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908" w:rsidRPr="007D2C74" w:rsidRDefault="00BC2A4B" w:rsidP="003643EA">
      <w:pPr>
        <w:jc w:val="center"/>
        <w:rPr>
          <w:b/>
          <w:bCs/>
          <w:rtl/>
        </w:rPr>
      </w:pPr>
      <w:r w:rsidRPr="007D2C74">
        <w:rPr>
          <w:rFonts w:hint="cs"/>
          <w:b/>
          <w:bCs/>
          <w:rtl/>
        </w:rPr>
        <w:t>מדינת ישראל</w:t>
      </w:r>
    </w:p>
    <w:p w:rsidR="00717908" w:rsidRDefault="00BC2A4B" w:rsidP="00717908">
      <w:pPr>
        <w:pStyle w:val="af1"/>
        <w:jc w:val="center"/>
        <w:rPr>
          <w:b/>
          <w:bCs/>
          <w:sz w:val="28"/>
          <w:szCs w:val="28"/>
          <w:rtl/>
        </w:rPr>
      </w:pPr>
      <w:r w:rsidRPr="007D2C74">
        <w:rPr>
          <w:rFonts w:hint="cs"/>
          <w:b/>
          <w:bCs/>
          <w:sz w:val="28"/>
          <w:szCs w:val="28"/>
          <w:rtl/>
        </w:rPr>
        <w:t>מ ש ר ד</w:t>
      </w:r>
      <w:r w:rsidR="00C530E8">
        <w:rPr>
          <w:rFonts w:hint="cs"/>
          <w:b/>
          <w:bCs/>
          <w:sz w:val="28"/>
          <w:szCs w:val="28"/>
          <w:rtl/>
        </w:rPr>
        <w:t xml:space="preserve"> </w:t>
      </w:r>
      <w:r w:rsidR="00382B89">
        <w:rPr>
          <w:rFonts w:hint="cs"/>
          <w:b/>
          <w:bCs/>
          <w:sz w:val="28"/>
          <w:szCs w:val="28"/>
          <w:rtl/>
        </w:rPr>
        <w:t xml:space="preserve"> </w:t>
      </w:r>
      <w:r w:rsidRPr="007D2C74">
        <w:rPr>
          <w:rFonts w:hint="cs"/>
          <w:b/>
          <w:bCs/>
          <w:sz w:val="28"/>
          <w:szCs w:val="28"/>
          <w:rtl/>
        </w:rPr>
        <w:t>ה מ ש פ ט י ם</w:t>
      </w:r>
    </w:p>
    <w:p w:rsidR="00717908" w:rsidRPr="007D2C74" w:rsidRDefault="00717908" w:rsidP="005C64D8">
      <w:pPr>
        <w:pStyle w:val="af1"/>
        <w:jc w:val="center"/>
        <w:rPr>
          <w:sz w:val="28"/>
          <w:szCs w:val="28"/>
          <w:rtl/>
        </w:rPr>
      </w:pPr>
    </w:p>
    <w:p w:rsidR="00717908" w:rsidRPr="007D2C74" w:rsidRDefault="00BC2A4B" w:rsidP="00717908">
      <w:pPr>
        <w:pStyle w:val="af1"/>
        <w:jc w:val="center"/>
        <w:rPr>
          <w:sz w:val="28"/>
          <w:szCs w:val="28"/>
        </w:rPr>
      </w:pPr>
      <w:r w:rsidRPr="007D2C74">
        <w:rPr>
          <w:rFonts w:hint="cs"/>
          <w:sz w:val="28"/>
          <w:szCs w:val="28"/>
          <w:rtl/>
        </w:rPr>
        <w:t xml:space="preserve"> </w:t>
      </w:r>
    </w:p>
    <w:p w:rsidR="00284F3C" w:rsidRPr="007D2C74" w:rsidRDefault="00284F3C" w:rsidP="003B1C1C">
      <w:pPr>
        <w:pStyle w:val="af1"/>
        <w:spacing w:line="360" w:lineRule="auto"/>
        <w:jc w:val="both"/>
        <w:rPr>
          <w:b/>
          <w:bCs/>
          <w:u w:val="single"/>
          <w:rtl/>
        </w:rPr>
      </w:pPr>
    </w:p>
    <w:p w:rsidR="00803899" w:rsidRDefault="00BC2A4B" w:rsidP="00C768F4">
      <w:pPr>
        <w:pStyle w:val="af1"/>
        <w:spacing w:line="360" w:lineRule="auto"/>
        <w:jc w:val="center"/>
        <w:rPr>
          <w:b/>
          <w:bCs/>
          <w:sz w:val="44"/>
          <w:szCs w:val="44"/>
          <w:u w:val="single"/>
          <w:rtl/>
        </w:rPr>
      </w:pPr>
      <w:r>
        <w:rPr>
          <w:rFonts w:ascii="Times New Roman" w:hAnsi="Times New Roman" w:cs="Times New Roman"/>
          <w:noProof/>
        </w:rPr>
        <w:drawing>
          <wp:anchor distT="0" distB="0" distL="114300" distR="114300" simplePos="0" relativeHeight="251658240" behindDoc="0" locked="0" layoutInCell="1" allowOverlap="1" wp14:anchorId="7C67F167" wp14:editId="3AA502D7">
            <wp:simplePos x="0" y="0"/>
            <wp:positionH relativeFrom="column">
              <wp:posOffset>2177756</wp:posOffset>
            </wp:positionH>
            <wp:positionV relativeFrom="paragraph">
              <wp:posOffset>72269</wp:posOffset>
            </wp:positionV>
            <wp:extent cx="1379220" cy="1379220"/>
            <wp:effectExtent l="0" t="0" r="0" b="0"/>
            <wp:wrapSquare wrapText="bothSides"/>
            <wp:docPr id="6" name="Picture 6" title="לוגו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תמונה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79220" cy="1379220"/>
                    </a:xfrm>
                    <a:prstGeom prst="rect">
                      <a:avLst/>
                    </a:prstGeom>
                    <a:noFill/>
                  </pic:spPr>
                </pic:pic>
              </a:graphicData>
            </a:graphic>
            <wp14:sizeRelH relativeFrom="page">
              <wp14:pctWidth>0</wp14:pctWidth>
            </wp14:sizeRelH>
            <wp14:sizeRelV relativeFrom="page">
              <wp14:pctHeight>0</wp14:pctHeight>
            </wp14:sizeRelV>
          </wp:anchor>
        </w:drawing>
      </w:r>
    </w:p>
    <w:p w:rsidR="00803899" w:rsidRDefault="0080389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6A33E9" w:rsidRDefault="006A33E9" w:rsidP="00C768F4">
      <w:pPr>
        <w:pStyle w:val="af1"/>
        <w:spacing w:line="360" w:lineRule="auto"/>
        <w:jc w:val="center"/>
        <w:rPr>
          <w:b/>
          <w:bCs/>
          <w:sz w:val="44"/>
          <w:szCs w:val="44"/>
          <w:u w:val="single"/>
          <w:rtl/>
        </w:rPr>
      </w:pPr>
    </w:p>
    <w:p w:rsidR="00A8330C" w:rsidRPr="00A2039E" w:rsidRDefault="00BC2A4B" w:rsidP="00C768F4">
      <w:pPr>
        <w:pStyle w:val="af1"/>
        <w:spacing w:line="360" w:lineRule="auto"/>
        <w:jc w:val="center"/>
        <w:rPr>
          <w:b/>
          <w:bCs/>
          <w:sz w:val="44"/>
          <w:szCs w:val="44"/>
          <w:u w:val="single"/>
          <w:rtl/>
        </w:rPr>
      </w:pPr>
      <w:r>
        <w:rPr>
          <w:rFonts w:hint="cs"/>
          <w:b/>
          <w:bCs/>
          <w:sz w:val="44"/>
          <w:szCs w:val="44"/>
          <w:u w:val="single"/>
          <w:rtl/>
        </w:rPr>
        <w:t>מכרז פומבי מס</w:t>
      </w:r>
      <w:r>
        <w:rPr>
          <w:b/>
          <w:bCs/>
          <w:sz w:val="44"/>
          <w:szCs w:val="44"/>
          <w:u w:val="single"/>
          <w:rtl/>
        </w:rPr>
        <w:t>'</w:t>
      </w:r>
      <w:r>
        <w:rPr>
          <w:rFonts w:hint="cs"/>
          <w:b/>
          <w:bCs/>
          <w:sz w:val="44"/>
          <w:szCs w:val="44"/>
          <w:u w:val="single"/>
          <w:rtl/>
        </w:rPr>
        <w:t xml:space="preserve"> </w:t>
      </w:r>
      <w:r w:rsidR="00C2321A">
        <w:rPr>
          <w:rFonts w:hint="cs"/>
          <w:b/>
          <w:bCs/>
          <w:sz w:val="44"/>
          <w:szCs w:val="44"/>
          <w:u w:val="single"/>
          <w:rtl/>
        </w:rPr>
        <w:t>65-2023</w:t>
      </w:r>
    </w:p>
    <w:p w:rsidR="0020610E" w:rsidRDefault="00BC2A4B" w:rsidP="00300C5A">
      <w:pPr>
        <w:pStyle w:val="af1"/>
        <w:spacing w:line="360" w:lineRule="auto"/>
        <w:jc w:val="center"/>
        <w:rPr>
          <w:b/>
          <w:bCs/>
          <w:sz w:val="44"/>
          <w:szCs w:val="44"/>
          <w:u w:val="single"/>
          <w:rtl/>
        </w:rPr>
      </w:pPr>
      <w:r>
        <w:rPr>
          <w:b/>
          <w:bCs/>
          <w:sz w:val="44"/>
          <w:szCs w:val="44"/>
          <w:u w:val="single"/>
          <w:rtl/>
        </w:rPr>
        <w:t xml:space="preserve">להפעלת מסעדה </w:t>
      </w:r>
      <w:proofErr w:type="spellStart"/>
      <w:r>
        <w:rPr>
          <w:b/>
          <w:bCs/>
          <w:sz w:val="44"/>
          <w:szCs w:val="44"/>
          <w:u w:val="single"/>
          <w:rtl/>
        </w:rPr>
        <w:t>ומט</w:t>
      </w:r>
      <w:r w:rsidR="00C2321A">
        <w:rPr>
          <w:rFonts w:hint="cs"/>
          <w:b/>
          <w:bCs/>
          <w:sz w:val="44"/>
          <w:szCs w:val="44"/>
          <w:u w:val="single"/>
          <w:rtl/>
        </w:rPr>
        <w:t>מ</w:t>
      </w:r>
      <w:r>
        <w:rPr>
          <w:b/>
          <w:bCs/>
          <w:sz w:val="44"/>
          <w:szCs w:val="44"/>
          <w:u w:val="single"/>
          <w:rtl/>
        </w:rPr>
        <w:t>בח</w:t>
      </w:r>
      <w:proofErr w:type="spellEnd"/>
      <w:r>
        <w:rPr>
          <w:b/>
          <w:bCs/>
          <w:sz w:val="44"/>
          <w:szCs w:val="44"/>
          <w:u w:val="single"/>
          <w:rtl/>
        </w:rPr>
        <w:t xml:space="preserve"> מבשל בשרי, מזנון ובית קפה חלבי ולאספקת שירותי הסעדה במשרד המשפטים</w:t>
      </w:r>
    </w:p>
    <w:p w:rsidR="00DB467E" w:rsidRDefault="00DB467E" w:rsidP="00300C5A">
      <w:pPr>
        <w:pStyle w:val="af1"/>
        <w:spacing w:line="360" w:lineRule="auto"/>
        <w:jc w:val="center"/>
        <w:rPr>
          <w:b/>
          <w:bCs/>
          <w:sz w:val="44"/>
          <w:szCs w:val="44"/>
          <w:u w:val="single"/>
          <w:rtl/>
        </w:rPr>
      </w:pPr>
    </w:p>
    <w:p w:rsidR="00724F6D" w:rsidRDefault="00BC2A4B" w:rsidP="00081D5C">
      <w:pPr>
        <w:pStyle w:val="af1"/>
        <w:spacing w:line="360" w:lineRule="auto"/>
        <w:rPr>
          <w:b/>
          <w:bCs/>
          <w:sz w:val="28"/>
          <w:szCs w:val="28"/>
          <w:u w:val="single"/>
          <w:rtl/>
        </w:rPr>
      </w:pPr>
      <w:r>
        <w:rPr>
          <w:b/>
          <w:bCs/>
          <w:sz w:val="28"/>
          <w:szCs w:val="28"/>
          <w:u w:val="single"/>
          <w:rtl/>
        </w:rPr>
        <w:br w:type="page"/>
      </w:r>
    </w:p>
    <w:p w:rsidR="009C3A81" w:rsidRDefault="00BC2A4B" w:rsidP="00081D5C">
      <w:pPr>
        <w:pStyle w:val="af1"/>
        <w:spacing w:line="360" w:lineRule="auto"/>
        <w:rPr>
          <w:b/>
          <w:bCs/>
          <w:sz w:val="28"/>
          <w:szCs w:val="28"/>
          <w:u w:val="single"/>
          <w:rtl/>
        </w:rPr>
      </w:pPr>
      <w:r>
        <w:rPr>
          <w:rFonts w:hint="cs"/>
          <w:b/>
          <w:bCs/>
          <w:sz w:val="28"/>
          <w:szCs w:val="28"/>
          <w:u w:val="single"/>
          <w:rtl/>
        </w:rPr>
        <w:t>לוט בזה</w:t>
      </w:r>
    </w:p>
    <w:p w:rsidR="003B09B8" w:rsidRPr="00D44E6C" w:rsidRDefault="003B09B8" w:rsidP="00081D5C">
      <w:pPr>
        <w:pStyle w:val="af1"/>
        <w:spacing w:line="360" w:lineRule="auto"/>
        <w:rPr>
          <w:b/>
          <w:bCs/>
          <w:szCs w:val="22"/>
          <w:rtl/>
        </w:rPr>
      </w:pPr>
    </w:p>
    <w:p w:rsidR="009D4EE5" w:rsidRDefault="00BC2A4B">
      <w:pPr>
        <w:pStyle w:val="TOC1"/>
        <w:rPr>
          <w:rFonts w:asciiTheme="minorHAnsi" w:eastAsiaTheme="minorEastAsia" w:hAnsiTheme="minorHAnsi" w:cstheme="minorBidi"/>
          <w:noProof/>
          <w:kern w:val="2"/>
          <w:sz w:val="22"/>
          <w:szCs w:val="22"/>
          <w:rtl/>
          <w14:ligatures w14:val="standardContextual"/>
        </w:rPr>
      </w:pPr>
      <w:r>
        <w:rPr>
          <w:b/>
          <w:bCs/>
          <w:sz w:val="28"/>
          <w:szCs w:val="28"/>
          <w:rtl/>
        </w:rPr>
        <w:fldChar w:fldCharType="begin"/>
      </w:r>
      <w:r>
        <w:rPr>
          <w:b/>
          <w:bCs/>
          <w:sz w:val="28"/>
          <w:szCs w:val="28"/>
          <w:rtl/>
        </w:rPr>
        <w:instrText xml:space="preserve"> </w:instrText>
      </w:r>
      <w:r>
        <w:rPr>
          <w:b/>
          <w:bCs/>
          <w:sz w:val="28"/>
          <w:szCs w:val="28"/>
        </w:rPr>
        <w:instrText>TOC</w:instrText>
      </w:r>
      <w:r>
        <w:rPr>
          <w:b/>
          <w:bCs/>
          <w:sz w:val="28"/>
          <w:szCs w:val="28"/>
          <w:rtl/>
        </w:rPr>
        <w:instrText xml:space="preserve"> \</w:instrText>
      </w:r>
      <w:r>
        <w:rPr>
          <w:b/>
          <w:bCs/>
          <w:sz w:val="28"/>
          <w:szCs w:val="28"/>
        </w:rPr>
        <w:instrText>o "1-1" \h \z \u</w:instrText>
      </w:r>
      <w:r>
        <w:rPr>
          <w:b/>
          <w:bCs/>
          <w:sz w:val="28"/>
          <w:szCs w:val="28"/>
          <w:rtl/>
        </w:rPr>
        <w:instrText xml:space="preserve"> </w:instrText>
      </w:r>
      <w:r>
        <w:rPr>
          <w:b/>
          <w:bCs/>
          <w:sz w:val="28"/>
          <w:szCs w:val="28"/>
          <w:rtl/>
        </w:rPr>
        <w:fldChar w:fldCharType="separate"/>
      </w:r>
      <w:hyperlink w:anchor="_Toc147086151" w:history="1">
        <w:r w:rsidR="009D4EE5" w:rsidRPr="00BE68F6">
          <w:rPr>
            <w:rStyle w:val="Hyperlink"/>
            <w:noProof/>
            <w:rtl/>
          </w:rPr>
          <w:t xml:space="preserve">פרק 1 - הזמנה להציע הצעות – מכרז מס' </w:t>
        </w:r>
        <w:r w:rsidR="00C2321A">
          <w:rPr>
            <w:rStyle w:val="Hyperlink"/>
            <w:rFonts w:ascii="David" w:hAnsi="David"/>
            <w:noProof/>
          </w:rPr>
          <w:t>65-2023</w:t>
        </w:r>
        <w:r w:rsidR="00C2321A">
          <w:rPr>
            <w:rStyle w:val="Hyperlink"/>
            <w:rFonts w:ascii="David" w:hAnsi="David"/>
            <w:noProof/>
            <w:rtl/>
          </w:rPr>
          <w:t>65-2023</w:t>
        </w:r>
        <w:r w:rsidR="009D4EE5" w:rsidRPr="00BE68F6">
          <w:rPr>
            <w:rStyle w:val="Hyperlink"/>
            <w:rFonts w:ascii="David" w:hAnsi="David"/>
            <w:noProof/>
            <w:rtl/>
          </w:rPr>
          <w:t xml:space="preserve"> </w:t>
        </w:r>
        <w:r w:rsidR="009D4EE5" w:rsidRPr="00BE68F6">
          <w:rPr>
            <w:rStyle w:val="Hyperlink"/>
            <w:noProof/>
            <w:rtl/>
          </w:rPr>
          <w:t>להפעלת מסעדה ומטבח מבשל בשרי, מזנון ובית קפה חלבי ולאספקת שירותי הסעדה במשרד המשפטים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Toc147086151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2" w:history="1">
        <w:r w:rsidR="009D4EE5" w:rsidRPr="00BE68F6">
          <w:rPr>
            <w:rStyle w:val="Hyperlink"/>
            <w:rFonts w:ascii="David" w:eastAsiaTheme="majorEastAsia" w:hAnsi="David"/>
            <w:noProof/>
            <w:kern w:val="24"/>
            <w:rtl/>
          </w:rPr>
          <w:t xml:space="preserve">פרק 2 – (נספח א' להזמנה) מפרט שירותים למכרז מספר </w:t>
        </w:r>
        <w:r w:rsidR="00C2321A">
          <w:rPr>
            <w:rStyle w:val="Hyperlink"/>
            <w:rFonts w:ascii="David" w:eastAsiaTheme="majorEastAsia" w:hAnsi="David"/>
            <w:noProof/>
            <w:kern w:val="24"/>
          </w:rPr>
          <w:t>65-2023</w:t>
        </w:r>
        <w:r w:rsidR="009D4EE5" w:rsidRPr="00BE68F6">
          <w:rPr>
            <w:rStyle w:val="Hyperlink"/>
            <w:rFonts w:ascii="David" w:eastAsiaTheme="majorEastAsia" w:hAnsi="David"/>
            <w:noProof/>
            <w:kern w:val="24"/>
            <w:rtl/>
          </w:rPr>
          <w:t xml:space="preserve"> להפעלת מסעדה ומטבח מבשל בשרי, מזנון ובית קפה חלבי ולאספקת שירותי הסעדה במשרד המשפטים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Toc147086152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24</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3" w:history="1">
        <w:r w:rsidR="009D4EE5" w:rsidRPr="00BE68F6">
          <w:rPr>
            <w:rStyle w:val="Hyperlink"/>
            <w:rFonts w:ascii="David" w:eastAsiaTheme="majorEastAsia" w:hAnsi="David"/>
            <w:noProof/>
            <w:kern w:val="24"/>
            <w:rtl/>
          </w:rPr>
          <w:t>פרק 2.1  - תפריט שבועי לדוגמא</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Toc147086153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68</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4" w:history="1">
        <w:r w:rsidR="009D4EE5" w:rsidRPr="00BE68F6">
          <w:rPr>
            <w:rStyle w:val="Hyperlink"/>
            <w:noProof/>
            <w:rtl/>
          </w:rPr>
          <w:t>פרק 2.2 – תשריט מתחם ההסעדה – מצורף כקובץ דיגיטלי נפרד</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Toc147086154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70</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5" w:history="1">
        <w:r w:rsidR="009D4EE5" w:rsidRPr="00BE68F6">
          <w:rPr>
            <w:rStyle w:val="Hyperlink"/>
            <w:noProof/>
            <w:rtl/>
          </w:rPr>
          <w:t>פרק 2.3 – נמחק</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Toc147086155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70</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6" w:history="1">
        <w:r w:rsidR="009D4EE5" w:rsidRPr="00BE68F6">
          <w:rPr>
            <w:rStyle w:val="Hyperlink"/>
            <w:noProof/>
            <w:rtl/>
          </w:rPr>
          <w:t>פרק 2.4 – ציוד שיותקן על ידי המשרד ועל ידי הספק – מצורף כקובץ אקסל</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Toc147086156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72</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7" w:history="1">
        <w:r w:rsidR="009D4EE5" w:rsidRPr="00BE68F6">
          <w:rPr>
            <w:rStyle w:val="Hyperlink"/>
            <w:noProof/>
            <w:rtl/>
          </w:rPr>
          <w:t>פרק 2.5  - מפרט אחזקה לציוד המותקן על ידי המזמין</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Toc147086157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73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8" w:history="1">
        <w:r w:rsidR="009D4EE5" w:rsidRPr="00BE68F6">
          <w:rPr>
            <w:rStyle w:val="Hyperlink"/>
            <w:noProof/>
            <w:rtl/>
          </w:rPr>
          <w:t xml:space="preserve">נספח ב' הצעת מחיר מכרז מס' </w:t>
        </w:r>
        <w:r w:rsidR="00C2321A">
          <w:rPr>
            <w:rStyle w:val="Hyperlink"/>
            <w:noProof/>
          </w:rPr>
          <w:t>65-2023</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Toc147086158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83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59" w:history="1">
        <w:r w:rsidR="009D4EE5" w:rsidRPr="00BE68F6">
          <w:rPr>
            <w:rStyle w:val="Hyperlink"/>
            <w:noProof/>
            <w:rtl/>
          </w:rPr>
          <w:t>נספח ג' – הסכם התקשרות למתן שירותים עבור משרד המשפטים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Toc147086159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87</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0" w:history="1">
        <w:r w:rsidR="009D4EE5" w:rsidRPr="00BE68F6">
          <w:rPr>
            <w:rStyle w:val="Hyperlink"/>
            <w:noProof/>
            <w:rtl/>
          </w:rPr>
          <w:t>נספח 4 להסכם - התחייבות לשמירה על סודיות והעדר ניגוד עניינים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Toc147086160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111</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1" w:history="1">
        <w:r w:rsidR="009D4EE5" w:rsidRPr="00BE68F6">
          <w:rPr>
            <w:rStyle w:val="Hyperlink"/>
            <w:noProof/>
            <w:rtl/>
          </w:rPr>
          <w:t>נספח 5 להסכם - הצהרה בהתאם לסעיף 28(א)(1) לחוק להגברת האכיפה על דיני העבודה, תשע"ב-2011</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Toc147086161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112</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2" w:history="1">
        <w:r w:rsidR="009D4EE5" w:rsidRPr="00BE68F6">
          <w:rPr>
            <w:rStyle w:val="Hyperlink"/>
            <w:noProof/>
            <w:rtl/>
          </w:rPr>
          <w:t>נספח 6 להסכם - נמחק</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Toc147086162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3" w:history="1">
        <w:r w:rsidR="009D4EE5" w:rsidRPr="00BE68F6">
          <w:rPr>
            <w:rStyle w:val="Hyperlink"/>
            <w:noProof/>
            <w:rtl/>
          </w:rPr>
          <w:t>נספח 7 להסכם – ערבות ביצוע</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Toc147086163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114</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4" w:history="1">
        <w:r w:rsidR="009D4EE5" w:rsidRPr="00BE68F6">
          <w:rPr>
            <w:rStyle w:val="Hyperlink"/>
            <w:noProof/>
            <w:rtl/>
          </w:rPr>
          <w:t>נספח 8 להסכם - הבטחת רציפות באספקת ציוד ושירותים במצבי חירום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Toc147086164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115</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5" w:history="1">
        <w:r w:rsidR="009D4EE5" w:rsidRPr="00BE68F6">
          <w:rPr>
            <w:rStyle w:val="Hyperlink"/>
            <w:noProof/>
            <w:rtl/>
          </w:rPr>
          <w:t xml:space="preserve">פרק 3- נספח ד' – חוברת הצעה למכרז </w:t>
        </w:r>
        <w:r w:rsidR="00C2321A">
          <w:rPr>
            <w:rStyle w:val="Hyperlink"/>
            <w:noProof/>
          </w:rPr>
          <w:t>65-2023</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Toc147086165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118</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6" w:history="1">
        <w:r w:rsidR="009D4EE5" w:rsidRPr="00BE68F6">
          <w:rPr>
            <w:rStyle w:val="Hyperlink"/>
            <w:noProof/>
            <w:rtl/>
          </w:rPr>
          <w:t>נספח ד' 6 - תצהיר בדבר היעדר הרשעות בגין העסקת עובדים זרים ושכר מינימום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Toc147086166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7" w:history="1">
        <w:r w:rsidR="009D4EE5" w:rsidRPr="00BE68F6">
          <w:rPr>
            <w:rStyle w:val="Hyperlink"/>
            <w:noProof/>
            <w:rtl/>
          </w:rPr>
          <w:t>נספח ד' 7 – תצהיר בדבר אי תיאום הצעות במכרז</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Toc147086167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124</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8" w:history="1">
        <w:r w:rsidR="009D4EE5" w:rsidRPr="00BE68F6">
          <w:rPr>
            <w:rStyle w:val="Hyperlink"/>
            <w:noProof/>
            <w:rtl/>
          </w:rPr>
          <w:t>נספח ד'8 – תצהיר בדבר שימוש בתוכנות מקור</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Toc147086168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126</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69" w:history="1">
        <w:r w:rsidR="009D4EE5" w:rsidRPr="00BE68F6">
          <w:rPr>
            <w:rStyle w:val="Hyperlink"/>
            <w:noProof/>
            <w:rtl/>
          </w:rPr>
          <w:t>נספח ד' 9 - הצהרה בדבר קיום הוראות חוק שוויון זכויות לאנשים עם מוגבלות</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Toc147086169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127</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0" w:history="1">
        <w:r w:rsidR="009D4EE5" w:rsidRPr="00BE68F6">
          <w:rPr>
            <w:rStyle w:val="Hyperlink"/>
            <w:noProof/>
            <w:rtl/>
          </w:rPr>
          <w:t>נספח ד' 10  - התחייבות לשמירה על סודיות והעדר ניגוד עניינים</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Toc147086170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128</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1" w:history="1">
        <w:r w:rsidR="009D4EE5" w:rsidRPr="00BE68F6">
          <w:rPr>
            <w:rStyle w:val="Hyperlink"/>
            <w:noProof/>
            <w:rtl/>
          </w:rPr>
          <w:t>נספח ד' 11 – תצהיר עסק בשליטת אישה</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Toc147086171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129</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2" w:history="1">
        <w:r w:rsidR="009D4EE5" w:rsidRPr="00BE68F6">
          <w:rPr>
            <w:rStyle w:val="Hyperlink"/>
            <w:noProof/>
            <w:rtl/>
          </w:rPr>
          <w:t>נספח ד'12  –ניסיון המציע לתנאי הסף ואמות המידה</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Toc147086172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130</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3" w:history="1">
        <w:r w:rsidR="009D4EE5" w:rsidRPr="00BE68F6">
          <w:rPr>
            <w:rStyle w:val="Hyperlink"/>
            <w:noProof/>
            <w:rtl/>
          </w:rPr>
          <w:t>נספח ד'13  –  ניסיון המנהל מטעם המציע לתנאי הסף ואמות המידה</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Toc147086173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131</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4" w:history="1">
        <w:r w:rsidR="009D4EE5" w:rsidRPr="00BE68F6">
          <w:rPr>
            <w:rStyle w:val="Hyperlink"/>
            <w:noProof/>
            <w:rtl/>
          </w:rPr>
          <w:t>נספח ד' 14– אישור רו"ח בדבר מחזור כספי של תחום פעילות</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Toc147086174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132</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5" w:history="1">
        <w:r w:rsidR="009D4EE5" w:rsidRPr="00BE68F6">
          <w:rPr>
            <w:rStyle w:val="Hyperlink"/>
            <w:noProof/>
            <w:rtl/>
          </w:rPr>
          <w:t>נספח ד' 15 - אישור ביקור באתר</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Toc147086175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133</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6" w:history="1">
        <w:r w:rsidR="009D4EE5" w:rsidRPr="00BE68F6">
          <w:rPr>
            <w:rStyle w:val="Hyperlink"/>
            <w:noProof/>
            <w:rtl/>
          </w:rPr>
          <w:t xml:space="preserve">נספח ד' 16– התחייבות לביצוע הסמכה לשיטת </w:t>
        </w:r>
        <w:r w:rsidR="009D4EE5" w:rsidRPr="00BE68F6">
          <w:rPr>
            <w:rStyle w:val="Hyperlink"/>
            <w:noProof/>
          </w:rPr>
          <w:t>HACCP</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Toc147086176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134</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7" w:history="1">
        <w:r w:rsidR="009D4EE5" w:rsidRPr="00BE68F6">
          <w:rPr>
            <w:rStyle w:val="Hyperlink"/>
            <w:noProof/>
            <w:rtl/>
          </w:rPr>
          <w:t>נספח ה' – טופס פרטי ספק</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Toc147086177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135</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8" w:history="1">
        <w:r w:rsidR="009D4EE5" w:rsidRPr="00BE68F6">
          <w:rPr>
            <w:rStyle w:val="Hyperlink"/>
            <w:noProof/>
            <w:rtl/>
          </w:rPr>
          <w:t xml:space="preserve">נספח </w:t>
        </w:r>
        <w:r w:rsidR="009D4EE5" w:rsidRPr="00BE68F6">
          <w:rPr>
            <w:rStyle w:val="Hyperlink"/>
            <w:noProof/>
          </w:rPr>
          <w:t>I</w:t>
        </w:r>
        <w:r w:rsidR="009D4EE5" w:rsidRPr="00BE68F6">
          <w:rPr>
            <w:rStyle w:val="Hyperlink"/>
            <w:noProof/>
            <w:rtl/>
          </w:rPr>
          <w:t xml:space="preserve"> – הצהרה לעניין תקנה 6א לתקנות מס ערך מוסף</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Toc147086178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138</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79" w:history="1">
        <w:r w:rsidR="009D4EE5" w:rsidRPr="00BE68F6">
          <w:rPr>
            <w:rStyle w:val="Hyperlink"/>
            <w:noProof/>
            <w:rtl/>
          </w:rPr>
          <w:t xml:space="preserve">נספח </w:t>
        </w:r>
        <w:r w:rsidR="009D4EE5" w:rsidRPr="00BE68F6">
          <w:rPr>
            <w:rStyle w:val="Hyperlink"/>
            <w:noProof/>
          </w:rPr>
          <w:t>II</w:t>
        </w:r>
        <w:r w:rsidR="009D4EE5" w:rsidRPr="00BE68F6">
          <w:rPr>
            <w:rStyle w:val="Hyperlink"/>
            <w:noProof/>
            <w:rtl/>
          </w:rPr>
          <w:t xml:space="preserve"> - הצהרה לעניין דמי ביטוח לאומי</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Toc147086179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139</w:t>
        </w:r>
        <w:r w:rsidR="009D4EE5">
          <w:rPr>
            <w:noProof/>
            <w:webHidden/>
            <w:rtl/>
          </w:rPr>
          <w:fldChar w:fldCharType="end"/>
        </w:r>
      </w:hyperlink>
    </w:p>
    <w:p w:rsidR="009D4EE5" w:rsidRDefault="00AA2B65">
      <w:pPr>
        <w:pStyle w:val="TOC1"/>
        <w:rPr>
          <w:rFonts w:asciiTheme="minorHAnsi" w:eastAsiaTheme="minorEastAsia" w:hAnsiTheme="minorHAnsi" w:cstheme="minorBidi"/>
          <w:noProof/>
          <w:kern w:val="2"/>
          <w:sz w:val="22"/>
          <w:szCs w:val="22"/>
          <w:rtl/>
          <w14:ligatures w14:val="standardContextual"/>
        </w:rPr>
      </w:pPr>
      <w:hyperlink w:anchor="_Toc147086180" w:history="1">
        <w:r w:rsidR="009D4EE5" w:rsidRPr="00BE68F6">
          <w:rPr>
            <w:rStyle w:val="Hyperlink"/>
            <w:noProof/>
            <w:rtl/>
          </w:rPr>
          <w:t xml:space="preserve">נספח </w:t>
        </w:r>
        <w:r w:rsidR="009D4EE5" w:rsidRPr="00BE68F6">
          <w:rPr>
            <w:rStyle w:val="Hyperlink"/>
            <w:noProof/>
          </w:rPr>
          <w:t>III</w:t>
        </w:r>
        <w:r w:rsidR="009D4EE5" w:rsidRPr="00BE68F6">
          <w:rPr>
            <w:rStyle w:val="Hyperlink"/>
            <w:noProof/>
            <w:rtl/>
          </w:rPr>
          <w:t xml:space="preserve"> - הצהרת מדווח על בסיס מזומן לצרכי מס ערך מוסף</w:t>
        </w:r>
        <w:r w:rsidR="009D4EE5">
          <w:rPr>
            <w:noProof/>
            <w:webHidden/>
            <w:rtl/>
          </w:rPr>
          <w:tab/>
        </w:r>
        <w:r w:rsidR="009D4EE5">
          <w:rPr>
            <w:noProof/>
            <w:webHidden/>
            <w:rtl/>
          </w:rPr>
          <w:fldChar w:fldCharType="begin"/>
        </w:r>
        <w:r w:rsidR="009D4EE5">
          <w:rPr>
            <w:noProof/>
            <w:webHidden/>
            <w:rtl/>
          </w:rPr>
          <w:instrText xml:space="preserve"> </w:instrText>
        </w:r>
        <w:r w:rsidR="009D4EE5">
          <w:rPr>
            <w:noProof/>
            <w:webHidden/>
          </w:rPr>
          <w:instrText>PAGEREF</w:instrText>
        </w:r>
        <w:r w:rsidR="009D4EE5">
          <w:rPr>
            <w:noProof/>
            <w:webHidden/>
            <w:rtl/>
          </w:rPr>
          <w:instrText xml:space="preserve"> _</w:instrText>
        </w:r>
        <w:r w:rsidR="009D4EE5">
          <w:rPr>
            <w:noProof/>
            <w:webHidden/>
          </w:rPr>
          <w:instrText>Toc147086180 \h</w:instrText>
        </w:r>
        <w:r w:rsidR="009D4EE5">
          <w:rPr>
            <w:noProof/>
            <w:webHidden/>
            <w:rtl/>
          </w:rPr>
          <w:instrText xml:space="preserve"> </w:instrText>
        </w:r>
        <w:r w:rsidR="009D4EE5">
          <w:rPr>
            <w:noProof/>
            <w:webHidden/>
            <w:rtl/>
          </w:rPr>
        </w:r>
        <w:r w:rsidR="009D4EE5">
          <w:rPr>
            <w:noProof/>
            <w:webHidden/>
            <w:rtl/>
          </w:rPr>
          <w:fldChar w:fldCharType="separate"/>
        </w:r>
        <w:r w:rsidR="007F64FB">
          <w:rPr>
            <w:noProof/>
            <w:webHidden/>
            <w:rtl/>
          </w:rPr>
          <w:t>140</w:t>
        </w:r>
        <w:r w:rsidR="009D4EE5">
          <w:rPr>
            <w:noProof/>
            <w:webHidden/>
            <w:rtl/>
          </w:rPr>
          <w:fldChar w:fldCharType="end"/>
        </w:r>
      </w:hyperlink>
    </w:p>
    <w:p w:rsidR="0020610E" w:rsidRPr="0020610E" w:rsidRDefault="00BC2A4B" w:rsidP="0020610E">
      <w:pPr>
        <w:pStyle w:val="af1"/>
        <w:spacing w:line="360" w:lineRule="auto"/>
        <w:rPr>
          <w:b/>
          <w:bCs/>
          <w:sz w:val="28"/>
          <w:szCs w:val="28"/>
        </w:rPr>
      </w:pPr>
      <w:r>
        <w:rPr>
          <w:b/>
          <w:bCs/>
          <w:sz w:val="28"/>
          <w:szCs w:val="28"/>
          <w:rtl/>
        </w:rPr>
        <w:fldChar w:fldCharType="end"/>
      </w:r>
    </w:p>
    <w:p w:rsidR="00D37B5C" w:rsidRDefault="00D37B5C" w:rsidP="00957521">
      <w:pPr>
        <w:pStyle w:val="af1"/>
        <w:spacing w:line="360" w:lineRule="auto"/>
        <w:rPr>
          <w:b/>
          <w:bCs/>
          <w:sz w:val="28"/>
          <w:szCs w:val="28"/>
          <w:rtl/>
        </w:rPr>
      </w:pPr>
    </w:p>
    <w:p w:rsidR="00724F6D" w:rsidRDefault="00BC2A4B" w:rsidP="003B09B8">
      <w:pPr>
        <w:pStyle w:val="1e"/>
        <w:rPr>
          <w:rtl/>
        </w:rPr>
      </w:pPr>
      <w:r>
        <w:rPr>
          <w:rtl/>
        </w:rPr>
        <w:br w:type="page"/>
      </w:r>
    </w:p>
    <w:p w:rsidR="00650BDC" w:rsidRPr="00721382" w:rsidRDefault="00BC2A4B" w:rsidP="00284897">
      <w:pPr>
        <w:pStyle w:val="1e"/>
        <w:rPr>
          <w:rtl/>
        </w:rPr>
      </w:pPr>
      <w:bookmarkStart w:id="0" w:name="_Toc147086151"/>
      <w:r>
        <w:rPr>
          <w:rFonts w:hint="cs"/>
          <w:rtl/>
        </w:rPr>
        <w:t xml:space="preserve">פרק 1 - הזמנה להציע הצעות </w:t>
      </w:r>
      <w:r>
        <w:rPr>
          <w:rtl/>
        </w:rPr>
        <w:t>–</w:t>
      </w:r>
      <w:r>
        <w:rPr>
          <w:rFonts w:hint="cs"/>
          <w:rtl/>
        </w:rPr>
        <w:t xml:space="preserve"> מכרז מס' </w:t>
      </w:r>
      <w:r w:rsidR="00C2321A">
        <w:rPr>
          <w:rFonts w:ascii="David" w:hAnsi="David"/>
          <w:sz w:val="24"/>
          <w:szCs w:val="20"/>
        </w:rPr>
        <w:t>65-2023</w:t>
      </w:r>
      <w:r w:rsidRPr="00C530E8">
        <w:rPr>
          <w:rFonts w:ascii="David" w:hAnsi="David"/>
          <w:sz w:val="24"/>
          <w:szCs w:val="20"/>
          <w:rtl/>
        </w:rPr>
        <w:t xml:space="preserve"> </w:t>
      </w:r>
      <w:r w:rsidR="00DB467E">
        <w:rPr>
          <w:rtl/>
        </w:rPr>
        <w:t>להפעלת מסעדה ומטבח מבשל בשרי, מזנון ובית קפה חלבי ולאספקת שירותי הסעדה במשרד המשפטים</w:t>
      </w:r>
      <w:bookmarkEnd w:id="0"/>
    </w:p>
    <w:p w:rsidR="00093BFD" w:rsidRPr="00721382" w:rsidRDefault="00093BFD" w:rsidP="00C530E8">
      <w:pPr>
        <w:spacing w:line="360" w:lineRule="auto"/>
        <w:rPr>
          <w:b/>
          <w:bCs/>
          <w:color w:val="000000"/>
          <w:u w:val="single"/>
        </w:rPr>
      </w:pPr>
    </w:p>
    <w:p w:rsidR="00284F3C" w:rsidRPr="00721382" w:rsidRDefault="00BC2A4B" w:rsidP="005C3F11">
      <w:pPr>
        <w:pStyle w:val="af1"/>
        <w:numPr>
          <w:ilvl w:val="0"/>
          <w:numId w:val="3"/>
        </w:numPr>
        <w:spacing w:line="360" w:lineRule="auto"/>
        <w:jc w:val="both"/>
        <w:rPr>
          <w:b/>
          <w:bCs/>
          <w:color w:val="000000"/>
          <w:u w:val="single"/>
          <w:rtl/>
        </w:rPr>
      </w:pPr>
      <w:r w:rsidRPr="00721382">
        <w:rPr>
          <w:rFonts w:hint="cs"/>
          <w:b/>
          <w:bCs/>
          <w:color w:val="000000"/>
          <w:u w:val="single"/>
          <w:rtl/>
        </w:rPr>
        <w:t>מבוא</w:t>
      </w:r>
    </w:p>
    <w:p w:rsidR="00724C94" w:rsidRPr="00721382" w:rsidRDefault="00BC2A4B" w:rsidP="00F27EDF">
      <w:pPr>
        <w:numPr>
          <w:ilvl w:val="1"/>
          <w:numId w:val="3"/>
        </w:numPr>
        <w:tabs>
          <w:tab w:val="left" w:pos="226"/>
          <w:tab w:val="left" w:pos="509"/>
        </w:tabs>
        <w:spacing w:line="360" w:lineRule="auto"/>
        <w:ind w:right="-180"/>
        <w:jc w:val="both"/>
      </w:pPr>
      <w:r w:rsidRPr="00721382">
        <w:rPr>
          <w:rFonts w:hint="cs"/>
          <w:rtl/>
        </w:rPr>
        <w:t>משרד המשפטים (להלן: "</w:t>
      </w:r>
      <w:r w:rsidRPr="00721382">
        <w:rPr>
          <w:rFonts w:hint="cs"/>
          <w:b/>
          <w:bCs/>
          <w:rtl/>
        </w:rPr>
        <w:t>המשרד</w:t>
      </w:r>
      <w:r w:rsidRPr="00721382">
        <w:rPr>
          <w:rFonts w:hint="cs"/>
          <w:rtl/>
        </w:rPr>
        <w:t xml:space="preserve">") מזמין מציעים להציע הצעות </w:t>
      </w:r>
      <w:r w:rsidR="00F27EDF" w:rsidRPr="00721382">
        <w:rPr>
          <w:rtl/>
        </w:rPr>
        <w:t xml:space="preserve">להפעלת </w:t>
      </w:r>
      <w:r w:rsidR="00931151" w:rsidRPr="00931151">
        <w:rPr>
          <w:rtl/>
        </w:rPr>
        <w:t xml:space="preserve">מסעדה ומטבח מבשל בשרי, מזנון ובית קפה חלבי ולאספקת שירותי הסעדה </w:t>
      </w:r>
      <w:r w:rsidR="00FC640D" w:rsidRPr="00721382">
        <w:rPr>
          <w:rtl/>
        </w:rPr>
        <w:t>(להלן "</w:t>
      </w:r>
      <w:r w:rsidR="00FC640D" w:rsidRPr="00721382">
        <w:rPr>
          <w:rFonts w:hint="eastAsia"/>
          <w:b/>
          <w:bCs/>
          <w:rtl/>
        </w:rPr>
        <w:t>המסעדה</w:t>
      </w:r>
      <w:r w:rsidR="00FC640D" w:rsidRPr="00721382">
        <w:rPr>
          <w:rtl/>
        </w:rPr>
        <w:t>")</w:t>
      </w:r>
      <w:r w:rsidR="00FC640D" w:rsidRPr="00721382">
        <w:rPr>
          <w:rFonts w:hint="cs"/>
          <w:rtl/>
        </w:rPr>
        <w:t xml:space="preserve"> </w:t>
      </w:r>
      <w:r w:rsidR="00F27EDF" w:rsidRPr="00721382">
        <w:rPr>
          <w:rtl/>
        </w:rPr>
        <w:t>במשרד המשפטים</w:t>
      </w:r>
      <w:r w:rsidR="00F27EDF" w:rsidRPr="00721382">
        <w:rPr>
          <w:rFonts w:hint="cs"/>
          <w:rtl/>
        </w:rPr>
        <w:t>.</w:t>
      </w:r>
    </w:p>
    <w:p w:rsidR="00724C94" w:rsidRPr="00561162" w:rsidRDefault="00BC2A4B" w:rsidP="007E2EB2">
      <w:pPr>
        <w:numPr>
          <w:ilvl w:val="1"/>
          <w:numId w:val="3"/>
        </w:numPr>
        <w:tabs>
          <w:tab w:val="clear" w:pos="792"/>
          <w:tab w:val="left" w:pos="226"/>
          <w:tab w:val="left" w:pos="509"/>
          <w:tab w:val="left" w:pos="790"/>
        </w:tabs>
        <w:spacing w:line="360" w:lineRule="auto"/>
        <w:ind w:right="-180"/>
        <w:jc w:val="both"/>
      </w:pPr>
      <w:r w:rsidRPr="00561162">
        <w:rPr>
          <w:rFonts w:hint="cs"/>
          <w:rtl/>
        </w:rPr>
        <w:t xml:space="preserve">השירות הנדרש נשוא מכרז זה יינתן </w:t>
      </w:r>
      <w:r>
        <w:rPr>
          <w:rFonts w:hint="cs"/>
          <w:b/>
          <w:bCs/>
          <w:rtl/>
        </w:rPr>
        <w:t>על פי מפרט הש</w:t>
      </w:r>
      <w:r w:rsidR="00F27EDF">
        <w:rPr>
          <w:rFonts w:hint="cs"/>
          <w:b/>
          <w:bCs/>
          <w:rtl/>
        </w:rPr>
        <w:t>י</w:t>
      </w:r>
      <w:r>
        <w:rPr>
          <w:rFonts w:hint="cs"/>
          <w:b/>
          <w:bCs/>
          <w:rtl/>
        </w:rPr>
        <w:t>רותים</w:t>
      </w:r>
      <w:r w:rsidRPr="00561162">
        <w:rPr>
          <w:rFonts w:hint="cs"/>
          <w:rtl/>
        </w:rPr>
        <w:t xml:space="preserve"> המנוי בנספח ב' (</w:t>
      </w:r>
      <w:r>
        <w:rPr>
          <w:rFonts w:hint="cs"/>
          <w:rtl/>
        </w:rPr>
        <w:t>פרק 2</w:t>
      </w:r>
      <w:r w:rsidRPr="00561162">
        <w:rPr>
          <w:rFonts w:hint="cs"/>
          <w:rtl/>
        </w:rPr>
        <w:t>) למכרז</w:t>
      </w:r>
      <w:r>
        <w:rPr>
          <w:rFonts w:hint="cs"/>
          <w:rtl/>
        </w:rPr>
        <w:t xml:space="preserve">. </w:t>
      </w:r>
    </w:p>
    <w:p w:rsidR="00724C94" w:rsidRPr="00561162" w:rsidRDefault="00BC2A4B" w:rsidP="00724C94">
      <w:pPr>
        <w:numPr>
          <w:ilvl w:val="1"/>
          <w:numId w:val="3"/>
        </w:numPr>
        <w:tabs>
          <w:tab w:val="clear" w:pos="792"/>
        </w:tabs>
        <w:spacing w:line="360" w:lineRule="auto"/>
        <w:ind w:left="852" w:hanging="492"/>
        <w:jc w:val="both"/>
        <w:rPr>
          <w:color w:val="000000"/>
          <w:rtl/>
        </w:rPr>
      </w:pPr>
      <w:r w:rsidRPr="00561162">
        <w:rPr>
          <w:rFonts w:hint="cs"/>
          <w:color w:val="000000"/>
          <w:rtl/>
        </w:rPr>
        <w:t xml:space="preserve">על המציע להיות ישות משפטית אחת (להלן </w:t>
      </w:r>
      <w:r w:rsidRPr="00561162">
        <w:rPr>
          <w:color w:val="000000"/>
          <w:rtl/>
        </w:rPr>
        <w:t>–</w:t>
      </w:r>
      <w:r w:rsidRPr="00561162">
        <w:rPr>
          <w:rFonts w:hint="cs"/>
          <w:color w:val="000000"/>
          <w:rtl/>
        </w:rPr>
        <w:t xml:space="preserve"> "</w:t>
      </w:r>
      <w:r w:rsidRPr="00561162">
        <w:rPr>
          <w:rFonts w:hint="eastAsia"/>
          <w:b/>
          <w:bCs/>
          <w:color w:val="000000"/>
          <w:rtl/>
        </w:rPr>
        <w:t>המציע</w:t>
      </w:r>
      <w:r w:rsidRPr="00561162">
        <w:rPr>
          <w:rFonts w:hint="cs"/>
          <w:color w:val="000000"/>
          <w:rtl/>
        </w:rPr>
        <w:t>").</w:t>
      </w:r>
    </w:p>
    <w:p w:rsidR="008E08D5" w:rsidRPr="00826F76" w:rsidRDefault="00BC2A4B" w:rsidP="008E08D5">
      <w:pPr>
        <w:numPr>
          <w:ilvl w:val="1"/>
          <w:numId w:val="3"/>
        </w:numPr>
        <w:tabs>
          <w:tab w:val="clear" w:pos="792"/>
        </w:tabs>
        <w:spacing w:line="360" w:lineRule="auto"/>
        <w:ind w:left="852" w:hanging="492"/>
        <w:jc w:val="both"/>
        <w:rPr>
          <w:color w:val="000000"/>
        </w:rPr>
      </w:pPr>
      <w:r w:rsidRPr="00826F76">
        <w:rPr>
          <w:rFonts w:hint="eastAsia"/>
          <w:color w:val="000000"/>
          <w:rtl/>
        </w:rPr>
        <w:t>לא</w:t>
      </w:r>
      <w:r w:rsidRPr="00826F76">
        <w:rPr>
          <w:color w:val="000000"/>
          <w:rtl/>
        </w:rPr>
        <w:t xml:space="preserve"> </w:t>
      </w:r>
      <w:r w:rsidRPr="00826F76">
        <w:rPr>
          <w:rFonts w:hint="eastAsia"/>
          <w:color w:val="000000"/>
          <w:rtl/>
        </w:rPr>
        <w:t>ניתן</w:t>
      </w:r>
      <w:r w:rsidRPr="00826F76">
        <w:rPr>
          <w:color w:val="000000"/>
          <w:rtl/>
        </w:rPr>
        <w:t xml:space="preserve"> </w:t>
      </w:r>
      <w:r w:rsidRPr="00826F76">
        <w:rPr>
          <w:rFonts w:hint="eastAsia"/>
          <w:color w:val="000000"/>
          <w:rtl/>
        </w:rPr>
        <w:t>לערוך</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שינוי</w:t>
      </w:r>
      <w:r w:rsidRPr="00826F76">
        <w:rPr>
          <w:color w:val="000000"/>
          <w:rtl/>
        </w:rPr>
        <w:t xml:space="preserve"> (לרבות מחיקה, עריכה, </w:t>
      </w:r>
      <w:r w:rsidRPr="00826F76">
        <w:rPr>
          <w:rFonts w:hint="eastAsia"/>
          <w:color w:val="000000"/>
          <w:rtl/>
        </w:rPr>
        <w:t>הוספה</w:t>
      </w:r>
      <w:r w:rsidRPr="00826F76">
        <w:rPr>
          <w:color w:val="000000"/>
          <w:rtl/>
        </w:rPr>
        <w:t xml:space="preserve">, </w:t>
      </w:r>
      <w:r w:rsidRPr="00826F76">
        <w:rPr>
          <w:rFonts w:hint="eastAsia"/>
          <w:color w:val="000000"/>
          <w:rtl/>
        </w:rPr>
        <w:t>גריעה</w:t>
      </w:r>
      <w:r w:rsidRPr="00826F76">
        <w:rPr>
          <w:color w:val="000000"/>
          <w:rtl/>
        </w:rPr>
        <w:t xml:space="preserve">, </w:t>
      </w:r>
      <w:r w:rsidRPr="00826F76">
        <w:rPr>
          <w:rFonts w:hint="eastAsia"/>
          <w:color w:val="000000"/>
          <w:rtl/>
        </w:rPr>
        <w:t>הסתייגות</w:t>
      </w:r>
      <w:r w:rsidRPr="00826F76">
        <w:rPr>
          <w:color w:val="000000"/>
          <w:rtl/>
        </w:rPr>
        <w:t xml:space="preserve"> </w:t>
      </w:r>
      <w:r w:rsidRPr="00826F76">
        <w:rPr>
          <w:rFonts w:hint="eastAsia"/>
          <w:color w:val="000000"/>
          <w:rtl/>
        </w:rPr>
        <w:t>וכיו</w:t>
      </w:r>
      <w:r w:rsidRPr="00826F76">
        <w:rPr>
          <w:color w:val="000000"/>
          <w:rtl/>
        </w:rPr>
        <w:t xml:space="preserve">"ב) במסמכי המכרז, </w:t>
      </w:r>
      <w:r w:rsidRPr="00826F76">
        <w:rPr>
          <w:rFonts w:hint="eastAsia"/>
          <w:color w:val="000000"/>
          <w:rtl/>
        </w:rPr>
        <w:t>בהסכם</w:t>
      </w:r>
      <w:r w:rsidRPr="00826F76">
        <w:rPr>
          <w:color w:val="000000"/>
          <w:rtl/>
        </w:rPr>
        <w:t xml:space="preserve"> </w:t>
      </w:r>
      <w:r w:rsidRPr="00826F76">
        <w:rPr>
          <w:rFonts w:hint="eastAsia"/>
          <w:color w:val="000000"/>
          <w:rtl/>
        </w:rPr>
        <w:t>או</w:t>
      </w:r>
      <w:r w:rsidRPr="00826F76">
        <w:rPr>
          <w:color w:val="000000"/>
          <w:rtl/>
        </w:rPr>
        <w:t xml:space="preserve"> </w:t>
      </w:r>
      <w:r w:rsidRPr="00826F76">
        <w:rPr>
          <w:rFonts w:hint="eastAsia"/>
          <w:color w:val="000000"/>
          <w:rtl/>
        </w:rPr>
        <w:t>בנספחים</w:t>
      </w:r>
      <w:r w:rsidRPr="00826F76">
        <w:rPr>
          <w:color w:val="000000"/>
          <w:rtl/>
        </w:rPr>
        <w:t>.</w:t>
      </w:r>
      <w:r w:rsidR="003445D0">
        <w:rPr>
          <w:color w:val="000000"/>
          <w:rtl/>
        </w:rPr>
        <w:t xml:space="preserve"> </w:t>
      </w:r>
      <w:r w:rsidRPr="00826F76">
        <w:rPr>
          <w:rFonts w:hint="eastAsia"/>
          <w:color w:val="000000"/>
          <w:rtl/>
        </w:rPr>
        <w:t>מציע</w:t>
      </w:r>
      <w:r w:rsidRPr="00826F76">
        <w:rPr>
          <w:color w:val="000000"/>
          <w:rtl/>
        </w:rPr>
        <w:t xml:space="preserve"> </w:t>
      </w:r>
      <w:r w:rsidRPr="00826F76">
        <w:rPr>
          <w:rFonts w:hint="eastAsia"/>
          <w:color w:val="000000"/>
          <w:rtl/>
        </w:rPr>
        <w:t>אשר</w:t>
      </w:r>
      <w:r w:rsidRPr="00826F76">
        <w:rPr>
          <w:color w:val="000000"/>
          <w:rtl/>
        </w:rPr>
        <w:t xml:space="preserve"> </w:t>
      </w:r>
      <w:r w:rsidRPr="00826F76">
        <w:rPr>
          <w:rFonts w:hint="eastAsia"/>
          <w:color w:val="000000"/>
          <w:rtl/>
        </w:rPr>
        <w:t>יערוך</w:t>
      </w:r>
      <w:r w:rsidRPr="00826F76">
        <w:rPr>
          <w:color w:val="000000"/>
          <w:rtl/>
        </w:rPr>
        <w:t xml:space="preserve"> </w:t>
      </w:r>
      <w:r w:rsidRPr="00826F76">
        <w:rPr>
          <w:rFonts w:hint="eastAsia"/>
          <w:color w:val="000000"/>
          <w:rtl/>
        </w:rPr>
        <w:t>שינוי</w:t>
      </w:r>
      <w:r w:rsidRPr="00826F76">
        <w:rPr>
          <w:color w:val="000000"/>
          <w:rtl/>
        </w:rPr>
        <w:t xml:space="preserve"> </w:t>
      </w:r>
      <w:r w:rsidRPr="00826F76">
        <w:rPr>
          <w:rFonts w:hint="eastAsia"/>
          <w:color w:val="000000"/>
          <w:rtl/>
        </w:rPr>
        <w:t>כאמור</w:t>
      </w:r>
      <w:r w:rsidRPr="00826F76">
        <w:rPr>
          <w:color w:val="000000"/>
          <w:rtl/>
        </w:rPr>
        <w:t xml:space="preserve">, </w:t>
      </w:r>
      <w:r w:rsidRPr="00826F76">
        <w:rPr>
          <w:rFonts w:hint="eastAsia"/>
          <w:color w:val="000000"/>
          <w:rtl/>
        </w:rPr>
        <w:t>הצעתו</w:t>
      </w:r>
      <w:r w:rsidRPr="00826F76">
        <w:rPr>
          <w:color w:val="000000"/>
          <w:rtl/>
        </w:rPr>
        <w:t xml:space="preserve"> </w:t>
      </w:r>
      <w:r w:rsidRPr="00826F76">
        <w:rPr>
          <w:rFonts w:hint="eastAsia"/>
          <w:color w:val="000000"/>
          <w:rtl/>
        </w:rPr>
        <w:t>תיפסל</w:t>
      </w:r>
      <w:r w:rsidRPr="00826F76">
        <w:rPr>
          <w:color w:val="000000"/>
          <w:rtl/>
        </w:rPr>
        <w:t xml:space="preserve"> </w:t>
      </w:r>
      <w:r w:rsidRPr="00826F76">
        <w:rPr>
          <w:rFonts w:hint="eastAsia"/>
          <w:color w:val="000000"/>
          <w:rtl/>
        </w:rPr>
        <w:t>בהתאם</w:t>
      </w:r>
      <w:r w:rsidRPr="00826F76">
        <w:rPr>
          <w:color w:val="000000"/>
          <w:rtl/>
        </w:rPr>
        <w:t xml:space="preserve"> </w:t>
      </w:r>
      <w:r w:rsidRPr="00826F76">
        <w:rPr>
          <w:rFonts w:hint="eastAsia"/>
          <w:color w:val="000000"/>
          <w:rtl/>
        </w:rPr>
        <w:t>להוראות</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דין</w:t>
      </w:r>
      <w:r w:rsidRPr="00826F76">
        <w:rPr>
          <w:color w:val="000000"/>
          <w:rtl/>
        </w:rPr>
        <w:t xml:space="preserve"> </w:t>
      </w:r>
      <w:r w:rsidRPr="00826F76">
        <w:rPr>
          <w:rFonts w:hint="eastAsia"/>
          <w:color w:val="000000"/>
          <w:rtl/>
        </w:rPr>
        <w:t>ובהתאם</w:t>
      </w:r>
      <w:r w:rsidRPr="00826F76">
        <w:rPr>
          <w:color w:val="000000"/>
          <w:rtl/>
        </w:rPr>
        <w:t xml:space="preserve"> </w:t>
      </w:r>
      <w:r w:rsidRPr="00826F76">
        <w:rPr>
          <w:rFonts w:hint="eastAsia"/>
          <w:color w:val="000000"/>
          <w:rtl/>
        </w:rPr>
        <w:t>לשיקול</w:t>
      </w:r>
      <w:r w:rsidRPr="00826F76">
        <w:rPr>
          <w:color w:val="000000"/>
          <w:rtl/>
        </w:rPr>
        <w:t xml:space="preserve"> </w:t>
      </w:r>
      <w:r w:rsidRPr="00826F76">
        <w:rPr>
          <w:rFonts w:hint="eastAsia"/>
          <w:color w:val="000000"/>
          <w:rtl/>
        </w:rPr>
        <w:t>דעתו</w:t>
      </w:r>
      <w:r w:rsidRPr="00826F76">
        <w:rPr>
          <w:color w:val="000000"/>
          <w:rtl/>
        </w:rPr>
        <w:t xml:space="preserve"> </w:t>
      </w:r>
      <w:r w:rsidRPr="00826F76">
        <w:rPr>
          <w:rFonts w:hint="eastAsia"/>
          <w:color w:val="000000"/>
          <w:rtl/>
        </w:rPr>
        <w:t>של</w:t>
      </w:r>
      <w:r w:rsidRPr="00826F76">
        <w:rPr>
          <w:color w:val="000000"/>
          <w:rtl/>
        </w:rPr>
        <w:t xml:space="preserve"> </w:t>
      </w:r>
      <w:r w:rsidRPr="00826F76">
        <w:rPr>
          <w:rFonts w:hint="eastAsia"/>
          <w:color w:val="000000"/>
          <w:rtl/>
        </w:rPr>
        <w:t>המשרד</w:t>
      </w:r>
      <w:r w:rsidRPr="00826F76">
        <w:rPr>
          <w:color w:val="000000"/>
          <w:rtl/>
        </w:rPr>
        <w:t>.</w:t>
      </w:r>
    </w:p>
    <w:p w:rsidR="008E08D5" w:rsidRDefault="00BC2A4B" w:rsidP="008E08D5">
      <w:pPr>
        <w:numPr>
          <w:ilvl w:val="1"/>
          <w:numId w:val="3"/>
        </w:numPr>
        <w:tabs>
          <w:tab w:val="clear" w:pos="792"/>
        </w:tabs>
        <w:spacing w:line="360" w:lineRule="auto"/>
        <w:ind w:left="852" w:hanging="492"/>
        <w:jc w:val="both"/>
        <w:rPr>
          <w:color w:val="000000"/>
        </w:rPr>
      </w:pPr>
      <w:r>
        <w:rPr>
          <w:rFonts w:hint="cs"/>
          <w:color w:val="000000"/>
          <w:rtl/>
        </w:rPr>
        <w:t>הזוכה</w:t>
      </w:r>
      <w:r w:rsidR="00AB3492">
        <w:rPr>
          <w:rFonts w:hint="cs"/>
          <w:color w:val="000000"/>
          <w:rtl/>
        </w:rPr>
        <w:t xml:space="preserve"> (או הזוכים לפי העניין)</w:t>
      </w:r>
      <w:r>
        <w:rPr>
          <w:rFonts w:hint="cs"/>
          <w:color w:val="000000"/>
          <w:rtl/>
        </w:rPr>
        <w:t xml:space="preserve"> יהיה מחויב לחתום על הסכם ההתקשרות ולספק את כל האישורים, הערבויות והבטוחות כמפורט במכרז, כתנאי להתקשרות </w:t>
      </w:r>
      <w:r w:rsidR="00FA7D86">
        <w:rPr>
          <w:rFonts w:hint="cs"/>
          <w:color w:val="000000"/>
          <w:rtl/>
        </w:rPr>
        <w:t>עמו</w:t>
      </w:r>
      <w:r>
        <w:rPr>
          <w:rFonts w:hint="cs"/>
          <w:color w:val="000000"/>
          <w:rtl/>
        </w:rPr>
        <w:t xml:space="preserve"> בכל אחת מתקופות ההתקשרות </w:t>
      </w:r>
      <w:r w:rsidR="00FA7D86">
        <w:rPr>
          <w:rFonts w:hint="cs"/>
          <w:color w:val="000000"/>
          <w:rtl/>
        </w:rPr>
        <w:t>עמו</w:t>
      </w:r>
      <w:r>
        <w:rPr>
          <w:rFonts w:hint="cs"/>
          <w:color w:val="000000"/>
          <w:rtl/>
        </w:rPr>
        <w:t>.</w:t>
      </w:r>
    </w:p>
    <w:p w:rsidR="008E08D5" w:rsidRDefault="00BC2A4B" w:rsidP="008E08D5">
      <w:pPr>
        <w:numPr>
          <w:ilvl w:val="1"/>
          <w:numId w:val="3"/>
        </w:numPr>
        <w:tabs>
          <w:tab w:val="clear" w:pos="792"/>
        </w:tabs>
        <w:spacing w:line="360" w:lineRule="auto"/>
        <w:ind w:left="852" w:hanging="492"/>
        <w:jc w:val="both"/>
        <w:rPr>
          <w:color w:val="000000"/>
        </w:rPr>
      </w:pPr>
      <w:r w:rsidRPr="007B6231">
        <w:rPr>
          <w:rFonts w:hint="cs"/>
          <w:color w:val="000000"/>
          <w:rtl/>
        </w:rPr>
        <w:t>סמכות השיפוט בכל הקשור לעניינים ולנושאים הנוגעים למכרז זה, בכל תביעה הנובעת מהליך ניהול מכרז זה, תהיה לבתי המשפט בעיר ירושלים בלבד.</w:t>
      </w:r>
    </w:p>
    <w:p w:rsidR="008E08D5" w:rsidRDefault="00BC2A4B" w:rsidP="008E08D5">
      <w:pPr>
        <w:numPr>
          <w:ilvl w:val="1"/>
          <w:numId w:val="3"/>
        </w:numPr>
        <w:tabs>
          <w:tab w:val="clear" w:pos="792"/>
        </w:tabs>
        <w:spacing w:line="360" w:lineRule="auto"/>
        <w:ind w:left="852" w:hanging="492"/>
        <w:jc w:val="both"/>
        <w:rPr>
          <w:color w:val="000000"/>
        </w:rPr>
      </w:pPr>
      <w:r w:rsidRPr="001970FB">
        <w:rPr>
          <w:rFonts w:hint="cs"/>
          <w:color w:val="000000"/>
          <w:rtl/>
        </w:rPr>
        <w:t xml:space="preserve">הנספחים למכרז זה מהווים חלק בלתי נפרד מן המכרז. </w:t>
      </w:r>
    </w:p>
    <w:p w:rsidR="008E08D5" w:rsidRPr="00CA19CA" w:rsidRDefault="00BC2A4B" w:rsidP="008E08D5">
      <w:pPr>
        <w:numPr>
          <w:ilvl w:val="1"/>
          <w:numId w:val="3"/>
        </w:numPr>
        <w:spacing w:line="360" w:lineRule="auto"/>
        <w:jc w:val="both"/>
        <w:rPr>
          <w:b/>
          <w:bCs/>
          <w:color w:val="000000"/>
        </w:rPr>
      </w:pPr>
      <w:bookmarkStart w:id="1" w:name="_Ref321899278"/>
      <w:r w:rsidRPr="00CA19CA">
        <w:rPr>
          <w:rFonts w:hint="cs"/>
          <w:b/>
          <w:bCs/>
          <w:color w:val="000000"/>
          <w:rtl/>
        </w:rPr>
        <w:t>טבלת ריכוז תאריכים:</w:t>
      </w:r>
      <w:bookmarkEnd w:id="1"/>
      <w:r w:rsidRPr="00CA19CA">
        <w:rPr>
          <w:rFonts w:hint="cs"/>
          <w:color w:val="000000"/>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87"/>
        <w:gridCol w:w="3657"/>
      </w:tblGrid>
      <w:tr w:rsidR="00611A50" w:rsidTr="00FE3F30">
        <w:trPr>
          <w:tblHeader/>
          <w:jc w:val="center"/>
        </w:trPr>
        <w:tc>
          <w:tcPr>
            <w:tcW w:w="3043" w:type="pct"/>
            <w:shd w:val="clear" w:color="auto" w:fill="E6E6E6"/>
          </w:tcPr>
          <w:p w:rsidR="008E08D5" w:rsidRPr="007D2C74" w:rsidRDefault="00BC2A4B" w:rsidP="002C6927">
            <w:pPr>
              <w:spacing w:line="360" w:lineRule="auto"/>
              <w:jc w:val="center"/>
              <w:rPr>
                <w:b/>
                <w:bCs/>
                <w:color w:val="000000"/>
                <w:rtl/>
              </w:rPr>
            </w:pPr>
            <w:r w:rsidRPr="007D2C74">
              <w:rPr>
                <w:rFonts w:hint="cs"/>
                <w:b/>
                <w:bCs/>
                <w:color w:val="000000"/>
                <w:rtl/>
              </w:rPr>
              <w:t>פעילות</w:t>
            </w:r>
          </w:p>
        </w:tc>
        <w:tc>
          <w:tcPr>
            <w:tcW w:w="1957" w:type="pct"/>
            <w:shd w:val="clear" w:color="auto" w:fill="E6E6E6"/>
          </w:tcPr>
          <w:p w:rsidR="008E08D5" w:rsidRPr="007D2C74" w:rsidRDefault="00BC2A4B" w:rsidP="002C6927">
            <w:pPr>
              <w:spacing w:line="360" w:lineRule="auto"/>
              <w:jc w:val="center"/>
              <w:rPr>
                <w:b/>
                <w:bCs/>
                <w:color w:val="000000"/>
                <w:rtl/>
              </w:rPr>
            </w:pPr>
            <w:r w:rsidRPr="007D2C74">
              <w:rPr>
                <w:rFonts w:hint="cs"/>
                <w:b/>
                <w:bCs/>
                <w:color w:val="000000"/>
                <w:rtl/>
              </w:rPr>
              <w:t>תאריך</w:t>
            </w:r>
          </w:p>
        </w:tc>
      </w:tr>
      <w:tr w:rsidR="00611A50" w:rsidTr="00FE3F30">
        <w:trPr>
          <w:jc w:val="center"/>
        </w:trPr>
        <w:tc>
          <w:tcPr>
            <w:tcW w:w="3043" w:type="pct"/>
          </w:tcPr>
          <w:p w:rsidR="008E08D5" w:rsidRPr="00CA19CA" w:rsidRDefault="00BC2A4B" w:rsidP="002C6927">
            <w:pPr>
              <w:spacing w:line="360" w:lineRule="auto"/>
              <w:jc w:val="both"/>
              <w:rPr>
                <w:color w:val="000000"/>
                <w:rtl/>
              </w:rPr>
            </w:pPr>
            <w:r w:rsidRPr="00CA19CA">
              <w:rPr>
                <w:rFonts w:hint="cs"/>
                <w:color w:val="000000"/>
                <w:rtl/>
              </w:rPr>
              <w:t xml:space="preserve">פרסום המכרז </w:t>
            </w:r>
          </w:p>
        </w:tc>
        <w:tc>
          <w:tcPr>
            <w:tcW w:w="1957" w:type="pct"/>
          </w:tcPr>
          <w:p w:rsidR="008E08D5" w:rsidRPr="00C27812" w:rsidRDefault="00F4212C" w:rsidP="00C27812">
            <w:pPr>
              <w:spacing w:line="360" w:lineRule="auto"/>
              <w:jc w:val="center"/>
              <w:rPr>
                <w:rFonts w:ascii="David" w:hAnsi="David"/>
                <w:color w:val="000000"/>
              </w:rPr>
            </w:pPr>
            <w:r>
              <w:rPr>
                <w:rFonts w:ascii="David" w:hAnsi="David" w:hint="cs"/>
                <w:color w:val="000000"/>
                <w:rtl/>
              </w:rPr>
              <w:t>ביום 23.11.2023</w:t>
            </w:r>
          </w:p>
        </w:tc>
      </w:tr>
      <w:tr w:rsidR="00611A50" w:rsidTr="00FE3F30">
        <w:trPr>
          <w:jc w:val="center"/>
        </w:trPr>
        <w:tc>
          <w:tcPr>
            <w:tcW w:w="3043" w:type="pct"/>
          </w:tcPr>
          <w:p w:rsidR="00AB0604" w:rsidRDefault="00BC2A4B" w:rsidP="00B7100A">
            <w:pPr>
              <w:spacing w:line="360" w:lineRule="auto"/>
              <w:jc w:val="both"/>
              <w:rPr>
                <w:color w:val="000000"/>
                <w:rtl/>
              </w:rPr>
            </w:pPr>
            <w:r>
              <w:rPr>
                <w:rFonts w:hint="cs"/>
                <w:color w:val="000000"/>
                <w:rtl/>
              </w:rPr>
              <w:t>מועד אחרון להרשמה ל</w:t>
            </w:r>
            <w:r w:rsidR="00F4212C">
              <w:rPr>
                <w:rFonts w:hint="cs"/>
                <w:color w:val="000000"/>
                <w:rtl/>
              </w:rPr>
              <w:t>השתתפות ב</w:t>
            </w:r>
            <w:r>
              <w:rPr>
                <w:rFonts w:hint="cs"/>
                <w:color w:val="000000"/>
                <w:rtl/>
              </w:rPr>
              <w:t>סיור באתר</w:t>
            </w:r>
          </w:p>
        </w:tc>
        <w:tc>
          <w:tcPr>
            <w:tcW w:w="1957" w:type="pct"/>
          </w:tcPr>
          <w:p w:rsidR="00AB0604" w:rsidRPr="00C27812" w:rsidRDefault="00F4212C" w:rsidP="004B7795">
            <w:pPr>
              <w:spacing w:line="360" w:lineRule="auto"/>
              <w:jc w:val="center"/>
              <w:rPr>
                <w:rFonts w:ascii="David" w:hAnsi="David"/>
                <w:color w:val="000000"/>
              </w:rPr>
            </w:pPr>
            <w:r>
              <w:rPr>
                <w:rFonts w:ascii="David" w:hAnsi="David" w:hint="cs"/>
                <w:color w:val="000000"/>
                <w:rtl/>
              </w:rPr>
              <w:t>08.01.2024</w:t>
            </w:r>
            <w:r w:rsidR="00BC2A4B">
              <w:rPr>
                <w:rFonts w:ascii="David" w:hAnsi="David" w:hint="cs"/>
                <w:color w:val="000000"/>
                <w:rtl/>
              </w:rPr>
              <w:t xml:space="preserve"> בשעה 10:00</w:t>
            </w:r>
          </w:p>
        </w:tc>
      </w:tr>
      <w:tr w:rsidR="00611A50" w:rsidTr="00FE3F30">
        <w:trPr>
          <w:jc w:val="center"/>
        </w:trPr>
        <w:tc>
          <w:tcPr>
            <w:tcW w:w="3043" w:type="pct"/>
          </w:tcPr>
          <w:p w:rsidR="00B7100A" w:rsidRPr="00CA19CA" w:rsidRDefault="00BC2A4B" w:rsidP="00B7100A">
            <w:pPr>
              <w:spacing w:line="360" w:lineRule="auto"/>
              <w:jc w:val="both"/>
              <w:rPr>
                <w:color w:val="000000"/>
                <w:rtl/>
              </w:rPr>
            </w:pPr>
            <w:r>
              <w:rPr>
                <w:rFonts w:hint="cs"/>
                <w:color w:val="000000"/>
                <w:rtl/>
              </w:rPr>
              <w:t>מועד סיור באתר חובה (בתיאום מראש ע"פ סעיף 5.3)</w:t>
            </w:r>
          </w:p>
        </w:tc>
        <w:tc>
          <w:tcPr>
            <w:tcW w:w="1957" w:type="pct"/>
          </w:tcPr>
          <w:p w:rsidR="00B7100A" w:rsidRPr="004B7795" w:rsidRDefault="00F4212C" w:rsidP="004B7795">
            <w:pPr>
              <w:spacing w:line="360" w:lineRule="auto"/>
              <w:jc w:val="center"/>
              <w:rPr>
                <w:rFonts w:ascii="David" w:hAnsi="David"/>
                <w:color w:val="000000"/>
              </w:rPr>
            </w:pPr>
            <w:r>
              <w:rPr>
                <w:rFonts w:ascii="David" w:hAnsi="David" w:hint="cs"/>
                <w:color w:val="000000"/>
                <w:rtl/>
              </w:rPr>
              <w:t>15.01.2024 שעה תשלח לאחר הרישום</w:t>
            </w:r>
          </w:p>
        </w:tc>
      </w:tr>
      <w:tr w:rsidR="00611A50" w:rsidTr="00FE3F30">
        <w:trPr>
          <w:jc w:val="center"/>
        </w:trPr>
        <w:tc>
          <w:tcPr>
            <w:tcW w:w="3043" w:type="pct"/>
          </w:tcPr>
          <w:p w:rsidR="008E08D5" w:rsidRPr="00CA19CA" w:rsidRDefault="00BC2A4B" w:rsidP="002C6927">
            <w:pPr>
              <w:spacing w:line="360" w:lineRule="auto"/>
              <w:jc w:val="both"/>
              <w:rPr>
                <w:color w:val="000000"/>
                <w:rtl/>
              </w:rPr>
            </w:pPr>
            <w:r w:rsidRPr="00CA19CA">
              <w:rPr>
                <w:rFonts w:hint="cs"/>
                <w:color w:val="000000"/>
                <w:rtl/>
              </w:rPr>
              <w:t>מועד אחרון להגשת שאלות הבהרה</w:t>
            </w:r>
          </w:p>
        </w:tc>
        <w:tc>
          <w:tcPr>
            <w:tcW w:w="1957" w:type="pct"/>
          </w:tcPr>
          <w:p w:rsidR="008E08D5" w:rsidRPr="004B7795" w:rsidRDefault="003643EA" w:rsidP="00AD4433">
            <w:pPr>
              <w:spacing w:line="360" w:lineRule="auto"/>
              <w:jc w:val="center"/>
              <w:rPr>
                <w:rFonts w:ascii="David" w:hAnsi="David"/>
                <w:color w:val="000000"/>
                <w:rtl/>
              </w:rPr>
            </w:pPr>
            <w:r>
              <w:rPr>
                <w:rFonts w:ascii="David" w:hAnsi="David" w:hint="cs"/>
                <w:color w:val="000000"/>
                <w:rtl/>
              </w:rPr>
              <w:t>01.02.2024 עד השעה 12:00</w:t>
            </w:r>
          </w:p>
        </w:tc>
      </w:tr>
      <w:tr w:rsidR="00611A50" w:rsidTr="00FE3F30">
        <w:trPr>
          <w:jc w:val="center"/>
        </w:trPr>
        <w:tc>
          <w:tcPr>
            <w:tcW w:w="3043" w:type="pct"/>
          </w:tcPr>
          <w:p w:rsidR="00284897" w:rsidRPr="00CA19CA" w:rsidRDefault="00BC2A4B" w:rsidP="00284897">
            <w:pPr>
              <w:spacing w:line="360" w:lineRule="auto"/>
              <w:jc w:val="both"/>
              <w:rPr>
                <w:color w:val="000000"/>
                <w:rtl/>
              </w:rPr>
            </w:pPr>
            <w:r w:rsidRPr="00CA19CA">
              <w:rPr>
                <w:rFonts w:hint="cs"/>
                <w:color w:val="000000"/>
                <w:rtl/>
              </w:rPr>
              <w:t>מועד אחרון ל</w:t>
            </w:r>
            <w:r>
              <w:rPr>
                <w:rFonts w:hint="cs"/>
                <w:color w:val="000000"/>
                <w:rtl/>
              </w:rPr>
              <w:t>מענה</w:t>
            </w:r>
            <w:r w:rsidRPr="00CA19CA">
              <w:rPr>
                <w:rFonts w:hint="cs"/>
                <w:color w:val="000000"/>
                <w:rtl/>
              </w:rPr>
              <w:t xml:space="preserve"> </w:t>
            </w:r>
            <w:r>
              <w:rPr>
                <w:rFonts w:hint="cs"/>
                <w:color w:val="000000"/>
                <w:rtl/>
              </w:rPr>
              <w:t>ל</w:t>
            </w:r>
            <w:r w:rsidRPr="00CA19CA">
              <w:rPr>
                <w:rFonts w:hint="cs"/>
                <w:color w:val="000000"/>
                <w:rtl/>
              </w:rPr>
              <w:t>שאלות הבהרה</w:t>
            </w:r>
          </w:p>
        </w:tc>
        <w:tc>
          <w:tcPr>
            <w:tcW w:w="1957" w:type="pct"/>
          </w:tcPr>
          <w:p w:rsidR="00284897" w:rsidRPr="004B7795" w:rsidRDefault="00BC2A4B" w:rsidP="00AD4433">
            <w:pPr>
              <w:spacing w:line="360" w:lineRule="auto"/>
              <w:jc w:val="center"/>
              <w:rPr>
                <w:rFonts w:ascii="David" w:hAnsi="David"/>
                <w:color w:val="000000"/>
              </w:rPr>
            </w:pPr>
            <w:r w:rsidRPr="004B7795">
              <w:rPr>
                <w:rFonts w:ascii="David" w:hAnsi="David"/>
                <w:color w:val="000000"/>
                <w:rtl/>
              </w:rPr>
              <w:t>09.02.2023</w:t>
            </w:r>
          </w:p>
        </w:tc>
      </w:tr>
      <w:tr w:rsidR="00611A50" w:rsidTr="00FE3F30">
        <w:trPr>
          <w:jc w:val="center"/>
        </w:trPr>
        <w:tc>
          <w:tcPr>
            <w:tcW w:w="3043" w:type="pct"/>
          </w:tcPr>
          <w:p w:rsidR="008E08D5" w:rsidRPr="00CA19CA" w:rsidRDefault="00BC2A4B" w:rsidP="002C6927">
            <w:pPr>
              <w:spacing w:line="360" w:lineRule="auto"/>
              <w:jc w:val="both"/>
              <w:rPr>
                <w:color w:val="000000"/>
                <w:rtl/>
              </w:rPr>
            </w:pPr>
            <w:r w:rsidRPr="00CA19CA">
              <w:rPr>
                <w:rFonts w:hint="cs"/>
                <w:color w:val="000000"/>
                <w:rtl/>
              </w:rPr>
              <w:t>מועד אחרון להגשת הצעות</w:t>
            </w:r>
            <w:r>
              <w:rPr>
                <w:rFonts w:hint="cs"/>
                <w:color w:val="000000"/>
                <w:rtl/>
              </w:rPr>
              <w:t xml:space="preserve"> </w:t>
            </w:r>
          </w:p>
        </w:tc>
        <w:tc>
          <w:tcPr>
            <w:tcW w:w="1957" w:type="pct"/>
          </w:tcPr>
          <w:p w:rsidR="008E08D5" w:rsidRPr="004B7795" w:rsidRDefault="003643EA" w:rsidP="002C6927">
            <w:pPr>
              <w:spacing w:line="360" w:lineRule="auto"/>
              <w:jc w:val="center"/>
              <w:rPr>
                <w:rFonts w:ascii="David" w:hAnsi="David"/>
                <w:color w:val="000000"/>
                <w:rtl/>
              </w:rPr>
            </w:pPr>
            <w:r>
              <w:rPr>
                <w:rFonts w:ascii="David" w:hAnsi="David" w:hint="cs"/>
                <w:color w:val="000000"/>
                <w:rtl/>
              </w:rPr>
              <w:t>2</w:t>
            </w:r>
            <w:r w:rsidR="00BC2A4B" w:rsidRPr="004B7795">
              <w:rPr>
                <w:rFonts w:ascii="David" w:hAnsi="David"/>
                <w:color w:val="000000"/>
                <w:rtl/>
              </w:rPr>
              <w:t>7.0</w:t>
            </w:r>
            <w:r>
              <w:rPr>
                <w:rFonts w:ascii="David" w:hAnsi="David" w:hint="cs"/>
                <w:color w:val="000000"/>
                <w:rtl/>
              </w:rPr>
              <w:t>2</w:t>
            </w:r>
            <w:r w:rsidR="00BC2A4B" w:rsidRPr="004B7795">
              <w:rPr>
                <w:rFonts w:ascii="David" w:hAnsi="David"/>
                <w:color w:val="000000"/>
                <w:rtl/>
              </w:rPr>
              <w:t>.202</w:t>
            </w:r>
            <w:r>
              <w:rPr>
                <w:rFonts w:ascii="David" w:hAnsi="David" w:hint="cs"/>
                <w:color w:val="000000"/>
                <w:rtl/>
              </w:rPr>
              <w:t>4</w:t>
            </w:r>
            <w:r w:rsidR="00BC2A4B" w:rsidRPr="004B7795">
              <w:rPr>
                <w:rFonts w:ascii="David" w:hAnsi="David" w:hint="cs"/>
                <w:color w:val="000000"/>
                <w:rtl/>
              </w:rPr>
              <w:t xml:space="preserve"> בשעה 12:00</w:t>
            </w:r>
          </w:p>
        </w:tc>
      </w:tr>
    </w:tbl>
    <w:p w:rsidR="008E08D5" w:rsidRPr="001970FB" w:rsidRDefault="008E08D5" w:rsidP="00207C74">
      <w:pPr>
        <w:spacing w:line="360" w:lineRule="auto"/>
        <w:rPr>
          <w:color w:val="000000"/>
        </w:rPr>
      </w:pPr>
    </w:p>
    <w:p w:rsidR="00724C94" w:rsidRPr="00721382" w:rsidRDefault="00BC2A4B" w:rsidP="00724C94">
      <w:pPr>
        <w:pStyle w:val="af1"/>
        <w:numPr>
          <w:ilvl w:val="0"/>
          <w:numId w:val="3"/>
        </w:numPr>
        <w:spacing w:line="360" w:lineRule="auto"/>
        <w:jc w:val="both"/>
        <w:rPr>
          <w:b/>
          <w:bCs/>
          <w:color w:val="000000"/>
          <w:u w:val="single"/>
        </w:rPr>
      </w:pPr>
      <w:r w:rsidRPr="00721382">
        <w:rPr>
          <w:rFonts w:hint="cs"/>
          <w:b/>
          <w:bCs/>
          <w:color w:val="000000"/>
          <w:u w:val="single"/>
          <w:rtl/>
        </w:rPr>
        <w:t>מטרות המכרז (כללי)</w:t>
      </w:r>
    </w:p>
    <w:p w:rsidR="00797993" w:rsidRPr="00721382" w:rsidRDefault="00BC2A4B" w:rsidP="00797993">
      <w:pPr>
        <w:pStyle w:val="Style2"/>
        <w:numPr>
          <w:ilvl w:val="1"/>
          <w:numId w:val="3"/>
        </w:numPr>
        <w:outlineLvl w:val="9"/>
      </w:pPr>
      <w:r w:rsidRPr="00721382">
        <w:rPr>
          <w:rFonts w:hint="cs"/>
          <w:u w:val="none"/>
          <w:rtl/>
        </w:rPr>
        <w:t xml:space="preserve">מטרת מכרז זה הינה לבחור ספק אשר יספק </w:t>
      </w:r>
      <w:r w:rsidR="00DB467E" w:rsidRPr="00DB467E">
        <w:rPr>
          <w:u w:val="none"/>
          <w:rtl/>
        </w:rPr>
        <w:t>מסעדה ומטבח מבשל בשרי, מזנון ובית קפה חלבי ושירותי הסעדה</w:t>
      </w:r>
      <w:r w:rsidRPr="00721382">
        <w:rPr>
          <w:u w:val="none"/>
          <w:rtl/>
        </w:rPr>
        <w:t xml:space="preserve"> ב</w:t>
      </w:r>
      <w:r w:rsidRPr="00721382">
        <w:rPr>
          <w:rFonts w:hint="cs"/>
          <w:u w:val="none"/>
          <w:rtl/>
        </w:rPr>
        <w:t xml:space="preserve">בניין </w:t>
      </w:r>
      <w:r w:rsidRPr="00721382">
        <w:rPr>
          <w:u w:val="none"/>
          <w:rtl/>
        </w:rPr>
        <w:t>משרד המשפטים</w:t>
      </w:r>
      <w:r w:rsidRPr="00721382">
        <w:rPr>
          <w:rFonts w:hint="cs"/>
          <w:u w:val="none"/>
          <w:rtl/>
        </w:rPr>
        <w:t xml:space="preserve"> החדש ברחוב בנק ישראל</w:t>
      </w:r>
      <w:r w:rsidR="00DB467E">
        <w:rPr>
          <w:rFonts w:hint="cs"/>
          <w:u w:val="none"/>
          <w:rtl/>
        </w:rPr>
        <w:t xml:space="preserve"> בירושלים</w:t>
      </w:r>
      <w:r w:rsidR="00721382" w:rsidRPr="00721382">
        <w:rPr>
          <w:rFonts w:hint="cs"/>
          <w:u w:val="none"/>
          <w:rtl/>
        </w:rPr>
        <w:t>.</w:t>
      </w:r>
    </w:p>
    <w:p w:rsidR="00DB467E" w:rsidRPr="00DB467E" w:rsidRDefault="00BC2A4B" w:rsidP="00DB467E">
      <w:pPr>
        <w:pStyle w:val="Style2"/>
        <w:numPr>
          <w:ilvl w:val="1"/>
          <w:numId w:val="3"/>
        </w:numPr>
        <w:outlineLvl w:val="9"/>
        <w:rPr>
          <w:u w:val="none"/>
          <w:rtl/>
        </w:rPr>
      </w:pPr>
      <w:r w:rsidRPr="00DB467E">
        <w:rPr>
          <w:rFonts w:hint="cs"/>
          <w:u w:val="none"/>
          <w:rtl/>
        </w:rPr>
        <w:t xml:space="preserve">הבניין צפוי להיות מאוכלס בהדרגה </w:t>
      </w:r>
      <w:r w:rsidR="000A6C15">
        <w:rPr>
          <w:rFonts w:hint="cs"/>
          <w:u w:val="none"/>
          <w:rtl/>
        </w:rPr>
        <w:t>החל מרבעון שני של שנת</w:t>
      </w:r>
      <w:r w:rsidR="006A4E95" w:rsidRPr="00DB467E">
        <w:rPr>
          <w:rFonts w:hint="cs"/>
          <w:u w:val="none"/>
          <w:rtl/>
        </w:rPr>
        <w:t xml:space="preserve"> 2024</w:t>
      </w:r>
      <w:r w:rsidR="00721382" w:rsidRPr="00DB467E">
        <w:rPr>
          <w:rFonts w:hint="cs"/>
          <w:u w:val="none"/>
          <w:rtl/>
        </w:rPr>
        <w:t xml:space="preserve"> ו</w:t>
      </w:r>
      <w:r w:rsidRPr="00DB467E">
        <w:rPr>
          <w:rFonts w:hint="cs"/>
          <w:u w:val="none"/>
          <w:rtl/>
        </w:rPr>
        <w:t xml:space="preserve">להכיל </w:t>
      </w:r>
      <w:r w:rsidR="008F551D" w:rsidRPr="00DB467E">
        <w:rPr>
          <w:rFonts w:hint="cs"/>
          <w:u w:val="none"/>
          <w:rtl/>
        </w:rPr>
        <w:t>בסו</w:t>
      </w:r>
      <w:r w:rsidR="00C0568E" w:rsidRPr="00DB467E">
        <w:rPr>
          <w:rFonts w:hint="cs"/>
          <w:u w:val="none"/>
          <w:rtl/>
        </w:rPr>
        <w:t xml:space="preserve">ף האכלוס </w:t>
      </w:r>
      <w:r w:rsidRPr="00DB467E">
        <w:rPr>
          <w:rFonts w:hint="cs"/>
          <w:u w:val="none"/>
          <w:rtl/>
        </w:rPr>
        <w:t>כ -</w:t>
      </w:r>
      <w:r w:rsidR="00CF4ABA" w:rsidRPr="00DB467E">
        <w:rPr>
          <w:rFonts w:hint="cs"/>
          <w:u w:val="none"/>
          <w:rtl/>
        </w:rPr>
        <w:t>1,800</w:t>
      </w:r>
      <w:r w:rsidRPr="00DB467E">
        <w:rPr>
          <w:rFonts w:hint="cs"/>
          <w:u w:val="none"/>
          <w:rtl/>
        </w:rPr>
        <w:t xml:space="preserve"> עובדים.</w:t>
      </w:r>
      <w:r w:rsidR="002A763C" w:rsidRPr="00DB467E">
        <w:rPr>
          <w:rFonts w:hint="cs"/>
          <w:u w:val="none"/>
          <w:rtl/>
        </w:rPr>
        <w:t xml:space="preserve"> להרחבה ר' סעיף </w:t>
      </w:r>
      <w:r w:rsidR="003C09A5" w:rsidRPr="00DB467E">
        <w:rPr>
          <w:u w:val="none"/>
        </w:rPr>
        <w:fldChar w:fldCharType="begin"/>
      </w:r>
      <w:r w:rsidR="003C09A5" w:rsidRPr="00DB467E">
        <w:rPr>
          <w:u w:val="none"/>
          <w:rtl/>
        </w:rPr>
        <w:instrText xml:space="preserve"> </w:instrText>
      </w:r>
      <w:r w:rsidR="003C09A5" w:rsidRPr="00DB467E">
        <w:rPr>
          <w:rFonts w:hint="cs"/>
          <w:u w:val="none"/>
        </w:rPr>
        <w:instrText>REF</w:instrText>
      </w:r>
      <w:r w:rsidR="003C09A5" w:rsidRPr="00DB467E">
        <w:rPr>
          <w:rFonts w:hint="cs"/>
          <w:u w:val="none"/>
          <w:rtl/>
        </w:rPr>
        <w:instrText xml:space="preserve"> _</w:instrText>
      </w:r>
      <w:r w:rsidR="003C09A5" w:rsidRPr="00DB467E">
        <w:rPr>
          <w:rFonts w:hint="cs"/>
          <w:u w:val="none"/>
        </w:rPr>
        <w:instrText>Ref108630531 \r \h</w:instrText>
      </w:r>
      <w:r w:rsidR="003C09A5" w:rsidRPr="00DB467E">
        <w:rPr>
          <w:u w:val="none"/>
          <w:rtl/>
        </w:rPr>
        <w:instrText xml:space="preserve"> </w:instrText>
      </w:r>
      <w:r w:rsidRPr="00DB467E">
        <w:rPr>
          <w:u w:val="none"/>
        </w:rPr>
        <w:instrText xml:space="preserve"> \* MERGEFORMAT </w:instrText>
      </w:r>
      <w:r w:rsidR="003C09A5" w:rsidRPr="00DB467E">
        <w:rPr>
          <w:u w:val="none"/>
        </w:rPr>
      </w:r>
      <w:r w:rsidR="003C09A5" w:rsidRPr="00DB467E">
        <w:rPr>
          <w:u w:val="none"/>
        </w:rPr>
        <w:fldChar w:fldCharType="separate"/>
      </w:r>
      <w:r w:rsidR="007F64FB">
        <w:rPr>
          <w:u w:val="none"/>
          <w:cs/>
        </w:rPr>
        <w:t>‎</w:t>
      </w:r>
      <w:r w:rsidR="007F64FB">
        <w:rPr>
          <w:u w:val="none"/>
        </w:rPr>
        <w:t>1.6</w:t>
      </w:r>
      <w:r w:rsidR="003C09A5" w:rsidRPr="00DB467E">
        <w:rPr>
          <w:u w:val="none"/>
        </w:rPr>
        <w:fldChar w:fldCharType="end"/>
      </w:r>
      <w:r w:rsidR="002A763C" w:rsidRPr="00DB467E">
        <w:rPr>
          <w:rFonts w:hint="cs"/>
          <w:u w:val="none"/>
          <w:rtl/>
        </w:rPr>
        <w:t xml:space="preserve"> למפרט השירותים.</w:t>
      </w:r>
      <w:r w:rsidRPr="00DB467E">
        <w:rPr>
          <w:rFonts w:hint="cs"/>
          <w:u w:val="none"/>
          <w:rtl/>
        </w:rPr>
        <w:t xml:space="preserve"> </w:t>
      </w:r>
    </w:p>
    <w:p w:rsidR="00DB467E" w:rsidRPr="00DB467E" w:rsidRDefault="00BC2A4B" w:rsidP="00DB467E">
      <w:pPr>
        <w:pStyle w:val="Style2"/>
        <w:numPr>
          <w:ilvl w:val="1"/>
          <w:numId w:val="3"/>
        </w:numPr>
        <w:outlineLvl w:val="9"/>
        <w:rPr>
          <w:u w:val="none"/>
          <w:rtl/>
        </w:rPr>
      </w:pPr>
      <w:r w:rsidRPr="00DB467E">
        <w:rPr>
          <w:rFonts w:hint="cs"/>
          <w:u w:val="none"/>
          <w:rtl/>
        </w:rPr>
        <w:t>יובהר כי המשרד לא מתחייב לכמות המנות או הסועדים במתחם.</w:t>
      </w:r>
    </w:p>
    <w:p w:rsidR="00DB467E" w:rsidRDefault="00BC2A4B" w:rsidP="00DB467E">
      <w:pPr>
        <w:pStyle w:val="Style2"/>
        <w:numPr>
          <w:ilvl w:val="0"/>
          <w:numId w:val="0"/>
        </w:numPr>
        <w:ind w:left="792"/>
        <w:outlineLvl w:val="9"/>
      </w:pPr>
      <w:r w:rsidRPr="00DB467E">
        <w:rPr>
          <w:rFonts w:hint="cs"/>
          <w:b w:val="0"/>
          <w:bCs w:val="0"/>
          <w:u w:val="none"/>
          <w:rtl/>
        </w:rPr>
        <w:t>כיום המשרד עובד במתכונת ש</w:t>
      </w:r>
      <w:r>
        <w:rPr>
          <w:rFonts w:hint="cs"/>
          <w:b w:val="0"/>
          <w:bCs w:val="0"/>
          <w:u w:val="none"/>
          <w:rtl/>
        </w:rPr>
        <w:t>בה</w:t>
      </w:r>
      <w:r w:rsidRPr="00DB467E">
        <w:rPr>
          <w:rFonts w:hint="cs"/>
          <w:b w:val="0"/>
          <w:bCs w:val="0"/>
          <w:u w:val="none"/>
          <w:rtl/>
        </w:rPr>
        <w:t xml:space="preserve"> עובדים רבים נוכחים ארבעה ימי עבודה</w:t>
      </w:r>
      <w:r>
        <w:rPr>
          <w:rFonts w:hint="cs"/>
          <w:b w:val="0"/>
          <w:bCs w:val="0"/>
          <w:u w:val="none"/>
          <w:rtl/>
        </w:rPr>
        <w:t xml:space="preserve"> בשבוע ו</w:t>
      </w:r>
      <w:r w:rsidRPr="00DB467E">
        <w:rPr>
          <w:rFonts w:hint="cs"/>
          <w:b w:val="0"/>
          <w:bCs w:val="0"/>
          <w:u w:val="none"/>
          <w:rtl/>
        </w:rPr>
        <w:t>בסמוך ישנם מזנונים נוספים במשרדי הממשלה בהן זכאים העובדים לסעוד</w:t>
      </w:r>
      <w:r>
        <w:rPr>
          <w:rFonts w:hint="cs"/>
          <w:b w:val="0"/>
          <w:bCs w:val="0"/>
          <w:u w:val="none"/>
          <w:rtl/>
        </w:rPr>
        <w:t xml:space="preserve"> (כמפורט להלן). מאידך מו</w:t>
      </w:r>
      <w:r w:rsidRPr="00DB467E">
        <w:rPr>
          <w:rFonts w:hint="cs"/>
          <w:b w:val="0"/>
          <w:bCs w:val="0"/>
          <w:u w:val="none"/>
          <w:rtl/>
        </w:rPr>
        <w:t>בהר כי קמפוס משרד המשפטים מארח באים רבים.</w:t>
      </w:r>
    </w:p>
    <w:p w:rsidR="00DB467E" w:rsidRPr="00DB467E" w:rsidRDefault="00BC2A4B" w:rsidP="00DB467E">
      <w:pPr>
        <w:pStyle w:val="Style2"/>
        <w:numPr>
          <w:ilvl w:val="0"/>
          <w:numId w:val="0"/>
        </w:numPr>
        <w:ind w:left="792"/>
        <w:outlineLvl w:val="9"/>
        <w:rPr>
          <w:b w:val="0"/>
          <w:bCs w:val="0"/>
          <w:u w:val="none"/>
        </w:rPr>
      </w:pPr>
      <w:r w:rsidRPr="00DB467E">
        <w:rPr>
          <w:rFonts w:hint="cs"/>
          <w:b w:val="0"/>
          <w:bCs w:val="0"/>
          <w:u w:val="none"/>
          <w:rtl/>
        </w:rPr>
        <w:t xml:space="preserve"> לאור </w:t>
      </w:r>
      <w:r>
        <w:rPr>
          <w:rFonts w:hint="cs"/>
          <w:b w:val="0"/>
          <w:bCs w:val="0"/>
          <w:u w:val="none"/>
          <w:rtl/>
        </w:rPr>
        <w:t>ה</w:t>
      </w:r>
      <w:r w:rsidRPr="00DB467E">
        <w:rPr>
          <w:rFonts w:hint="cs"/>
          <w:b w:val="0"/>
          <w:bCs w:val="0"/>
          <w:u w:val="none"/>
          <w:rtl/>
        </w:rPr>
        <w:t>אמור לא ניתן להתחייב על כמות ארוחות.</w:t>
      </w:r>
    </w:p>
    <w:p w:rsidR="00F27EDF" w:rsidRPr="00721382" w:rsidRDefault="00BC2A4B" w:rsidP="00F86387">
      <w:pPr>
        <w:pStyle w:val="Style2"/>
        <w:numPr>
          <w:ilvl w:val="1"/>
          <w:numId w:val="3"/>
        </w:numPr>
        <w:outlineLvl w:val="9"/>
        <w:rPr>
          <w:u w:val="none"/>
        </w:rPr>
      </w:pPr>
      <w:bookmarkStart w:id="2" w:name="_Ref495231531"/>
      <w:r w:rsidRPr="00721382">
        <w:rPr>
          <w:b w:val="0"/>
          <w:bCs w:val="0"/>
          <w:u w:val="none"/>
          <w:rtl/>
        </w:rPr>
        <w:t xml:space="preserve">המשרד מביא לידיעת המציעים כי במסגרת ההסכם הקיבוצי שנחתם בין הממונה על השכר במשרד האוצר לבין הסתדרות העובדים הכללית החדשה בתאריך 1.3.2017, הוחלט </w:t>
      </w:r>
      <w:r w:rsidRPr="00721382">
        <w:rPr>
          <w:u w:val="none"/>
          <w:rtl/>
        </w:rPr>
        <w:t xml:space="preserve">שהמדינה תסבסד לעובדיה ארוחות בסכום של </w:t>
      </w:r>
      <w:r w:rsidR="00E87343">
        <w:rPr>
          <w:rFonts w:hint="cs"/>
          <w:u w:val="none"/>
          <w:rtl/>
        </w:rPr>
        <w:t>22.00</w:t>
      </w:r>
      <w:r w:rsidR="00F86387">
        <w:rPr>
          <w:rFonts w:hint="cs"/>
          <w:u w:val="none"/>
          <w:rtl/>
        </w:rPr>
        <w:t xml:space="preserve"> </w:t>
      </w:r>
      <w:r w:rsidRPr="00721382">
        <w:rPr>
          <w:u w:val="none"/>
          <w:rtl/>
        </w:rPr>
        <w:t>₪ ליום עבודה. ככל שמדובר בעובדים במשרד שבו מופעל מזנון</w:t>
      </w:r>
      <w:r w:rsidR="00A37116" w:rsidRPr="00721382">
        <w:rPr>
          <w:rFonts w:hint="cs"/>
          <w:u w:val="none"/>
          <w:rtl/>
        </w:rPr>
        <w:t xml:space="preserve"> \ </w:t>
      </w:r>
      <w:r w:rsidR="00A37116" w:rsidRPr="00721382">
        <w:rPr>
          <w:rFonts w:hint="eastAsia"/>
          <w:u w:val="none"/>
          <w:rtl/>
        </w:rPr>
        <w:t>מסעדה</w:t>
      </w:r>
      <w:r w:rsidRPr="00721382">
        <w:rPr>
          <w:u w:val="none"/>
          <w:rtl/>
        </w:rPr>
        <w:t>, יהיה כל עובד זכאי לנצל את ההטבה בשני אופנים:</w:t>
      </w:r>
      <w:bookmarkEnd w:id="2"/>
    </w:p>
    <w:p w:rsidR="00F27EDF" w:rsidRPr="00721382" w:rsidRDefault="00BC2A4B" w:rsidP="00F27EDF">
      <w:pPr>
        <w:pStyle w:val="Style3"/>
        <w:numPr>
          <w:ilvl w:val="2"/>
          <w:numId w:val="3"/>
        </w:numPr>
        <w:rPr>
          <w:rtl/>
        </w:rPr>
      </w:pPr>
      <w:bookmarkStart w:id="3" w:name="_Toc491762296"/>
      <w:bookmarkStart w:id="4" w:name="_Toc491762521"/>
      <w:bookmarkStart w:id="5" w:name="_Toc491764128"/>
      <w:r w:rsidRPr="00721382">
        <w:rPr>
          <w:rtl/>
        </w:rPr>
        <w:t>ב</w:t>
      </w:r>
      <w:r w:rsidRPr="00721382">
        <w:rPr>
          <w:rFonts w:hint="cs"/>
          <w:rtl/>
        </w:rPr>
        <w:t>מסעדה/קפטריה</w:t>
      </w:r>
      <w:r w:rsidRPr="00721382">
        <w:rPr>
          <w:rtl/>
        </w:rPr>
        <w:t xml:space="preserve"> במשרד בו מועסק העובד</w:t>
      </w:r>
      <w:r w:rsidRPr="00721382">
        <w:rPr>
          <w:rFonts w:hint="cs"/>
          <w:rtl/>
        </w:rPr>
        <w:t xml:space="preserve"> או בכל מסעדה של משרד  ממשלתי אחר</w:t>
      </w:r>
      <w:r w:rsidRPr="00721382">
        <w:rPr>
          <w:rtl/>
        </w:rPr>
        <w:t>;</w:t>
      </w:r>
      <w:bookmarkEnd w:id="3"/>
      <w:bookmarkEnd w:id="4"/>
      <w:bookmarkEnd w:id="5"/>
    </w:p>
    <w:p w:rsidR="00F27EDF" w:rsidRPr="00721382" w:rsidRDefault="00BC2A4B" w:rsidP="00F27EDF">
      <w:pPr>
        <w:pStyle w:val="Style3"/>
        <w:numPr>
          <w:ilvl w:val="2"/>
          <w:numId w:val="3"/>
        </w:numPr>
      </w:pPr>
      <w:bookmarkStart w:id="6" w:name="_Toc491762297"/>
      <w:bookmarkStart w:id="7" w:name="_Toc491762522"/>
      <w:bookmarkStart w:id="8" w:name="_Toc491764129"/>
      <w:r w:rsidRPr="00721382">
        <w:rPr>
          <w:rtl/>
        </w:rPr>
        <w:t>במסגרת התקשרות של המדינה עם ספק ארוחות מחוץ למקום העבודה, אשר תחול על מקום העבודה (כדוגמת שירותי משלוחי מזון ושירות "תן-ביס</w:t>
      </w:r>
      <w:r w:rsidR="00FC640D" w:rsidRPr="00721382">
        <w:rPr>
          <w:rFonts w:hint="cs"/>
          <w:rtl/>
        </w:rPr>
        <w:t xml:space="preserve"> \ </w:t>
      </w:r>
      <w:r w:rsidR="00FC640D" w:rsidRPr="00721382">
        <w:rPr>
          <w:rFonts w:hint="eastAsia"/>
          <w:rtl/>
        </w:rPr>
        <w:t>סיבוס</w:t>
      </w:r>
      <w:r w:rsidRPr="00721382">
        <w:rPr>
          <w:rtl/>
        </w:rPr>
        <w:t>").</w:t>
      </w:r>
      <w:bookmarkEnd w:id="6"/>
      <w:bookmarkEnd w:id="7"/>
      <w:bookmarkEnd w:id="8"/>
    </w:p>
    <w:p w:rsidR="007B0E03" w:rsidRPr="00721382" w:rsidRDefault="00BC2A4B" w:rsidP="001662B7">
      <w:pPr>
        <w:pStyle w:val="Style3"/>
        <w:numPr>
          <w:ilvl w:val="1"/>
          <w:numId w:val="3"/>
        </w:numPr>
        <w:rPr>
          <w:rtl/>
        </w:rPr>
      </w:pPr>
      <w:r w:rsidRPr="00721382">
        <w:rPr>
          <w:rFonts w:hint="cs"/>
          <w:b/>
          <w:bCs/>
          <w:rtl/>
        </w:rPr>
        <w:t>בהתאם לאמור לעיל, המשרד מביא לידיעת המציעים כי הבניין החדש שוכן בקריית הממשלה בה פועלות מספר מסעדות מסובסדות נוספות</w:t>
      </w:r>
      <w:r w:rsidRPr="00721382">
        <w:rPr>
          <w:rFonts w:hint="cs"/>
          <w:rtl/>
        </w:rPr>
        <w:t>. עובדי המשרד רשאים וזכאים ל</w:t>
      </w:r>
      <w:r w:rsidR="001662B7" w:rsidRPr="00721382">
        <w:rPr>
          <w:rFonts w:hint="cs"/>
          <w:rtl/>
        </w:rPr>
        <w:t xml:space="preserve">נוע בקרייה </w:t>
      </w:r>
      <w:r w:rsidR="009F5ACC" w:rsidRPr="00721382">
        <w:rPr>
          <w:rFonts w:hint="cs"/>
          <w:rtl/>
        </w:rPr>
        <w:t>במהלך יו</w:t>
      </w:r>
      <w:r w:rsidR="001662B7" w:rsidRPr="00721382">
        <w:rPr>
          <w:rFonts w:hint="cs"/>
          <w:rtl/>
        </w:rPr>
        <w:t>ם</w:t>
      </w:r>
      <w:r w:rsidR="009F5ACC" w:rsidRPr="00721382">
        <w:rPr>
          <w:rFonts w:hint="cs"/>
          <w:rtl/>
        </w:rPr>
        <w:t xml:space="preserve"> העבודה ול</w:t>
      </w:r>
      <w:r w:rsidRPr="00721382">
        <w:rPr>
          <w:rFonts w:hint="cs"/>
          <w:rtl/>
        </w:rPr>
        <w:t>ממש א</w:t>
      </w:r>
      <w:r w:rsidR="009F5ACC" w:rsidRPr="00721382">
        <w:rPr>
          <w:rFonts w:hint="cs"/>
          <w:rtl/>
        </w:rPr>
        <w:t xml:space="preserve">ת ההטבה בכל אחת מהמסעדות הנמצאות בו וכאמור לעיל בכל מסעדה של משרד ממשלתי אחר בכלל. </w:t>
      </w:r>
    </w:p>
    <w:p w:rsidR="00F27EDF" w:rsidRPr="00721382" w:rsidRDefault="00BC2A4B" w:rsidP="009F5ACC">
      <w:pPr>
        <w:pStyle w:val="Style2"/>
        <w:numPr>
          <w:ilvl w:val="1"/>
          <w:numId w:val="3"/>
        </w:numPr>
        <w:outlineLvl w:val="9"/>
        <w:rPr>
          <w:b w:val="0"/>
          <w:bCs w:val="0"/>
          <w:u w:val="none"/>
        </w:rPr>
      </w:pPr>
      <w:r w:rsidRPr="00721382">
        <w:rPr>
          <w:rFonts w:hint="cs"/>
          <w:u w:val="none"/>
          <w:rtl/>
        </w:rPr>
        <w:t>כמו כן, חברות קבלן המעסיקות עובדי קבלן בתחום הניקיון, השמירה והאבטחה בבניין, יסבסדו בסכום זהה כאמור לעיל, את ארוחות הצהריים עבור עובדיהן</w:t>
      </w:r>
      <w:r w:rsidRPr="00721382">
        <w:rPr>
          <w:rFonts w:hint="cs"/>
          <w:b w:val="0"/>
          <w:bCs w:val="0"/>
          <w:u w:val="none"/>
          <w:rtl/>
        </w:rPr>
        <w:t>.</w:t>
      </w:r>
    </w:p>
    <w:p w:rsidR="00724C94" w:rsidRDefault="00BC2A4B" w:rsidP="00303917">
      <w:pPr>
        <w:pStyle w:val="af1"/>
        <w:numPr>
          <w:ilvl w:val="1"/>
          <w:numId w:val="3"/>
        </w:numPr>
        <w:spacing w:line="360" w:lineRule="auto"/>
        <w:jc w:val="both"/>
        <w:rPr>
          <w:b/>
          <w:bCs/>
          <w:color w:val="000000"/>
        </w:rPr>
      </w:pPr>
      <w:r>
        <w:rPr>
          <w:rFonts w:hint="cs"/>
          <w:rtl/>
        </w:rPr>
        <w:t>על המ</w:t>
      </w:r>
      <w:r w:rsidR="008F1F95" w:rsidRPr="00721382">
        <w:rPr>
          <w:rtl/>
        </w:rPr>
        <w:t xml:space="preserve">ציעים במכרז לקחת בחשבון כי להסכם זה עשויות להיות השלכות על מספר הסועדים </w:t>
      </w:r>
      <w:r w:rsidR="00303917" w:rsidRPr="00721382">
        <w:rPr>
          <w:rFonts w:hint="cs"/>
          <w:rtl/>
        </w:rPr>
        <w:t xml:space="preserve">במסעדה </w:t>
      </w:r>
      <w:r w:rsidR="008F1F95" w:rsidRPr="00721382">
        <w:rPr>
          <w:rtl/>
        </w:rPr>
        <w:t xml:space="preserve">נשוא מכרז זה. </w:t>
      </w:r>
      <w:r w:rsidR="008F1F95" w:rsidRPr="00721382">
        <w:rPr>
          <w:b/>
          <w:bCs/>
          <w:rtl/>
        </w:rPr>
        <w:t xml:space="preserve">המשרד אינו מתחייב לכמות </w:t>
      </w:r>
      <w:r w:rsidR="00303917" w:rsidRPr="00721382">
        <w:rPr>
          <w:rFonts w:hint="cs"/>
          <w:b/>
          <w:bCs/>
          <w:rtl/>
        </w:rPr>
        <w:t>סועדים</w:t>
      </w:r>
      <w:r w:rsidR="008F1F95" w:rsidRPr="00721382">
        <w:rPr>
          <w:b/>
          <w:bCs/>
          <w:rtl/>
        </w:rPr>
        <w:t xml:space="preserve"> כלשהי ובהגשת הצעה המציע מצהיר כי הוא מנוע מלטעון טענה כלשהי לעניין מספר הסועדים</w:t>
      </w:r>
      <w:r w:rsidR="00303917" w:rsidRPr="00721382">
        <w:rPr>
          <w:rFonts w:hint="cs"/>
          <w:b/>
          <w:bCs/>
          <w:color w:val="000000"/>
          <w:rtl/>
        </w:rPr>
        <w:t>.</w:t>
      </w:r>
    </w:p>
    <w:p w:rsidR="00DB467E" w:rsidRPr="00721382" w:rsidRDefault="00BC2A4B" w:rsidP="00DB467E">
      <w:pPr>
        <w:pStyle w:val="Style2"/>
        <w:numPr>
          <w:ilvl w:val="1"/>
          <w:numId w:val="3"/>
        </w:numPr>
        <w:outlineLvl w:val="9"/>
        <w:rPr>
          <w:rtl/>
        </w:rPr>
      </w:pPr>
      <w:r w:rsidRPr="00721382">
        <w:rPr>
          <w:rFonts w:hint="cs"/>
          <w:u w:val="none"/>
          <w:rtl/>
        </w:rPr>
        <w:t xml:space="preserve">אופי ודרישות השירותים הנדרשים הינן כמפורט בפרק 2 </w:t>
      </w:r>
      <w:r w:rsidRPr="00721382">
        <w:rPr>
          <w:u w:val="none"/>
          <w:rtl/>
        </w:rPr>
        <w:t>–</w:t>
      </w:r>
      <w:r w:rsidRPr="00721382">
        <w:rPr>
          <w:rFonts w:hint="cs"/>
          <w:u w:val="none"/>
          <w:rtl/>
        </w:rPr>
        <w:t xml:space="preserve"> מפרט השירותים על  נספחיו. </w:t>
      </w:r>
    </w:p>
    <w:p w:rsidR="0037599E" w:rsidRPr="00721382" w:rsidRDefault="0037599E" w:rsidP="00424D7F">
      <w:pPr>
        <w:pStyle w:val="af1"/>
        <w:spacing w:line="360" w:lineRule="auto"/>
        <w:ind w:left="360"/>
        <w:jc w:val="both"/>
        <w:rPr>
          <w:b/>
          <w:bCs/>
          <w:color w:val="000000"/>
        </w:rPr>
      </w:pPr>
    </w:p>
    <w:p w:rsidR="008E08D5" w:rsidRDefault="00BC2A4B" w:rsidP="008E08D5">
      <w:pPr>
        <w:pStyle w:val="af1"/>
        <w:numPr>
          <w:ilvl w:val="0"/>
          <w:numId w:val="3"/>
        </w:numPr>
        <w:spacing w:line="360" w:lineRule="auto"/>
        <w:jc w:val="both"/>
        <w:rPr>
          <w:b/>
          <w:bCs/>
          <w:color w:val="000000"/>
          <w:u w:val="single"/>
        </w:rPr>
      </w:pPr>
      <w:r w:rsidRPr="008E08D5">
        <w:rPr>
          <w:rFonts w:hint="cs"/>
          <w:b/>
          <w:bCs/>
          <w:color w:val="000000"/>
          <w:u w:val="single"/>
          <w:rtl/>
        </w:rPr>
        <w:t>הגדרות</w:t>
      </w:r>
    </w:p>
    <w:p w:rsidR="000A6693" w:rsidRPr="00780053" w:rsidRDefault="000A6693" w:rsidP="000A6693">
      <w:pPr>
        <w:pStyle w:val="af1"/>
        <w:spacing w:line="360" w:lineRule="auto"/>
        <w:ind w:left="360"/>
        <w:jc w:val="both"/>
        <w:rPr>
          <w:b/>
          <w:bCs/>
          <w:color w:val="000000"/>
          <w:u w:val="single"/>
        </w:rPr>
      </w:pPr>
    </w:p>
    <w:tbl>
      <w:tblPr>
        <w:bidiVisual/>
        <w:tblW w:w="8935" w:type="dxa"/>
        <w:tblInd w:w="483" w:type="dxa"/>
        <w:tblLayout w:type="fixed"/>
        <w:tblLook w:val="0000" w:firstRow="0" w:lastRow="0" w:firstColumn="0" w:lastColumn="0" w:noHBand="0" w:noVBand="0"/>
      </w:tblPr>
      <w:tblGrid>
        <w:gridCol w:w="2316"/>
        <w:gridCol w:w="284"/>
        <w:gridCol w:w="6335"/>
      </w:tblGrid>
      <w:tr w:rsidR="00611A50" w:rsidTr="002C6927">
        <w:trPr>
          <w:cantSplit/>
        </w:trPr>
        <w:tc>
          <w:tcPr>
            <w:tcW w:w="2316" w:type="dxa"/>
          </w:tcPr>
          <w:p w:rsidR="000A6693" w:rsidRPr="00780053" w:rsidRDefault="00BC2A4B"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eastAsia"/>
                <w:b/>
                <w:bCs/>
                <w:color w:val="000000"/>
                <w:rtl/>
              </w:rPr>
              <w:t>המזמין</w:t>
            </w:r>
            <w:r w:rsidRPr="00780053">
              <w:rPr>
                <w:rFonts w:ascii="Times New Roman" w:hAnsi="Times New Roman"/>
                <w:b/>
                <w:bCs/>
                <w:color w:val="000000"/>
                <w:rtl/>
              </w:rPr>
              <w:t>/המשרד</w:t>
            </w:r>
            <w:r>
              <w:rPr>
                <w:rFonts w:ascii="Times New Roman" w:hAnsi="Times New Roman" w:hint="cs"/>
                <w:b/>
                <w:bCs/>
                <w:color w:val="000000"/>
                <w:rtl/>
              </w:rPr>
              <w:t>/ עורך המכרז</w:t>
            </w:r>
          </w:p>
        </w:tc>
        <w:tc>
          <w:tcPr>
            <w:tcW w:w="284" w:type="dxa"/>
          </w:tcPr>
          <w:p w:rsidR="000A6693" w:rsidRPr="00780053" w:rsidRDefault="00BC2A4B"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BC2A4B" w:rsidP="002C6927">
            <w:pPr>
              <w:spacing w:line="360" w:lineRule="auto"/>
              <w:rPr>
                <w:rFonts w:ascii="Times New Roman" w:hAnsi="Times New Roman"/>
                <w:color w:val="000000"/>
                <w:rtl/>
              </w:rPr>
            </w:pPr>
            <w:r w:rsidRPr="00780053">
              <w:rPr>
                <w:rFonts w:ascii="Times New Roman" w:hAnsi="Times New Roman" w:hint="cs"/>
                <w:color w:val="000000"/>
                <w:rtl/>
              </w:rPr>
              <w:t>משרד המשפטים</w:t>
            </w:r>
            <w:r w:rsidRPr="00780053">
              <w:rPr>
                <w:rFonts w:ascii="Times New Roman" w:hAnsi="Times New Roman"/>
                <w:color w:val="000000"/>
                <w:rtl/>
              </w:rPr>
              <w:t>.</w:t>
            </w:r>
            <w:r w:rsidRPr="00780053">
              <w:rPr>
                <w:rFonts w:ascii="Times New Roman" w:hAnsi="Times New Roman" w:hint="cs"/>
                <w:color w:val="000000"/>
                <w:rtl/>
              </w:rPr>
              <w:t xml:space="preserve"> </w:t>
            </w:r>
          </w:p>
        </w:tc>
      </w:tr>
      <w:tr w:rsidR="00611A50" w:rsidTr="002C6927">
        <w:trPr>
          <w:cantSplit/>
        </w:trPr>
        <w:tc>
          <w:tcPr>
            <w:tcW w:w="2316" w:type="dxa"/>
          </w:tcPr>
          <w:p w:rsidR="000A6693" w:rsidRPr="00780053" w:rsidRDefault="00BC2A4B" w:rsidP="002C6927">
            <w:pPr>
              <w:tabs>
                <w:tab w:val="left" w:pos="2268"/>
                <w:tab w:val="left" w:pos="2410"/>
              </w:tabs>
              <w:spacing w:line="360" w:lineRule="auto"/>
              <w:rPr>
                <w:rFonts w:ascii="Times New Roman" w:hAnsi="Times New Roman"/>
                <w:b/>
                <w:bCs/>
                <w:color w:val="000000"/>
                <w:rtl/>
              </w:rPr>
            </w:pPr>
            <w:r>
              <w:rPr>
                <w:rFonts w:ascii="Times New Roman" w:hAnsi="Times New Roman" w:hint="eastAsia"/>
                <w:b/>
                <w:bCs/>
                <w:color w:val="000000"/>
                <w:rtl/>
              </w:rPr>
              <w:t>מ</w:t>
            </w:r>
            <w:r>
              <w:rPr>
                <w:rFonts w:ascii="Times New Roman" w:hAnsi="Times New Roman" w:hint="cs"/>
                <w:b/>
                <w:bCs/>
                <w:color w:val="000000"/>
                <w:rtl/>
              </w:rPr>
              <w:t>כרז</w:t>
            </w:r>
            <w:r w:rsidRPr="00780053">
              <w:rPr>
                <w:rFonts w:ascii="Times New Roman" w:hAnsi="Times New Roman"/>
                <w:b/>
                <w:bCs/>
                <w:color w:val="000000"/>
                <w:rtl/>
              </w:rPr>
              <w:t>/בקשה להצעות</w:t>
            </w:r>
          </w:p>
        </w:tc>
        <w:tc>
          <w:tcPr>
            <w:tcW w:w="284" w:type="dxa"/>
          </w:tcPr>
          <w:p w:rsidR="000A6693" w:rsidRPr="00780053" w:rsidRDefault="00BC2A4B"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BC2A4B" w:rsidP="002C6927">
            <w:pPr>
              <w:spacing w:line="360" w:lineRule="auto"/>
              <w:rPr>
                <w:rFonts w:ascii="Times New Roman" w:hAnsi="Times New Roman"/>
                <w:color w:val="000000"/>
                <w:rtl/>
              </w:rPr>
            </w:pPr>
            <w:r w:rsidRPr="00780053">
              <w:rPr>
                <w:rFonts w:ascii="Times New Roman" w:hAnsi="Times New Roman" w:hint="cs"/>
                <w:color w:val="000000"/>
                <w:rtl/>
              </w:rPr>
              <w:t>מסמך זה על כל נספחיו</w:t>
            </w:r>
            <w:r w:rsidRPr="00780053">
              <w:rPr>
                <w:rFonts w:ascii="Times New Roman" w:hAnsi="Times New Roman"/>
                <w:color w:val="000000"/>
                <w:rtl/>
              </w:rPr>
              <w:t>.</w:t>
            </w:r>
          </w:p>
        </w:tc>
      </w:tr>
      <w:tr w:rsidR="00611A50" w:rsidTr="002C6927">
        <w:trPr>
          <w:cantSplit/>
        </w:trPr>
        <w:tc>
          <w:tcPr>
            <w:tcW w:w="2316" w:type="dxa"/>
          </w:tcPr>
          <w:p w:rsidR="00CE2A02" w:rsidRPr="00780053" w:rsidRDefault="00BC2A4B"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מפרט השירותים</w:t>
            </w:r>
          </w:p>
        </w:tc>
        <w:tc>
          <w:tcPr>
            <w:tcW w:w="284" w:type="dxa"/>
          </w:tcPr>
          <w:p w:rsidR="00CE2A02" w:rsidRPr="00780053" w:rsidRDefault="00BC2A4B"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rsidR="00CE2A02" w:rsidRPr="00780053" w:rsidRDefault="00BC2A4B" w:rsidP="002C6927">
            <w:pPr>
              <w:spacing w:line="360" w:lineRule="auto"/>
              <w:rPr>
                <w:rFonts w:ascii="Times New Roman" w:hAnsi="Times New Roman"/>
                <w:color w:val="000000"/>
                <w:rtl/>
              </w:rPr>
            </w:pPr>
            <w:r>
              <w:rPr>
                <w:rFonts w:ascii="Times New Roman" w:hAnsi="Times New Roman" w:hint="cs"/>
                <w:color w:val="000000"/>
                <w:rtl/>
              </w:rPr>
              <w:t>פרק 2 למכרז על נספחיו  - כולל התחייבויות הכלולות במתן השירותים על ידי הספק בנוסף לכל האמור בהסכם</w:t>
            </w:r>
            <w:r w:rsidR="00721382">
              <w:rPr>
                <w:rFonts w:ascii="Times New Roman" w:hAnsi="Times New Roman" w:hint="cs"/>
                <w:color w:val="000000"/>
                <w:rtl/>
              </w:rPr>
              <w:t>.</w:t>
            </w:r>
          </w:p>
        </w:tc>
      </w:tr>
      <w:tr w:rsidR="00611A50" w:rsidTr="002C6927">
        <w:trPr>
          <w:cantSplit/>
        </w:trPr>
        <w:tc>
          <w:tcPr>
            <w:tcW w:w="2316" w:type="dxa"/>
          </w:tcPr>
          <w:p w:rsidR="000A6693" w:rsidRPr="00780053" w:rsidRDefault="00BC2A4B"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מציע</w:t>
            </w:r>
          </w:p>
        </w:tc>
        <w:tc>
          <w:tcPr>
            <w:tcW w:w="284" w:type="dxa"/>
          </w:tcPr>
          <w:p w:rsidR="000A6693" w:rsidRPr="00780053" w:rsidRDefault="00BC2A4B"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780053" w:rsidRDefault="00BC2A4B" w:rsidP="002C6927">
            <w:pPr>
              <w:spacing w:line="360" w:lineRule="auto"/>
              <w:rPr>
                <w:rFonts w:ascii="Times New Roman" w:hAnsi="Times New Roman"/>
                <w:color w:val="000000"/>
                <w:rtl/>
              </w:rPr>
            </w:pPr>
            <w:r w:rsidRPr="00780053">
              <w:rPr>
                <w:rFonts w:ascii="Times New Roman" w:hAnsi="Times New Roman" w:hint="cs"/>
                <w:color w:val="000000"/>
                <w:rtl/>
              </w:rPr>
              <w:t>כל גוף אשר הגיש הצעה נשוא מכרז זה.</w:t>
            </w:r>
          </w:p>
        </w:tc>
      </w:tr>
      <w:tr w:rsidR="00611A50" w:rsidTr="002C6927">
        <w:trPr>
          <w:cantSplit/>
        </w:trPr>
        <w:tc>
          <w:tcPr>
            <w:tcW w:w="2316" w:type="dxa"/>
          </w:tcPr>
          <w:p w:rsidR="000A6693" w:rsidRPr="00780053" w:rsidRDefault="00BC2A4B"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ספק</w:t>
            </w:r>
            <w:r w:rsidR="0059414C">
              <w:rPr>
                <w:rFonts w:ascii="Times New Roman" w:hAnsi="Times New Roman" w:hint="cs"/>
                <w:b/>
                <w:bCs/>
                <w:color w:val="000000"/>
                <w:rtl/>
              </w:rPr>
              <w:t>/זוכה</w:t>
            </w:r>
            <w:r w:rsidR="00091930">
              <w:rPr>
                <w:rFonts w:ascii="Times New Roman" w:hAnsi="Times New Roman" w:hint="cs"/>
                <w:b/>
                <w:bCs/>
                <w:color w:val="000000"/>
                <w:rtl/>
              </w:rPr>
              <w:t>/ נותן שירותים</w:t>
            </w:r>
            <w:r w:rsidRPr="00780053">
              <w:rPr>
                <w:rFonts w:ascii="Times New Roman" w:hAnsi="Times New Roman" w:hint="cs"/>
                <w:b/>
                <w:bCs/>
                <w:color w:val="000000"/>
                <w:rtl/>
              </w:rPr>
              <w:t xml:space="preserve"> </w:t>
            </w:r>
          </w:p>
        </w:tc>
        <w:tc>
          <w:tcPr>
            <w:tcW w:w="284" w:type="dxa"/>
          </w:tcPr>
          <w:p w:rsidR="000A6693" w:rsidRPr="00780053" w:rsidRDefault="00BC2A4B"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rsidR="000A6693" w:rsidRPr="00A339E4" w:rsidRDefault="00BC2A4B" w:rsidP="002C6927">
            <w:pPr>
              <w:spacing w:line="360" w:lineRule="auto"/>
              <w:rPr>
                <w:rFonts w:ascii="Times New Roman" w:hAnsi="Times New Roman"/>
                <w:color w:val="000000"/>
                <w:rtl/>
              </w:rPr>
            </w:pPr>
            <w:r w:rsidRPr="00780053">
              <w:rPr>
                <w:rFonts w:ascii="Times New Roman" w:hAnsi="Times New Roman" w:hint="cs"/>
                <w:color w:val="000000"/>
                <w:rtl/>
              </w:rPr>
              <w:t xml:space="preserve">מציע אשר הצעתו זכתה במכרז והמשרד חתם </w:t>
            </w:r>
            <w:r w:rsidR="00FA7D86" w:rsidRPr="00780053">
              <w:rPr>
                <w:rFonts w:ascii="Times New Roman" w:hAnsi="Times New Roman" w:hint="cs"/>
                <w:color w:val="000000"/>
                <w:rtl/>
              </w:rPr>
              <w:t>עמו</w:t>
            </w:r>
            <w:r w:rsidRPr="00780053">
              <w:rPr>
                <w:rFonts w:ascii="Times New Roman" w:hAnsi="Times New Roman" w:hint="cs"/>
                <w:color w:val="000000"/>
                <w:rtl/>
              </w:rPr>
              <w:t xml:space="preserve"> על הסכם לביצוע השירותים נשוא מכרז זה .</w:t>
            </w:r>
          </w:p>
        </w:tc>
      </w:tr>
      <w:tr w:rsidR="00611A50" w:rsidTr="002C6927">
        <w:trPr>
          <w:cantSplit/>
        </w:trPr>
        <w:tc>
          <w:tcPr>
            <w:tcW w:w="2316" w:type="dxa"/>
          </w:tcPr>
          <w:p w:rsidR="000A6693" w:rsidRDefault="00BC2A4B"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תצהיר בכתב</w:t>
            </w:r>
          </w:p>
          <w:p w:rsidR="00E2161E" w:rsidRDefault="00E2161E" w:rsidP="002C6927">
            <w:pPr>
              <w:tabs>
                <w:tab w:val="left" w:pos="2268"/>
                <w:tab w:val="left" w:pos="2410"/>
              </w:tabs>
              <w:spacing w:line="360" w:lineRule="auto"/>
              <w:rPr>
                <w:rFonts w:ascii="Times New Roman" w:hAnsi="Times New Roman"/>
                <w:b/>
                <w:bCs/>
                <w:color w:val="000000"/>
                <w:rtl/>
              </w:rPr>
            </w:pPr>
          </w:p>
          <w:p w:rsidR="00E2161E" w:rsidRPr="00780053" w:rsidRDefault="00BC2A4B"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נציג המשרד</w:t>
            </w:r>
            <w:r w:rsidR="00C530E8">
              <w:rPr>
                <w:rFonts w:ascii="Times New Roman" w:hAnsi="Times New Roman" w:hint="cs"/>
                <w:b/>
                <w:bCs/>
                <w:color w:val="000000"/>
                <w:rtl/>
              </w:rPr>
              <w:t xml:space="preserve">           </w:t>
            </w:r>
            <w:r>
              <w:rPr>
                <w:rFonts w:ascii="Times New Roman" w:hAnsi="Times New Roman" w:hint="cs"/>
                <w:b/>
                <w:bCs/>
                <w:color w:val="000000"/>
                <w:rtl/>
              </w:rPr>
              <w:t xml:space="preserve"> </w:t>
            </w:r>
          </w:p>
        </w:tc>
        <w:tc>
          <w:tcPr>
            <w:tcW w:w="284" w:type="dxa"/>
          </w:tcPr>
          <w:p w:rsidR="000A6693" w:rsidRDefault="00BC2A4B"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rsidR="00E2161E" w:rsidRDefault="00BC2A4B" w:rsidP="00E2161E">
            <w:pPr>
              <w:spacing w:line="360" w:lineRule="auto"/>
              <w:rPr>
                <w:rFonts w:ascii="Times New Roman" w:hAnsi="Times New Roman"/>
                <w:color w:val="000000"/>
                <w:rtl/>
              </w:rPr>
            </w:pPr>
            <w:r>
              <w:rPr>
                <w:rFonts w:ascii="Times New Roman" w:hAnsi="Times New Roman" w:hint="cs"/>
                <w:color w:val="000000"/>
                <w:rtl/>
              </w:rPr>
              <w:t>כמשמעותו בסימן א' לפרק ב' בפקודת הראיות (נוסח חדש) התשל"א-1971.</w:t>
            </w:r>
          </w:p>
          <w:p w:rsidR="000A6693" w:rsidRDefault="00BC2A4B" w:rsidP="00F57363">
            <w:pPr>
              <w:spacing w:line="360" w:lineRule="auto"/>
              <w:rPr>
                <w:rFonts w:ascii="Times New Roman" w:hAnsi="Times New Roman"/>
                <w:color w:val="000000"/>
                <w:rtl/>
              </w:rPr>
            </w:pPr>
            <w:r>
              <w:rPr>
                <w:rtl/>
              </w:rPr>
              <w:t xml:space="preserve"> </w:t>
            </w:r>
            <w:r>
              <w:rPr>
                <w:rFonts w:ascii="Times New Roman" w:hAnsi="Times New Roman" w:hint="cs"/>
                <w:color w:val="000000"/>
                <w:rtl/>
              </w:rPr>
              <w:t>מנהל</w:t>
            </w:r>
            <w:r w:rsidR="0059414C">
              <w:rPr>
                <w:rFonts w:ascii="Times New Roman" w:hAnsi="Times New Roman" w:hint="cs"/>
                <w:color w:val="000000"/>
                <w:rtl/>
              </w:rPr>
              <w:t>/ת</w:t>
            </w:r>
            <w:r>
              <w:rPr>
                <w:rFonts w:ascii="Times New Roman" w:hAnsi="Times New Roman" w:hint="cs"/>
                <w:color w:val="000000"/>
                <w:rtl/>
              </w:rPr>
              <w:t xml:space="preserve"> </w:t>
            </w:r>
            <w:r w:rsidRPr="00F57363">
              <w:rPr>
                <w:rFonts w:ascii="Times New Roman" w:hAnsi="Times New Roman"/>
                <w:color w:val="000000"/>
                <w:rtl/>
              </w:rPr>
              <w:t>אגף רכש נכסים ולוגיסטיקה</w:t>
            </w:r>
            <w:r>
              <w:rPr>
                <w:rFonts w:ascii="Times New Roman" w:hAnsi="Times New Roman" w:hint="cs"/>
                <w:color w:val="000000"/>
                <w:rtl/>
              </w:rPr>
              <w:t xml:space="preserve"> </w:t>
            </w:r>
            <w:r w:rsidRPr="00F57363">
              <w:rPr>
                <w:rFonts w:ascii="Times New Roman" w:hAnsi="Times New Roman"/>
                <w:color w:val="000000"/>
                <w:rtl/>
              </w:rPr>
              <w:t>או עובד/ת המשרד אשר הוסמך על-ידו (להלן: "</w:t>
            </w:r>
            <w:r w:rsidRPr="00B839F5">
              <w:rPr>
                <w:rFonts w:ascii="Times New Roman" w:hAnsi="Times New Roman"/>
                <w:b/>
                <w:bCs/>
                <w:color w:val="000000"/>
                <w:rtl/>
              </w:rPr>
              <w:t>הנציג</w:t>
            </w:r>
            <w:r>
              <w:rPr>
                <w:rFonts w:ascii="Times New Roman" w:hAnsi="Times New Roman" w:hint="cs"/>
                <w:color w:val="000000"/>
                <w:rtl/>
              </w:rPr>
              <w:t>")</w:t>
            </w:r>
            <w:r w:rsidR="00FA7D86">
              <w:rPr>
                <w:rFonts w:ascii="Times New Roman" w:hAnsi="Times New Roman" w:hint="cs"/>
                <w:color w:val="000000"/>
                <w:rtl/>
              </w:rPr>
              <w:t>.</w:t>
            </w:r>
          </w:p>
        </w:tc>
      </w:tr>
      <w:tr w:rsidR="00611A50" w:rsidTr="005E250A">
        <w:trPr>
          <w:cantSplit/>
          <w:trHeight w:val="1280"/>
        </w:trPr>
        <w:tc>
          <w:tcPr>
            <w:tcW w:w="2316" w:type="dxa"/>
          </w:tcPr>
          <w:p w:rsidR="00CC53B3" w:rsidRPr="00721382" w:rsidRDefault="00BC2A4B" w:rsidP="002C6927">
            <w:pPr>
              <w:tabs>
                <w:tab w:val="left" w:pos="2268"/>
                <w:tab w:val="left" w:pos="2410"/>
              </w:tabs>
              <w:spacing w:line="360" w:lineRule="auto"/>
              <w:rPr>
                <w:b/>
                <w:bCs/>
                <w:rtl/>
              </w:rPr>
            </w:pPr>
            <w:r w:rsidRPr="00721382">
              <w:rPr>
                <w:rFonts w:hint="cs"/>
                <w:b/>
                <w:bCs/>
                <w:rtl/>
              </w:rPr>
              <w:t>ממונה</w:t>
            </w:r>
          </w:p>
        </w:tc>
        <w:tc>
          <w:tcPr>
            <w:tcW w:w="284" w:type="dxa"/>
          </w:tcPr>
          <w:p w:rsidR="00CC53B3" w:rsidRPr="00721382" w:rsidRDefault="00BC2A4B" w:rsidP="002C6927">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tcPr>
          <w:p w:rsidR="006A2970" w:rsidRPr="00721382" w:rsidRDefault="00BC2A4B" w:rsidP="00B52125">
            <w:pPr>
              <w:spacing w:line="360" w:lineRule="auto"/>
              <w:rPr>
                <w:rFonts w:ascii="Times New Roman" w:hAnsi="Times New Roman"/>
                <w:color w:val="000000"/>
                <w:rtl/>
              </w:rPr>
            </w:pPr>
            <w:r w:rsidRPr="00721382">
              <w:rPr>
                <w:rFonts w:ascii="Times New Roman" w:hAnsi="Times New Roman"/>
                <w:color w:val="000000"/>
                <w:rtl/>
              </w:rPr>
              <w:t>נציג המזמין הממונה על הניהול השוטף והנחיות מקצועיות לספ</w:t>
            </w:r>
            <w:r w:rsidR="00721382" w:rsidRPr="00721382">
              <w:rPr>
                <w:rFonts w:ascii="Times New Roman" w:hAnsi="Times New Roman" w:hint="cs"/>
                <w:color w:val="000000"/>
                <w:rtl/>
              </w:rPr>
              <w:t>ק</w:t>
            </w:r>
          </w:p>
        </w:tc>
      </w:tr>
      <w:tr w:rsidR="00611A50" w:rsidTr="003F032F">
        <w:trPr>
          <w:cantSplit/>
        </w:trPr>
        <w:tc>
          <w:tcPr>
            <w:tcW w:w="2316" w:type="dxa"/>
            <w:shd w:val="clear" w:color="auto" w:fill="auto"/>
          </w:tcPr>
          <w:p w:rsidR="00F6606D" w:rsidRPr="00721382" w:rsidRDefault="00BC2A4B" w:rsidP="00F6606D">
            <w:pPr>
              <w:rPr>
                <w:b/>
                <w:bCs/>
                <w:rtl/>
              </w:rPr>
            </w:pPr>
            <w:r w:rsidRPr="00721382">
              <w:rPr>
                <w:rFonts w:hint="cs"/>
                <w:b/>
                <w:bCs/>
                <w:rtl/>
              </w:rPr>
              <w:t xml:space="preserve">תואר אקדמי מוכר </w:t>
            </w:r>
          </w:p>
          <w:p w:rsidR="00F6606D" w:rsidRPr="00721382" w:rsidRDefault="00F6606D" w:rsidP="002C6927">
            <w:pPr>
              <w:tabs>
                <w:tab w:val="left" w:pos="2268"/>
                <w:tab w:val="left" w:pos="2410"/>
              </w:tabs>
              <w:spacing w:line="360" w:lineRule="auto"/>
              <w:rPr>
                <w:b/>
                <w:bCs/>
                <w:rtl/>
              </w:rPr>
            </w:pPr>
          </w:p>
        </w:tc>
        <w:tc>
          <w:tcPr>
            <w:tcW w:w="284" w:type="dxa"/>
            <w:shd w:val="clear" w:color="auto" w:fill="auto"/>
          </w:tcPr>
          <w:p w:rsidR="00F6606D" w:rsidRPr="00721382" w:rsidRDefault="00BC2A4B" w:rsidP="002C6927">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F6606D" w:rsidRPr="00721382" w:rsidRDefault="00BC2A4B" w:rsidP="00F6606D">
            <w:pPr>
              <w:spacing w:line="360" w:lineRule="auto"/>
              <w:rPr>
                <w:color w:val="000000"/>
                <w:rtl/>
              </w:rPr>
            </w:pPr>
            <w:r w:rsidRPr="00721382">
              <w:rPr>
                <w:rFonts w:hint="cs"/>
                <w:color w:val="000000"/>
                <w:rtl/>
              </w:rPr>
              <w:t xml:space="preserve">תואר ממוסד מוכר על ידי המועצה להשכלה גבוהה או תואר מוכר על ידי </w:t>
            </w:r>
            <w:r w:rsidRPr="00721382">
              <w:rPr>
                <w:color w:val="000000"/>
                <w:rtl/>
              </w:rPr>
              <w:t>הגף להערכת תארים אקדמיים מחו"ל</w:t>
            </w:r>
            <w:r w:rsidRPr="00721382">
              <w:rPr>
                <w:rFonts w:hint="cs"/>
                <w:color w:val="000000"/>
                <w:rtl/>
              </w:rPr>
              <w:t xml:space="preserve"> במשרד החינוך</w:t>
            </w:r>
          </w:p>
        </w:tc>
      </w:tr>
      <w:tr w:rsidR="00611A50" w:rsidTr="003F032F">
        <w:trPr>
          <w:cantSplit/>
        </w:trPr>
        <w:tc>
          <w:tcPr>
            <w:tcW w:w="2316" w:type="dxa"/>
            <w:shd w:val="clear" w:color="auto" w:fill="auto"/>
          </w:tcPr>
          <w:p w:rsidR="00B75E3F" w:rsidRPr="00721382" w:rsidRDefault="00BC2A4B" w:rsidP="0092430E">
            <w:pPr>
              <w:rPr>
                <w:b/>
                <w:bCs/>
                <w:rtl/>
              </w:rPr>
            </w:pPr>
            <w:r w:rsidRPr="00721382">
              <w:rPr>
                <w:rFonts w:hint="cs"/>
                <w:b/>
                <w:bCs/>
                <w:rtl/>
              </w:rPr>
              <w:t>צו רישוי עסקים</w:t>
            </w:r>
          </w:p>
        </w:tc>
        <w:tc>
          <w:tcPr>
            <w:tcW w:w="284" w:type="dxa"/>
            <w:shd w:val="clear" w:color="auto" w:fill="auto"/>
          </w:tcPr>
          <w:p w:rsidR="00B75E3F" w:rsidRPr="00721382" w:rsidRDefault="00BC2A4B" w:rsidP="0092430E">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75E3F" w:rsidRPr="00721382" w:rsidRDefault="00AA2B65" w:rsidP="0092430E">
            <w:pPr>
              <w:rPr>
                <w:rtl/>
              </w:rPr>
            </w:pPr>
            <w:hyperlink w:history="1">
              <w:r w:rsidR="00115953" w:rsidRPr="00721382">
                <w:rPr>
                  <w:rStyle w:val="Hyperlink"/>
                  <w:rtl/>
                </w:rPr>
                <w:t>צו רישוי עסקים (עסקים טעוני רישוי), תשע"ג-2013</w:t>
              </w:r>
            </w:hyperlink>
          </w:p>
        </w:tc>
      </w:tr>
      <w:tr w:rsidR="00611A50" w:rsidTr="003F032F">
        <w:trPr>
          <w:cantSplit/>
        </w:trPr>
        <w:tc>
          <w:tcPr>
            <w:tcW w:w="2316" w:type="dxa"/>
            <w:shd w:val="clear" w:color="auto" w:fill="auto"/>
          </w:tcPr>
          <w:p w:rsidR="00740DAD" w:rsidRPr="00721382" w:rsidRDefault="00BC2A4B" w:rsidP="0092430E">
            <w:pPr>
              <w:rPr>
                <w:b/>
                <w:bCs/>
                <w:rtl/>
              </w:rPr>
            </w:pPr>
            <w:r w:rsidRPr="00721382">
              <w:rPr>
                <w:rFonts w:hint="cs"/>
                <w:b/>
                <w:bCs/>
                <w:rtl/>
              </w:rPr>
              <w:t>מוסד/ארגון</w:t>
            </w:r>
          </w:p>
        </w:tc>
        <w:tc>
          <w:tcPr>
            <w:tcW w:w="284" w:type="dxa"/>
            <w:shd w:val="clear" w:color="auto" w:fill="auto"/>
          </w:tcPr>
          <w:p w:rsidR="00740DAD" w:rsidRPr="00721382" w:rsidRDefault="00BC2A4B" w:rsidP="0092430E">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740DAD" w:rsidRPr="00721382" w:rsidRDefault="00BC2A4B" w:rsidP="00740DAD">
            <w:pPr>
              <w:spacing w:line="360" w:lineRule="auto"/>
              <w:rPr>
                <w:rtl/>
              </w:rPr>
            </w:pPr>
            <w:r w:rsidRPr="00721382">
              <w:rPr>
                <w:rFonts w:hint="cs"/>
                <w:rtl/>
              </w:rPr>
              <w:t>גוף מאוגד כחוק. ציבורי או פרטי</w:t>
            </w:r>
          </w:p>
        </w:tc>
      </w:tr>
      <w:tr w:rsidR="00611A50" w:rsidTr="003F032F">
        <w:trPr>
          <w:cantSplit/>
        </w:trPr>
        <w:tc>
          <w:tcPr>
            <w:tcW w:w="2316" w:type="dxa"/>
            <w:shd w:val="clear" w:color="auto" w:fill="auto"/>
          </w:tcPr>
          <w:p w:rsidR="00740DAD" w:rsidRPr="00721382" w:rsidRDefault="00BC2A4B" w:rsidP="0092430E">
            <w:pPr>
              <w:rPr>
                <w:b/>
                <w:bCs/>
                <w:rtl/>
              </w:rPr>
            </w:pPr>
            <w:r w:rsidRPr="00721382">
              <w:rPr>
                <w:rFonts w:hint="cs"/>
                <w:b/>
                <w:bCs/>
                <w:rtl/>
              </w:rPr>
              <w:t>תחום הבישול וההסעדה</w:t>
            </w:r>
          </w:p>
        </w:tc>
        <w:tc>
          <w:tcPr>
            <w:tcW w:w="284" w:type="dxa"/>
            <w:shd w:val="clear" w:color="auto" w:fill="auto"/>
          </w:tcPr>
          <w:p w:rsidR="00740DAD" w:rsidRPr="00721382" w:rsidRDefault="00BC2A4B" w:rsidP="0092430E">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740DAD" w:rsidRPr="00721382" w:rsidRDefault="00BC2A4B" w:rsidP="00740DAD">
            <w:pPr>
              <w:spacing w:line="360" w:lineRule="auto"/>
              <w:rPr>
                <w:rtl/>
              </w:rPr>
            </w:pPr>
            <w:r w:rsidRPr="00721382">
              <w:rPr>
                <w:rFonts w:hint="cs"/>
                <w:rtl/>
              </w:rPr>
              <w:t>ענפי עיסוק החלים תחת סעיף 4.2 לתוספת לצו רישוי עסקים</w:t>
            </w:r>
          </w:p>
        </w:tc>
      </w:tr>
      <w:tr w:rsidR="00611A50" w:rsidTr="003F032F">
        <w:trPr>
          <w:cantSplit/>
        </w:trPr>
        <w:tc>
          <w:tcPr>
            <w:tcW w:w="2316" w:type="dxa"/>
            <w:shd w:val="clear" w:color="auto" w:fill="auto"/>
          </w:tcPr>
          <w:p w:rsidR="000962AF" w:rsidRPr="00721382" w:rsidRDefault="00BC2A4B" w:rsidP="000962AF">
            <w:pPr>
              <w:rPr>
                <w:b/>
                <w:bCs/>
                <w:rtl/>
              </w:rPr>
            </w:pPr>
            <w:r w:rsidRPr="00721382">
              <w:rPr>
                <w:rFonts w:hint="cs"/>
                <w:b/>
                <w:bCs/>
                <w:rtl/>
              </w:rPr>
              <w:t>שרותי הסעדה בארגון</w:t>
            </w:r>
          </w:p>
        </w:tc>
        <w:tc>
          <w:tcPr>
            <w:tcW w:w="284" w:type="dxa"/>
            <w:shd w:val="clear" w:color="auto" w:fill="auto"/>
          </w:tcPr>
          <w:p w:rsidR="000962AF" w:rsidRPr="00721382" w:rsidRDefault="00BC2A4B" w:rsidP="000962AF">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0962AF" w:rsidRPr="00721382" w:rsidRDefault="00BC2A4B" w:rsidP="00FC640D">
            <w:pPr>
              <w:spacing w:line="360" w:lineRule="auto"/>
              <w:rPr>
                <w:rtl/>
              </w:rPr>
            </w:pPr>
            <w:r w:rsidRPr="00721382">
              <w:rPr>
                <w:rtl/>
              </w:rPr>
              <w:t xml:space="preserve">מכלול השירותים הנדרשים </w:t>
            </w:r>
            <w:r w:rsidR="00FC640D" w:rsidRPr="00721382">
              <w:rPr>
                <w:rtl/>
              </w:rPr>
              <w:t>ל</w:t>
            </w:r>
            <w:r w:rsidR="00FC640D" w:rsidRPr="00721382">
              <w:rPr>
                <w:rFonts w:hint="eastAsia"/>
                <w:rtl/>
              </w:rPr>
              <w:t>הסעדת</w:t>
            </w:r>
            <w:r w:rsidR="00FC640D" w:rsidRPr="00721382">
              <w:rPr>
                <w:rtl/>
              </w:rPr>
              <w:t xml:space="preserve"> </w:t>
            </w:r>
            <w:r w:rsidRPr="00721382">
              <w:rPr>
                <w:rtl/>
              </w:rPr>
              <w:t>עובדי ואורחי הארגון, הקשורים בהכנת, אספקת והגשת מזון וניהול מתחם הישיבה והסעידה</w:t>
            </w:r>
            <w:r w:rsidRPr="00721382">
              <w:rPr>
                <w:rFonts w:hint="cs"/>
                <w:rtl/>
              </w:rPr>
              <w:t>.</w:t>
            </w:r>
          </w:p>
        </w:tc>
      </w:tr>
      <w:tr w:rsidR="00611A50" w:rsidTr="003F032F">
        <w:trPr>
          <w:cantSplit/>
        </w:trPr>
        <w:tc>
          <w:tcPr>
            <w:tcW w:w="2316" w:type="dxa"/>
            <w:shd w:val="clear" w:color="auto" w:fill="auto"/>
          </w:tcPr>
          <w:p w:rsidR="000962AF" w:rsidRPr="00721382" w:rsidRDefault="00BC2A4B" w:rsidP="000962AF">
            <w:pPr>
              <w:rPr>
                <w:b/>
                <w:bCs/>
                <w:rtl/>
              </w:rPr>
            </w:pPr>
            <w:r w:rsidRPr="00721382">
              <w:rPr>
                <w:rFonts w:hint="cs"/>
                <w:b/>
                <w:bCs/>
                <w:rtl/>
              </w:rPr>
              <w:t>מסעדה בשרית</w:t>
            </w:r>
          </w:p>
        </w:tc>
        <w:tc>
          <w:tcPr>
            <w:tcW w:w="284" w:type="dxa"/>
            <w:shd w:val="clear" w:color="auto" w:fill="auto"/>
          </w:tcPr>
          <w:p w:rsidR="000962AF" w:rsidRPr="00721382" w:rsidRDefault="00BC2A4B" w:rsidP="000962AF">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0962AF" w:rsidRPr="00721382" w:rsidRDefault="00BC2A4B" w:rsidP="000962AF">
            <w:pPr>
              <w:spacing w:line="360" w:lineRule="auto"/>
              <w:rPr>
                <w:rtl/>
              </w:rPr>
            </w:pPr>
            <w:r w:rsidRPr="00721382">
              <w:rPr>
                <w:rFonts w:hint="cs"/>
                <w:rtl/>
              </w:rPr>
              <w:t>מסעדה המגישה מנות מן החי</w:t>
            </w:r>
            <w:r w:rsidR="00340CEA" w:rsidRPr="00721382">
              <w:rPr>
                <w:rFonts w:hint="cs"/>
                <w:rtl/>
              </w:rPr>
              <w:t xml:space="preserve"> בנוסף לדגים</w:t>
            </w:r>
            <w:r w:rsidRPr="00721382">
              <w:rPr>
                <w:rFonts w:hint="cs"/>
                <w:rtl/>
              </w:rPr>
              <w:t>.</w:t>
            </w:r>
          </w:p>
        </w:tc>
      </w:tr>
      <w:tr w:rsidR="00611A50" w:rsidTr="003F032F">
        <w:trPr>
          <w:cantSplit/>
        </w:trPr>
        <w:tc>
          <w:tcPr>
            <w:tcW w:w="2316" w:type="dxa"/>
            <w:shd w:val="clear" w:color="auto" w:fill="auto"/>
          </w:tcPr>
          <w:p w:rsidR="00B3179D" w:rsidRPr="00721382" w:rsidRDefault="00BC2A4B" w:rsidP="00B3179D">
            <w:pPr>
              <w:rPr>
                <w:b/>
                <w:bCs/>
                <w:rtl/>
              </w:rPr>
            </w:pPr>
            <w:r w:rsidRPr="001268C3">
              <w:rPr>
                <w:rFonts w:hint="cs"/>
                <w:b/>
                <w:bCs/>
                <w:rtl/>
              </w:rPr>
              <w:t>מסעדה חלבית</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1268C3">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1268C3">
              <w:rPr>
                <w:rFonts w:hint="cs"/>
                <w:rtl/>
              </w:rPr>
              <w:t xml:space="preserve">מסעדה </w:t>
            </w:r>
            <w:r w:rsidR="009F0220">
              <w:rPr>
                <w:rFonts w:hint="cs"/>
                <w:rtl/>
              </w:rPr>
              <w:t>חלבית וטבעונית שאינה מגישה דגים</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מטבח מבשל</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721382">
              <w:rPr>
                <w:rtl/>
              </w:rPr>
              <w:t>מטבח  מבשל מטבח בו מותרת  על ידי משרד הבריאות הכנה במקום  ובישול  של כל המנות המוגשות במסעדה הצמודה אליו.</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מטבח מחמם</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721382">
              <w:rPr>
                <w:rtl/>
              </w:rPr>
              <w:t xml:space="preserve">מטבח חימום אליו </w:t>
            </w:r>
            <w:r w:rsidRPr="00721382">
              <w:rPr>
                <w:rFonts w:hint="eastAsia"/>
                <w:rtl/>
              </w:rPr>
              <w:t>מגיע</w:t>
            </w:r>
            <w:r w:rsidRPr="00721382">
              <w:rPr>
                <w:rtl/>
              </w:rPr>
              <w:t xml:space="preserve"> רוב המזון המבושל ממקור בעל </w:t>
            </w:r>
            <w:proofErr w:type="spellStart"/>
            <w:r w:rsidRPr="00721382">
              <w:rPr>
                <w:rtl/>
              </w:rPr>
              <w:t>רשיון</w:t>
            </w:r>
            <w:proofErr w:type="spellEnd"/>
            <w:r w:rsidRPr="00721382">
              <w:rPr>
                <w:rtl/>
              </w:rPr>
              <w:t xml:space="preserve"> יצרן ובמקום מותרת הכנ</w:t>
            </w:r>
            <w:r w:rsidRPr="00721382">
              <w:rPr>
                <w:rFonts w:hint="eastAsia"/>
                <w:rtl/>
              </w:rPr>
              <w:t>ת</w:t>
            </w:r>
            <w:r w:rsidRPr="00721382">
              <w:rPr>
                <w:rtl/>
              </w:rPr>
              <w:t xml:space="preserve"> </w:t>
            </w:r>
            <w:r w:rsidRPr="00721382">
              <w:rPr>
                <w:rFonts w:hint="eastAsia"/>
                <w:rtl/>
              </w:rPr>
              <w:t>מזון</w:t>
            </w:r>
            <w:r w:rsidRPr="00721382">
              <w:rPr>
                <w:rtl/>
              </w:rPr>
              <w:t xml:space="preserve"> </w:t>
            </w:r>
            <w:proofErr w:type="spellStart"/>
            <w:r w:rsidRPr="00721382">
              <w:rPr>
                <w:rFonts w:hint="cs"/>
                <w:rtl/>
              </w:rPr>
              <w:t>ב</w:t>
            </w:r>
            <w:r w:rsidRPr="00721382">
              <w:rPr>
                <w:rtl/>
              </w:rPr>
              <w:t>מיגוון</w:t>
            </w:r>
            <w:proofErr w:type="spellEnd"/>
            <w:r w:rsidRPr="00721382">
              <w:rPr>
                <w:rtl/>
              </w:rPr>
              <w:t xml:space="preserve"> מצומצם </w:t>
            </w:r>
            <w:r w:rsidRPr="00721382">
              <w:rPr>
                <w:rFonts w:hint="eastAsia"/>
                <w:rtl/>
              </w:rPr>
              <w:t>בהתאם</w:t>
            </w:r>
            <w:r w:rsidRPr="00721382">
              <w:rPr>
                <w:rtl/>
              </w:rPr>
              <w:t xml:space="preserve"> </w:t>
            </w:r>
            <w:r w:rsidRPr="00721382">
              <w:rPr>
                <w:rFonts w:hint="eastAsia"/>
                <w:rtl/>
              </w:rPr>
              <w:t>לאישור</w:t>
            </w:r>
            <w:r w:rsidRPr="00721382">
              <w:rPr>
                <w:rtl/>
              </w:rPr>
              <w:t xml:space="preserve"> </w:t>
            </w:r>
            <w:r w:rsidRPr="00721382">
              <w:rPr>
                <w:rFonts w:hint="eastAsia"/>
                <w:rtl/>
              </w:rPr>
              <w:t>משרד</w:t>
            </w:r>
            <w:r w:rsidRPr="00721382">
              <w:rPr>
                <w:rtl/>
              </w:rPr>
              <w:t xml:space="preserve"> </w:t>
            </w:r>
            <w:r w:rsidRPr="00721382">
              <w:rPr>
                <w:rFonts w:hint="eastAsia"/>
                <w:rtl/>
              </w:rPr>
              <w:t>הבריאות</w:t>
            </w:r>
            <w:r w:rsidRPr="00721382">
              <w:rPr>
                <w:rFonts w:hint="cs"/>
                <w:rtl/>
              </w:rPr>
              <w:t>.</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האתר/ המתחם</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rPr>
                <w:rtl/>
              </w:rPr>
            </w:pPr>
            <w:r w:rsidRPr="00721382">
              <w:rPr>
                <w:rFonts w:hint="cs"/>
                <w:rtl/>
              </w:rPr>
              <w:t xml:space="preserve">האזור בבניין משרד המשפטים החדש המוגדר לצורך </w:t>
            </w:r>
            <w:r w:rsidRPr="00721382">
              <w:rPr>
                <w:rtl/>
              </w:rPr>
              <w:t xml:space="preserve">אספקת </w:t>
            </w:r>
            <w:r w:rsidRPr="00721382">
              <w:rPr>
                <w:rFonts w:hint="eastAsia"/>
                <w:rtl/>
              </w:rPr>
              <w:t>שירותי</w:t>
            </w:r>
            <w:r w:rsidRPr="00721382">
              <w:rPr>
                <w:rtl/>
              </w:rPr>
              <w:t xml:space="preserve"> ה</w:t>
            </w:r>
            <w:r w:rsidRPr="00721382">
              <w:rPr>
                <w:rFonts w:hint="cs"/>
                <w:rtl/>
              </w:rPr>
              <w:t>ה</w:t>
            </w:r>
            <w:r w:rsidRPr="00721382">
              <w:rPr>
                <w:rtl/>
              </w:rPr>
              <w:t>סעדה</w:t>
            </w:r>
            <w:r w:rsidRPr="00721382">
              <w:rPr>
                <w:rFonts w:hint="cs"/>
                <w:rtl/>
              </w:rPr>
              <w:t>. כ</w:t>
            </w:r>
            <w:r w:rsidRPr="00721382">
              <w:rPr>
                <w:rtl/>
              </w:rPr>
              <w:t>ל האזורים, המבנים, התשתיות, המערכות, המתקנים והציוד המשמשים לאספקת שירותי ההסעדה באתר, לרבות: מטבח, חצרות הגשה, אזורי ישיבה, בית הקפה, מחסני המזון, חדרי קירור והקפאה, מעליות וסביבתן, אזור סילוק אשפה ואזור כניסת חומרי הגלם.</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המטבח</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721382">
              <w:rPr>
                <w:rFonts w:hint="cs"/>
                <w:rtl/>
              </w:rPr>
              <w:t>מטבח מבשל בבניין משרד המשפטים ברחוב בנק ישראל המשמש להכנת המזון למסעדה ולקפטריה, כמפורט במפרט השירותים.</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המסעדה</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721382">
              <w:rPr>
                <w:rFonts w:hint="cs"/>
                <w:rtl/>
              </w:rPr>
              <w:t>האתר המשמש בבניין משרד המשפטים ברחוב בנק ישראל למכירה והגשה של מזון, וכן מכיל שולחנות ומקומות ישיבה לסועדים, על פי המפורט במפרט השירותים.</w:t>
            </w:r>
          </w:p>
        </w:tc>
      </w:tr>
      <w:tr w:rsidR="00611A50" w:rsidTr="003F032F">
        <w:trPr>
          <w:cantSplit/>
        </w:trPr>
        <w:tc>
          <w:tcPr>
            <w:tcW w:w="2316" w:type="dxa"/>
            <w:shd w:val="clear" w:color="auto" w:fill="auto"/>
          </w:tcPr>
          <w:p w:rsidR="00B3179D" w:rsidRPr="00721382" w:rsidRDefault="00BC2A4B" w:rsidP="00B3179D">
            <w:pPr>
              <w:rPr>
                <w:b/>
                <w:bCs/>
                <w:rtl/>
              </w:rPr>
            </w:pPr>
            <w:r w:rsidRPr="00721382">
              <w:rPr>
                <w:rFonts w:hint="cs"/>
                <w:b/>
                <w:bCs/>
                <w:rtl/>
              </w:rPr>
              <w:t>מנהל ההסעדה</w:t>
            </w:r>
          </w:p>
        </w:tc>
        <w:tc>
          <w:tcPr>
            <w:tcW w:w="284" w:type="dxa"/>
            <w:shd w:val="clear" w:color="auto" w:fill="auto"/>
          </w:tcPr>
          <w:p w:rsidR="00B3179D" w:rsidRPr="00721382" w:rsidRDefault="00BC2A4B" w:rsidP="00B3179D">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B3179D" w:rsidRPr="00721382" w:rsidRDefault="00BC2A4B" w:rsidP="00B3179D">
            <w:pPr>
              <w:spacing w:line="360" w:lineRule="auto"/>
              <w:rPr>
                <w:rtl/>
              </w:rPr>
            </w:pPr>
            <w:r w:rsidRPr="00721382">
              <w:rPr>
                <w:rFonts w:hint="cs"/>
                <w:rtl/>
              </w:rPr>
              <w:t>נציג מטעמו של המציע, שיהיה אחראי במקום מערך ההסעדה על תפעולו וניהולו השוטף.</w:t>
            </w:r>
          </w:p>
        </w:tc>
      </w:tr>
      <w:tr w:rsidR="00611A50" w:rsidTr="003F032F">
        <w:trPr>
          <w:cantSplit/>
        </w:trPr>
        <w:tc>
          <w:tcPr>
            <w:tcW w:w="2316" w:type="dxa"/>
            <w:shd w:val="clear" w:color="auto" w:fill="auto"/>
          </w:tcPr>
          <w:p w:rsidR="002938C8" w:rsidRPr="00721382" w:rsidRDefault="00BC2A4B" w:rsidP="002938C8">
            <w:pPr>
              <w:rPr>
                <w:b/>
                <w:bCs/>
                <w:rtl/>
              </w:rPr>
            </w:pPr>
            <w:r w:rsidRPr="001268C3">
              <w:rPr>
                <w:rFonts w:hint="cs"/>
                <w:b/>
                <w:bCs/>
                <w:rtl/>
              </w:rPr>
              <w:t>המזנון</w:t>
            </w:r>
          </w:p>
        </w:tc>
        <w:tc>
          <w:tcPr>
            <w:tcW w:w="284" w:type="dxa"/>
            <w:shd w:val="clear" w:color="auto" w:fill="auto"/>
          </w:tcPr>
          <w:p w:rsidR="002938C8" w:rsidRPr="00721382" w:rsidRDefault="00BC2A4B" w:rsidP="002938C8">
            <w:pPr>
              <w:spacing w:line="360" w:lineRule="auto"/>
              <w:rPr>
                <w:rFonts w:ascii="Times New Roman" w:hAnsi="Times New Roman"/>
                <w:b/>
                <w:bCs/>
                <w:color w:val="000000"/>
                <w:rtl/>
              </w:rPr>
            </w:pPr>
            <w:r w:rsidRPr="001268C3">
              <w:rPr>
                <w:rFonts w:ascii="Times New Roman" w:hAnsi="Times New Roman" w:hint="cs"/>
                <w:b/>
                <w:bCs/>
                <w:color w:val="000000"/>
                <w:rtl/>
              </w:rPr>
              <w:t>-</w:t>
            </w:r>
          </w:p>
        </w:tc>
        <w:tc>
          <w:tcPr>
            <w:tcW w:w="6335" w:type="dxa"/>
            <w:shd w:val="clear" w:color="auto" w:fill="auto"/>
          </w:tcPr>
          <w:p w:rsidR="002938C8" w:rsidRPr="00721382" w:rsidRDefault="00BC2A4B" w:rsidP="002938C8">
            <w:pPr>
              <w:spacing w:line="360" w:lineRule="auto"/>
              <w:rPr>
                <w:rtl/>
              </w:rPr>
            </w:pPr>
            <w:r w:rsidRPr="001268C3">
              <w:rPr>
                <w:rFonts w:hint="cs"/>
                <w:rtl/>
              </w:rPr>
              <w:t xml:space="preserve">האתר המשמש בבניין משרד המשפטים </w:t>
            </w:r>
            <w:r>
              <w:rPr>
                <w:rFonts w:hint="cs"/>
                <w:rtl/>
              </w:rPr>
              <w:t xml:space="preserve">ברחוב בנק ישראל </w:t>
            </w:r>
            <w:r w:rsidRPr="001268C3">
              <w:rPr>
                <w:rFonts w:hint="cs"/>
                <w:rtl/>
              </w:rPr>
              <w:t>למכירה והגשה של מזון חלבי, וכן מכיל שולחנות ומקומות ישיבה לסועדים, על פי המפורט במפרט השירותים.</w:t>
            </w:r>
          </w:p>
        </w:tc>
      </w:tr>
      <w:tr w:rsidR="00611A50" w:rsidTr="003F032F">
        <w:trPr>
          <w:cantSplit/>
        </w:trPr>
        <w:tc>
          <w:tcPr>
            <w:tcW w:w="2316" w:type="dxa"/>
            <w:shd w:val="clear" w:color="auto" w:fill="auto"/>
          </w:tcPr>
          <w:p w:rsidR="002938C8" w:rsidRPr="00721382" w:rsidRDefault="00BC2A4B" w:rsidP="002938C8">
            <w:pPr>
              <w:rPr>
                <w:b/>
                <w:bCs/>
                <w:rtl/>
              </w:rPr>
            </w:pPr>
            <w:r w:rsidRPr="001268C3">
              <w:rPr>
                <w:rFonts w:hint="cs"/>
                <w:b/>
                <w:bCs/>
                <w:rtl/>
              </w:rPr>
              <w:t>מנהל המזנון</w:t>
            </w:r>
          </w:p>
        </w:tc>
        <w:tc>
          <w:tcPr>
            <w:tcW w:w="284" w:type="dxa"/>
            <w:shd w:val="clear" w:color="auto" w:fill="auto"/>
          </w:tcPr>
          <w:p w:rsidR="002938C8" w:rsidRPr="00721382" w:rsidRDefault="00BC2A4B" w:rsidP="002938C8">
            <w:pPr>
              <w:spacing w:line="360" w:lineRule="auto"/>
              <w:rPr>
                <w:rFonts w:ascii="Times New Roman" w:hAnsi="Times New Roman"/>
                <w:b/>
                <w:bCs/>
                <w:color w:val="000000"/>
                <w:rtl/>
              </w:rPr>
            </w:pPr>
            <w:r w:rsidRPr="001268C3">
              <w:rPr>
                <w:rFonts w:ascii="Times New Roman" w:hAnsi="Times New Roman" w:hint="cs"/>
                <w:b/>
                <w:bCs/>
                <w:color w:val="000000"/>
                <w:rtl/>
              </w:rPr>
              <w:t>-</w:t>
            </w:r>
          </w:p>
        </w:tc>
        <w:tc>
          <w:tcPr>
            <w:tcW w:w="6335" w:type="dxa"/>
            <w:shd w:val="clear" w:color="auto" w:fill="auto"/>
          </w:tcPr>
          <w:p w:rsidR="002938C8" w:rsidRPr="00721382" w:rsidRDefault="00BC2A4B" w:rsidP="002938C8">
            <w:pPr>
              <w:spacing w:line="360" w:lineRule="auto"/>
              <w:rPr>
                <w:rtl/>
              </w:rPr>
            </w:pPr>
            <w:r w:rsidRPr="001268C3">
              <w:rPr>
                <w:rFonts w:hint="cs"/>
                <w:rtl/>
              </w:rPr>
              <w:t xml:space="preserve">נציג מטעמו של המציע, שיהיה אחראי במקום על תפעולו וניהולו השוטף של </w:t>
            </w:r>
            <w:r w:rsidR="009F0220">
              <w:rPr>
                <w:rFonts w:hint="cs"/>
                <w:rtl/>
              </w:rPr>
              <w:t>המזנון החלבי והמסעדה הבשרית</w:t>
            </w:r>
            <w:r w:rsidRPr="001268C3">
              <w:rPr>
                <w:rFonts w:hint="cs"/>
                <w:rtl/>
              </w:rPr>
              <w:t>.</w:t>
            </w:r>
          </w:p>
        </w:tc>
      </w:tr>
      <w:tr w:rsidR="00611A50" w:rsidTr="003F032F">
        <w:trPr>
          <w:cantSplit/>
        </w:trPr>
        <w:tc>
          <w:tcPr>
            <w:tcW w:w="2316" w:type="dxa"/>
            <w:shd w:val="clear" w:color="auto" w:fill="auto"/>
          </w:tcPr>
          <w:p w:rsidR="002938C8" w:rsidRPr="00721382" w:rsidRDefault="00BC2A4B" w:rsidP="002938C8">
            <w:pPr>
              <w:rPr>
                <w:b/>
                <w:bCs/>
                <w:rtl/>
              </w:rPr>
            </w:pPr>
            <w:r w:rsidRPr="00721382">
              <w:rPr>
                <w:rFonts w:hint="cs"/>
                <w:b/>
                <w:bCs/>
                <w:rtl/>
              </w:rPr>
              <w:t>הסדר סבסוד ארוחות</w:t>
            </w:r>
          </w:p>
        </w:tc>
        <w:tc>
          <w:tcPr>
            <w:tcW w:w="284" w:type="dxa"/>
            <w:shd w:val="clear" w:color="auto" w:fill="auto"/>
          </w:tcPr>
          <w:p w:rsidR="002938C8" w:rsidRPr="00721382" w:rsidRDefault="00BC2A4B" w:rsidP="002938C8">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2938C8" w:rsidRPr="00721382" w:rsidRDefault="00BC2A4B" w:rsidP="002938C8">
            <w:pPr>
              <w:spacing w:line="360" w:lineRule="auto"/>
              <w:rPr>
                <w:rtl/>
              </w:rPr>
            </w:pPr>
            <w:r w:rsidRPr="00721382">
              <w:rPr>
                <w:rtl/>
              </w:rPr>
              <w:t>ההסדר להשתתפות המדינה בהוצאות של העובדים בשירות המדינה בגין ארוחות בשעות העבודה בגופים נתמכים או מסובסדים, כפי שנחתם בתאריך 1.3.2017 בין מדינת ישראל לבין הסתדרות העובדים הכללית החדשה, ועדכונו מעת לעת ככל שיהיה.</w:t>
            </w:r>
          </w:p>
        </w:tc>
      </w:tr>
      <w:tr w:rsidR="00611A50" w:rsidTr="003F032F">
        <w:trPr>
          <w:cantSplit/>
        </w:trPr>
        <w:tc>
          <w:tcPr>
            <w:tcW w:w="2316" w:type="dxa"/>
            <w:shd w:val="clear" w:color="auto" w:fill="auto"/>
          </w:tcPr>
          <w:p w:rsidR="002938C8" w:rsidRPr="00721382" w:rsidRDefault="00BC2A4B" w:rsidP="002938C8">
            <w:pPr>
              <w:rPr>
                <w:b/>
                <w:bCs/>
                <w:rtl/>
              </w:rPr>
            </w:pPr>
            <w:r w:rsidRPr="00721382">
              <w:rPr>
                <w:rFonts w:hint="cs"/>
                <w:b/>
                <w:bCs/>
                <w:rtl/>
              </w:rPr>
              <w:t xml:space="preserve">ציון </w:t>
            </w:r>
            <w:proofErr w:type="spellStart"/>
            <w:r>
              <w:rPr>
                <w:rFonts w:hint="cs"/>
                <w:b/>
                <w:bCs/>
                <w:rtl/>
              </w:rPr>
              <w:t>חשכ"ל</w:t>
            </w:r>
            <w:proofErr w:type="spellEnd"/>
            <w:r w:rsidRPr="00721382">
              <w:rPr>
                <w:rFonts w:hint="cs"/>
                <w:b/>
                <w:bCs/>
                <w:rtl/>
              </w:rPr>
              <w:t xml:space="preserve"> סופי</w:t>
            </w:r>
          </w:p>
        </w:tc>
        <w:tc>
          <w:tcPr>
            <w:tcW w:w="284" w:type="dxa"/>
            <w:shd w:val="clear" w:color="auto" w:fill="auto"/>
          </w:tcPr>
          <w:p w:rsidR="002938C8" w:rsidRPr="00721382" w:rsidRDefault="00BC2A4B" w:rsidP="002938C8">
            <w:pPr>
              <w:spacing w:line="360" w:lineRule="auto"/>
              <w:rPr>
                <w:rFonts w:ascii="Times New Roman" w:hAnsi="Times New Roman"/>
                <w:b/>
                <w:bCs/>
                <w:color w:val="000000"/>
                <w:rtl/>
              </w:rPr>
            </w:pPr>
            <w:r w:rsidRPr="00721382">
              <w:rPr>
                <w:rFonts w:ascii="Times New Roman" w:hAnsi="Times New Roman" w:hint="cs"/>
                <w:b/>
                <w:bCs/>
                <w:color w:val="000000"/>
                <w:rtl/>
              </w:rPr>
              <w:t>-</w:t>
            </w:r>
          </w:p>
        </w:tc>
        <w:tc>
          <w:tcPr>
            <w:tcW w:w="6335" w:type="dxa"/>
            <w:shd w:val="clear" w:color="auto" w:fill="auto"/>
          </w:tcPr>
          <w:p w:rsidR="002938C8" w:rsidRPr="00721382" w:rsidRDefault="00BC2A4B" w:rsidP="002938C8">
            <w:pPr>
              <w:spacing w:line="360" w:lineRule="auto"/>
              <w:rPr>
                <w:rtl/>
              </w:rPr>
            </w:pPr>
            <w:r w:rsidRPr="00721382">
              <w:rPr>
                <w:rtl/>
              </w:rPr>
              <w:t>כ</w:t>
            </w:r>
            <w:r w:rsidRPr="00721382">
              <w:rPr>
                <w:rFonts w:hint="cs"/>
                <w:rtl/>
              </w:rPr>
              <w:t xml:space="preserve">מפורט </w:t>
            </w:r>
            <w:hyperlink w:history="1">
              <w:r w:rsidRPr="00DC1D48">
                <w:rPr>
                  <w:rStyle w:val="Hyperlink"/>
                  <w:rFonts w:hint="cs"/>
                  <w:rtl/>
                </w:rPr>
                <w:t>בה</w:t>
              </w:r>
              <w:r w:rsidRPr="00DC1D48">
                <w:rPr>
                  <w:rStyle w:val="Hyperlink"/>
                  <w:rtl/>
                </w:rPr>
                <w:t xml:space="preserve">וראת </w:t>
              </w:r>
              <w:proofErr w:type="spellStart"/>
              <w:r w:rsidRPr="00DC1D48">
                <w:rPr>
                  <w:rStyle w:val="Hyperlink"/>
                  <w:rtl/>
                </w:rPr>
                <w:t>תכ"ם</w:t>
              </w:r>
              <w:proofErr w:type="spellEnd"/>
              <w:r w:rsidRPr="00DC1D48">
                <w:rPr>
                  <w:rStyle w:val="Hyperlink"/>
                  <w:rtl/>
                </w:rPr>
                <w:t>, "מערך מרכזי לביקורת על זכויות עובדים המועסקים על ידי קבלני שירותים בתחומי השמירה, האבטחה, הניקיון וההסעדה", מס' 5.1.4</w:t>
              </w:r>
            </w:hyperlink>
          </w:p>
        </w:tc>
      </w:tr>
    </w:tbl>
    <w:p w:rsidR="00826F76" w:rsidRDefault="00BC2A4B" w:rsidP="00D071F2">
      <w:pPr>
        <w:spacing w:line="360" w:lineRule="auto"/>
        <w:ind w:left="1418"/>
        <w:jc w:val="both"/>
        <w:rPr>
          <w:b/>
        </w:rPr>
      </w:pPr>
      <w:r>
        <w:rPr>
          <w:rFonts w:hint="cs"/>
          <w:b/>
          <w:rtl/>
        </w:rPr>
        <w:t>.</w:t>
      </w:r>
    </w:p>
    <w:p w:rsidR="00E35048" w:rsidRDefault="00E35048" w:rsidP="00E35048">
      <w:pPr>
        <w:pStyle w:val="af1"/>
        <w:spacing w:line="360" w:lineRule="auto"/>
        <w:ind w:left="360"/>
        <w:jc w:val="both"/>
        <w:rPr>
          <w:b/>
          <w:bCs/>
          <w:color w:val="000000"/>
          <w:u w:val="single"/>
        </w:rPr>
      </w:pPr>
    </w:p>
    <w:p w:rsidR="00826F76" w:rsidRPr="008E08D5" w:rsidRDefault="00BC2A4B" w:rsidP="008E08D5">
      <w:pPr>
        <w:pStyle w:val="af1"/>
        <w:numPr>
          <w:ilvl w:val="0"/>
          <w:numId w:val="3"/>
        </w:numPr>
        <w:spacing w:line="360" w:lineRule="auto"/>
        <w:jc w:val="both"/>
        <w:rPr>
          <w:b/>
          <w:bCs/>
          <w:color w:val="000000"/>
          <w:u w:val="single"/>
        </w:rPr>
      </w:pPr>
      <w:r w:rsidRPr="008E08D5">
        <w:rPr>
          <w:rFonts w:hint="eastAsia"/>
          <w:b/>
          <w:bCs/>
          <w:color w:val="000000"/>
          <w:u w:val="single"/>
          <w:rtl/>
        </w:rPr>
        <w:t>תקופת</w:t>
      </w:r>
      <w:r w:rsidRPr="008E08D5">
        <w:rPr>
          <w:b/>
          <w:bCs/>
          <w:color w:val="000000"/>
          <w:u w:val="single"/>
          <w:rtl/>
        </w:rPr>
        <w:t xml:space="preserve"> </w:t>
      </w:r>
      <w:r w:rsidRPr="008E08D5">
        <w:rPr>
          <w:rFonts w:hint="eastAsia"/>
          <w:b/>
          <w:bCs/>
          <w:color w:val="000000"/>
          <w:u w:val="single"/>
          <w:rtl/>
        </w:rPr>
        <w:t>ההתקשרות</w:t>
      </w:r>
      <w:r w:rsidR="00E735F5" w:rsidRPr="008E08D5">
        <w:rPr>
          <w:b/>
          <w:bCs/>
          <w:color w:val="000000"/>
          <w:u w:val="single"/>
          <w:rtl/>
        </w:rPr>
        <w:t>:</w:t>
      </w:r>
      <w:r w:rsidRPr="008E08D5">
        <w:rPr>
          <w:rFonts w:hint="cs"/>
          <w:b/>
          <w:bCs/>
          <w:color w:val="000000"/>
          <w:u w:val="single"/>
          <w:rtl/>
        </w:rPr>
        <w:t xml:space="preserve"> </w:t>
      </w:r>
    </w:p>
    <w:p w:rsidR="00826F76" w:rsidRPr="000E60DA" w:rsidRDefault="00BC2A4B" w:rsidP="00177D1D">
      <w:pPr>
        <w:numPr>
          <w:ilvl w:val="1"/>
          <w:numId w:val="3"/>
        </w:numPr>
        <w:spacing w:line="360" w:lineRule="auto"/>
        <w:jc w:val="both"/>
        <w:rPr>
          <w:color w:val="000000"/>
        </w:rPr>
      </w:pPr>
      <w:r w:rsidRPr="00826F76">
        <w:rPr>
          <w:rFonts w:hint="eastAsia"/>
          <w:color w:val="000000"/>
          <w:rtl/>
        </w:rPr>
        <w:t>תקופת</w:t>
      </w:r>
      <w:r w:rsidRPr="00826F76">
        <w:rPr>
          <w:color w:val="000000"/>
          <w:rtl/>
        </w:rPr>
        <w:t xml:space="preserve"> ההתקשרות </w:t>
      </w:r>
      <w:r w:rsidR="00D83825" w:rsidRPr="00826F76">
        <w:rPr>
          <w:rFonts w:hint="eastAsia"/>
          <w:color w:val="000000"/>
          <w:rtl/>
        </w:rPr>
        <w:t>עם</w:t>
      </w:r>
      <w:r w:rsidR="00D83825" w:rsidRPr="00826F76">
        <w:rPr>
          <w:color w:val="000000"/>
          <w:rtl/>
        </w:rPr>
        <w:t xml:space="preserve"> הזוכים </w:t>
      </w:r>
      <w:r w:rsidR="00941CFA" w:rsidRPr="00826F76">
        <w:rPr>
          <w:rFonts w:hint="eastAsia"/>
          <w:color w:val="000000"/>
          <w:rtl/>
        </w:rPr>
        <w:t>תהא</w:t>
      </w:r>
      <w:r w:rsidR="00941CFA" w:rsidRPr="00826F76">
        <w:rPr>
          <w:color w:val="000000"/>
          <w:rtl/>
        </w:rPr>
        <w:t xml:space="preserve"> </w:t>
      </w:r>
      <w:r w:rsidR="000523AA" w:rsidRPr="00826F76">
        <w:rPr>
          <w:rFonts w:hint="eastAsia"/>
          <w:color w:val="000000"/>
          <w:rtl/>
        </w:rPr>
        <w:t>למשך</w:t>
      </w:r>
      <w:r w:rsidR="00D21CD0">
        <w:rPr>
          <w:rFonts w:hint="cs"/>
          <w:color w:val="000000"/>
          <w:rtl/>
        </w:rPr>
        <w:t xml:space="preserve"> עד</w:t>
      </w:r>
      <w:r w:rsidR="000523AA" w:rsidRPr="00826F76">
        <w:rPr>
          <w:color w:val="000000"/>
          <w:rtl/>
        </w:rPr>
        <w:t xml:space="preserve"> </w:t>
      </w:r>
      <w:r w:rsidR="00CC2F62">
        <w:rPr>
          <w:rFonts w:hint="cs"/>
          <w:color w:val="000000"/>
          <w:rtl/>
        </w:rPr>
        <w:t>24</w:t>
      </w:r>
      <w:r w:rsidR="00CC2F62" w:rsidRPr="00826F76">
        <w:rPr>
          <w:color w:val="000000"/>
          <w:rtl/>
        </w:rPr>
        <w:t xml:space="preserve"> </w:t>
      </w:r>
      <w:r w:rsidR="00D83825" w:rsidRPr="00826F76">
        <w:rPr>
          <w:rFonts w:hint="eastAsia"/>
          <w:color w:val="000000"/>
          <w:rtl/>
        </w:rPr>
        <w:t>חודשים</w:t>
      </w:r>
      <w:r w:rsidR="000523AA" w:rsidRPr="00826F76">
        <w:rPr>
          <w:color w:val="000000"/>
          <w:rtl/>
        </w:rPr>
        <w:t xml:space="preserve"> </w:t>
      </w:r>
      <w:r w:rsidR="00941CFA" w:rsidRPr="00826F76">
        <w:rPr>
          <w:rFonts w:hint="eastAsia"/>
          <w:color w:val="000000"/>
          <w:rtl/>
        </w:rPr>
        <w:t>החל</w:t>
      </w:r>
      <w:r w:rsidR="00941CFA" w:rsidRPr="00826F76">
        <w:rPr>
          <w:color w:val="000000"/>
          <w:rtl/>
        </w:rPr>
        <w:t xml:space="preserve"> </w:t>
      </w:r>
      <w:r w:rsidR="00941CFA" w:rsidRPr="00826F76">
        <w:rPr>
          <w:rFonts w:hint="eastAsia"/>
          <w:color w:val="000000"/>
          <w:rtl/>
        </w:rPr>
        <w:t>מיום</w:t>
      </w:r>
      <w:r w:rsidR="00941CFA" w:rsidRPr="00826F76">
        <w:rPr>
          <w:color w:val="000000"/>
          <w:rtl/>
        </w:rPr>
        <w:t xml:space="preserve"> </w:t>
      </w:r>
      <w:r w:rsidR="00941CFA" w:rsidRPr="00826F76">
        <w:rPr>
          <w:rFonts w:hint="eastAsia"/>
          <w:color w:val="000000"/>
          <w:rtl/>
        </w:rPr>
        <w:t>חתימת</w:t>
      </w:r>
      <w:r w:rsidR="00941CFA" w:rsidRPr="00826F76">
        <w:rPr>
          <w:color w:val="000000"/>
          <w:rtl/>
        </w:rPr>
        <w:t xml:space="preserve"> </w:t>
      </w:r>
      <w:r w:rsidR="00941CFA" w:rsidRPr="00826F76">
        <w:rPr>
          <w:rFonts w:hint="eastAsia"/>
          <w:color w:val="000000"/>
          <w:rtl/>
        </w:rPr>
        <w:t>המשרד</w:t>
      </w:r>
      <w:r w:rsidR="00941CFA" w:rsidRPr="00826F76">
        <w:rPr>
          <w:color w:val="000000"/>
          <w:rtl/>
        </w:rPr>
        <w:t xml:space="preserve"> </w:t>
      </w:r>
      <w:r w:rsidR="00941CFA" w:rsidRPr="00826F76">
        <w:rPr>
          <w:rFonts w:hint="eastAsia"/>
          <w:color w:val="000000"/>
          <w:rtl/>
        </w:rPr>
        <w:t>על</w:t>
      </w:r>
      <w:r w:rsidR="00941CFA" w:rsidRPr="00826F76">
        <w:rPr>
          <w:color w:val="000000"/>
          <w:rtl/>
        </w:rPr>
        <w:t xml:space="preserve"> </w:t>
      </w:r>
      <w:r w:rsidR="00941CFA" w:rsidRPr="00826F76">
        <w:rPr>
          <w:rFonts w:hint="eastAsia"/>
          <w:color w:val="000000"/>
          <w:rtl/>
        </w:rPr>
        <w:t>הסכם</w:t>
      </w:r>
      <w:r w:rsidR="00941CFA" w:rsidRPr="00826F76">
        <w:rPr>
          <w:color w:val="000000"/>
          <w:rtl/>
        </w:rPr>
        <w:t xml:space="preserve"> </w:t>
      </w:r>
      <w:r w:rsidR="00941CFA" w:rsidRPr="00826F76">
        <w:rPr>
          <w:rFonts w:hint="eastAsia"/>
          <w:color w:val="000000"/>
          <w:rtl/>
        </w:rPr>
        <w:t>ההתקשרות</w:t>
      </w:r>
      <w:r w:rsidR="000523AA" w:rsidRPr="00826F76">
        <w:rPr>
          <w:color w:val="000000"/>
          <w:rtl/>
        </w:rPr>
        <w:t>.</w:t>
      </w:r>
      <w:r w:rsidR="003445D0">
        <w:rPr>
          <w:color w:val="000000"/>
          <w:rtl/>
        </w:rPr>
        <w:t xml:space="preserve"> </w:t>
      </w:r>
    </w:p>
    <w:p w:rsidR="00826F76" w:rsidRPr="000E60DA" w:rsidRDefault="00BC2A4B" w:rsidP="00177D1D">
      <w:pPr>
        <w:numPr>
          <w:ilvl w:val="1"/>
          <w:numId w:val="3"/>
        </w:numPr>
        <w:spacing w:line="360" w:lineRule="auto"/>
        <w:jc w:val="both"/>
        <w:rPr>
          <w:color w:val="000000"/>
        </w:rPr>
      </w:pPr>
      <w:r w:rsidRPr="000E60DA">
        <w:rPr>
          <w:rFonts w:hint="eastAsia"/>
          <w:color w:val="000000"/>
          <w:rtl/>
        </w:rPr>
        <w:t>למשרד</w:t>
      </w:r>
      <w:r w:rsidRPr="000E60DA">
        <w:rPr>
          <w:color w:val="000000"/>
          <w:rtl/>
        </w:rPr>
        <w:t xml:space="preserve"> </w:t>
      </w:r>
      <w:r w:rsidRPr="000E60DA">
        <w:rPr>
          <w:rFonts w:hint="eastAsia"/>
          <w:color w:val="000000"/>
          <w:rtl/>
        </w:rPr>
        <w:t>תהיה</w:t>
      </w:r>
      <w:r w:rsidRPr="000E60DA">
        <w:rPr>
          <w:color w:val="000000"/>
          <w:rtl/>
        </w:rPr>
        <w:t xml:space="preserve"> </w:t>
      </w:r>
      <w:r w:rsidRPr="000E60DA">
        <w:rPr>
          <w:rFonts w:hint="eastAsia"/>
          <w:color w:val="000000"/>
          <w:rtl/>
        </w:rPr>
        <w:t>שמורה</w:t>
      </w:r>
      <w:r w:rsidR="00E735F5" w:rsidRPr="000E60DA">
        <w:rPr>
          <w:color w:val="000000"/>
          <w:rtl/>
        </w:rPr>
        <w:t>,</w:t>
      </w:r>
      <w:r w:rsidRPr="000E60DA">
        <w:rPr>
          <w:color w:val="000000"/>
          <w:rtl/>
        </w:rPr>
        <w:t xml:space="preserve"> לפי שיקול דעתו הבלעדי, זכות הברירה להאריך את תקופת ההתקשרות לתקופ</w:t>
      </w:r>
      <w:r w:rsidR="00D83825" w:rsidRPr="000E60DA">
        <w:rPr>
          <w:rFonts w:hint="eastAsia"/>
          <w:color w:val="000000"/>
          <w:rtl/>
        </w:rPr>
        <w:t>ה</w:t>
      </w:r>
      <w:r w:rsidR="00D83825" w:rsidRPr="000E60DA">
        <w:rPr>
          <w:color w:val="000000"/>
          <w:rtl/>
        </w:rPr>
        <w:t>/</w:t>
      </w:r>
      <w:proofErr w:type="spellStart"/>
      <w:r w:rsidRPr="000E60DA">
        <w:rPr>
          <w:rFonts w:hint="eastAsia"/>
          <w:color w:val="000000"/>
          <w:rtl/>
        </w:rPr>
        <w:t>ות</w:t>
      </w:r>
      <w:proofErr w:type="spellEnd"/>
      <w:r w:rsidRPr="000E60DA">
        <w:rPr>
          <w:color w:val="000000"/>
          <w:rtl/>
        </w:rPr>
        <w:t xml:space="preserve"> </w:t>
      </w:r>
      <w:r w:rsidRPr="000E60DA">
        <w:rPr>
          <w:rFonts w:hint="eastAsia"/>
          <w:color w:val="000000"/>
          <w:rtl/>
        </w:rPr>
        <w:t>קצוב</w:t>
      </w:r>
      <w:r w:rsidR="00D83825" w:rsidRPr="000E60DA">
        <w:rPr>
          <w:rFonts w:hint="eastAsia"/>
          <w:color w:val="000000"/>
          <w:rtl/>
        </w:rPr>
        <w:t>ה</w:t>
      </w:r>
      <w:r w:rsidR="00D83825" w:rsidRPr="000E60DA">
        <w:rPr>
          <w:color w:val="000000"/>
          <w:rtl/>
        </w:rPr>
        <w:t>/</w:t>
      </w:r>
      <w:proofErr w:type="spellStart"/>
      <w:r w:rsidRPr="000E60DA">
        <w:rPr>
          <w:rFonts w:hint="eastAsia"/>
          <w:color w:val="000000"/>
          <w:rtl/>
        </w:rPr>
        <w:t>ות</w:t>
      </w:r>
      <w:proofErr w:type="spellEnd"/>
      <w:r w:rsidRPr="000E60DA">
        <w:rPr>
          <w:color w:val="000000"/>
          <w:rtl/>
        </w:rPr>
        <w:t xml:space="preserve"> </w:t>
      </w:r>
      <w:r w:rsidRPr="000E60DA">
        <w:rPr>
          <w:rFonts w:hint="eastAsia"/>
          <w:color w:val="000000"/>
          <w:rtl/>
        </w:rPr>
        <w:t>נוספ</w:t>
      </w:r>
      <w:r w:rsidR="00D83825" w:rsidRPr="000E60DA">
        <w:rPr>
          <w:rFonts w:hint="eastAsia"/>
          <w:color w:val="000000"/>
          <w:rtl/>
        </w:rPr>
        <w:t>ת</w:t>
      </w:r>
      <w:r w:rsidR="00D83825" w:rsidRPr="000E60DA">
        <w:rPr>
          <w:color w:val="000000"/>
          <w:rtl/>
        </w:rPr>
        <w:t>/</w:t>
      </w:r>
      <w:proofErr w:type="spellStart"/>
      <w:r w:rsidRPr="000E60DA">
        <w:rPr>
          <w:rFonts w:hint="eastAsia"/>
          <w:color w:val="000000"/>
          <w:rtl/>
        </w:rPr>
        <w:t>ות</w:t>
      </w:r>
      <w:proofErr w:type="spellEnd"/>
      <w:r w:rsidR="00753CDE" w:rsidRPr="000E60DA">
        <w:rPr>
          <w:color w:val="000000"/>
          <w:rtl/>
        </w:rPr>
        <w:t xml:space="preserve"> של 12 חודשים </w:t>
      </w:r>
      <w:r w:rsidR="00B259D7">
        <w:rPr>
          <w:rFonts w:hint="cs"/>
          <w:color w:val="000000"/>
          <w:rtl/>
        </w:rPr>
        <w:t xml:space="preserve">או חלקם </w:t>
      </w:r>
      <w:r w:rsidR="00BB5D8D" w:rsidRPr="000E60DA">
        <w:rPr>
          <w:rFonts w:hint="eastAsia"/>
          <w:color w:val="000000"/>
          <w:rtl/>
        </w:rPr>
        <w:t>בכל</w:t>
      </w:r>
      <w:r w:rsidR="00BB5D8D" w:rsidRPr="000E60DA">
        <w:rPr>
          <w:color w:val="000000"/>
          <w:rtl/>
        </w:rPr>
        <w:t xml:space="preserve"> </w:t>
      </w:r>
      <w:r w:rsidR="00BB5D8D" w:rsidRPr="000E60DA">
        <w:rPr>
          <w:rFonts w:hint="eastAsia"/>
          <w:color w:val="000000"/>
          <w:rtl/>
        </w:rPr>
        <w:t>פעם</w:t>
      </w:r>
      <w:r w:rsidR="00D83825" w:rsidRPr="000E60DA">
        <w:rPr>
          <w:color w:val="000000"/>
          <w:rtl/>
        </w:rPr>
        <w:t xml:space="preserve">, </w:t>
      </w:r>
      <w:r w:rsidR="00D83825" w:rsidRPr="000E60DA">
        <w:rPr>
          <w:rFonts w:hint="eastAsia"/>
          <w:color w:val="000000"/>
          <w:rtl/>
        </w:rPr>
        <w:t>בכפוף</w:t>
      </w:r>
      <w:r w:rsidR="00D83825" w:rsidRPr="000E60DA">
        <w:rPr>
          <w:color w:val="000000"/>
          <w:rtl/>
        </w:rPr>
        <w:t xml:space="preserve"> </w:t>
      </w:r>
      <w:r w:rsidR="00D83825" w:rsidRPr="000E60DA">
        <w:rPr>
          <w:rFonts w:hint="eastAsia"/>
          <w:color w:val="000000"/>
          <w:rtl/>
        </w:rPr>
        <w:t>לצרכי</w:t>
      </w:r>
      <w:r w:rsidR="00D83825" w:rsidRPr="000E60DA">
        <w:rPr>
          <w:color w:val="000000"/>
          <w:rtl/>
        </w:rPr>
        <w:t xml:space="preserve"> </w:t>
      </w:r>
      <w:r w:rsidR="00D83825" w:rsidRPr="000E60DA">
        <w:rPr>
          <w:rFonts w:hint="eastAsia"/>
          <w:color w:val="000000"/>
          <w:rtl/>
        </w:rPr>
        <w:t>המשרד</w:t>
      </w:r>
      <w:r w:rsidR="00D83825" w:rsidRPr="000E60DA">
        <w:rPr>
          <w:color w:val="000000"/>
          <w:rtl/>
        </w:rPr>
        <w:t xml:space="preserve"> </w:t>
      </w:r>
      <w:r w:rsidR="00D83825" w:rsidRPr="000E60DA">
        <w:rPr>
          <w:rFonts w:hint="eastAsia"/>
          <w:color w:val="000000"/>
          <w:rtl/>
        </w:rPr>
        <w:t>ולמגבלות</w:t>
      </w:r>
      <w:r w:rsidR="00D83825" w:rsidRPr="000E60DA">
        <w:rPr>
          <w:color w:val="000000"/>
          <w:rtl/>
        </w:rPr>
        <w:t xml:space="preserve"> </w:t>
      </w:r>
      <w:r w:rsidR="00D83825" w:rsidRPr="000E60DA">
        <w:rPr>
          <w:rFonts w:hint="eastAsia"/>
          <w:color w:val="000000"/>
          <w:rtl/>
        </w:rPr>
        <w:t>התקציב</w:t>
      </w:r>
      <w:r w:rsidR="00D83825" w:rsidRPr="000E60DA">
        <w:rPr>
          <w:color w:val="000000"/>
          <w:rtl/>
        </w:rPr>
        <w:t>.</w:t>
      </w:r>
      <w:r w:rsidR="00162756" w:rsidRPr="000E60DA">
        <w:rPr>
          <w:color w:val="000000"/>
          <w:rtl/>
        </w:rPr>
        <w:t xml:space="preserve"> </w:t>
      </w:r>
      <w:r w:rsidR="00D83825" w:rsidRPr="000E60DA">
        <w:rPr>
          <w:rFonts w:hint="eastAsia"/>
          <w:color w:val="000000"/>
          <w:rtl/>
        </w:rPr>
        <w:t>אולם</w:t>
      </w:r>
      <w:r w:rsidR="00D83825" w:rsidRPr="000E60DA">
        <w:rPr>
          <w:color w:val="000000"/>
          <w:rtl/>
        </w:rPr>
        <w:t xml:space="preserve">, משך ההתקשרות הכולל (כולל תקופות ההארכה) </w:t>
      </w:r>
      <w:r w:rsidR="00D83825" w:rsidRPr="000E60DA">
        <w:rPr>
          <w:rFonts w:hint="eastAsia"/>
          <w:color w:val="000000"/>
          <w:rtl/>
        </w:rPr>
        <w:t>לא</w:t>
      </w:r>
      <w:r w:rsidR="00D83825" w:rsidRPr="000E60DA">
        <w:rPr>
          <w:color w:val="000000"/>
          <w:rtl/>
        </w:rPr>
        <w:t xml:space="preserve"> </w:t>
      </w:r>
      <w:r w:rsidRPr="000E60DA">
        <w:rPr>
          <w:rFonts w:hint="eastAsia"/>
          <w:color w:val="000000"/>
          <w:rtl/>
        </w:rPr>
        <w:t>יעל</w:t>
      </w:r>
      <w:r w:rsidR="00D83825" w:rsidRPr="000E60DA">
        <w:rPr>
          <w:rFonts w:hint="eastAsia"/>
          <w:color w:val="000000"/>
          <w:rtl/>
        </w:rPr>
        <w:t>ה</w:t>
      </w:r>
      <w:r w:rsidRPr="000E60DA">
        <w:rPr>
          <w:color w:val="000000"/>
          <w:rtl/>
        </w:rPr>
        <w:t xml:space="preserve"> </w:t>
      </w:r>
      <w:r w:rsidR="00D83825" w:rsidRPr="000E60DA">
        <w:rPr>
          <w:rFonts w:hint="eastAsia"/>
          <w:color w:val="000000"/>
          <w:rtl/>
        </w:rPr>
        <w:t>על</w:t>
      </w:r>
      <w:r w:rsidRPr="000E60DA">
        <w:rPr>
          <w:color w:val="000000"/>
          <w:rtl/>
        </w:rPr>
        <w:t xml:space="preserve"> </w:t>
      </w:r>
      <w:r w:rsidR="00460477" w:rsidRPr="000E60DA">
        <w:rPr>
          <w:color w:val="000000"/>
          <w:rtl/>
        </w:rPr>
        <w:t>60</w:t>
      </w:r>
      <w:r w:rsidR="00D31B22" w:rsidRPr="000E60DA">
        <w:rPr>
          <w:color w:val="000000"/>
          <w:rtl/>
        </w:rPr>
        <w:t xml:space="preserve"> </w:t>
      </w:r>
      <w:r w:rsidR="00941CFA" w:rsidRPr="000E60DA">
        <w:rPr>
          <w:rFonts w:hint="eastAsia"/>
          <w:color w:val="000000"/>
          <w:rtl/>
        </w:rPr>
        <w:t>חודשים</w:t>
      </w:r>
      <w:r w:rsidR="0097320D" w:rsidRPr="000E60DA">
        <w:rPr>
          <w:color w:val="000000"/>
          <w:rtl/>
        </w:rPr>
        <w:t xml:space="preserve"> סה"כ</w:t>
      </w:r>
      <w:r w:rsidR="00D83825" w:rsidRPr="000E60DA">
        <w:rPr>
          <w:color w:val="000000"/>
          <w:rtl/>
        </w:rPr>
        <w:t>.</w:t>
      </w:r>
      <w:r w:rsidRPr="000E60DA">
        <w:rPr>
          <w:color w:val="000000"/>
          <w:rtl/>
        </w:rPr>
        <w:t xml:space="preserve"> </w:t>
      </w:r>
    </w:p>
    <w:p w:rsidR="00826F76" w:rsidRPr="000E60DA" w:rsidRDefault="00BC2A4B" w:rsidP="00177D1D">
      <w:pPr>
        <w:numPr>
          <w:ilvl w:val="1"/>
          <w:numId w:val="3"/>
        </w:numPr>
        <w:spacing w:line="360" w:lineRule="auto"/>
        <w:jc w:val="both"/>
        <w:rPr>
          <w:color w:val="000000"/>
        </w:rPr>
      </w:pPr>
      <w:r w:rsidRPr="000E60DA">
        <w:rPr>
          <w:rFonts w:hint="eastAsia"/>
          <w:color w:val="000000"/>
          <w:rtl/>
        </w:rPr>
        <w:t>יודגש</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הארכת</w:t>
      </w:r>
      <w:r w:rsidRPr="000E60DA">
        <w:rPr>
          <w:color w:val="000000"/>
          <w:rtl/>
        </w:rPr>
        <w:t xml:space="preserve"> </w:t>
      </w:r>
      <w:r w:rsidRPr="000E60DA">
        <w:rPr>
          <w:rFonts w:hint="eastAsia"/>
          <w:color w:val="000000"/>
          <w:rtl/>
        </w:rPr>
        <w:t>ההתקשרות</w:t>
      </w:r>
      <w:r w:rsidRPr="000E60DA">
        <w:rPr>
          <w:color w:val="000000"/>
          <w:rtl/>
        </w:rPr>
        <w:t xml:space="preserve"> </w:t>
      </w:r>
      <w:r w:rsidRPr="000E60DA">
        <w:rPr>
          <w:rFonts w:hint="eastAsia"/>
          <w:color w:val="000000"/>
          <w:rtl/>
        </w:rPr>
        <w:t>במסגרת</w:t>
      </w:r>
      <w:r w:rsidRPr="000E60DA">
        <w:rPr>
          <w:color w:val="000000"/>
          <w:rtl/>
        </w:rPr>
        <w:t xml:space="preserve"> </w:t>
      </w:r>
      <w:r w:rsidRPr="000E60DA">
        <w:rPr>
          <w:rFonts w:hint="eastAsia"/>
          <w:color w:val="000000"/>
          <w:rtl/>
        </w:rPr>
        <w:t>האופציה</w:t>
      </w:r>
      <w:r w:rsidRPr="000E60DA">
        <w:rPr>
          <w:color w:val="000000"/>
          <w:rtl/>
        </w:rPr>
        <w:t xml:space="preserve"> </w:t>
      </w:r>
      <w:r w:rsidRPr="000E60DA">
        <w:rPr>
          <w:rFonts w:hint="eastAsia"/>
          <w:color w:val="000000"/>
          <w:rtl/>
        </w:rPr>
        <w:t>תעשה</w:t>
      </w:r>
      <w:r w:rsidRPr="000E60DA">
        <w:rPr>
          <w:color w:val="000000"/>
          <w:rtl/>
        </w:rPr>
        <w:t xml:space="preserve"> </w:t>
      </w:r>
      <w:r w:rsidRPr="000E60DA">
        <w:rPr>
          <w:rFonts w:hint="eastAsia"/>
          <w:color w:val="000000"/>
          <w:rtl/>
        </w:rPr>
        <w:t>על</w:t>
      </w:r>
      <w:r w:rsidRPr="000E60DA">
        <w:rPr>
          <w:color w:val="000000"/>
          <w:rtl/>
        </w:rPr>
        <w:t xml:space="preserve"> </w:t>
      </w:r>
      <w:r w:rsidRPr="000E60DA">
        <w:rPr>
          <w:rFonts w:hint="eastAsia"/>
          <w:color w:val="000000"/>
          <w:rtl/>
        </w:rPr>
        <w:t>פי</w:t>
      </w:r>
      <w:r w:rsidRPr="000E60DA">
        <w:rPr>
          <w:color w:val="000000"/>
          <w:rtl/>
        </w:rPr>
        <w:t xml:space="preserve"> </w:t>
      </w:r>
      <w:r w:rsidRPr="000E60DA">
        <w:rPr>
          <w:rFonts w:hint="eastAsia"/>
          <w:color w:val="000000"/>
          <w:rtl/>
        </w:rPr>
        <w:t>שיקול</w:t>
      </w:r>
      <w:r w:rsidRPr="000E60DA">
        <w:rPr>
          <w:color w:val="000000"/>
          <w:rtl/>
        </w:rPr>
        <w:t xml:space="preserve"> </w:t>
      </w:r>
      <w:r w:rsidRPr="000E60DA">
        <w:rPr>
          <w:rFonts w:hint="eastAsia"/>
          <w:color w:val="000000"/>
          <w:rtl/>
        </w:rPr>
        <w:t>דעתו</w:t>
      </w:r>
      <w:r w:rsidRPr="000E60DA">
        <w:rPr>
          <w:color w:val="000000"/>
          <w:rtl/>
        </w:rPr>
        <w:t xml:space="preserve"> </w:t>
      </w:r>
      <w:r w:rsidRPr="000E60DA">
        <w:rPr>
          <w:rFonts w:hint="eastAsia"/>
          <w:color w:val="000000"/>
          <w:rtl/>
        </w:rPr>
        <w:t>הבלעדי</w:t>
      </w:r>
      <w:r w:rsidRPr="000E60DA">
        <w:rPr>
          <w:color w:val="000000"/>
          <w:rtl/>
        </w:rPr>
        <w:t xml:space="preserve"> </w:t>
      </w:r>
      <w:r w:rsidRPr="000E60DA">
        <w:rPr>
          <w:rFonts w:hint="eastAsia"/>
          <w:color w:val="000000"/>
          <w:rtl/>
        </w:rPr>
        <w:t>של</w:t>
      </w:r>
      <w:r w:rsidRPr="000E60DA">
        <w:rPr>
          <w:color w:val="000000"/>
          <w:rtl/>
        </w:rPr>
        <w:t xml:space="preserve"> </w:t>
      </w:r>
      <w:r w:rsidRPr="000E60DA">
        <w:rPr>
          <w:rFonts w:hint="eastAsia"/>
          <w:color w:val="000000"/>
          <w:rtl/>
        </w:rPr>
        <w:t>המשרד</w:t>
      </w:r>
      <w:r w:rsidRPr="000E60DA">
        <w:rPr>
          <w:color w:val="000000"/>
          <w:rtl/>
        </w:rPr>
        <w:t xml:space="preserve"> </w:t>
      </w:r>
      <w:r w:rsidRPr="000E60DA">
        <w:rPr>
          <w:rFonts w:hint="eastAsia"/>
          <w:color w:val="000000"/>
          <w:rtl/>
        </w:rPr>
        <w:t>ומותנית</w:t>
      </w:r>
      <w:r w:rsidRPr="000E60DA">
        <w:rPr>
          <w:color w:val="000000"/>
          <w:rtl/>
        </w:rPr>
        <w:t xml:space="preserve"> </w:t>
      </w:r>
      <w:r w:rsidRPr="000E60DA">
        <w:rPr>
          <w:rFonts w:hint="eastAsia"/>
          <w:color w:val="000000"/>
          <w:rtl/>
        </w:rPr>
        <w:t>בכך</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הספק</w:t>
      </w:r>
      <w:r w:rsidRPr="000E60DA">
        <w:rPr>
          <w:color w:val="000000"/>
          <w:rtl/>
        </w:rPr>
        <w:t xml:space="preserve"> </w:t>
      </w:r>
      <w:r w:rsidRPr="000E60DA">
        <w:rPr>
          <w:rFonts w:hint="eastAsia"/>
          <w:color w:val="000000"/>
          <w:rtl/>
        </w:rPr>
        <w:t>יעמוד</w:t>
      </w:r>
      <w:r w:rsidRPr="000E60DA">
        <w:rPr>
          <w:color w:val="000000"/>
          <w:rtl/>
        </w:rPr>
        <w:t xml:space="preserve"> </w:t>
      </w:r>
      <w:r w:rsidRPr="000E60DA">
        <w:rPr>
          <w:rFonts w:hint="eastAsia"/>
          <w:color w:val="000000"/>
          <w:rtl/>
        </w:rPr>
        <w:t>בתצהירים</w:t>
      </w:r>
      <w:r w:rsidRPr="000E60DA">
        <w:rPr>
          <w:color w:val="000000"/>
          <w:rtl/>
        </w:rPr>
        <w:t xml:space="preserve"> </w:t>
      </w:r>
      <w:r w:rsidRPr="000E60DA">
        <w:rPr>
          <w:rFonts w:hint="eastAsia"/>
          <w:color w:val="000000"/>
          <w:rtl/>
        </w:rPr>
        <w:t>ובמסמכים</w:t>
      </w:r>
      <w:r w:rsidRPr="000E60DA">
        <w:rPr>
          <w:color w:val="000000"/>
          <w:rtl/>
        </w:rPr>
        <w:t xml:space="preserve"> </w:t>
      </w:r>
      <w:r w:rsidRPr="000E60DA">
        <w:rPr>
          <w:rFonts w:hint="eastAsia"/>
          <w:color w:val="000000"/>
          <w:rtl/>
        </w:rPr>
        <w:t>המפורטים</w:t>
      </w:r>
      <w:r w:rsidRPr="000E60DA">
        <w:rPr>
          <w:color w:val="000000"/>
          <w:rtl/>
        </w:rPr>
        <w:t xml:space="preserve"> </w:t>
      </w:r>
      <w:r w:rsidRPr="000E60DA">
        <w:rPr>
          <w:rFonts w:hint="eastAsia"/>
          <w:color w:val="000000"/>
          <w:rtl/>
        </w:rPr>
        <w:t>בתנאי</w:t>
      </w:r>
      <w:r w:rsidRPr="000E60DA">
        <w:rPr>
          <w:color w:val="000000"/>
          <w:rtl/>
        </w:rPr>
        <w:t xml:space="preserve"> </w:t>
      </w:r>
      <w:r w:rsidRPr="000E60DA">
        <w:rPr>
          <w:rFonts w:hint="eastAsia"/>
          <w:color w:val="000000"/>
          <w:rtl/>
        </w:rPr>
        <w:t>הסף</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במשך</w:t>
      </w:r>
      <w:r w:rsidRPr="000E60DA">
        <w:rPr>
          <w:color w:val="000000"/>
          <w:rtl/>
        </w:rPr>
        <w:t xml:space="preserve"> </w:t>
      </w:r>
      <w:r w:rsidRPr="000E60DA">
        <w:rPr>
          <w:rFonts w:hint="eastAsia"/>
          <w:color w:val="000000"/>
          <w:rtl/>
        </w:rPr>
        <w:t>כל</w:t>
      </w:r>
      <w:r w:rsidRPr="000E60DA">
        <w:rPr>
          <w:color w:val="000000"/>
          <w:rtl/>
        </w:rPr>
        <w:t xml:space="preserve"> </w:t>
      </w:r>
      <w:r w:rsidRPr="000E60DA">
        <w:rPr>
          <w:rFonts w:hint="eastAsia"/>
          <w:color w:val="000000"/>
          <w:rtl/>
        </w:rPr>
        <w:t>התקופה</w:t>
      </w:r>
      <w:r w:rsidRPr="000E60DA">
        <w:rPr>
          <w:color w:val="000000"/>
          <w:rtl/>
        </w:rPr>
        <w:t xml:space="preserve"> </w:t>
      </w:r>
      <w:r w:rsidRPr="000E60DA">
        <w:rPr>
          <w:rFonts w:hint="eastAsia"/>
          <w:color w:val="000000"/>
          <w:rtl/>
        </w:rPr>
        <w:t>שממועד</w:t>
      </w:r>
      <w:r w:rsidRPr="000E60DA">
        <w:rPr>
          <w:color w:val="000000"/>
          <w:rtl/>
        </w:rPr>
        <w:t xml:space="preserve"> </w:t>
      </w:r>
      <w:r w:rsidRPr="000E60DA">
        <w:rPr>
          <w:rFonts w:hint="eastAsia"/>
          <w:color w:val="000000"/>
          <w:rtl/>
        </w:rPr>
        <w:t>הגשת</w:t>
      </w:r>
      <w:r w:rsidRPr="000E60DA">
        <w:rPr>
          <w:color w:val="000000"/>
          <w:rtl/>
        </w:rPr>
        <w:t xml:space="preserve"> </w:t>
      </w:r>
      <w:r w:rsidRPr="000E60DA">
        <w:rPr>
          <w:rFonts w:hint="eastAsia"/>
          <w:color w:val="000000"/>
          <w:rtl/>
        </w:rPr>
        <w:t>ההצעה</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ועד</w:t>
      </w:r>
      <w:r w:rsidRPr="000E60DA">
        <w:rPr>
          <w:color w:val="000000"/>
          <w:rtl/>
        </w:rPr>
        <w:t xml:space="preserve"> </w:t>
      </w:r>
      <w:r w:rsidRPr="000E60DA">
        <w:rPr>
          <w:rFonts w:hint="eastAsia"/>
          <w:color w:val="000000"/>
          <w:rtl/>
        </w:rPr>
        <w:t>למועד</w:t>
      </w:r>
      <w:r w:rsidRPr="000E60DA">
        <w:rPr>
          <w:color w:val="000000"/>
          <w:rtl/>
        </w:rPr>
        <w:t xml:space="preserve"> </w:t>
      </w:r>
      <w:r w:rsidRPr="000E60DA">
        <w:rPr>
          <w:rFonts w:hint="eastAsia"/>
          <w:color w:val="000000"/>
          <w:rtl/>
        </w:rPr>
        <w:t>ההארכה</w:t>
      </w:r>
      <w:r w:rsidRPr="000E60DA">
        <w:rPr>
          <w:color w:val="000000"/>
          <w:rtl/>
        </w:rPr>
        <w:t>.</w:t>
      </w:r>
      <w:r w:rsidR="00C530E8">
        <w:rPr>
          <w:color w:val="000000"/>
          <w:rtl/>
        </w:rPr>
        <w:t xml:space="preserve"> </w:t>
      </w:r>
    </w:p>
    <w:p w:rsidR="00284F3C" w:rsidRDefault="00BC2A4B" w:rsidP="00204068">
      <w:pPr>
        <w:numPr>
          <w:ilvl w:val="1"/>
          <w:numId w:val="3"/>
        </w:numPr>
        <w:spacing w:line="360" w:lineRule="auto"/>
        <w:jc w:val="both"/>
        <w:rPr>
          <w:color w:val="000000"/>
        </w:rPr>
      </w:pPr>
      <w:r w:rsidRPr="000E60DA">
        <w:rPr>
          <w:rFonts w:hint="eastAsia"/>
          <w:color w:val="000000"/>
          <w:rtl/>
        </w:rPr>
        <w:t>הזוכה</w:t>
      </w:r>
      <w:r w:rsidRPr="000E60DA">
        <w:rPr>
          <w:color w:val="000000"/>
          <w:rtl/>
        </w:rPr>
        <w:t xml:space="preserve"> </w:t>
      </w:r>
      <w:r w:rsidR="0084779D" w:rsidRPr="000E60DA">
        <w:rPr>
          <w:rFonts w:hint="eastAsia"/>
          <w:color w:val="000000"/>
          <w:rtl/>
        </w:rPr>
        <w:t>יוכל</w:t>
      </w:r>
      <w:r w:rsidR="0084779D" w:rsidRPr="000E60DA">
        <w:rPr>
          <w:color w:val="000000"/>
          <w:rtl/>
        </w:rPr>
        <w:t xml:space="preserve"> </w:t>
      </w:r>
      <w:r w:rsidR="0084779D" w:rsidRPr="000E60DA">
        <w:rPr>
          <w:rFonts w:hint="eastAsia"/>
          <w:color w:val="000000"/>
          <w:rtl/>
        </w:rPr>
        <w:t>לה</w:t>
      </w:r>
      <w:r w:rsidRPr="000E60DA">
        <w:rPr>
          <w:rFonts w:hint="eastAsia"/>
          <w:color w:val="000000"/>
          <w:rtl/>
        </w:rPr>
        <w:t>תחיל</w:t>
      </w:r>
      <w:r w:rsidRPr="000E60DA">
        <w:rPr>
          <w:color w:val="000000"/>
          <w:rtl/>
        </w:rPr>
        <w:t xml:space="preserve"> במתן השירותים בפועל ובאופן מלא, </w:t>
      </w:r>
      <w:r w:rsidR="00037A97" w:rsidRPr="000E60DA">
        <w:rPr>
          <w:rFonts w:hint="eastAsia"/>
          <w:color w:val="000000"/>
          <w:rtl/>
        </w:rPr>
        <w:t>בכפוף</w:t>
      </w:r>
      <w:r w:rsidR="0084779D" w:rsidRPr="000E60DA">
        <w:rPr>
          <w:color w:val="000000"/>
          <w:rtl/>
        </w:rPr>
        <w:t xml:space="preserve"> </w:t>
      </w:r>
      <w:r w:rsidR="001A00B2" w:rsidRPr="000E60DA">
        <w:rPr>
          <w:rFonts w:hint="eastAsia"/>
          <w:color w:val="000000"/>
          <w:rtl/>
        </w:rPr>
        <w:t>להמצאת</w:t>
      </w:r>
      <w:r w:rsidR="001A00B2" w:rsidRPr="000E60DA">
        <w:rPr>
          <w:color w:val="000000"/>
          <w:rtl/>
        </w:rPr>
        <w:t xml:space="preserve"> </w:t>
      </w:r>
      <w:r w:rsidR="001A00B2" w:rsidRPr="000E60DA">
        <w:rPr>
          <w:rFonts w:hint="eastAsia"/>
          <w:color w:val="000000"/>
          <w:rtl/>
        </w:rPr>
        <w:t>ההסכם</w:t>
      </w:r>
      <w:r w:rsidR="001A00B2" w:rsidRPr="000E60DA">
        <w:rPr>
          <w:color w:val="000000"/>
          <w:rtl/>
        </w:rPr>
        <w:t xml:space="preserve"> </w:t>
      </w:r>
      <w:r w:rsidR="001A00B2" w:rsidRPr="000E60DA">
        <w:rPr>
          <w:rFonts w:hint="eastAsia"/>
          <w:color w:val="000000"/>
          <w:rtl/>
        </w:rPr>
        <w:t>למשרד</w:t>
      </w:r>
      <w:r w:rsidR="00623A58" w:rsidRPr="000E60DA">
        <w:rPr>
          <w:color w:val="000000"/>
          <w:rtl/>
        </w:rPr>
        <w:t>,</w:t>
      </w:r>
      <w:r w:rsidR="005A21BF" w:rsidRPr="000E60DA">
        <w:rPr>
          <w:color w:val="000000"/>
          <w:rtl/>
        </w:rPr>
        <w:t xml:space="preserve"> כשהוא</w:t>
      </w:r>
      <w:r w:rsidR="00623A58" w:rsidRPr="000E60DA">
        <w:rPr>
          <w:color w:val="000000"/>
          <w:rtl/>
        </w:rPr>
        <w:t xml:space="preserve"> </w:t>
      </w:r>
      <w:r w:rsidR="001A00B2" w:rsidRPr="000E60DA">
        <w:rPr>
          <w:rFonts w:hint="eastAsia"/>
          <w:color w:val="000000"/>
          <w:rtl/>
        </w:rPr>
        <w:t>חתום</w:t>
      </w:r>
      <w:r w:rsidR="001A00B2" w:rsidRPr="000E60DA">
        <w:rPr>
          <w:color w:val="000000"/>
          <w:rtl/>
        </w:rPr>
        <w:t xml:space="preserve"> </w:t>
      </w:r>
      <w:r w:rsidR="001A00B2" w:rsidRPr="000E60DA">
        <w:rPr>
          <w:rFonts w:hint="eastAsia"/>
          <w:color w:val="000000"/>
          <w:rtl/>
        </w:rPr>
        <w:t>ב</w:t>
      </w:r>
      <w:r w:rsidR="0084779D" w:rsidRPr="000E60DA">
        <w:rPr>
          <w:rFonts w:hint="eastAsia"/>
          <w:color w:val="000000"/>
          <w:rtl/>
        </w:rPr>
        <w:t>חתימה</w:t>
      </w:r>
      <w:r w:rsidR="0084779D" w:rsidRPr="000E60DA">
        <w:rPr>
          <w:color w:val="000000"/>
          <w:rtl/>
        </w:rPr>
        <w:t xml:space="preserve"> </w:t>
      </w:r>
      <w:r w:rsidR="00E735F5" w:rsidRPr="000E60DA">
        <w:rPr>
          <w:rFonts w:hint="eastAsia"/>
          <w:color w:val="000000"/>
          <w:rtl/>
        </w:rPr>
        <w:t>מלאה</w:t>
      </w:r>
      <w:r w:rsidR="00E735F5" w:rsidRPr="000E60DA">
        <w:rPr>
          <w:color w:val="000000"/>
          <w:rtl/>
        </w:rPr>
        <w:t xml:space="preserve"> </w:t>
      </w:r>
      <w:r w:rsidR="00E735F5" w:rsidRPr="000E60DA">
        <w:rPr>
          <w:rFonts w:hint="eastAsia"/>
          <w:color w:val="000000"/>
          <w:rtl/>
        </w:rPr>
        <w:t>ו</w:t>
      </w:r>
      <w:r w:rsidR="00037A97" w:rsidRPr="000E60DA">
        <w:rPr>
          <w:rFonts w:hint="eastAsia"/>
          <w:color w:val="000000"/>
          <w:rtl/>
        </w:rPr>
        <w:t>מחייבת</w:t>
      </w:r>
      <w:r w:rsidR="00037A97" w:rsidRPr="000E60DA">
        <w:rPr>
          <w:color w:val="000000"/>
          <w:rtl/>
        </w:rPr>
        <w:t xml:space="preserve"> </w:t>
      </w:r>
      <w:r w:rsidR="0084779D" w:rsidRPr="000E60DA">
        <w:rPr>
          <w:rFonts w:hint="eastAsia"/>
          <w:color w:val="000000"/>
          <w:rtl/>
        </w:rPr>
        <w:t>ובכפוף</w:t>
      </w:r>
      <w:r w:rsidR="0084779D" w:rsidRPr="000E60DA">
        <w:rPr>
          <w:color w:val="000000"/>
          <w:rtl/>
        </w:rPr>
        <w:t xml:space="preserve"> </w:t>
      </w:r>
      <w:r w:rsidR="00204068" w:rsidRPr="000E60DA">
        <w:rPr>
          <w:rFonts w:hint="eastAsia"/>
          <w:color w:val="000000"/>
          <w:rtl/>
        </w:rPr>
        <w:t>ל</w:t>
      </w:r>
      <w:r w:rsidR="00204068">
        <w:rPr>
          <w:rFonts w:hint="cs"/>
          <w:color w:val="000000"/>
          <w:rtl/>
        </w:rPr>
        <w:t>קבלת</w:t>
      </w:r>
      <w:r w:rsidR="00204068" w:rsidRPr="000E60DA">
        <w:rPr>
          <w:color w:val="000000"/>
          <w:rtl/>
        </w:rPr>
        <w:t xml:space="preserve"> </w:t>
      </w:r>
      <w:r w:rsidR="0084779D" w:rsidRPr="000E60DA">
        <w:rPr>
          <w:rFonts w:hint="eastAsia"/>
          <w:color w:val="000000"/>
          <w:rtl/>
        </w:rPr>
        <w:t>הזמנות</w:t>
      </w:r>
      <w:r w:rsidR="0084779D" w:rsidRPr="000E60DA">
        <w:rPr>
          <w:color w:val="000000"/>
          <w:rtl/>
        </w:rPr>
        <w:t xml:space="preserve"> </w:t>
      </w:r>
      <w:r w:rsidR="0084779D" w:rsidRPr="000E60DA">
        <w:rPr>
          <w:rFonts w:hint="eastAsia"/>
          <w:color w:val="000000"/>
          <w:rtl/>
        </w:rPr>
        <w:t>ביצוע</w:t>
      </w:r>
      <w:r w:rsidR="0084779D" w:rsidRPr="000E60DA">
        <w:rPr>
          <w:color w:val="000000"/>
          <w:rtl/>
        </w:rPr>
        <w:t xml:space="preserve"> </w:t>
      </w:r>
      <w:r w:rsidR="0084779D" w:rsidRPr="000E60DA">
        <w:rPr>
          <w:rFonts w:hint="eastAsia"/>
          <w:color w:val="000000"/>
          <w:rtl/>
        </w:rPr>
        <w:t>השירות</w:t>
      </w:r>
      <w:r w:rsidR="00E735F5" w:rsidRPr="000E60DA">
        <w:rPr>
          <w:color w:val="000000"/>
          <w:rtl/>
        </w:rPr>
        <w:t>,</w:t>
      </w:r>
      <w:r w:rsidR="0084779D" w:rsidRPr="000E60DA">
        <w:rPr>
          <w:color w:val="000000"/>
          <w:rtl/>
        </w:rPr>
        <w:t xml:space="preserve"> שיועברו לזוכה ע"י </w:t>
      </w:r>
      <w:r w:rsidR="005A21BF" w:rsidRPr="000E60DA">
        <w:rPr>
          <w:rFonts w:hint="eastAsia"/>
          <w:color w:val="000000"/>
          <w:rtl/>
        </w:rPr>
        <w:t>נציג</w:t>
      </w:r>
      <w:r w:rsidR="005A21BF" w:rsidRPr="000E60DA">
        <w:rPr>
          <w:color w:val="000000"/>
          <w:rtl/>
        </w:rPr>
        <w:t xml:space="preserve"> </w:t>
      </w:r>
      <w:r w:rsidR="005A21BF" w:rsidRPr="000E60DA">
        <w:rPr>
          <w:rFonts w:hint="eastAsia"/>
          <w:color w:val="000000"/>
          <w:rtl/>
        </w:rPr>
        <w:t>המשרד</w:t>
      </w:r>
      <w:r w:rsidR="00B259D7">
        <w:rPr>
          <w:rFonts w:hint="cs"/>
          <w:color w:val="000000"/>
          <w:rtl/>
        </w:rPr>
        <w:t xml:space="preserve"> חתומות על ידי </w:t>
      </w:r>
      <w:proofErr w:type="spellStart"/>
      <w:r w:rsidR="00B259D7">
        <w:rPr>
          <w:rFonts w:hint="cs"/>
          <w:color w:val="000000"/>
          <w:rtl/>
        </w:rPr>
        <w:t>מורשי</w:t>
      </w:r>
      <w:proofErr w:type="spellEnd"/>
      <w:r w:rsidR="00B259D7">
        <w:rPr>
          <w:rFonts w:hint="cs"/>
          <w:color w:val="000000"/>
          <w:rtl/>
        </w:rPr>
        <w:t xml:space="preserve"> החתימה מטעם המשרד</w:t>
      </w:r>
      <w:r w:rsidR="0084779D" w:rsidRPr="000E60DA">
        <w:rPr>
          <w:color w:val="000000"/>
          <w:rtl/>
        </w:rPr>
        <w:t>.</w:t>
      </w:r>
    </w:p>
    <w:p w:rsidR="00957521" w:rsidRDefault="00957521" w:rsidP="00957521">
      <w:pPr>
        <w:pStyle w:val="af1"/>
        <w:spacing w:line="360" w:lineRule="auto"/>
        <w:jc w:val="both"/>
        <w:rPr>
          <w:b/>
          <w:bCs/>
          <w:color w:val="000000"/>
          <w:u w:val="single"/>
          <w:rtl/>
        </w:rPr>
      </w:pPr>
    </w:p>
    <w:p w:rsidR="00284F3C" w:rsidRPr="007D2C74" w:rsidRDefault="00BC2A4B" w:rsidP="005C3F11">
      <w:pPr>
        <w:pStyle w:val="af1"/>
        <w:numPr>
          <w:ilvl w:val="0"/>
          <w:numId w:val="3"/>
        </w:numPr>
        <w:spacing w:line="360" w:lineRule="auto"/>
        <w:jc w:val="both"/>
        <w:rPr>
          <w:b/>
          <w:bCs/>
          <w:color w:val="000000"/>
          <w:u w:val="single"/>
        </w:rPr>
      </w:pPr>
      <w:r w:rsidRPr="007D2C74">
        <w:rPr>
          <w:rFonts w:hint="cs"/>
          <w:b/>
          <w:bCs/>
          <w:color w:val="000000"/>
          <w:u w:val="single"/>
          <w:rtl/>
        </w:rPr>
        <w:t>מנהלה</w:t>
      </w:r>
    </w:p>
    <w:p w:rsidR="00780053" w:rsidRPr="007D2C74" w:rsidRDefault="00BC2A4B" w:rsidP="00F61108">
      <w:pPr>
        <w:numPr>
          <w:ilvl w:val="1"/>
          <w:numId w:val="3"/>
        </w:numPr>
        <w:spacing w:line="360" w:lineRule="auto"/>
        <w:jc w:val="both"/>
        <w:rPr>
          <w:b/>
          <w:bCs/>
          <w:color w:val="000000"/>
          <w:rtl/>
        </w:rPr>
      </w:pPr>
      <w:r w:rsidRPr="007D2C74">
        <w:rPr>
          <w:rFonts w:hint="cs"/>
          <w:b/>
          <w:bCs/>
          <w:color w:val="000000"/>
          <w:rtl/>
        </w:rPr>
        <w:t xml:space="preserve">עיון במסמכי המכרז: </w:t>
      </w:r>
    </w:p>
    <w:p w:rsidR="00780053" w:rsidRPr="007D2C74" w:rsidRDefault="00BC2A4B" w:rsidP="007261E2">
      <w:pPr>
        <w:numPr>
          <w:ilvl w:val="2"/>
          <w:numId w:val="3"/>
        </w:numPr>
        <w:spacing w:line="360" w:lineRule="auto"/>
        <w:jc w:val="both"/>
        <w:rPr>
          <w:b/>
          <w:bCs/>
          <w:color w:val="000000"/>
          <w:rtl/>
        </w:rPr>
      </w:pPr>
      <w:r w:rsidRPr="00CD144C">
        <w:rPr>
          <w:rFonts w:hint="cs"/>
          <w:color w:val="000000"/>
          <w:rtl/>
        </w:rPr>
        <w:t xml:space="preserve">מסמכי המכרז יעמדו לעיון הציבור </w:t>
      </w:r>
      <w:hyperlink w:history="1">
        <w:r w:rsidRPr="00307F28">
          <w:rPr>
            <w:rStyle w:val="Hyperlink"/>
            <w:rFonts w:hint="cs"/>
            <w:rtl/>
          </w:rPr>
          <w:t>באתר האינטרנט</w:t>
        </w:r>
      </w:hyperlink>
      <w:r w:rsidRPr="00CD144C">
        <w:rPr>
          <w:rFonts w:hint="cs"/>
          <w:color w:val="000000"/>
          <w:rtl/>
        </w:rPr>
        <w:t xml:space="preserve"> של המשרד</w:t>
      </w:r>
      <w:r w:rsidR="007261E2">
        <w:rPr>
          <w:rFonts w:hint="cs"/>
          <w:color w:val="000000"/>
          <w:rtl/>
        </w:rPr>
        <w:t>.</w:t>
      </w:r>
    </w:p>
    <w:p w:rsidR="00780053" w:rsidRPr="00CD144C" w:rsidRDefault="00BC2A4B" w:rsidP="00FA7D86">
      <w:pPr>
        <w:numPr>
          <w:ilvl w:val="2"/>
          <w:numId w:val="3"/>
        </w:numPr>
        <w:spacing w:line="360" w:lineRule="auto"/>
        <w:jc w:val="both"/>
        <w:rPr>
          <w:color w:val="000000"/>
          <w:rtl/>
        </w:rPr>
      </w:pPr>
      <w:r w:rsidRPr="004D3709">
        <w:rPr>
          <w:rFonts w:hint="cs"/>
          <w:color w:val="000000"/>
          <w:rtl/>
        </w:rPr>
        <w:t>ה</w:t>
      </w:r>
      <w:r w:rsidR="00C1645B">
        <w:rPr>
          <w:rFonts w:hint="cs"/>
          <w:color w:val="000000"/>
          <w:rtl/>
        </w:rPr>
        <w:t>מציע</w:t>
      </w:r>
      <w:r w:rsidRPr="004D3709">
        <w:rPr>
          <w:rFonts w:hint="cs"/>
          <w:color w:val="000000"/>
          <w:rtl/>
        </w:rPr>
        <w:t xml:space="preserve"> יצרף להצעתו</w:t>
      </w:r>
      <w:r w:rsidR="003445D0">
        <w:rPr>
          <w:rFonts w:hint="cs"/>
          <w:color w:val="000000"/>
          <w:rtl/>
        </w:rPr>
        <w:t xml:space="preserve"> </w:t>
      </w:r>
      <w:r w:rsidR="00896BF5" w:rsidRPr="004D3709">
        <w:rPr>
          <w:rFonts w:hint="cs"/>
          <w:b/>
          <w:bCs/>
          <w:color w:val="000000"/>
          <w:rtl/>
        </w:rPr>
        <w:t xml:space="preserve">בנספח </w:t>
      </w:r>
      <w:r w:rsidR="00FA7D86">
        <w:rPr>
          <w:rFonts w:hint="cs"/>
          <w:b/>
          <w:bCs/>
          <w:color w:val="000000"/>
          <w:rtl/>
        </w:rPr>
        <w:t>ד</w:t>
      </w:r>
      <w:r w:rsidR="00C550D6">
        <w:rPr>
          <w:rFonts w:hint="cs"/>
          <w:b/>
          <w:bCs/>
          <w:color w:val="000000"/>
          <w:rtl/>
        </w:rPr>
        <w:t>'</w:t>
      </w:r>
      <w:r w:rsidR="008D72DF" w:rsidRPr="009758A3">
        <w:rPr>
          <w:rFonts w:hint="cs"/>
          <w:color w:val="000000"/>
          <w:rtl/>
        </w:rPr>
        <w:t xml:space="preserve"> </w:t>
      </w:r>
      <w:r w:rsidRPr="009758A3">
        <w:rPr>
          <w:rFonts w:hint="cs"/>
          <w:color w:val="000000"/>
          <w:rtl/>
        </w:rPr>
        <w:t>את הנתונים הבאים:</w:t>
      </w:r>
      <w:r w:rsidR="00B41A4F">
        <w:rPr>
          <w:rFonts w:hint="cs"/>
          <w:color w:val="000000"/>
          <w:rtl/>
        </w:rPr>
        <w:t xml:space="preserve"> </w:t>
      </w:r>
      <w:r w:rsidRPr="009758A3">
        <w:rPr>
          <w:rFonts w:hint="cs"/>
          <w:color w:val="000000"/>
          <w:rtl/>
        </w:rPr>
        <w:t>את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Pr>
          <w:rFonts w:hint="cs"/>
          <w:color w:val="000000"/>
          <w:rtl/>
        </w:rPr>
        <w:t>.</w:t>
      </w:r>
      <w:r w:rsidR="00896BF5">
        <w:rPr>
          <w:rFonts w:hint="cs"/>
          <w:color w:val="000000"/>
          <w:rtl/>
        </w:rPr>
        <w:t xml:space="preserve"> </w:t>
      </w:r>
    </w:p>
    <w:p w:rsidR="00284F3C" w:rsidRPr="007D2C74" w:rsidRDefault="00284F3C" w:rsidP="00E24A16">
      <w:pPr>
        <w:spacing w:line="360" w:lineRule="auto"/>
        <w:ind w:hanging="415"/>
        <w:jc w:val="both"/>
        <w:rPr>
          <w:b/>
          <w:bCs/>
          <w:color w:val="000000"/>
          <w:rtl/>
        </w:rPr>
      </w:pPr>
    </w:p>
    <w:p w:rsidR="00E01B8F" w:rsidRPr="00E01B8F" w:rsidRDefault="00BC2A4B" w:rsidP="00E8749C">
      <w:pPr>
        <w:numPr>
          <w:ilvl w:val="1"/>
          <w:numId w:val="3"/>
        </w:numPr>
        <w:spacing w:line="360" w:lineRule="auto"/>
        <w:jc w:val="both"/>
        <w:rPr>
          <w:color w:val="000000"/>
        </w:rPr>
      </w:pPr>
      <w:bookmarkStart w:id="9" w:name="_Ref321897695"/>
      <w:r w:rsidRPr="00CA19CA">
        <w:rPr>
          <w:rFonts w:hint="cs"/>
          <w:b/>
          <w:bCs/>
          <w:color w:val="000000"/>
          <w:rtl/>
        </w:rPr>
        <w:t>נציג המשרד לפניות</w:t>
      </w:r>
      <w:bookmarkEnd w:id="9"/>
    </w:p>
    <w:p w:rsidR="005505F0" w:rsidRDefault="00BC2A4B" w:rsidP="00155638">
      <w:pPr>
        <w:numPr>
          <w:ilvl w:val="2"/>
          <w:numId w:val="3"/>
        </w:numPr>
        <w:spacing w:line="360" w:lineRule="auto"/>
        <w:jc w:val="both"/>
        <w:rPr>
          <w:color w:val="000000"/>
        </w:rPr>
      </w:pPr>
      <w:r>
        <w:rPr>
          <w:rFonts w:hint="cs"/>
          <w:color w:val="000000"/>
          <w:rtl/>
        </w:rPr>
        <w:t xml:space="preserve">נציג המשרד לעניין מכרז זה הוא </w:t>
      </w:r>
      <w:r w:rsidR="00155638">
        <w:rPr>
          <w:rFonts w:hint="cs"/>
          <w:color w:val="000000"/>
          <w:rtl/>
        </w:rPr>
        <w:t>מר אלי דוידי</w:t>
      </w:r>
      <w:r>
        <w:rPr>
          <w:rFonts w:hint="cs"/>
          <w:color w:val="000000"/>
          <w:rtl/>
        </w:rPr>
        <w:t>. ניתן לפנות אלי</w:t>
      </w:r>
      <w:r w:rsidR="00155638">
        <w:rPr>
          <w:rFonts w:hint="cs"/>
          <w:color w:val="000000"/>
          <w:rtl/>
        </w:rPr>
        <w:t xml:space="preserve">ו </w:t>
      </w:r>
      <w:r w:rsidR="00780458" w:rsidRPr="00780053">
        <w:rPr>
          <w:rFonts w:hint="cs"/>
          <w:color w:val="000000"/>
          <w:rtl/>
        </w:rPr>
        <w:t>באמצעות כתובת דוא"ל</w:t>
      </w:r>
      <w:r w:rsidR="00207C74">
        <w:rPr>
          <w:rFonts w:hint="cs"/>
          <w:color w:val="000000"/>
          <w:rtl/>
        </w:rPr>
        <w:t xml:space="preserve"> </w:t>
      </w:r>
      <w:hyperlink w:history="1">
        <w:r w:rsidR="003437F1" w:rsidRPr="00A012F7">
          <w:rPr>
            <w:rStyle w:val="Hyperlink"/>
          </w:rPr>
          <w:t>michraz@justice.gov.il</w:t>
        </w:r>
      </w:hyperlink>
      <w:r>
        <w:rPr>
          <w:rFonts w:hint="cs"/>
          <w:color w:val="000000"/>
          <w:rtl/>
        </w:rPr>
        <w:t>.</w:t>
      </w:r>
    </w:p>
    <w:p w:rsidR="00284F3C" w:rsidRDefault="00BC2A4B" w:rsidP="0059414C">
      <w:pPr>
        <w:numPr>
          <w:ilvl w:val="2"/>
          <w:numId w:val="3"/>
        </w:numPr>
        <w:spacing w:line="360" w:lineRule="auto"/>
        <w:jc w:val="both"/>
        <w:rPr>
          <w:color w:val="000000"/>
        </w:rPr>
      </w:pPr>
      <w:r w:rsidRPr="00E01B8F">
        <w:rPr>
          <w:rFonts w:hint="cs"/>
          <w:color w:val="000000"/>
          <w:rtl/>
        </w:rPr>
        <w:t xml:space="preserve">כל הפניות בגין </w:t>
      </w:r>
      <w:r w:rsidR="00E01B8F" w:rsidRPr="00E01B8F">
        <w:rPr>
          <w:rFonts w:hint="cs"/>
          <w:color w:val="000000"/>
          <w:rtl/>
        </w:rPr>
        <w:t>המכרז</w:t>
      </w:r>
      <w:r w:rsidRPr="00E01B8F">
        <w:rPr>
          <w:rFonts w:hint="cs"/>
          <w:color w:val="000000"/>
          <w:rtl/>
        </w:rPr>
        <w:t xml:space="preserve"> ייעשו בהתאם לסעי</w:t>
      </w:r>
      <w:r w:rsidR="008A219F" w:rsidRPr="00E01B8F">
        <w:rPr>
          <w:rFonts w:hint="cs"/>
          <w:color w:val="000000"/>
          <w:rtl/>
        </w:rPr>
        <w:t xml:space="preserve">ף </w:t>
      </w:r>
      <w:r w:rsidR="00E01B8F" w:rsidRPr="00E01B8F">
        <w:rPr>
          <w:color w:val="000000"/>
          <w:rtl/>
        </w:rPr>
        <w:fldChar w:fldCharType="begin"/>
      </w:r>
      <w:r w:rsidR="00E01B8F" w:rsidRPr="00E01B8F">
        <w:rPr>
          <w:color w:val="000000"/>
          <w:rtl/>
        </w:rPr>
        <w:instrText xml:space="preserve"> </w:instrText>
      </w:r>
      <w:r w:rsidR="00E01B8F" w:rsidRPr="00E01B8F">
        <w:rPr>
          <w:rFonts w:hint="cs"/>
          <w:color w:val="000000"/>
        </w:rPr>
        <w:instrText>REF</w:instrText>
      </w:r>
      <w:r w:rsidR="00E01B8F" w:rsidRPr="00E01B8F">
        <w:rPr>
          <w:rFonts w:hint="cs"/>
          <w:color w:val="000000"/>
          <w:rtl/>
        </w:rPr>
        <w:instrText xml:space="preserve"> _</w:instrText>
      </w:r>
      <w:r w:rsidR="00E01B8F" w:rsidRPr="00E01B8F">
        <w:rPr>
          <w:rFonts w:hint="cs"/>
          <w:color w:val="000000"/>
        </w:rPr>
        <w:instrText>Ref321897630 \r \h</w:instrText>
      </w:r>
      <w:r w:rsidR="00E01B8F" w:rsidRPr="00E01B8F">
        <w:rPr>
          <w:color w:val="000000"/>
          <w:rtl/>
        </w:rPr>
        <w:instrText xml:space="preserve"> </w:instrText>
      </w:r>
      <w:r w:rsidR="00E01B8F">
        <w:rPr>
          <w:color w:val="000000"/>
          <w:rtl/>
        </w:rPr>
        <w:instrText xml:space="preserve"> \* </w:instrText>
      </w:r>
      <w:r w:rsidR="00E01B8F">
        <w:rPr>
          <w:color w:val="000000"/>
        </w:rPr>
        <w:instrText>MERGEFORMAT</w:instrText>
      </w:r>
      <w:r w:rsidR="00E01B8F">
        <w:rPr>
          <w:color w:val="000000"/>
          <w:rtl/>
        </w:rPr>
        <w:instrText xml:space="preserve"> </w:instrText>
      </w:r>
      <w:r w:rsidR="00E01B8F" w:rsidRPr="00E01B8F">
        <w:rPr>
          <w:color w:val="000000"/>
          <w:rtl/>
        </w:rPr>
      </w:r>
      <w:r w:rsidR="00E01B8F" w:rsidRPr="00E01B8F">
        <w:rPr>
          <w:color w:val="000000"/>
          <w:rtl/>
        </w:rPr>
        <w:fldChar w:fldCharType="separate"/>
      </w:r>
      <w:r w:rsidR="007F64FB">
        <w:rPr>
          <w:color w:val="000000"/>
          <w:cs/>
        </w:rPr>
        <w:t>‎</w:t>
      </w:r>
      <w:r w:rsidR="007F64FB">
        <w:rPr>
          <w:color w:val="000000"/>
        </w:rPr>
        <w:t>5.3</w:t>
      </w:r>
      <w:r w:rsidR="00E01B8F" w:rsidRPr="00E01B8F">
        <w:rPr>
          <w:color w:val="000000"/>
          <w:rtl/>
        </w:rPr>
        <w:fldChar w:fldCharType="end"/>
      </w:r>
      <w:r w:rsidR="00E01B8F" w:rsidRPr="00E01B8F">
        <w:rPr>
          <w:rFonts w:hint="cs"/>
          <w:color w:val="000000"/>
          <w:rtl/>
        </w:rPr>
        <w:t xml:space="preserve"> </w:t>
      </w:r>
      <w:r w:rsidRPr="00E01B8F">
        <w:rPr>
          <w:rFonts w:hint="cs"/>
          <w:color w:val="000000"/>
          <w:rtl/>
        </w:rPr>
        <w:t>להלן.</w:t>
      </w:r>
    </w:p>
    <w:p w:rsidR="00F4212C" w:rsidRPr="00E01B8F" w:rsidRDefault="00F4212C" w:rsidP="00F4212C">
      <w:pPr>
        <w:spacing w:line="360" w:lineRule="auto"/>
        <w:ind w:left="1616"/>
        <w:jc w:val="both"/>
        <w:rPr>
          <w:color w:val="000000"/>
          <w:rtl/>
        </w:rPr>
      </w:pPr>
    </w:p>
    <w:p w:rsidR="00155638" w:rsidRPr="00721382" w:rsidRDefault="00BC2A4B" w:rsidP="00B839F5">
      <w:pPr>
        <w:numPr>
          <w:ilvl w:val="1"/>
          <w:numId w:val="3"/>
        </w:numPr>
        <w:spacing w:line="360" w:lineRule="auto"/>
        <w:jc w:val="both"/>
        <w:rPr>
          <w:b/>
          <w:bCs/>
          <w:color w:val="000000"/>
        </w:rPr>
      </w:pPr>
      <w:bookmarkStart w:id="10" w:name="_Ref321897630"/>
      <w:bookmarkStart w:id="11" w:name="_Ref530556287"/>
      <w:r w:rsidRPr="00721382">
        <w:rPr>
          <w:rFonts w:hint="cs"/>
          <w:b/>
          <w:bCs/>
          <w:color w:val="000000"/>
          <w:rtl/>
        </w:rPr>
        <w:t>סיור מציעים באתר</w:t>
      </w:r>
      <w:r w:rsidR="005541C8" w:rsidRPr="00721382">
        <w:rPr>
          <w:rFonts w:hint="cs"/>
          <w:b/>
          <w:bCs/>
          <w:color w:val="000000"/>
          <w:rtl/>
        </w:rPr>
        <w:t xml:space="preserve"> (חובה!)</w:t>
      </w:r>
    </w:p>
    <w:p w:rsidR="00155638" w:rsidRPr="00721382" w:rsidRDefault="00BC2A4B" w:rsidP="00155638">
      <w:pPr>
        <w:numPr>
          <w:ilvl w:val="2"/>
          <w:numId w:val="3"/>
        </w:numPr>
        <w:spacing w:line="360" w:lineRule="auto"/>
        <w:jc w:val="both"/>
        <w:rPr>
          <w:b/>
          <w:bCs/>
          <w:color w:val="000000"/>
        </w:rPr>
      </w:pPr>
      <w:r w:rsidRPr="00721382">
        <w:rPr>
          <w:rFonts w:hint="cs"/>
          <w:b/>
          <w:bCs/>
          <w:color w:val="000000"/>
          <w:rtl/>
        </w:rPr>
        <w:t>מציע אשר מעוניין להגיש הצעה חייב לבקר באתר ההסעדה.</w:t>
      </w:r>
    </w:p>
    <w:p w:rsidR="00155638" w:rsidRDefault="00BC2A4B" w:rsidP="00575B24">
      <w:pPr>
        <w:numPr>
          <w:ilvl w:val="2"/>
          <w:numId w:val="3"/>
        </w:numPr>
        <w:spacing w:line="360" w:lineRule="auto"/>
        <w:jc w:val="both"/>
        <w:rPr>
          <w:b/>
          <w:bCs/>
          <w:color w:val="000000"/>
        </w:rPr>
      </w:pPr>
      <w:r w:rsidRPr="00721382">
        <w:rPr>
          <w:rFonts w:hint="cs"/>
          <w:b/>
          <w:bCs/>
          <w:color w:val="000000"/>
          <w:rtl/>
        </w:rPr>
        <w:t>ביקור באתר יבוצע באופן</w:t>
      </w:r>
      <w:r w:rsidR="00C71902">
        <w:rPr>
          <w:rFonts w:hint="cs"/>
          <w:b/>
          <w:bCs/>
          <w:color w:val="000000"/>
          <w:rtl/>
        </w:rPr>
        <w:t xml:space="preserve"> מודרך, </w:t>
      </w:r>
      <w:r w:rsidRPr="00721382">
        <w:rPr>
          <w:rFonts w:hint="cs"/>
          <w:b/>
          <w:bCs/>
          <w:color w:val="000000"/>
          <w:rtl/>
        </w:rPr>
        <w:t>בתיאום מראש עם נציג המשרד</w:t>
      </w:r>
      <w:r w:rsidR="00C71902">
        <w:rPr>
          <w:rFonts w:hint="cs"/>
          <w:b/>
          <w:bCs/>
          <w:color w:val="000000"/>
          <w:rtl/>
        </w:rPr>
        <w:t>,</w:t>
      </w:r>
      <w:r w:rsidRPr="00721382">
        <w:rPr>
          <w:rFonts w:hint="cs"/>
          <w:b/>
          <w:bCs/>
          <w:color w:val="000000"/>
          <w:rtl/>
        </w:rPr>
        <w:t xml:space="preserve"> לעניין מכרז זה </w:t>
      </w:r>
      <w:r w:rsidRPr="00721382">
        <w:rPr>
          <w:rFonts w:hint="cs"/>
          <w:color w:val="000000"/>
          <w:rtl/>
        </w:rPr>
        <w:t xml:space="preserve"> אשר בתורו ימסור למציע פרטים מדויקים בדבר </w:t>
      </w:r>
      <w:r w:rsidR="006C2D50">
        <w:rPr>
          <w:rFonts w:hint="cs"/>
          <w:color w:val="000000"/>
          <w:rtl/>
        </w:rPr>
        <w:t>מיקום ומועד הסיור</w:t>
      </w:r>
      <w:r w:rsidR="00575B24">
        <w:rPr>
          <w:rFonts w:hint="cs"/>
          <w:color w:val="000000"/>
          <w:rtl/>
        </w:rPr>
        <w:t>.</w:t>
      </w:r>
    </w:p>
    <w:p w:rsidR="00AB0604" w:rsidRPr="00EB2A3B" w:rsidRDefault="00BC2A4B" w:rsidP="00C27812">
      <w:pPr>
        <w:spacing w:line="360" w:lineRule="auto"/>
        <w:ind w:left="1616"/>
        <w:jc w:val="both"/>
        <w:rPr>
          <w:color w:val="000000"/>
          <w:rtl/>
        </w:rPr>
      </w:pPr>
      <w:r w:rsidRPr="00C27812">
        <w:rPr>
          <w:rFonts w:hint="cs"/>
          <w:color w:val="000000"/>
          <w:rtl/>
        </w:rPr>
        <w:t xml:space="preserve">כמו כן, לרישום לסיור </w:t>
      </w:r>
      <w:r w:rsidR="00C27812" w:rsidRPr="00C27812">
        <w:rPr>
          <w:rFonts w:hint="cs"/>
          <w:color w:val="000000"/>
          <w:rtl/>
        </w:rPr>
        <w:t xml:space="preserve">יש לפנות לתיבת מייל מכרז בכתובת: </w:t>
      </w:r>
      <w:hyperlink w:history="1">
        <w:r w:rsidR="00C27812" w:rsidRPr="00C27812">
          <w:rPr>
            <w:rStyle w:val="Hyperlink"/>
          </w:rPr>
          <w:t>michraz@justice.gov.il</w:t>
        </w:r>
      </w:hyperlink>
      <w:r w:rsidR="00C27812" w:rsidRPr="00C27812">
        <w:rPr>
          <w:rFonts w:hint="cs"/>
          <w:color w:val="000000"/>
          <w:rtl/>
        </w:rPr>
        <w:t xml:space="preserve"> המציע יצרף בבקשתו את שמות המשתתפים מטעמו, </w:t>
      </w:r>
      <w:r w:rsidR="00C27812">
        <w:rPr>
          <w:rFonts w:hint="cs"/>
          <w:color w:val="000000"/>
          <w:rtl/>
        </w:rPr>
        <w:t xml:space="preserve">צילום של תעודת הזהות/רישיון נהיגה של </w:t>
      </w:r>
      <w:r w:rsidR="00C27812" w:rsidRPr="00EB2A3B">
        <w:rPr>
          <w:rFonts w:hint="cs"/>
          <w:color w:val="000000"/>
          <w:rtl/>
        </w:rPr>
        <w:t>המשתתפים ומספרי טלפונים מעודכנים.</w:t>
      </w:r>
    </w:p>
    <w:p w:rsidR="00B37393" w:rsidRPr="009F0220" w:rsidRDefault="00F4212C" w:rsidP="00F4212C">
      <w:pPr>
        <w:numPr>
          <w:ilvl w:val="2"/>
          <w:numId w:val="3"/>
        </w:numPr>
        <w:spacing w:line="360" w:lineRule="auto"/>
        <w:jc w:val="both"/>
        <w:rPr>
          <w:rFonts w:ascii="David" w:hAnsi="David"/>
          <w:color w:val="000000"/>
        </w:rPr>
      </w:pPr>
      <w:r>
        <w:rPr>
          <w:rFonts w:hint="cs"/>
          <w:b/>
          <w:bCs/>
          <w:color w:val="000000"/>
          <w:rtl/>
        </w:rPr>
        <w:t xml:space="preserve">הסיור יתקיים בהתאם לאמור בטבלת המועדים לעיל בסעיף </w:t>
      </w:r>
      <w:r>
        <w:rPr>
          <w:rFonts w:ascii="David" w:hAnsi="David"/>
          <w:color w:val="000000"/>
        </w:rPr>
        <w:t>1.8</w:t>
      </w:r>
      <w:r>
        <w:rPr>
          <w:rFonts w:ascii="David" w:hAnsi="David" w:hint="cs"/>
          <w:color w:val="000000"/>
          <w:rtl/>
        </w:rPr>
        <w:t xml:space="preserve"> .</w:t>
      </w:r>
    </w:p>
    <w:p w:rsidR="00B37393" w:rsidRDefault="00F4212C" w:rsidP="00155638">
      <w:pPr>
        <w:numPr>
          <w:ilvl w:val="2"/>
          <w:numId w:val="3"/>
        </w:numPr>
        <w:spacing w:line="360" w:lineRule="auto"/>
        <w:jc w:val="both"/>
        <w:rPr>
          <w:b/>
          <w:bCs/>
          <w:color w:val="000000"/>
        </w:rPr>
      </w:pPr>
      <w:r>
        <w:rPr>
          <w:rFonts w:hint="cs"/>
          <w:b/>
          <w:bCs/>
          <w:color w:val="000000"/>
          <w:rtl/>
        </w:rPr>
        <w:t>נמחק.</w:t>
      </w:r>
    </w:p>
    <w:p w:rsidR="001763CF" w:rsidRPr="00721382" w:rsidRDefault="00BC2A4B" w:rsidP="00155638">
      <w:pPr>
        <w:numPr>
          <w:ilvl w:val="2"/>
          <w:numId w:val="3"/>
        </w:numPr>
        <w:spacing w:line="360" w:lineRule="auto"/>
        <w:jc w:val="both"/>
        <w:rPr>
          <w:b/>
          <w:bCs/>
          <w:color w:val="000000"/>
        </w:rPr>
      </w:pPr>
      <w:r>
        <w:rPr>
          <w:rFonts w:hint="cs"/>
          <w:b/>
          <w:bCs/>
          <w:color w:val="000000"/>
          <w:rtl/>
        </w:rPr>
        <w:t>א</w:t>
      </w:r>
      <w:r w:rsidR="00115953" w:rsidRPr="00721382">
        <w:rPr>
          <w:rFonts w:hint="cs"/>
          <w:b/>
          <w:bCs/>
          <w:color w:val="000000"/>
          <w:rtl/>
        </w:rPr>
        <w:t>חריות המציע לקבל את אישור נציג המזמין על ביקורו באתר</w:t>
      </w:r>
      <w:r w:rsidR="00F764C0" w:rsidRPr="00721382">
        <w:rPr>
          <w:rFonts w:hint="cs"/>
          <w:b/>
          <w:bCs/>
          <w:color w:val="000000"/>
          <w:rtl/>
        </w:rPr>
        <w:t>. העדר אישור כאמור עלול להביא לפסילת המציע.</w:t>
      </w:r>
    </w:p>
    <w:p w:rsidR="00432FD3" w:rsidRPr="00A03EBC" w:rsidRDefault="009F0220" w:rsidP="00432FD3">
      <w:pPr>
        <w:numPr>
          <w:ilvl w:val="2"/>
          <w:numId w:val="3"/>
        </w:numPr>
        <w:spacing w:line="360" w:lineRule="auto"/>
        <w:jc w:val="both"/>
        <w:rPr>
          <w:b/>
          <w:bCs/>
          <w:color w:val="000000"/>
          <w:u w:val="single"/>
          <w:rtl/>
        </w:rPr>
      </w:pPr>
      <w:r w:rsidRPr="00A03EBC">
        <w:rPr>
          <w:rFonts w:hint="cs"/>
          <w:b/>
          <w:bCs/>
          <w:color w:val="000000"/>
          <w:u w:val="single"/>
          <w:rtl/>
        </w:rPr>
        <w:t xml:space="preserve">מציע אשר ביקר באתר במסגרת מכרז </w:t>
      </w:r>
      <w:r w:rsidR="004423EB" w:rsidRPr="00A03EBC">
        <w:rPr>
          <w:b/>
          <w:bCs/>
          <w:color w:val="000000"/>
          <w:u w:val="single"/>
          <w:rtl/>
        </w:rPr>
        <w:t>מס' 146-22</w:t>
      </w:r>
      <w:r w:rsidR="004423EB" w:rsidRPr="00A03EBC">
        <w:rPr>
          <w:rFonts w:hint="cs"/>
          <w:b/>
          <w:bCs/>
          <w:color w:val="000000"/>
          <w:u w:val="single"/>
          <w:rtl/>
        </w:rPr>
        <w:t xml:space="preserve"> "</w:t>
      </w:r>
      <w:r w:rsidR="004423EB" w:rsidRPr="00A03EBC">
        <w:rPr>
          <w:b/>
          <w:bCs/>
          <w:color w:val="000000"/>
          <w:u w:val="single"/>
          <w:rtl/>
        </w:rPr>
        <w:t>להפעלת מסעדה ומטבח מבשל בשרי ואספקת שירותי הסעדה במשרד המשפטים</w:t>
      </w:r>
      <w:r w:rsidR="004423EB" w:rsidRPr="00A03EBC">
        <w:rPr>
          <w:rFonts w:hint="cs"/>
          <w:b/>
          <w:bCs/>
          <w:color w:val="000000"/>
          <w:u w:val="single"/>
          <w:rtl/>
        </w:rPr>
        <w:t>"</w:t>
      </w:r>
      <w:r w:rsidRPr="00A03EBC">
        <w:rPr>
          <w:rFonts w:hint="cs"/>
          <w:b/>
          <w:bCs/>
          <w:color w:val="000000"/>
          <w:u w:val="single"/>
          <w:rtl/>
        </w:rPr>
        <w:t xml:space="preserve"> או </w:t>
      </w:r>
      <w:r w:rsidR="004423EB" w:rsidRPr="00A03EBC">
        <w:rPr>
          <w:rFonts w:hint="cs"/>
          <w:b/>
          <w:bCs/>
          <w:color w:val="000000"/>
          <w:u w:val="single"/>
          <w:rtl/>
        </w:rPr>
        <w:t xml:space="preserve">במסגרת </w:t>
      </w:r>
      <w:r w:rsidRPr="00A03EBC">
        <w:rPr>
          <w:rFonts w:hint="cs"/>
          <w:b/>
          <w:bCs/>
          <w:color w:val="000000"/>
          <w:u w:val="single"/>
          <w:rtl/>
        </w:rPr>
        <w:t xml:space="preserve">מכרז </w:t>
      </w:r>
      <w:r w:rsidR="00432FD3" w:rsidRPr="00A03EBC">
        <w:rPr>
          <w:b/>
          <w:bCs/>
          <w:color w:val="000000"/>
          <w:u w:val="single"/>
          <w:rtl/>
        </w:rPr>
        <w:t>פומבי מס' 147-22</w:t>
      </w:r>
    </w:p>
    <w:p w:rsidR="009F0220" w:rsidRPr="00A03EBC" w:rsidRDefault="00432FD3" w:rsidP="00432FD3">
      <w:pPr>
        <w:spacing w:line="360" w:lineRule="auto"/>
        <w:ind w:left="1616"/>
        <w:jc w:val="both"/>
        <w:rPr>
          <w:color w:val="000000"/>
          <w:u w:val="single"/>
        </w:rPr>
      </w:pPr>
      <w:r w:rsidRPr="00A03EBC">
        <w:rPr>
          <w:rFonts w:hint="cs"/>
          <w:b/>
          <w:bCs/>
          <w:color w:val="000000"/>
          <w:u w:val="single"/>
          <w:rtl/>
        </w:rPr>
        <w:t>"</w:t>
      </w:r>
      <w:r w:rsidRPr="00A03EBC">
        <w:rPr>
          <w:b/>
          <w:bCs/>
          <w:color w:val="000000"/>
          <w:u w:val="single"/>
          <w:rtl/>
        </w:rPr>
        <w:t>להפעלת מזנון ובית קפה חלבי ואספקת שירותי הסעדה במשרד המשפטים</w:t>
      </w:r>
      <w:r w:rsidRPr="00A03EBC">
        <w:rPr>
          <w:rFonts w:hint="cs"/>
          <w:b/>
          <w:bCs/>
          <w:color w:val="000000"/>
          <w:u w:val="single"/>
          <w:rtl/>
        </w:rPr>
        <w:t>"</w:t>
      </w:r>
      <w:r w:rsidR="009F0220" w:rsidRPr="00A03EBC">
        <w:rPr>
          <w:rFonts w:hint="cs"/>
          <w:b/>
          <w:bCs/>
          <w:color w:val="000000"/>
          <w:u w:val="single"/>
          <w:rtl/>
        </w:rPr>
        <w:t xml:space="preserve"> יהיה רשאי לפנות למזמין לצורך קבלת פטור להתייצבות חוזרת באתר. </w:t>
      </w:r>
      <w:r w:rsidR="009F0220" w:rsidRPr="00A03EBC">
        <w:rPr>
          <w:rFonts w:hint="cs"/>
          <w:color w:val="000000"/>
          <w:u w:val="single"/>
          <w:rtl/>
        </w:rPr>
        <w:t xml:space="preserve">פנייה כאמור תתבצע באמצעות הדוא"ל ובצירוף אישור הנוכחות של המציע מהמכרז האמור. אישור הנוכחות כאמור יצורף גם להצעתו של המציע. </w:t>
      </w:r>
      <w:r w:rsidR="009F0220" w:rsidRPr="00A03EBC">
        <w:rPr>
          <w:rFonts w:hint="cs"/>
          <w:b/>
          <w:bCs/>
          <w:color w:val="000000"/>
          <w:u w:val="single"/>
          <w:rtl/>
        </w:rPr>
        <w:t xml:space="preserve">על אף האפשרות למתן פטור, מובהר כי המזמין ממליץ לבקר באתר גם במסגרת מכרז זה שכן, מאז בוצעו הסיורים במסגרת </w:t>
      </w:r>
      <w:r w:rsidR="00B23269" w:rsidRPr="00A03EBC">
        <w:rPr>
          <w:rFonts w:hint="cs"/>
          <w:b/>
          <w:bCs/>
          <w:color w:val="000000"/>
          <w:u w:val="single"/>
          <w:rtl/>
        </w:rPr>
        <w:t>המכרזים כאמור לעיל,</w:t>
      </w:r>
      <w:r w:rsidR="009F0220" w:rsidRPr="00A03EBC">
        <w:rPr>
          <w:rFonts w:hint="cs"/>
          <w:b/>
          <w:bCs/>
          <w:color w:val="000000"/>
          <w:u w:val="single"/>
          <w:rtl/>
        </w:rPr>
        <w:t xml:space="preserve"> הותקנו באתר מכשירים וציוד וייתכן כי חלו שינויים נוספים.</w:t>
      </w:r>
    </w:p>
    <w:p w:rsidR="00155638" w:rsidRPr="00721382" w:rsidRDefault="00BC2A4B" w:rsidP="00155638">
      <w:pPr>
        <w:numPr>
          <w:ilvl w:val="2"/>
          <w:numId w:val="3"/>
        </w:numPr>
        <w:spacing w:line="360" w:lineRule="auto"/>
        <w:jc w:val="both"/>
        <w:rPr>
          <w:b/>
          <w:bCs/>
          <w:color w:val="000000"/>
        </w:rPr>
      </w:pPr>
      <w:r w:rsidRPr="00721382">
        <w:rPr>
          <w:rFonts w:hint="cs"/>
          <w:b/>
          <w:bCs/>
          <w:color w:val="000000"/>
          <w:rtl/>
        </w:rPr>
        <w:t>מזמין מבהיר למציעים כי האתר הינו אתר בנייה</w:t>
      </w:r>
      <w:r w:rsidRPr="00721382">
        <w:rPr>
          <w:rFonts w:hint="cs"/>
          <w:color w:val="000000"/>
          <w:rtl/>
        </w:rPr>
        <w:t xml:space="preserve"> על המציעים לפעול על פי הנחיות הבטיחות</w:t>
      </w:r>
      <w:r w:rsidRPr="00721382">
        <w:rPr>
          <w:rFonts w:hint="cs"/>
          <w:b/>
          <w:bCs/>
          <w:color w:val="000000"/>
          <w:rtl/>
        </w:rPr>
        <w:t xml:space="preserve"> </w:t>
      </w:r>
      <w:r w:rsidRPr="00721382">
        <w:rPr>
          <w:rFonts w:hint="cs"/>
          <w:color w:val="000000"/>
          <w:rtl/>
        </w:rPr>
        <w:t xml:space="preserve">של נציג המשרד או הקבלן המבצע באתר. כמו כן מובהר למציעים כי מאותו הטעם אזורים </w:t>
      </w:r>
      <w:proofErr w:type="spellStart"/>
      <w:r w:rsidRPr="00721382">
        <w:rPr>
          <w:rFonts w:hint="cs"/>
          <w:color w:val="000000"/>
          <w:rtl/>
        </w:rPr>
        <w:t>מסויימים</w:t>
      </w:r>
      <w:proofErr w:type="spellEnd"/>
      <w:r w:rsidRPr="00721382">
        <w:rPr>
          <w:rFonts w:hint="cs"/>
          <w:color w:val="000000"/>
          <w:rtl/>
        </w:rPr>
        <w:t xml:space="preserve"> עשויים להיות לא נגישים במועד הסיור</w:t>
      </w:r>
      <w:r w:rsidRPr="00721382">
        <w:rPr>
          <w:rFonts w:hint="cs"/>
          <w:b/>
          <w:bCs/>
          <w:color w:val="000000"/>
          <w:rtl/>
        </w:rPr>
        <w:t>.</w:t>
      </w:r>
    </w:p>
    <w:p w:rsidR="001763CF" w:rsidRPr="00721382" w:rsidRDefault="00BC2A4B" w:rsidP="001763CF">
      <w:pPr>
        <w:numPr>
          <w:ilvl w:val="2"/>
          <w:numId w:val="3"/>
        </w:numPr>
        <w:spacing w:line="360" w:lineRule="auto"/>
        <w:jc w:val="both"/>
        <w:rPr>
          <w:b/>
          <w:bCs/>
          <w:color w:val="000000"/>
        </w:rPr>
      </w:pPr>
      <w:r w:rsidRPr="00721382">
        <w:rPr>
          <w:rFonts w:hint="cs"/>
          <w:b/>
          <w:bCs/>
          <w:color w:val="000000"/>
          <w:rtl/>
        </w:rPr>
        <w:t xml:space="preserve">המזמין מבהיר למציעים כי כל התייחסות או </w:t>
      </w:r>
      <w:r w:rsidRPr="00721382">
        <w:rPr>
          <w:b/>
          <w:bCs/>
          <w:color w:val="000000"/>
          <w:rtl/>
        </w:rPr>
        <w:t>תשוב</w:t>
      </w:r>
      <w:r w:rsidRPr="00721382">
        <w:rPr>
          <w:rFonts w:hint="cs"/>
          <w:b/>
          <w:bCs/>
          <w:color w:val="000000"/>
          <w:rtl/>
        </w:rPr>
        <w:t>ה</w:t>
      </w:r>
      <w:r w:rsidRPr="00721382">
        <w:rPr>
          <w:b/>
          <w:bCs/>
          <w:color w:val="000000"/>
          <w:rtl/>
        </w:rPr>
        <w:t>, אשר ניתנו בעל פה</w:t>
      </w:r>
      <w:r w:rsidRPr="00721382">
        <w:rPr>
          <w:rFonts w:hint="cs"/>
          <w:b/>
          <w:bCs/>
          <w:color w:val="000000"/>
          <w:rtl/>
        </w:rPr>
        <w:t xml:space="preserve"> בסיור באתר הינה בגדר </w:t>
      </w:r>
      <w:r w:rsidRPr="00721382">
        <w:rPr>
          <w:b/>
          <w:bCs/>
          <w:color w:val="000000"/>
          <w:rtl/>
        </w:rPr>
        <w:t>הבהרה כללית בלבד ואינ</w:t>
      </w:r>
      <w:r w:rsidRPr="00721382">
        <w:rPr>
          <w:rFonts w:hint="cs"/>
          <w:b/>
          <w:bCs/>
          <w:color w:val="000000"/>
          <w:rtl/>
        </w:rPr>
        <w:t>ה</w:t>
      </w:r>
      <w:r w:rsidRPr="00721382">
        <w:rPr>
          <w:b/>
          <w:bCs/>
          <w:color w:val="000000"/>
          <w:rtl/>
        </w:rPr>
        <w:t xml:space="preserve"> מחייב</w:t>
      </w:r>
      <w:r w:rsidRPr="00721382">
        <w:rPr>
          <w:rFonts w:hint="cs"/>
          <w:b/>
          <w:bCs/>
          <w:color w:val="000000"/>
          <w:rtl/>
        </w:rPr>
        <w:t>ת</w:t>
      </w:r>
      <w:r w:rsidRPr="00721382">
        <w:rPr>
          <w:b/>
          <w:bCs/>
          <w:color w:val="000000"/>
          <w:rtl/>
        </w:rPr>
        <w:t xml:space="preserve"> את ה</w:t>
      </w:r>
      <w:r w:rsidRPr="00721382">
        <w:rPr>
          <w:rFonts w:hint="cs"/>
          <w:b/>
          <w:bCs/>
          <w:color w:val="000000"/>
          <w:rtl/>
        </w:rPr>
        <w:t xml:space="preserve">מזמין. </w:t>
      </w:r>
    </w:p>
    <w:p w:rsidR="00F764C0" w:rsidRPr="00721382" w:rsidRDefault="00BC2A4B" w:rsidP="001763CF">
      <w:pPr>
        <w:numPr>
          <w:ilvl w:val="2"/>
          <w:numId w:val="3"/>
        </w:numPr>
        <w:spacing w:line="360" w:lineRule="auto"/>
        <w:jc w:val="both"/>
        <w:rPr>
          <w:b/>
          <w:bCs/>
          <w:color w:val="000000"/>
          <w:rtl/>
        </w:rPr>
      </w:pPr>
      <w:r w:rsidRPr="00721382">
        <w:rPr>
          <w:rFonts w:hint="cs"/>
          <w:color w:val="000000"/>
          <w:rtl/>
        </w:rPr>
        <w:t>מציעים המבקשים להעלות שאלות הבהרה ולקבל תשובות המחייבות את המזמין יעשו זאת באמצעות נוהל העברת שאלות ובירורים להלן.</w:t>
      </w:r>
    </w:p>
    <w:p w:rsidR="005541C8" w:rsidRPr="00155638" w:rsidRDefault="005541C8" w:rsidP="00F764C0">
      <w:pPr>
        <w:spacing w:line="360" w:lineRule="auto"/>
        <w:ind w:left="1616"/>
        <w:jc w:val="both"/>
        <w:rPr>
          <w:b/>
          <w:bCs/>
          <w:color w:val="000000"/>
        </w:rPr>
      </w:pPr>
    </w:p>
    <w:p w:rsidR="0059414C" w:rsidRDefault="00BC2A4B" w:rsidP="00B839F5">
      <w:pPr>
        <w:numPr>
          <w:ilvl w:val="1"/>
          <w:numId w:val="3"/>
        </w:numPr>
        <w:spacing w:line="360" w:lineRule="auto"/>
        <w:jc w:val="both"/>
        <w:rPr>
          <w:color w:val="000000"/>
        </w:rPr>
      </w:pPr>
      <w:r w:rsidRPr="00E01B8F">
        <w:rPr>
          <w:rFonts w:hint="cs"/>
          <w:b/>
          <w:bCs/>
          <w:color w:val="000000"/>
          <w:rtl/>
        </w:rPr>
        <w:t>נוהל העברת שאלות ובירורים</w:t>
      </w:r>
      <w:bookmarkEnd w:id="10"/>
    </w:p>
    <w:p w:rsidR="00284F3C" w:rsidRPr="0059414C" w:rsidRDefault="00BC2A4B" w:rsidP="0059414C">
      <w:pPr>
        <w:spacing w:line="360" w:lineRule="auto"/>
        <w:ind w:left="792"/>
        <w:jc w:val="both"/>
        <w:rPr>
          <w:color w:val="000000"/>
          <w:rtl/>
        </w:rPr>
      </w:pPr>
      <w:r w:rsidRPr="0059414C">
        <w:rPr>
          <w:rFonts w:hint="cs"/>
          <w:color w:val="000000"/>
          <w:rtl/>
        </w:rPr>
        <w:t xml:space="preserve">נוהל העברת שאלות </w:t>
      </w:r>
      <w:r w:rsidR="00216FA3" w:rsidRPr="0059414C">
        <w:rPr>
          <w:rFonts w:hint="cs"/>
          <w:color w:val="000000"/>
          <w:rtl/>
        </w:rPr>
        <w:t>ה</w:t>
      </w:r>
      <w:r w:rsidR="009B01BA" w:rsidRPr="0059414C">
        <w:rPr>
          <w:rFonts w:hint="cs"/>
          <w:color w:val="000000"/>
          <w:rtl/>
        </w:rPr>
        <w:t>משתתפים</w:t>
      </w:r>
      <w:r w:rsidRPr="0059414C">
        <w:rPr>
          <w:rFonts w:hint="cs"/>
          <w:color w:val="000000"/>
          <w:rtl/>
        </w:rPr>
        <w:t xml:space="preserve"> </w:t>
      </w:r>
      <w:r w:rsidR="0078277C" w:rsidRPr="0059414C">
        <w:rPr>
          <w:rFonts w:hint="cs"/>
          <w:color w:val="000000"/>
          <w:rtl/>
        </w:rPr>
        <w:t>יהא כדלקמן:</w:t>
      </w:r>
      <w:bookmarkEnd w:id="11"/>
    </w:p>
    <w:p w:rsidR="00284F3C" w:rsidRPr="00E01B8F" w:rsidRDefault="00BC2A4B" w:rsidP="00CC53B3">
      <w:pPr>
        <w:numPr>
          <w:ilvl w:val="2"/>
          <w:numId w:val="3"/>
        </w:numPr>
        <w:spacing w:line="360" w:lineRule="auto"/>
        <w:jc w:val="both"/>
        <w:rPr>
          <w:color w:val="000000"/>
        </w:rPr>
      </w:pPr>
      <w:r w:rsidRPr="00E01B8F">
        <w:rPr>
          <w:rFonts w:hint="cs"/>
          <w:color w:val="000000"/>
          <w:rtl/>
        </w:rPr>
        <w:t>הפניה תכלול את פ</w:t>
      </w:r>
      <w:r w:rsidR="00AD1961">
        <w:rPr>
          <w:rFonts w:hint="cs"/>
          <w:color w:val="000000"/>
          <w:rtl/>
        </w:rPr>
        <w:t>י</w:t>
      </w:r>
      <w:r w:rsidRPr="00E01B8F">
        <w:rPr>
          <w:rFonts w:hint="cs"/>
          <w:color w:val="000000"/>
          <w:rtl/>
        </w:rPr>
        <w:t xml:space="preserve">רוט השאלה ופרטי השואל, כאשר לכל שאלה יצורף מספר הסעיף הרלוונטי ומספר הפרק במסמכי המכרז אליו היא מתייחסת. </w:t>
      </w:r>
      <w:r w:rsidRPr="00E01B8F">
        <w:rPr>
          <w:rFonts w:hint="cs"/>
          <w:b/>
          <w:bCs/>
          <w:color w:val="000000"/>
          <w:rtl/>
        </w:rPr>
        <w:t>שאלה שלא תכלול פרטים אל</w:t>
      </w:r>
      <w:r w:rsidR="00CC53B3">
        <w:rPr>
          <w:rFonts w:hint="cs"/>
          <w:b/>
          <w:bCs/>
          <w:color w:val="000000"/>
          <w:rtl/>
        </w:rPr>
        <w:t>ו</w:t>
      </w:r>
      <w:r w:rsidRPr="00E01B8F">
        <w:rPr>
          <w:rFonts w:hint="cs"/>
          <w:b/>
          <w:bCs/>
          <w:color w:val="000000"/>
          <w:rtl/>
        </w:rPr>
        <w:t xml:space="preserve"> לא תענה</w:t>
      </w:r>
      <w:r w:rsidRPr="00E01B8F">
        <w:rPr>
          <w:rFonts w:hint="cs"/>
          <w:color w:val="000000"/>
          <w:rtl/>
        </w:rPr>
        <w:t>.</w:t>
      </w:r>
    </w:p>
    <w:p w:rsidR="00284F3C" w:rsidRDefault="00BC2A4B" w:rsidP="00F60E60">
      <w:pPr>
        <w:numPr>
          <w:ilvl w:val="2"/>
          <w:numId w:val="3"/>
        </w:numPr>
        <w:spacing w:line="360" w:lineRule="auto"/>
        <w:jc w:val="both"/>
        <w:rPr>
          <w:color w:val="000000"/>
        </w:rPr>
      </w:pPr>
      <w:r w:rsidRPr="00CD144C">
        <w:rPr>
          <w:rFonts w:hint="cs"/>
          <w:color w:val="000000"/>
          <w:rtl/>
        </w:rPr>
        <w:t xml:space="preserve">שאלות </w:t>
      </w:r>
      <w:r w:rsidR="009B01BA" w:rsidRPr="00CD144C">
        <w:rPr>
          <w:rFonts w:hint="cs"/>
          <w:color w:val="000000"/>
          <w:rtl/>
        </w:rPr>
        <w:t>המשתתפים</w:t>
      </w:r>
      <w:r w:rsidRPr="00CD144C">
        <w:rPr>
          <w:rFonts w:hint="cs"/>
          <w:color w:val="000000"/>
          <w:rtl/>
        </w:rPr>
        <w:t xml:space="preserve"> תוגשנה בדוא"ל </w:t>
      </w:r>
      <w:r w:rsidR="00E92C2F" w:rsidRPr="00CD144C">
        <w:rPr>
          <w:rFonts w:hint="cs"/>
          <w:color w:val="000000"/>
          <w:rtl/>
        </w:rPr>
        <w:t xml:space="preserve">בלבד </w:t>
      </w:r>
      <w:r w:rsidR="003437F1" w:rsidRPr="00206FC6">
        <w:rPr>
          <w:rFonts w:hint="cs"/>
          <w:b/>
          <w:bCs/>
          <w:rtl/>
        </w:rPr>
        <w:t>ובקובץ</w:t>
      </w:r>
      <w:r w:rsidR="003437F1" w:rsidRPr="00206FC6">
        <w:rPr>
          <w:rFonts w:hint="cs"/>
          <w:b/>
          <w:bCs/>
        </w:rPr>
        <w:t>WORD</w:t>
      </w:r>
      <w:r w:rsidR="00155638">
        <w:rPr>
          <w:b/>
          <w:bCs/>
        </w:rPr>
        <w:t xml:space="preserve"> </w:t>
      </w:r>
      <w:r w:rsidR="00C530E8">
        <w:rPr>
          <w:rFonts w:hint="cs"/>
          <w:b/>
          <w:bCs/>
          <w:rtl/>
        </w:rPr>
        <w:t xml:space="preserve"> </w:t>
      </w:r>
      <w:r w:rsidR="003437F1" w:rsidRPr="00206FC6">
        <w:rPr>
          <w:rFonts w:hint="cs"/>
          <w:b/>
          <w:bCs/>
          <w:rtl/>
        </w:rPr>
        <w:t>בלבד</w:t>
      </w:r>
      <w:r w:rsidR="003437F1" w:rsidRPr="00206FC6">
        <w:rPr>
          <w:rFonts w:hint="cs"/>
          <w:rtl/>
        </w:rPr>
        <w:t xml:space="preserve"> </w:t>
      </w:r>
      <w:r w:rsidRPr="00CD144C">
        <w:rPr>
          <w:rFonts w:hint="cs"/>
          <w:color w:val="000000"/>
          <w:rtl/>
        </w:rPr>
        <w:t>לכתובת שבסעיף</w:t>
      </w:r>
      <w:r w:rsidR="008C0E84" w:rsidRPr="00CD144C">
        <w:rPr>
          <w:rFonts w:hint="cs"/>
          <w:color w:val="000000"/>
          <w:rtl/>
        </w:rPr>
        <w:t xml:space="preserve"> </w:t>
      </w:r>
      <w:r w:rsidR="00E01B8F" w:rsidRPr="00CD144C">
        <w:rPr>
          <w:color w:val="000000"/>
          <w:rtl/>
        </w:rPr>
        <w:fldChar w:fldCharType="begin"/>
      </w:r>
      <w:r w:rsidR="00E01B8F" w:rsidRPr="00CD144C">
        <w:rPr>
          <w:color w:val="000000"/>
          <w:rtl/>
        </w:rPr>
        <w:instrText xml:space="preserve"> </w:instrText>
      </w:r>
      <w:r w:rsidR="00E01B8F" w:rsidRPr="00CD144C">
        <w:rPr>
          <w:rFonts w:hint="cs"/>
          <w:color w:val="000000"/>
        </w:rPr>
        <w:instrText>REF</w:instrText>
      </w:r>
      <w:r w:rsidR="00E01B8F" w:rsidRPr="00CD144C">
        <w:rPr>
          <w:rFonts w:hint="cs"/>
          <w:color w:val="000000"/>
          <w:rtl/>
        </w:rPr>
        <w:instrText xml:space="preserve"> _</w:instrText>
      </w:r>
      <w:r w:rsidR="00E01B8F" w:rsidRPr="00CD144C">
        <w:rPr>
          <w:rFonts w:hint="cs"/>
          <w:color w:val="000000"/>
        </w:rPr>
        <w:instrText>Ref321897695 \r \h</w:instrText>
      </w:r>
      <w:r w:rsidR="00E01B8F" w:rsidRPr="00CD144C">
        <w:rPr>
          <w:color w:val="000000"/>
          <w:rtl/>
        </w:rPr>
        <w:instrText xml:space="preserve"> </w:instrText>
      </w:r>
      <w:r w:rsidR="00CD144C" w:rsidRPr="00CD144C">
        <w:rPr>
          <w:color w:val="000000"/>
          <w:rtl/>
        </w:rPr>
        <w:instrText xml:space="preserve"> \* </w:instrText>
      </w:r>
      <w:r w:rsidR="00CD144C" w:rsidRPr="00CD144C">
        <w:rPr>
          <w:color w:val="000000"/>
        </w:rPr>
        <w:instrText>MERGEFORMAT</w:instrText>
      </w:r>
      <w:r w:rsidR="00CD144C" w:rsidRPr="00CD144C">
        <w:rPr>
          <w:color w:val="000000"/>
          <w:rtl/>
        </w:rPr>
        <w:instrText xml:space="preserve"> </w:instrText>
      </w:r>
      <w:r w:rsidR="00E01B8F" w:rsidRPr="00CD144C">
        <w:rPr>
          <w:color w:val="000000"/>
          <w:rtl/>
        </w:rPr>
      </w:r>
      <w:r w:rsidR="00E01B8F" w:rsidRPr="00CD144C">
        <w:rPr>
          <w:color w:val="000000"/>
          <w:rtl/>
        </w:rPr>
        <w:fldChar w:fldCharType="separate"/>
      </w:r>
      <w:r w:rsidR="007F64FB">
        <w:rPr>
          <w:color w:val="000000"/>
          <w:cs/>
        </w:rPr>
        <w:t>‎</w:t>
      </w:r>
      <w:r w:rsidR="007F64FB">
        <w:rPr>
          <w:color w:val="000000"/>
        </w:rPr>
        <w:t>5.2</w:t>
      </w:r>
      <w:r w:rsidR="00E01B8F" w:rsidRPr="00CD144C">
        <w:rPr>
          <w:color w:val="000000"/>
          <w:rtl/>
        </w:rPr>
        <w:fldChar w:fldCharType="end"/>
      </w:r>
      <w:r w:rsidR="00E01B8F" w:rsidRPr="00CD144C">
        <w:rPr>
          <w:rFonts w:hint="cs"/>
          <w:color w:val="000000"/>
          <w:rtl/>
        </w:rPr>
        <w:t xml:space="preserve"> </w:t>
      </w:r>
      <w:r w:rsidRPr="00CD144C">
        <w:rPr>
          <w:rFonts w:hint="cs"/>
          <w:color w:val="000000"/>
          <w:rtl/>
        </w:rPr>
        <w:t xml:space="preserve">לעיל עד "למועד האחרון לשאלות ההבהרה" </w:t>
      </w:r>
      <w:r w:rsidR="001A00B2" w:rsidRPr="00CD144C">
        <w:rPr>
          <w:rFonts w:hint="cs"/>
          <w:color w:val="000000"/>
          <w:rtl/>
        </w:rPr>
        <w:t>הנקוב</w:t>
      </w:r>
      <w:r w:rsidRPr="00CD144C">
        <w:rPr>
          <w:rFonts w:hint="cs"/>
          <w:color w:val="000000"/>
          <w:rtl/>
        </w:rPr>
        <w:t xml:space="preserve"> בטבלת המועדים </w:t>
      </w:r>
      <w:r w:rsidR="00780053">
        <w:rPr>
          <w:rFonts w:hint="cs"/>
          <w:color w:val="000000"/>
          <w:rtl/>
        </w:rPr>
        <w:t xml:space="preserve">בסעיף </w:t>
      </w:r>
      <w:r w:rsidR="00780053">
        <w:rPr>
          <w:color w:val="000000"/>
          <w:rtl/>
        </w:rPr>
        <w:fldChar w:fldCharType="begin"/>
      </w:r>
      <w:r w:rsidR="00780053">
        <w:rPr>
          <w:color w:val="000000"/>
          <w:rtl/>
        </w:rPr>
        <w:instrText xml:space="preserve"> </w:instrText>
      </w:r>
      <w:r w:rsidR="00780053">
        <w:rPr>
          <w:rFonts w:hint="cs"/>
          <w:color w:val="000000"/>
        </w:rPr>
        <w:instrText>REF</w:instrText>
      </w:r>
      <w:r w:rsidR="00780053">
        <w:rPr>
          <w:rFonts w:hint="cs"/>
          <w:color w:val="000000"/>
          <w:rtl/>
        </w:rPr>
        <w:instrText xml:space="preserve"> _</w:instrText>
      </w:r>
      <w:r w:rsidR="00780053">
        <w:rPr>
          <w:rFonts w:hint="cs"/>
          <w:color w:val="000000"/>
        </w:rPr>
        <w:instrText>Ref321899278 \r \h</w:instrText>
      </w:r>
      <w:r w:rsidR="00780053">
        <w:rPr>
          <w:color w:val="000000"/>
          <w:rtl/>
        </w:rPr>
        <w:instrText xml:space="preserve"> </w:instrText>
      </w:r>
      <w:r w:rsidR="00B41A4F">
        <w:rPr>
          <w:color w:val="000000"/>
          <w:rtl/>
        </w:rPr>
        <w:instrText xml:space="preserve"> \* </w:instrText>
      </w:r>
      <w:r w:rsidR="00B41A4F">
        <w:rPr>
          <w:color w:val="000000"/>
        </w:rPr>
        <w:instrText>MERGEFORMAT</w:instrText>
      </w:r>
      <w:r w:rsidR="00B41A4F">
        <w:rPr>
          <w:color w:val="000000"/>
          <w:rtl/>
        </w:rPr>
        <w:instrText xml:space="preserve"> </w:instrText>
      </w:r>
      <w:r w:rsidR="00780053">
        <w:rPr>
          <w:color w:val="000000"/>
          <w:rtl/>
        </w:rPr>
      </w:r>
      <w:r w:rsidR="00780053">
        <w:rPr>
          <w:color w:val="000000"/>
          <w:rtl/>
        </w:rPr>
        <w:fldChar w:fldCharType="separate"/>
      </w:r>
      <w:r w:rsidR="007F64FB">
        <w:rPr>
          <w:color w:val="000000"/>
          <w:cs/>
        </w:rPr>
        <w:t>‎</w:t>
      </w:r>
      <w:r w:rsidR="007F64FB">
        <w:rPr>
          <w:color w:val="000000"/>
        </w:rPr>
        <w:t>1.8</w:t>
      </w:r>
      <w:r w:rsidR="00780053">
        <w:rPr>
          <w:color w:val="000000"/>
          <w:rtl/>
        </w:rPr>
        <w:fldChar w:fldCharType="end"/>
      </w:r>
      <w:r w:rsidR="00780053">
        <w:rPr>
          <w:rFonts w:hint="cs"/>
          <w:color w:val="000000"/>
          <w:rtl/>
        </w:rPr>
        <w:t xml:space="preserve"> </w:t>
      </w:r>
      <w:r w:rsidRPr="00CD144C">
        <w:rPr>
          <w:rFonts w:hint="cs"/>
          <w:color w:val="000000"/>
          <w:rtl/>
        </w:rPr>
        <w:t>לעיל.</w:t>
      </w:r>
    </w:p>
    <w:p w:rsidR="003437F1" w:rsidRPr="00206FC6" w:rsidRDefault="00BC2A4B" w:rsidP="003437F1">
      <w:pPr>
        <w:numPr>
          <w:ilvl w:val="2"/>
          <w:numId w:val="3"/>
        </w:numPr>
        <w:spacing w:line="360" w:lineRule="auto"/>
        <w:jc w:val="both"/>
        <w:rPr>
          <w:rFonts w:ascii="Calibri" w:hAnsi="Calibri"/>
        </w:rPr>
      </w:pPr>
      <w:r w:rsidRPr="00206FC6">
        <w:rPr>
          <w:rFonts w:ascii="Calibri" w:hAnsi="Calibri" w:hint="cs"/>
          <w:rtl/>
        </w:rPr>
        <w:t xml:space="preserve">לא יתקבלו שאלות שיתקבלו לאחר המועד שצוין לעיל. </w:t>
      </w:r>
    </w:p>
    <w:p w:rsidR="003437F1" w:rsidRPr="00206FC6" w:rsidRDefault="00BC2A4B" w:rsidP="003437F1">
      <w:pPr>
        <w:numPr>
          <w:ilvl w:val="2"/>
          <w:numId w:val="3"/>
        </w:numPr>
        <w:spacing w:line="360" w:lineRule="auto"/>
        <w:jc w:val="both"/>
      </w:pPr>
      <w:r w:rsidRPr="00206FC6">
        <w:rPr>
          <w:rFonts w:hint="cs"/>
          <w:rtl/>
        </w:rPr>
        <w:t>השאלות יוגשו במבנה הבא:</w:t>
      </w:r>
    </w:p>
    <w:p w:rsidR="003437F1" w:rsidRPr="00206FC6" w:rsidRDefault="003437F1" w:rsidP="003437F1">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611A50" w:rsidTr="007834BD">
        <w:tc>
          <w:tcPr>
            <w:tcW w:w="1839" w:type="dxa"/>
            <w:shd w:val="clear" w:color="auto" w:fill="auto"/>
          </w:tcPr>
          <w:p w:rsidR="003437F1" w:rsidRPr="00206FC6" w:rsidRDefault="00BC2A4B" w:rsidP="007834BD">
            <w:pPr>
              <w:tabs>
                <w:tab w:val="left" w:pos="790"/>
                <w:tab w:val="left" w:pos="1602"/>
              </w:tabs>
              <w:ind w:right="-142"/>
              <w:rPr>
                <w:rFonts w:ascii="Courier" w:hAnsi="Courier"/>
                <w:rtl/>
              </w:rPr>
            </w:pPr>
            <w:r w:rsidRPr="00206FC6">
              <w:rPr>
                <w:rFonts w:ascii="Courier" w:hAnsi="Courier" w:hint="cs"/>
                <w:rtl/>
              </w:rPr>
              <w:t>מספר שאלה</w:t>
            </w:r>
          </w:p>
        </w:tc>
        <w:tc>
          <w:tcPr>
            <w:tcW w:w="2036" w:type="dxa"/>
            <w:shd w:val="clear" w:color="auto" w:fill="auto"/>
          </w:tcPr>
          <w:p w:rsidR="003437F1" w:rsidRPr="00206FC6" w:rsidRDefault="00BC2A4B" w:rsidP="007834BD">
            <w:pPr>
              <w:tabs>
                <w:tab w:val="left" w:pos="790"/>
                <w:tab w:val="left" w:pos="1602"/>
              </w:tabs>
              <w:ind w:right="80"/>
              <w:rPr>
                <w:rFonts w:ascii="Courier" w:hAnsi="Courier"/>
                <w:rtl/>
              </w:rPr>
            </w:pPr>
            <w:r w:rsidRPr="00206FC6">
              <w:rPr>
                <w:rFonts w:ascii="Courier" w:hAnsi="Courier" w:hint="cs"/>
                <w:rtl/>
              </w:rPr>
              <w:t>עמוד במכרז אליו מתייחסת השאלה</w:t>
            </w:r>
          </w:p>
        </w:tc>
        <w:tc>
          <w:tcPr>
            <w:tcW w:w="1890" w:type="dxa"/>
            <w:shd w:val="clear" w:color="auto" w:fill="auto"/>
          </w:tcPr>
          <w:p w:rsidR="003437F1" w:rsidRPr="00206FC6" w:rsidRDefault="00BC2A4B" w:rsidP="007834BD">
            <w:pPr>
              <w:tabs>
                <w:tab w:val="left" w:pos="1780"/>
              </w:tabs>
              <w:ind w:right="100"/>
              <w:rPr>
                <w:rFonts w:ascii="Courier" w:hAnsi="Courier"/>
                <w:rtl/>
              </w:rPr>
            </w:pPr>
            <w:r w:rsidRPr="00206FC6">
              <w:rPr>
                <w:rFonts w:ascii="Courier" w:hAnsi="Courier" w:hint="cs"/>
                <w:rtl/>
              </w:rPr>
              <w:t>סעיף במכרז אליו מתייחסת השאלה</w:t>
            </w:r>
          </w:p>
        </w:tc>
        <w:tc>
          <w:tcPr>
            <w:tcW w:w="1754" w:type="dxa"/>
            <w:shd w:val="clear" w:color="auto" w:fill="auto"/>
          </w:tcPr>
          <w:p w:rsidR="003437F1" w:rsidRPr="00206FC6" w:rsidRDefault="00BC2A4B" w:rsidP="007834BD">
            <w:pPr>
              <w:tabs>
                <w:tab w:val="left" w:pos="790"/>
                <w:tab w:val="left" w:pos="1602"/>
              </w:tabs>
              <w:ind w:right="-142"/>
              <w:rPr>
                <w:rFonts w:ascii="Courier" w:hAnsi="Courier"/>
                <w:rtl/>
              </w:rPr>
            </w:pPr>
            <w:r w:rsidRPr="00206FC6">
              <w:rPr>
                <w:rFonts w:ascii="Courier" w:hAnsi="Courier" w:hint="cs"/>
                <w:rtl/>
              </w:rPr>
              <w:t>נוסח השאלה</w:t>
            </w:r>
          </w:p>
        </w:tc>
      </w:tr>
      <w:tr w:rsidR="00611A50" w:rsidTr="007834BD">
        <w:tc>
          <w:tcPr>
            <w:tcW w:w="1839"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rsidR="003437F1" w:rsidRPr="00206FC6" w:rsidRDefault="003437F1" w:rsidP="007834BD">
            <w:pPr>
              <w:tabs>
                <w:tab w:val="left" w:pos="790"/>
                <w:tab w:val="left" w:pos="1602"/>
              </w:tabs>
              <w:ind w:right="-142"/>
              <w:rPr>
                <w:rFonts w:ascii="Courier" w:hAnsi="Courier"/>
                <w:rtl/>
              </w:rPr>
            </w:pPr>
          </w:p>
        </w:tc>
      </w:tr>
      <w:tr w:rsidR="00611A50" w:rsidTr="007834BD">
        <w:tc>
          <w:tcPr>
            <w:tcW w:w="1839"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rsidR="003437F1" w:rsidRPr="00206FC6" w:rsidRDefault="003437F1" w:rsidP="007834BD">
            <w:pPr>
              <w:tabs>
                <w:tab w:val="left" w:pos="790"/>
                <w:tab w:val="left" w:pos="1602"/>
              </w:tabs>
              <w:ind w:right="-142"/>
              <w:rPr>
                <w:rFonts w:ascii="Courier" w:hAnsi="Courier"/>
                <w:rtl/>
              </w:rPr>
            </w:pPr>
          </w:p>
        </w:tc>
      </w:tr>
    </w:tbl>
    <w:p w:rsidR="003437F1" w:rsidRDefault="003437F1" w:rsidP="00207C74">
      <w:pPr>
        <w:spacing w:line="360" w:lineRule="auto"/>
        <w:jc w:val="both"/>
        <w:rPr>
          <w:rFonts w:ascii="Calibri" w:hAnsi="Calibri"/>
          <w:rtl/>
        </w:rPr>
      </w:pPr>
    </w:p>
    <w:p w:rsidR="003437F1" w:rsidRDefault="00BC2A4B" w:rsidP="00207C74">
      <w:pPr>
        <w:pStyle w:val="aff5"/>
        <w:numPr>
          <w:ilvl w:val="2"/>
          <w:numId w:val="3"/>
        </w:numPr>
        <w:spacing w:line="360" w:lineRule="auto"/>
        <w:jc w:val="both"/>
        <w:rPr>
          <w:rFonts w:ascii="Calibri" w:hAnsi="Calibri"/>
        </w:rPr>
      </w:pPr>
      <w:r w:rsidRPr="00207C74">
        <w:rPr>
          <w:rFonts w:ascii="Calibri" w:hAnsi="Calibri" w:cs="David" w:hint="eastAsia"/>
          <w:rtl/>
        </w:rPr>
        <w:t>מובהר</w:t>
      </w:r>
      <w:r w:rsidRPr="00207C74">
        <w:rPr>
          <w:rFonts w:ascii="Calibri" w:hAnsi="Calibri" w:cs="David"/>
          <w:rtl/>
        </w:rPr>
        <w:t xml:space="preserve"> </w:t>
      </w:r>
      <w:r w:rsidRPr="00207C74">
        <w:rPr>
          <w:rFonts w:ascii="Calibri" w:hAnsi="Calibri" w:cs="David" w:hint="eastAsia"/>
          <w:rtl/>
        </w:rPr>
        <w:t>כי</w:t>
      </w:r>
      <w:r w:rsidRPr="00207C74">
        <w:rPr>
          <w:rFonts w:ascii="Calibri" w:hAnsi="Calibri" w:cs="David"/>
          <w:rtl/>
        </w:rPr>
        <w:t xml:space="preserve"> </w:t>
      </w:r>
      <w:r w:rsidRPr="00207C74">
        <w:rPr>
          <w:rFonts w:ascii="Calibri" w:hAnsi="Calibri" w:cs="David" w:hint="eastAsia"/>
          <w:rtl/>
        </w:rPr>
        <w:t>בכל</w:t>
      </w:r>
      <w:r w:rsidRPr="00207C74">
        <w:rPr>
          <w:rFonts w:ascii="Calibri" w:hAnsi="Calibri" w:cs="David"/>
          <w:rtl/>
        </w:rPr>
        <w:t xml:space="preserve"> </w:t>
      </w:r>
      <w:r w:rsidRPr="00207C74">
        <w:rPr>
          <w:rFonts w:ascii="Calibri" w:hAnsi="Calibri" w:cs="David" w:hint="eastAsia"/>
          <w:rtl/>
        </w:rPr>
        <w:t>מקרה</w:t>
      </w:r>
      <w:r w:rsidRPr="00207C74">
        <w:rPr>
          <w:rFonts w:ascii="Calibri" w:hAnsi="Calibri" w:cs="David"/>
          <w:rtl/>
        </w:rPr>
        <w:t xml:space="preserve"> </w:t>
      </w:r>
      <w:r w:rsidRPr="00207C74">
        <w:rPr>
          <w:rFonts w:ascii="Calibri" w:hAnsi="Calibri" w:cs="David" w:hint="eastAsia"/>
          <w:rtl/>
        </w:rPr>
        <w:t>של</w:t>
      </w:r>
      <w:r w:rsidRPr="00207C74">
        <w:rPr>
          <w:rFonts w:ascii="Calibri" w:hAnsi="Calibri" w:cs="David"/>
          <w:rtl/>
        </w:rPr>
        <w:t xml:space="preserve"> </w:t>
      </w:r>
      <w:r w:rsidRPr="00207C74">
        <w:rPr>
          <w:rFonts w:ascii="Calibri" w:hAnsi="Calibri" w:cs="David" w:hint="eastAsia"/>
          <w:rtl/>
        </w:rPr>
        <w:t>פגם</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חסר</w:t>
      </w:r>
      <w:r w:rsidRPr="00207C74">
        <w:rPr>
          <w:rFonts w:ascii="Calibri" w:hAnsi="Calibri" w:cs="David"/>
          <w:rtl/>
        </w:rPr>
        <w:t xml:space="preserve"> </w:t>
      </w:r>
      <w:r w:rsidRPr="00207C74">
        <w:rPr>
          <w:rFonts w:ascii="Calibri" w:hAnsi="Calibri" w:cs="David" w:hint="eastAsia"/>
          <w:rtl/>
        </w:rPr>
        <w:t>במכרז</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מסמכיו</w:t>
      </w:r>
      <w:r w:rsidRPr="00207C74">
        <w:rPr>
          <w:rFonts w:ascii="Calibri" w:hAnsi="Calibri" w:cs="David"/>
          <w:rtl/>
        </w:rPr>
        <w:t xml:space="preserve">, </w:t>
      </w:r>
      <w:r w:rsidRPr="00207C74">
        <w:rPr>
          <w:rFonts w:ascii="Calibri" w:hAnsi="Calibri" w:cs="David" w:hint="eastAsia"/>
          <w:rtl/>
        </w:rPr>
        <w:t>חובה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המציע</w:t>
      </w:r>
      <w:r w:rsidRPr="00207C74">
        <w:rPr>
          <w:rFonts w:ascii="Calibri" w:hAnsi="Calibri" w:cs="David"/>
          <w:rtl/>
        </w:rPr>
        <w:t xml:space="preserve"> </w:t>
      </w:r>
      <w:r w:rsidR="00280376">
        <w:rPr>
          <w:rFonts w:ascii="Calibri" w:hAnsi="Calibri" w:cs="David" w:hint="eastAsia"/>
          <w:rtl/>
        </w:rPr>
        <w:t>ל</w:t>
      </w:r>
      <w:r w:rsidR="00280376">
        <w:rPr>
          <w:rFonts w:ascii="Calibri" w:hAnsi="Calibri" w:cs="David" w:hint="cs"/>
          <w:rtl/>
        </w:rPr>
        <w:t>תת</w:t>
      </w:r>
      <w:r w:rsidRPr="00207C74">
        <w:rPr>
          <w:rFonts w:ascii="Calibri" w:hAnsi="Calibri" w:cs="David"/>
          <w:rtl/>
        </w:rPr>
        <w:t xml:space="preserve"> </w:t>
      </w:r>
      <w:r w:rsidRPr="00207C74">
        <w:rPr>
          <w:rFonts w:ascii="Calibri" w:hAnsi="Calibri" w:cs="David" w:hint="eastAsia"/>
          <w:rtl/>
        </w:rPr>
        <w:t>למזמין</w:t>
      </w:r>
      <w:r w:rsidRPr="00207C74">
        <w:rPr>
          <w:rFonts w:ascii="Calibri" w:hAnsi="Calibri" w:cs="David"/>
          <w:rtl/>
        </w:rPr>
        <w:t xml:space="preserve"> </w:t>
      </w:r>
      <w:r w:rsidRPr="00207C74">
        <w:rPr>
          <w:rFonts w:ascii="Calibri" w:hAnsi="Calibri" w:cs="David" w:hint="eastAsia"/>
          <w:rtl/>
        </w:rPr>
        <w:t>הודעה</w:t>
      </w:r>
      <w:r w:rsidRPr="00207C74">
        <w:rPr>
          <w:rFonts w:ascii="Calibri" w:hAnsi="Calibri" w:cs="David"/>
          <w:rtl/>
        </w:rPr>
        <w:t xml:space="preserve"> </w:t>
      </w:r>
      <w:r w:rsidRPr="00207C74">
        <w:rPr>
          <w:rFonts w:ascii="Calibri" w:hAnsi="Calibri" w:cs="David" w:hint="eastAsia"/>
          <w:rtl/>
        </w:rPr>
        <w:t>בכתב</w:t>
      </w:r>
      <w:r w:rsidRPr="00207C74">
        <w:rPr>
          <w:rFonts w:ascii="Calibri" w:hAnsi="Calibri" w:cs="David"/>
          <w:rtl/>
        </w:rPr>
        <w:t xml:space="preserve"> </w:t>
      </w:r>
      <w:r w:rsidRPr="00207C74">
        <w:rPr>
          <w:rFonts w:ascii="Calibri" w:hAnsi="Calibri" w:cs="David" w:hint="eastAsia"/>
          <w:rtl/>
        </w:rPr>
        <w:t>בדבר</w:t>
      </w:r>
      <w:r w:rsidRPr="00207C74">
        <w:rPr>
          <w:rFonts w:ascii="Calibri" w:hAnsi="Calibri" w:cs="David"/>
          <w:rtl/>
        </w:rPr>
        <w:t xml:space="preserve"> </w:t>
      </w:r>
      <w:r w:rsidRPr="00207C74">
        <w:rPr>
          <w:rFonts w:ascii="Calibri" w:hAnsi="Calibri" w:cs="David" w:hint="eastAsia"/>
          <w:rtl/>
        </w:rPr>
        <w:t>האמור</w:t>
      </w:r>
      <w:r w:rsidRPr="00207C74">
        <w:rPr>
          <w:rFonts w:ascii="Calibri" w:hAnsi="Calibri" w:cs="David"/>
          <w:rtl/>
        </w:rPr>
        <w:t xml:space="preserve"> </w:t>
      </w:r>
      <w:r w:rsidRPr="00207C74">
        <w:rPr>
          <w:rFonts w:ascii="Calibri" w:hAnsi="Calibri" w:cs="David" w:hint="eastAsia"/>
          <w:rtl/>
        </w:rPr>
        <w:t>מיד</w:t>
      </w:r>
      <w:r w:rsidRPr="00207C74">
        <w:rPr>
          <w:rFonts w:ascii="Calibri" w:hAnsi="Calibri" w:cs="David"/>
          <w:rtl/>
        </w:rPr>
        <w:t xml:space="preserve"> </w:t>
      </w:r>
      <w:r w:rsidRPr="00207C74">
        <w:rPr>
          <w:rFonts w:ascii="Calibri" w:hAnsi="Calibri" w:cs="David" w:hint="eastAsia"/>
          <w:rtl/>
        </w:rPr>
        <w:t>עם</w:t>
      </w:r>
      <w:r w:rsidRPr="00207C74">
        <w:rPr>
          <w:rFonts w:ascii="Calibri" w:hAnsi="Calibri" w:cs="David"/>
          <w:rtl/>
        </w:rPr>
        <w:t xml:space="preserve"> </w:t>
      </w:r>
      <w:r w:rsidRPr="00207C74">
        <w:rPr>
          <w:rFonts w:ascii="Calibri" w:hAnsi="Calibri" w:cs="David" w:hint="eastAsia"/>
          <w:rtl/>
        </w:rPr>
        <w:t>גילויה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ידו</w:t>
      </w:r>
      <w:r w:rsidRPr="00207C74">
        <w:rPr>
          <w:rFonts w:ascii="Calibri" w:hAnsi="Calibri" w:cs="David"/>
          <w:rtl/>
        </w:rPr>
        <w:t xml:space="preserve"> </w:t>
      </w:r>
      <w:r w:rsidRPr="00207C74">
        <w:rPr>
          <w:rFonts w:ascii="Calibri" w:hAnsi="Calibri" w:cs="David" w:hint="eastAsia"/>
          <w:rtl/>
        </w:rPr>
        <w:t>ועל</w:t>
      </w:r>
      <w:r w:rsidRPr="00207C74">
        <w:rPr>
          <w:rFonts w:ascii="Calibri" w:hAnsi="Calibri" w:cs="David"/>
          <w:rtl/>
        </w:rPr>
        <w:t xml:space="preserve"> </w:t>
      </w:r>
      <w:r w:rsidRPr="00207C74">
        <w:rPr>
          <w:rFonts w:ascii="Calibri" w:hAnsi="Calibri" w:cs="David" w:hint="eastAsia"/>
          <w:rtl/>
        </w:rPr>
        <w:t>פי</w:t>
      </w:r>
      <w:r w:rsidRPr="00207C74">
        <w:rPr>
          <w:rFonts w:ascii="Calibri" w:hAnsi="Calibri" w:cs="David"/>
          <w:rtl/>
        </w:rPr>
        <w:t xml:space="preserve"> </w:t>
      </w:r>
      <w:r w:rsidRPr="00207C74">
        <w:rPr>
          <w:rFonts w:ascii="Calibri" w:hAnsi="Calibri" w:cs="David" w:hint="eastAsia"/>
          <w:rtl/>
        </w:rPr>
        <w:t>המפורט</w:t>
      </w:r>
      <w:r w:rsidRPr="00207C74">
        <w:rPr>
          <w:rFonts w:ascii="Calibri" w:hAnsi="Calibri" w:cs="David"/>
          <w:rtl/>
        </w:rPr>
        <w:t xml:space="preserve"> </w:t>
      </w:r>
      <w:r w:rsidRPr="00207C74">
        <w:rPr>
          <w:rFonts w:ascii="Calibri" w:hAnsi="Calibri" w:cs="David" w:hint="eastAsia"/>
          <w:rtl/>
        </w:rPr>
        <w:t>לעיל</w:t>
      </w:r>
      <w:r w:rsidRPr="00207C74">
        <w:rPr>
          <w:rFonts w:ascii="Calibri" w:hAnsi="Calibri" w:cs="David"/>
          <w:rtl/>
        </w:rPr>
        <w:t xml:space="preserve">, </w:t>
      </w:r>
      <w:r w:rsidRPr="00207C74">
        <w:rPr>
          <w:rFonts w:ascii="Calibri" w:hAnsi="Calibri" w:cs="David" w:hint="eastAsia"/>
          <w:rtl/>
        </w:rPr>
        <w:t>שאם</w:t>
      </w:r>
      <w:r w:rsidRPr="00207C74">
        <w:rPr>
          <w:rFonts w:ascii="Calibri" w:hAnsi="Calibri" w:cs="David"/>
          <w:rtl/>
        </w:rPr>
        <w:t xml:space="preserve"> </w:t>
      </w:r>
      <w:r w:rsidRPr="00207C74">
        <w:rPr>
          <w:rFonts w:ascii="Calibri" w:hAnsi="Calibri" w:cs="David" w:hint="eastAsia"/>
          <w:rtl/>
        </w:rPr>
        <w:t>לא</w:t>
      </w:r>
      <w:r w:rsidRPr="00207C74">
        <w:rPr>
          <w:rFonts w:ascii="Calibri" w:hAnsi="Calibri" w:cs="David"/>
          <w:rtl/>
        </w:rPr>
        <w:t xml:space="preserve"> </w:t>
      </w:r>
      <w:r w:rsidRPr="00207C74">
        <w:rPr>
          <w:rFonts w:ascii="Calibri" w:hAnsi="Calibri" w:cs="David" w:hint="eastAsia"/>
          <w:rtl/>
        </w:rPr>
        <w:t>כן</w:t>
      </w:r>
      <w:r w:rsidRPr="00207C74">
        <w:rPr>
          <w:rFonts w:ascii="Calibri" w:hAnsi="Calibri" w:cs="David"/>
          <w:rtl/>
        </w:rPr>
        <w:t xml:space="preserve"> </w:t>
      </w:r>
      <w:r w:rsidRPr="00207C74">
        <w:rPr>
          <w:rFonts w:ascii="Calibri" w:hAnsi="Calibri" w:cs="David" w:hint="eastAsia"/>
          <w:rtl/>
        </w:rPr>
        <w:t>יהא</w:t>
      </w:r>
      <w:r w:rsidRPr="00207C74">
        <w:rPr>
          <w:rFonts w:ascii="Calibri" w:hAnsi="Calibri" w:cs="David"/>
          <w:rtl/>
        </w:rPr>
        <w:t xml:space="preserve"> </w:t>
      </w:r>
      <w:r w:rsidRPr="00207C74">
        <w:rPr>
          <w:rFonts w:ascii="Calibri" w:hAnsi="Calibri" w:cs="David" w:hint="eastAsia"/>
          <w:rtl/>
        </w:rPr>
        <w:t>מושתק</w:t>
      </w:r>
      <w:r w:rsidRPr="00207C74">
        <w:rPr>
          <w:rFonts w:ascii="Calibri" w:hAnsi="Calibri" w:cs="David"/>
          <w:rtl/>
        </w:rPr>
        <w:t xml:space="preserve"> </w:t>
      </w:r>
      <w:r w:rsidRPr="00207C74">
        <w:rPr>
          <w:rFonts w:ascii="Calibri" w:hAnsi="Calibri" w:cs="David" w:hint="eastAsia"/>
          <w:rtl/>
        </w:rPr>
        <w:t>מלטעון</w:t>
      </w:r>
      <w:r w:rsidRPr="00207C74">
        <w:rPr>
          <w:rFonts w:ascii="Calibri" w:hAnsi="Calibri" w:cs="David"/>
          <w:rtl/>
        </w:rPr>
        <w:t xml:space="preserve"> </w:t>
      </w:r>
      <w:r w:rsidRPr="00207C74">
        <w:rPr>
          <w:rFonts w:ascii="Calibri" w:hAnsi="Calibri" w:cs="David" w:hint="eastAsia"/>
          <w:rtl/>
        </w:rPr>
        <w:t>כל</w:t>
      </w:r>
      <w:r w:rsidRPr="00207C74">
        <w:rPr>
          <w:rFonts w:ascii="Calibri" w:hAnsi="Calibri" w:cs="David"/>
          <w:rtl/>
        </w:rPr>
        <w:t xml:space="preserve"> </w:t>
      </w:r>
      <w:r w:rsidRPr="00207C74">
        <w:rPr>
          <w:rFonts w:ascii="Calibri" w:hAnsi="Calibri" w:cs="David" w:hint="eastAsia"/>
          <w:rtl/>
        </w:rPr>
        <w:t>טענה</w:t>
      </w:r>
      <w:r w:rsidRPr="00207C74">
        <w:rPr>
          <w:rFonts w:ascii="Calibri" w:hAnsi="Calibri" w:cs="David"/>
          <w:rtl/>
        </w:rPr>
        <w:t xml:space="preserve"> </w:t>
      </w:r>
      <w:r w:rsidRPr="00207C74">
        <w:rPr>
          <w:rFonts w:ascii="Calibri" w:hAnsi="Calibri" w:cs="David" w:hint="eastAsia"/>
          <w:rtl/>
        </w:rPr>
        <w:t>בהקשר</w:t>
      </w:r>
      <w:r w:rsidRPr="00207C74">
        <w:rPr>
          <w:rFonts w:ascii="Calibri" w:hAnsi="Calibri" w:cs="David"/>
          <w:rtl/>
        </w:rPr>
        <w:t xml:space="preserve"> </w:t>
      </w:r>
      <w:r w:rsidRPr="00207C74">
        <w:rPr>
          <w:rFonts w:ascii="Calibri" w:hAnsi="Calibri" w:cs="David" w:hint="eastAsia"/>
          <w:rtl/>
        </w:rPr>
        <w:t>זה</w:t>
      </w:r>
      <w:r w:rsidRPr="00207C74">
        <w:rPr>
          <w:rFonts w:ascii="Calibri" w:hAnsi="Calibri" w:cs="David"/>
          <w:rtl/>
        </w:rPr>
        <w:t>.</w:t>
      </w:r>
    </w:p>
    <w:p w:rsidR="003437F1" w:rsidRPr="00206FC6" w:rsidRDefault="00BC2A4B" w:rsidP="003437F1">
      <w:pPr>
        <w:numPr>
          <w:ilvl w:val="2"/>
          <w:numId w:val="3"/>
        </w:numPr>
        <w:spacing w:line="360" w:lineRule="auto"/>
        <w:jc w:val="both"/>
        <w:rPr>
          <w:rFonts w:ascii="Calibri" w:hAnsi="Calibri"/>
        </w:rPr>
      </w:pPr>
      <w:r w:rsidRPr="00206FC6">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sidRPr="00206FC6">
        <w:rPr>
          <w:rFonts w:ascii="Calibri" w:hAnsi="Calibri" w:hint="cs"/>
          <w:rtl/>
        </w:rPr>
        <w:t>.</w:t>
      </w:r>
    </w:p>
    <w:p w:rsidR="003437F1" w:rsidRPr="00207C74" w:rsidRDefault="00BC2A4B" w:rsidP="00207C74">
      <w:pPr>
        <w:numPr>
          <w:ilvl w:val="2"/>
          <w:numId w:val="3"/>
        </w:numPr>
        <w:spacing w:line="360" w:lineRule="auto"/>
        <w:jc w:val="both"/>
        <w:rPr>
          <w:rFonts w:ascii="Calibri" w:hAnsi="Calibri"/>
        </w:rPr>
      </w:pPr>
      <w:r w:rsidRPr="00206FC6">
        <w:rPr>
          <w:rFonts w:ascii="Calibri" w:hAnsi="Calibri" w:hint="cs"/>
          <w:rtl/>
        </w:rPr>
        <w:t xml:space="preserve">ביצוע שינויים במסמכי המכרז, לרבות בנספח </w:t>
      </w:r>
      <w:proofErr w:type="spellStart"/>
      <w:r w:rsidRPr="00206FC6">
        <w:rPr>
          <w:rFonts w:ascii="Calibri" w:hAnsi="Calibri" w:hint="cs"/>
          <w:rtl/>
        </w:rPr>
        <w:t>הביטוחי</w:t>
      </w:r>
      <w:proofErr w:type="spellEnd"/>
      <w:r w:rsidRPr="00206FC6">
        <w:rPr>
          <w:rFonts w:ascii="Calibri" w:hAnsi="Calibri" w:hint="cs"/>
          <w:rtl/>
        </w:rPr>
        <w:t>, עלולים להביא לפסילת ההצעה.</w:t>
      </w:r>
    </w:p>
    <w:p w:rsidR="00284F3C" w:rsidRPr="00CD144C" w:rsidRDefault="00BC2A4B" w:rsidP="00FA7D86">
      <w:pPr>
        <w:numPr>
          <w:ilvl w:val="2"/>
          <w:numId w:val="3"/>
        </w:numPr>
        <w:spacing w:line="360" w:lineRule="auto"/>
        <w:jc w:val="both"/>
        <w:rPr>
          <w:color w:val="000000"/>
        </w:rPr>
      </w:pPr>
      <w:r w:rsidRPr="00CD144C">
        <w:rPr>
          <w:rFonts w:hint="cs"/>
          <w:color w:val="000000"/>
          <w:rtl/>
        </w:rPr>
        <w:t xml:space="preserve">ההבהרות </w:t>
      </w:r>
      <w:r w:rsidR="00F90FC4">
        <w:rPr>
          <w:rFonts w:hint="cs"/>
          <w:color w:val="000000"/>
          <w:rtl/>
        </w:rPr>
        <w:t>תתפרסמנה</w:t>
      </w:r>
      <w:r w:rsidR="00C530E8">
        <w:rPr>
          <w:rFonts w:hint="cs"/>
          <w:color w:val="000000"/>
          <w:rtl/>
        </w:rPr>
        <w:t xml:space="preserve"> </w:t>
      </w:r>
      <w:hyperlink w:history="1">
        <w:r w:rsidR="007261E2" w:rsidRPr="007261E2">
          <w:rPr>
            <w:rStyle w:val="Hyperlink"/>
            <w:rFonts w:hint="cs"/>
            <w:rtl/>
          </w:rPr>
          <w:t>באתר האינטרנט</w:t>
        </w:r>
      </w:hyperlink>
      <w:r w:rsidR="007261E2">
        <w:rPr>
          <w:rFonts w:hint="cs"/>
          <w:color w:val="000000"/>
          <w:rtl/>
        </w:rPr>
        <w:t xml:space="preserve"> </w:t>
      </w:r>
      <w:r w:rsidR="00F90FC4" w:rsidRPr="00CD144C">
        <w:rPr>
          <w:rFonts w:hint="cs"/>
          <w:color w:val="000000"/>
          <w:rtl/>
        </w:rPr>
        <w:t xml:space="preserve">של המשרד </w:t>
      </w:r>
      <w:r w:rsidR="00C1645B">
        <w:rPr>
          <w:rFonts w:hint="cs"/>
          <w:color w:val="000000"/>
          <w:rtl/>
        </w:rPr>
        <w:t>תחת לשונית "מכרזי טובין ושירותים"</w:t>
      </w:r>
      <w:r w:rsidR="003437F1">
        <w:rPr>
          <w:rFonts w:hint="cs"/>
          <w:color w:val="000000"/>
          <w:rtl/>
        </w:rPr>
        <w:t xml:space="preserve"> ובאתר </w:t>
      </w:r>
      <w:r w:rsidR="00FA7D86">
        <w:rPr>
          <w:rFonts w:hint="cs"/>
          <w:color w:val="000000"/>
          <w:rtl/>
        </w:rPr>
        <w:t>מנהל הרכש</w:t>
      </w:r>
      <w:r w:rsidR="00C1645B">
        <w:rPr>
          <w:rFonts w:hint="cs"/>
          <w:color w:val="000000"/>
          <w:rtl/>
        </w:rPr>
        <w:t>.</w:t>
      </w:r>
    </w:p>
    <w:p w:rsidR="00284F3C" w:rsidRPr="00CD144C" w:rsidRDefault="00BC2A4B" w:rsidP="00274957">
      <w:pPr>
        <w:numPr>
          <w:ilvl w:val="2"/>
          <w:numId w:val="3"/>
        </w:numPr>
        <w:spacing w:line="360" w:lineRule="auto"/>
        <w:jc w:val="both"/>
        <w:rPr>
          <w:color w:val="000000"/>
        </w:rPr>
      </w:pPr>
      <w:r>
        <w:rPr>
          <w:rFonts w:hint="cs"/>
          <w:color w:val="000000"/>
          <w:rtl/>
        </w:rPr>
        <w:t xml:space="preserve">תשובות לשאלות ההבהרה ו/או </w:t>
      </w:r>
      <w:r w:rsidRPr="00CD144C">
        <w:rPr>
          <w:rFonts w:hint="cs"/>
          <w:color w:val="000000"/>
          <w:rtl/>
        </w:rPr>
        <w:t>הודע</w:t>
      </w:r>
      <w:r>
        <w:rPr>
          <w:rFonts w:hint="cs"/>
          <w:color w:val="000000"/>
          <w:rtl/>
        </w:rPr>
        <w:t>ות</w:t>
      </w:r>
      <w:r w:rsidRPr="00CD144C">
        <w:rPr>
          <w:rFonts w:hint="cs"/>
          <w:color w:val="000000"/>
          <w:rtl/>
        </w:rPr>
        <w:t xml:space="preserve"> על הבהרות והנחיות שהן בגדר שינוי ו/או</w:t>
      </w:r>
      <w:r w:rsidR="008C0E84" w:rsidRPr="00CD144C">
        <w:rPr>
          <w:rFonts w:hint="cs"/>
          <w:color w:val="000000"/>
          <w:rtl/>
        </w:rPr>
        <w:t xml:space="preserve"> הוספת</w:t>
      </w:r>
      <w:r w:rsidRPr="00CD144C">
        <w:rPr>
          <w:rFonts w:hint="cs"/>
          <w:color w:val="000000"/>
          <w:rtl/>
        </w:rPr>
        <w:t xml:space="preserve"> תנאים בנוסח המכרז, ו/או בנוסח ההסכם, </w:t>
      </w:r>
      <w:r w:rsidR="002D220B">
        <w:rPr>
          <w:rFonts w:hint="cs"/>
          <w:color w:val="000000"/>
          <w:rtl/>
        </w:rPr>
        <w:t>יתפרסמו</w:t>
      </w:r>
      <w:r w:rsidR="007261E2">
        <w:rPr>
          <w:rFonts w:hint="cs"/>
          <w:color w:val="000000"/>
          <w:rtl/>
        </w:rPr>
        <w:t xml:space="preserve"> </w:t>
      </w:r>
      <w:hyperlink w:history="1">
        <w:r w:rsidR="007261E2" w:rsidRPr="007261E2">
          <w:rPr>
            <w:rStyle w:val="Hyperlink"/>
            <w:rFonts w:hint="cs"/>
            <w:rtl/>
          </w:rPr>
          <w:t>באתר האינטרנט</w:t>
        </w:r>
      </w:hyperlink>
      <w:r w:rsidR="007261E2">
        <w:rPr>
          <w:rFonts w:hint="cs"/>
          <w:color w:val="000000"/>
          <w:rtl/>
        </w:rPr>
        <w:t xml:space="preserve"> </w:t>
      </w:r>
      <w:r w:rsidR="00F90FC4" w:rsidRPr="00CD144C">
        <w:rPr>
          <w:rFonts w:hint="cs"/>
          <w:color w:val="000000"/>
          <w:rtl/>
        </w:rPr>
        <w:t>של המשרד</w:t>
      </w:r>
      <w:r w:rsidR="007261E2">
        <w:rPr>
          <w:rFonts w:hint="cs"/>
          <w:color w:val="000000"/>
          <w:rtl/>
        </w:rPr>
        <w:t>.</w:t>
      </w:r>
      <w:r w:rsidR="00E01B8F" w:rsidRPr="00CD144C">
        <w:rPr>
          <w:color w:val="000000"/>
          <w:rtl/>
        </w:rPr>
        <w:br/>
      </w:r>
      <w:r w:rsidRPr="00CD144C">
        <w:rPr>
          <w:rFonts w:hint="cs"/>
          <w:color w:val="000000"/>
          <w:rtl/>
        </w:rPr>
        <w:t xml:space="preserve">היה </w:t>
      </w:r>
      <w:r w:rsidR="00F90FC4">
        <w:rPr>
          <w:rFonts w:hint="eastAsia"/>
          <w:color w:val="000000"/>
          <w:rtl/>
        </w:rPr>
        <w:t>ותתפרסמנה</w:t>
      </w:r>
      <w:r w:rsidR="00F90FC4">
        <w:rPr>
          <w:rFonts w:hint="cs"/>
          <w:color w:val="000000"/>
          <w:rtl/>
        </w:rPr>
        <w:t xml:space="preserve"> הודעות</w:t>
      </w:r>
      <w:r w:rsidRPr="00CD144C">
        <w:rPr>
          <w:rFonts w:hint="cs"/>
          <w:color w:val="000000"/>
          <w:rtl/>
        </w:rPr>
        <w:t xml:space="preserve"> כאמור, </w:t>
      </w:r>
      <w:r w:rsidR="008C0E84" w:rsidRPr="00CD144C">
        <w:rPr>
          <w:rFonts w:hint="cs"/>
          <w:color w:val="000000"/>
          <w:rtl/>
        </w:rPr>
        <w:t>הן</w:t>
      </w:r>
      <w:r w:rsidRPr="00CD144C">
        <w:rPr>
          <w:rFonts w:hint="cs"/>
          <w:color w:val="000000"/>
          <w:rtl/>
        </w:rPr>
        <w:t xml:space="preserve"> </w:t>
      </w:r>
      <w:r w:rsidR="008C0E84" w:rsidRPr="00CD144C">
        <w:rPr>
          <w:rFonts w:hint="cs"/>
          <w:color w:val="000000"/>
          <w:rtl/>
        </w:rPr>
        <w:t>יהיו</w:t>
      </w:r>
      <w:r w:rsidRPr="00CD144C">
        <w:rPr>
          <w:rFonts w:hint="cs"/>
          <w:color w:val="000000"/>
          <w:rtl/>
        </w:rPr>
        <w:t xml:space="preserve"> חלק בלתי נפרד ממסמכי המכרז</w:t>
      </w:r>
      <w:r w:rsidR="00F90FC4">
        <w:rPr>
          <w:rFonts w:hint="cs"/>
          <w:color w:val="000000"/>
          <w:rtl/>
        </w:rPr>
        <w:t>.</w:t>
      </w:r>
    </w:p>
    <w:p w:rsidR="0059414C" w:rsidRPr="00B839F5" w:rsidRDefault="00BC2A4B" w:rsidP="00B839F5">
      <w:pPr>
        <w:numPr>
          <w:ilvl w:val="2"/>
          <w:numId w:val="3"/>
        </w:numPr>
        <w:spacing w:line="360" w:lineRule="auto"/>
        <w:rPr>
          <w:rtl/>
        </w:rPr>
      </w:pPr>
      <w:r>
        <w:rPr>
          <w:rFonts w:hint="cs"/>
          <w:rtl/>
        </w:rPr>
        <w:t>על כל המציעים חלה חובה להתעדכן באתר האינטרנט בדבר הבהרות או שינויים.</w:t>
      </w:r>
    </w:p>
    <w:p w:rsidR="00284F3C" w:rsidRPr="00207C74" w:rsidRDefault="00BC2A4B" w:rsidP="00274957">
      <w:pPr>
        <w:numPr>
          <w:ilvl w:val="2"/>
          <w:numId w:val="3"/>
        </w:numPr>
        <w:spacing w:line="360" w:lineRule="auto"/>
        <w:jc w:val="both"/>
        <w:rPr>
          <w:b/>
          <w:bCs/>
          <w:color w:val="000000"/>
          <w:rtl/>
        </w:rPr>
      </w:pPr>
      <w:r>
        <w:rPr>
          <w:rFonts w:hint="cs"/>
          <w:color w:val="000000"/>
          <w:rtl/>
        </w:rPr>
        <w:t>המשרד רשאי לפרסם שינויים והבהרות במסמכי המכרז, כאמור,</w:t>
      </w:r>
      <w:r w:rsidR="00896BF5">
        <w:rPr>
          <w:rFonts w:hint="cs"/>
          <w:color w:val="000000"/>
          <w:rtl/>
        </w:rPr>
        <w:t xml:space="preserve"> עד </w:t>
      </w:r>
      <w:r>
        <w:rPr>
          <w:rFonts w:hint="cs"/>
          <w:color w:val="000000"/>
          <w:rtl/>
        </w:rPr>
        <w:t>המועד האחרון להגשת ההצעות.</w:t>
      </w:r>
      <w:r w:rsidR="00896BF5">
        <w:rPr>
          <w:rFonts w:hint="cs"/>
          <w:color w:val="000000"/>
          <w:rtl/>
        </w:rPr>
        <w:t xml:space="preserve"> הפרסום ייעשה</w:t>
      </w:r>
      <w:r>
        <w:rPr>
          <w:rFonts w:hint="cs"/>
          <w:color w:val="000000"/>
          <w:rtl/>
        </w:rPr>
        <w:t xml:space="preserve"> </w:t>
      </w:r>
      <w:hyperlink w:history="1">
        <w:r w:rsidR="00F90FC4" w:rsidRPr="007261E2">
          <w:rPr>
            <w:rStyle w:val="Hyperlink"/>
            <w:rFonts w:hint="cs"/>
            <w:rtl/>
          </w:rPr>
          <w:t>באתר האינטרנט</w:t>
        </w:r>
      </w:hyperlink>
      <w:r w:rsidR="00F90FC4" w:rsidRPr="00CD144C">
        <w:rPr>
          <w:rFonts w:hint="cs"/>
          <w:color w:val="000000"/>
          <w:rtl/>
        </w:rPr>
        <w:t xml:space="preserve"> של המשרד</w:t>
      </w:r>
      <w:r w:rsidR="00307B2F">
        <w:rPr>
          <w:rFonts w:hint="cs"/>
          <w:color w:val="000000"/>
          <w:rtl/>
        </w:rPr>
        <w:t xml:space="preserve"> ובאתר מנהל הרכש</w:t>
      </w:r>
      <w:r w:rsidR="00F90FC4">
        <w:rPr>
          <w:rFonts w:hint="cs"/>
          <w:color w:val="000000"/>
          <w:rtl/>
        </w:rPr>
        <w:t>.</w:t>
      </w:r>
      <w:r>
        <w:rPr>
          <w:rFonts w:hint="cs"/>
          <w:color w:val="000000"/>
          <w:rtl/>
        </w:rPr>
        <w:t xml:space="preserve"> </w:t>
      </w:r>
      <w:r w:rsidRPr="00207C74">
        <w:rPr>
          <w:rFonts w:hint="eastAsia"/>
          <w:b/>
          <w:bCs/>
          <w:color w:val="000000"/>
          <w:rtl/>
        </w:rPr>
        <w:t>יודגש</w:t>
      </w:r>
      <w:r w:rsidRPr="00207C74">
        <w:rPr>
          <w:b/>
          <w:bCs/>
          <w:color w:val="000000"/>
          <w:rtl/>
        </w:rPr>
        <w:t xml:space="preserve"> כי באחריות </w:t>
      </w:r>
      <w:r w:rsidR="00274957" w:rsidRPr="00207C74">
        <w:rPr>
          <w:rFonts w:hint="eastAsia"/>
          <w:b/>
          <w:bCs/>
          <w:color w:val="000000"/>
          <w:rtl/>
        </w:rPr>
        <w:t>המציעים</w:t>
      </w:r>
      <w:r w:rsidR="00274957" w:rsidRPr="00207C74">
        <w:rPr>
          <w:b/>
          <w:bCs/>
          <w:color w:val="000000"/>
          <w:rtl/>
        </w:rPr>
        <w:t xml:space="preserve"> </w:t>
      </w:r>
      <w:r w:rsidRPr="00207C74">
        <w:rPr>
          <w:rFonts w:hint="eastAsia"/>
          <w:b/>
          <w:bCs/>
          <w:color w:val="000000"/>
          <w:rtl/>
        </w:rPr>
        <w:t>לברר</w:t>
      </w:r>
      <w:r w:rsidRPr="00207C74">
        <w:rPr>
          <w:b/>
          <w:bCs/>
          <w:color w:val="000000"/>
          <w:rtl/>
        </w:rPr>
        <w:t xml:space="preserve"> </w:t>
      </w:r>
      <w:r w:rsidRPr="00207C74">
        <w:rPr>
          <w:rFonts w:hint="eastAsia"/>
          <w:b/>
          <w:bCs/>
          <w:color w:val="000000"/>
          <w:rtl/>
        </w:rPr>
        <w:t>ולהתעדכן</w:t>
      </w:r>
      <w:r w:rsidRPr="00207C74">
        <w:rPr>
          <w:b/>
          <w:bCs/>
          <w:color w:val="000000"/>
          <w:rtl/>
        </w:rPr>
        <w:t xml:space="preserve"> </w:t>
      </w:r>
      <w:r w:rsidRPr="00207C74">
        <w:rPr>
          <w:rFonts w:hint="eastAsia"/>
          <w:b/>
          <w:bCs/>
          <w:color w:val="000000"/>
          <w:rtl/>
        </w:rPr>
        <w:t>בגין</w:t>
      </w:r>
      <w:r w:rsidRPr="00207C74">
        <w:rPr>
          <w:b/>
          <w:bCs/>
          <w:color w:val="000000"/>
          <w:rtl/>
        </w:rPr>
        <w:t xml:space="preserve"> </w:t>
      </w:r>
      <w:r w:rsidRPr="00207C74">
        <w:rPr>
          <w:rFonts w:hint="eastAsia"/>
          <w:b/>
          <w:bCs/>
          <w:color w:val="000000"/>
          <w:rtl/>
        </w:rPr>
        <w:t>שינויים</w:t>
      </w:r>
      <w:r w:rsidRPr="00207C74">
        <w:rPr>
          <w:b/>
          <w:bCs/>
          <w:color w:val="000000"/>
          <w:rtl/>
        </w:rPr>
        <w:t xml:space="preserve"> </w:t>
      </w:r>
      <w:r w:rsidRPr="00207C74">
        <w:rPr>
          <w:rFonts w:hint="eastAsia"/>
          <w:b/>
          <w:bCs/>
          <w:color w:val="000000"/>
          <w:rtl/>
        </w:rPr>
        <w:t>אלו</w:t>
      </w:r>
      <w:r w:rsidRPr="00207C74">
        <w:rPr>
          <w:b/>
          <w:bCs/>
          <w:color w:val="000000"/>
          <w:rtl/>
        </w:rPr>
        <w:t>.</w:t>
      </w:r>
      <w:r w:rsidRPr="00A959FF">
        <w:rPr>
          <w:rFonts w:hint="cs"/>
          <w:b/>
          <w:bCs/>
          <w:color w:val="000000"/>
          <w:rtl/>
        </w:rPr>
        <w:t xml:space="preserve"> </w:t>
      </w:r>
      <w:r w:rsidR="00274957">
        <w:rPr>
          <w:rFonts w:hint="cs"/>
          <w:b/>
          <w:bCs/>
          <w:color w:val="000000"/>
          <w:rtl/>
        </w:rPr>
        <w:t>הצעה שתוגש מבלי להחיל את השינויים האמורים בעקבות תשובות לשאלות ההבהרה וכיו"ב כאמור, עשויה להיפסל כולה או חלקה עקב אי עמידה בתנאי המכרז המעודכנים.</w:t>
      </w:r>
    </w:p>
    <w:p w:rsidR="009A4524" w:rsidRPr="00FA4209" w:rsidRDefault="00BC2A4B" w:rsidP="000E60DA">
      <w:pPr>
        <w:keepNext/>
        <w:numPr>
          <w:ilvl w:val="1"/>
          <w:numId w:val="3"/>
        </w:numPr>
        <w:spacing w:line="360" w:lineRule="auto"/>
        <w:ind w:left="788" w:hanging="431"/>
        <w:jc w:val="both"/>
        <w:rPr>
          <w:b/>
          <w:bCs/>
          <w:color w:val="000000"/>
        </w:rPr>
      </w:pPr>
      <w:r w:rsidRPr="00FA4209">
        <w:rPr>
          <w:rFonts w:hint="cs"/>
          <w:b/>
          <w:bCs/>
          <w:color w:val="000000"/>
          <w:rtl/>
        </w:rPr>
        <w:t>הגשת ההצעות:</w:t>
      </w:r>
    </w:p>
    <w:p w:rsidR="006523A0" w:rsidRPr="006523A0" w:rsidRDefault="00BC2A4B" w:rsidP="000D780E">
      <w:pPr>
        <w:numPr>
          <w:ilvl w:val="2"/>
          <w:numId w:val="3"/>
        </w:numPr>
        <w:spacing w:line="360" w:lineRule="auto"/>
        <w:jc w:val="both"/>
        <w:rPr>
          <w:color w:val="000000"/>
        </w:rPr>
      </w:pPr>
      <w:r w:rsidRPr="00D37F20">
        <w:rPr>
          <w:rFonts w:ascii="Times New Roman" w:hAnsi="Times New Roman" w:hint="cs"/>
          <w:b/>
          <w:bCs/>
          <w:rtl/>
        </w:rPr>
        <w:t>ההצעות תוכנסנה</w:t>
      </w:r>
      <w:r w:rsidRPr="00545FC4">
        <w:rPr>
          <w:rFonts w:ascii="Times New Roman" w:hAnsi="Times New Roman" w:hint="cs"/>
          <w:rtl/>
        </w:rPr>
        <w:t xml:space="preserve"> </w:t>
      </w:r>
      <w:r w:rsidRPr="00D37F20">
        <w:rPr>
          <w:rFonts w:ascii="Times New Roman" w:hAnsi="Times New Roman" w:hint="cs"/>
          <w:b/>
          <w:bCs/>
          <w:rtl/>
        </w:rPr>
        <w:t>לאריזה סגורה אחת</w:t>
      </w:r>
      <w:r w:rsidRPr="00545FC4">
        <w:rPr>
          <w:rFonts w:ascii="Times New Roman" w:hAnsi="Times New Roman" w:hint="cs"/>
          <w:rtl/>
        </w:rPr>
        <w:t>, עליה י</w:t>
      </w:r>
      <w:r w:rsidR="00BB5871">
        <w:rPr>
          <w:rFonts w:ascii="Times New Roman" w:hAnsi="Times New Roman" w:hint="cs"/>
          <w:rtl/>
        </w:rPr>
        <w:t>י</w:t>
      </w:r>
      <w:r w:rsidRPr="00545FC4">
        <w:rPr>
          <w:rFonts w:ascii="Times New Roman" w:hAnsi="Times New Roman" w:hint="cs"/>
          <w:rtl/>
        </w:rPr>
        <w:t xml:space="preserve">רשם </w:t>
      </w:r>
      <w:r w:rsidR="00E5682A">
        <w:rPr>
          <w:rFonts w:ascii="Times New Roman" w:hAnsi="Times New Roman" w:hint="cs"/>
          <w:rtl/>
        </w:rPr>
        <w:t>מכרז מס</w:t>
      </w:r>
      <w:r w:rsidR="00E5682A">
        <w:rPr>
          <w:rFonts w:ascii="Times New Roman" w:hAnsi="Times New Roman"/>
          <w:rtl/>
        </w:rPr>
        <w:t>'</w:t>
      </w:r>
      <w:r w:rsidR="00E5682A">
        <w:rPr>
          <w:rFonts w:ascii="Times New Roman" w:hAnsi="Times New Roman" w:hint="cs"/>
          <w:rtl/>
        </w:rPr>
        <w:t xml:space="preserve"> </w:t>
      </w:r>
      <w:r w:rsidR="00C2321A">
        <w:rPr>
          <w:rFonts w:ascii="Times New Roman" w:hAnsi="Times New Roman" w:hint="cs"/>
        </w:rPr>
        <w:t>65-2023</w:t>
      </w:r>
      <w:r w:rsidRPr="00D44E6C">
        <w:rPr>
          <w:rFonts w:ascii="Times New Roman" w:hAnsi="Times New Roman" w:hint="cs"/>
          <w:rtl/>
        </w:rPr>
        <w:t>.</w:t>
      </w:r>
      <w:r w:rsidRPr="00081D5C">
        <w:rPr>
          <w:rFonts w:ascii="Times New Roman" w:hAnsi="Times New Roman" w:hint="cs"/>
          <w:rtl/>
        </w:rPr>
        <w:t xml:space="preserve"> </w:t>
      </w:r>
      <w:r w:rsidRPr="00081D5C">
        <w:rPr>
          <w:rFonts w:ascii="Times New Roman" w:hAnsi="Times New Roman" w:hint="cs"/>
          <w:b/>
          <w:bCs/>
          <w:rtl/>
        </w:rPr>
        <w:t>האריזה</w:t>
      </w:r>
      <w:r w:rsidRPr="00D37F20">
        <w:rPr>
          <w:rFonts w:ascii="Times New Roman" w:hAnsi="Times New Roman" w:hint="cs"/>
          <w:b/>
          <w:bCs/>
          <w:rtl/>
        </w:rPr>
        <w:t xml:space="preserve"> תכלול</w:t>
      </w:r>
      <w:r w:rsidR="00923ECE">
        <w:rPr>
          <w:rFonts w:ascii="Times New Roman" w:hAnsi="Times New Roman" w:hint="cs"/>
          <w:b/>
          <w:bCs/>
          <w:rtl/>
        </w:rPr>
        <w:t xml:space="preserve"> שלוש מעטפות</w:t>
      </w:r>
      <w:r>
        <w:rPr>
          <w:rFonts w:ascii="Times New Roman" w:hAnsi="Times New Roman" w:hint="cs"/>
          <w:b/>
          <w:bCs/>
          <w:rtl/>
        </w:rPr>
        <w:t>:</w:t>
      </w:r>
    </w:p>
    <w:p w:rsidR="00A53C3C" w:rsidRPr="00C530E8" w:rsidRDefault="00BC2A4B" w:rsidP="00FA7D86">
      <w:pPr>
        <w:numPr>
          <w:ilvl w:val="3"/>
          <w:numId w:val="3"/>
        </w:numPr>
        <w:spacing w:line="360" w:lineRule="auto"/>
        <w:jc w:val="both"/>
        <w:rPr>
          <w:color w:val="000000"/>
          <w:rtl/>
        </w:rPr>
      </w:pPr>
      <w:r>
        <w:rPr>
          <w:rFonts w:ascii="Times New Roman" w:hAnsi="Times New Roman" w:hint="cs"/>
          <w:b/>
          <w:bCs/>
          <w:rtl/>
        </w:rPr>
        <w:t xml:space="preserve">מעטפה 1: </w:t>
      </w:r>
      <w:r w:rsidR="00FA7D86" w:rsidRPr="00FA7D86">
        <w:rPr>
          <w:rFonts w:ascii="Times New Roman" w:hAnsi="Times New Roman" w:hint="cs"/>
          <w:b/>
          <w:bCs/>
          <w:rtl/>
        </w:rPr>
        <w:t>שני עותקים קשיחים</w:t>
      </w:r>
      <w:r>
        <w:rPr>
          <w:rFonts w:ascii="Times New Roman" w:hAnsi="Times New Roman" w:hint="cs"/>
          <w:rtl/>
        </w:rPr>
        <w:t xml:space="preserve"> </w:t>
      </w:r>
      <w:r w:rsidRPr="00C530E8">
        <w:rPr>
          <w:rFonts w:ascii="Times New Roman" w:hAnsi="Times New Roman" w:hint="eastAsia"/>
          <w:b/>
          <w:bCs/>
          <w:rtl/>
        </w:rPr>
        <w:t>בתוך</w:t>
      </w:r>
      <w:r w:rsidRPr="00C530E8">
        <w:rPr>
          <w:rFonts w:ascii="Times New Roman" w:hAnsi="Times New Roman"/>
          <w:b/>
          <w:bCs/>
          <w:rtl/>
        </w:rPr>
        <w:t xml:space="preserve"> </w:t>
      </w:r>
      <w:r w:rsidRPr="00C530E8">
        <w:rPr>
          <w:rFonts w:ascii="Times New Roman" w:hAnsi="Times New Roman" w:hint="eastAsia"/>
          <w:b/>
          <w:bCs/>
          <w:rtl/>
        </w:rPr>
        <w:t>מעטפה</w:t>
      </w:r>
      <w:r w:rsidRPr="00C530E8">
        <w:rPr>
          <w:rFonts w:ascii="Times New Roman" w:hAnsi="Times New Roman"/>
          <w:b/>
          <w:bCs/>
          <w:rtl/>
        </w:rPr>
        <w:t xml:space="preserve"> </w:t>
      </w:r>
      <w:r w:rsidRPr="00C530E8">
        <w:rPr>
          <w:rFonts w:ascii="Times New Roman" w:hAnsi="Times New Roman" w:hint="eastAsia"/>
          <w:b/>
          <w:bCs/>
          <w:rtl/>
        </w:rPr>
        <w:t>עליה</w:t>
      </w:r>
      <w:r w:rsidRPr="00C530E8">
        <w:rPr>
          <w:rFonts w:ascii="Times New Roman" w:hAnsi="Times New Roman"/>
          <w:b/>
          <w:bCs/>
          <w:rtl/>
        </w:rPr>
        <w:t xml:space="preserve"> </w:t>
      </w:r>
      <w:r w:rsidRPr="00C530E8">
        <w:rPr>
          <w:rFonts w:ascii="Times New Roman" w:hAnsi="Times New Roman" w:hint="eastAsia"/>
          <w:b/>
          <w:bCs/>
          <w:rtl/>
        </w:rPr>
        <w:t>רשום</w:t>
      </w:r>
      <w:r w:rsidRPr="00C530E8">
        <w:rPr>
          <w:rFonts w:ascii="Times New Roman" w:hAnsi="Times New Roman"/>
          <w:b/>
          <w:bCs/>
          <w:rtl/>
        </w:rPr>
        <w:t xml:space="preserve"> "מסמכי </w:t>
      </w:r>
      <w:r w:rsidRPr="00C530E8">
        <w:rPr>
          <w:rFonts w:ascii="Times New Roman" w:hAnsi="Times New Roman" w:hint="eastAsia"/>
          <w:b/>
          <w:bCs/>
          <w:rtl/>
        </w:rPr>
        <w:t>המכרז</w:t>
      </w:r>
      <w:r w:rsidRPr="00C530E8">
        <w:rPr>
          <w:rFonts w:ascii="Times New Roman" w:hAnsi="Times New Roman"/>
          <w:b/>
          <w:bCs/>
          <w:rtl/>
        </w:rPr>
        <w:t>"</w:t>
      </w:r>
      <w:r w:rsidR="00FA7D86" w:rsidRPr="00C530E8">
        <w:rPr>
          <w:rFonts w:ascii="Times New Roman" w:hAnsi="Times New Roman"/>
          <w:b/>
          <w:bCs/>
          <w:rtl/>
        </w:rPr>
        <w:t>:</w:t>
      </w:r>
      <w:r w:rsidR="00FA7D86">
        <w:rPr>
          <w:rFonts w:ascii="Times New Roman" w:hAnsi="Times New Roman" w:hint="cs"/>
          <w:rtl/>
        </w:rPr>
        <w:t xml:space="preserve"> </w:t>
      </w:r>
    </w:p>
    <w:p w:rsidR="0066266E" w:rsidRDefault="00BC2A4B" w:rsidP="00C530E8">
      <w:pPr>
        <w:numPr>
          <w:ilvl w:val="4"/>
          <w:numId w:val="3"/>
        </w:numPr>
        <w:tabs>
          <w:tab w:val="clear" w:pos="2325"/>
          <w:tab w:val="num" w:pos="2550"/>
        </w:tabs>
        <w:spacing w:line="360" w:lineRule="auto"/>
        <w:ind w:hanging="909"/>
        <w:jc w:val="both"/>
        <w:rPr>
          <w:color w:val="000000"/>
        </w:rPr>
      </w:pPr>
      <w:r w:rsidRPr="00C530E8">
        <w:rPr>
          <w:rFonts w:hint="eastAsia"/>
          <w:color w:val="000000"/>
          <w:rtl/>
        </w:rPr>
        <w:t>מעטפה</w:t>
      </w:r>
      <w:r w:rsidRPr="00C530E8">
        <w:rPr>
          <w:color w:val="000000"/>
          <w:rtl/>
        </w:rPr>
        <w:t xml:space="preserve"> סגורה אחת </w:t>
      </w:r>
      <w:r w:rsidR="000D780E" w:rsidRPr="00C530E8">
        <w:rPr>
          <w:rFonts w:hint="eastAsia"/>
          <w:color w:val="000000"/>
          <w:rtl/>
        </w:rPr>
        <w:t>אליה</w:t>
      </w:r>
      <w:r w:rsidR="000D780E" w:rsidRPr="00C530E8">
        <w:rPr>
          <w:color w:val="000000"/>
          <w:rtl/>
        </w:rPr>
        <w:t xml:space="preserve"> </w:t>
      </w:r>
      <w:r w:rsidRPr="00C530E8">
        <w:rPr>
          <w:rFonts w:hint="eastAsia"/>
          <w:color w:val="000000"/>
          <w:rtl/>
        </w:rPr>
        <w:t>יוכנס</w:t>
      </w:r>
      <w:r w:rsidR="006523A0" w:rsidRPr="00C530E8">
        <w:rPr>
          <w:rFonts w:hint="eastAsia"/>
          <w:color w:val="000000"/>
          <w:rtl/>
        </w:rPr>
        <w:t>ו</w:t>
      </w:r>
      <w:r w:rsidR="00C530E8">
        <w:rPr>
          <w:color w:val="000000"/>
          <w:rtl/>
        </w:rPr>
        <w:t xml:space="preserve"> </w:t>
      </w:r>
      <w:r w:rsidR="00FA7D86" w:rsidRPr="00C530E8">
        <w:rPr>
          <w:color w:val="000000"/>
          <w:rtl/>
        </w:rPr>
        <w:t xml:space="preserve">שני </w:t>
      </w:r>
      <w:r w:rsidR="006523A0" w:rsidRPr="00C530E8">
        <w:rPr>
          <w:rFonts w:hint="eastAsia"/>
          <w:color w:val="000000"/>
          <w:rtl/>
        </w:rPr>
        <w:t>עותקים</w:t>
      </w:r>
      <w:r w:rsidR="006523A0" w:rsidRPr="00C530E8">
        <w:rPr>
          <w:color w:val="000000"/>
          <w:rtl/>
        </w:rPr>
        <w:t xml:space="preserve"> קשיחים (מקורי והעתק) </w:t>
      </w:r>
      <w:r w:rsidRPr="00C530E8">
        <w:rPr>
          <w:rFonts w:hint="eastAsia"/>
          <w:color w:val="000000"/>
          <w:rtl/>
        </w:rPr>
        <w:t>של</w:t>
      </w:r>
      <w:r w:rsidRPr="00C530E8">
        <w:rPr>
          <w:color w:val="000000"/>
          <w:rtl/>
        </w:rPr>
        <w:t xml:space="preserve"> </w:t>
      </w:r>
      <w:r w:rsidRPr="00C530E8">
        <w:rPr>
          <w:rFonts w:hint="eastAsia"/>
          <w:color w:val="000000"/>
          <w:rtl/>
        </w:rPr>
        <w:t>ההצעה</w:t>
      </w:r>
      <w:r w:rsidRPr="00C530E8">
        <w:rPr>
          <w:color w:val="000000"/>
          <w:rtl/>
        </w:rPr>
        <w:t xml:space="preserve"> </w:t>
      </w:r>
      <w:r w:rsidRPr="00C530E8">
        <w:rPr>
          <w:rFonts w:hint="eastAsia"/>
          <w:color w:val="000000"/>
          <w:rtl/>
        </w:rPr>
        <w:t>ושל</w:t>
      </w:r>
      <w:r w:rsidRPr="00C530E8">
        <w:rPr>
          <w:color w:val="000000"/>
          <w:rtl/>
        </w:rPr>
        <w:t xml:space="preserve"> </w:t>
      </w:r>
      <w:r w:rsidRPr="00C530E8">
        <w:rPr>
          <w:rFonts w:hint="eastAsia"/>
          <w:color w:val="000000"/>
          <w:rtl/>
        </w:rPr>
        <w:t>כל</w:t>
      </w:r>
      <w:r w:rsidRPr="00C530E8">
        <w:rPr>
          <w:color w:val="000000"/>
          <w:rtl/>
        </w:rPr>
        <w:t xml:space="preserve"> </w:t>
      </w:r>
      <w:r w:rsidRPr="00C530E8">
        <w:rPr>
          <w:rFonts w:hint="eastAsia"/>
          <w:color w:val="000000"/>
          <w:rtl/>
        </w:rPr>
        <w:t>המסמכים</w:t>
      </w:r>
      <w:r w:rsidRPr="00C530E8">
        <w:rPr>
          <w:color w:val="000000"/>
          <w:rtl/>
        </w:rPr>
        <w:t xml:space="preserve"> </w:t>
      </w:r>
      <w:r w:rsidRPr="00C530E8">
        <w:rPr>
          <w:rFonts w:hint="eastAsia"/>
          <w:color w:val="000000"/>
          <w:rtl/>
        </w:rPr>
        <w:t>הנדרשים</w:t>
      </w:r>
      <w:r w:rsidRPr="00C530E8">
        <w:rPr>
          <w:color w:val="000000"/>
          <w:rtl/>
        </w:rPr>
        <w:t xml:space="preserve"> </w:t>
      </w:r>
      <w:r w:rsidRPr="00C530E8">
        <w:rPr>
          <w:rFonts w:hint="eastAsia"/>
          <w:color w:val="000000"/>
          <w:rtl/>
        </w:rPr>
        <w:t>במסמכי</w:t>
      </w:r>
      <w:r w:rsidRPr="00C530E8">
        <w:rPr>
          <w:color w:val="000000"/>
          <w:rtl/>
        </w:rPr>
        <w:t xml:space="preserve"> </w:t>
      </w:r>
      <w:r w:rsidRPr="00C530E8">
        <w:rPr>
          <w:rFonts w:hint="eastAsia"/>
          <w:color w:val="000000"/>
          <w:rtl/>
        </w:rPr>
        <w:t>המכרז</w:t>
      </w:r>
      <w:r w:rsidRPr="00C530E8">
        <w:rPr>
          <w:color w:val="000000"/>
          <w:rtl/>
        </w:rPr>
        <w:t xml:space="preserve"> </w:t>
      </w:r>
      <w:r w:rsidRPr="00C530E8">
        <w:rPr>
          <w:rFonts w:hint="eastAsia"/>
          <w:color w:val="000000"/>
          <w:rtl/>
        </w:rPr>
        <w:t>ונספחיו</w:t>
      </w:r>
      <w:r w:rsidR="00FA7D86" w:rsidRPr="00C530E8">
        <w:rPr>
          <w:color w:val="000000"/>
          <w:rtl/>
        </w:rPr>
        <w:t xml:space="preserve"> למעט הצעת המחיר</w:t>
      </w:r>
      <w:r w:rsidRPr="00C530E8">
        <w:rPr>
          <w:color w:val="000000"/>
          <w:rtl/>
        </w:rPr>
        <w:t xml:space="preserve">. </w:t>
      </w:r>
    </w:p>
    <w:p w:rsidR="00923ECE" w:rsidRDefault="00BC2A4B" w:rsidP="00C530E8">
      <w:pPr>
        <w:numPr>
          <w:ilvl w:val="4"/>
          <w:numId w:val="3"/>
        </w:numPr>
        <w:tabs>
          <w:tab w:val="clear" w:pos="2325"/>
          <w:tab w:val="num" w:pos="2550"/>
        </w:tabs>
        <w:spacing w:line="360" w:lineRule="auto"/>
        <w:ind w:hanging="909"/>
        <w:jc w:val="both"/>
        <w:rPr>
          <w:color w:val="000000"/>
        </w:rPr>
      </w:pPr>
      <w:r w:rsidRPr="00C530E8">
        <w:rPr>
          <w:rFonts w:hint="eastAsia"/>
          <w:color w:val="000000"/>
          <w:rtl/>
        </w:rPr>
        <w:t>העותקים</w:t>
      </w:r>
      <w:r w:rsidRPr="00C530E8">
        <w:rPr>
          <w:color w:val="000000"/>
          <w:rtl/>
        </w:rPr>
        <w:t xml:space="preserve"> </w:t>
      </w:r>
      <w:r w:rsidRPr="00C530E8">
        <w:rPr>
          <w:rFonts w:hint="eastAsia"/>
          <w:color w:val="000000"/>
          <w:rtl/>
        </w:rPr>
        <w:t>יהיו</w:t>
      </w:r>
      <w:r w:rsidRPr="00C530E8">
        <w:rPr>
          <w:color w:val="000000"/>
          <w:rtl/>
        </w:rPr>
        <w:t xml:space="preserve"> כרוכים או ערוכים </w:t>
      </w:r>
      <w:r w:rsidRPr="00C530E8">
        <w:rPr>
          <w:rFonts w:hint="eastAsia"/>
          <w:color w:val="000000"/>
          <w:rtl/>
        </w:rPr>
        <w:t>בקלסר</w:t>
      </w:r>
      <w:r w:rsidRPr="00C530E8">
        <w:rPr>
          <w:color w:val="000000"/>
          <w:rtl/>
        </w:rPr>
        <w:t xml:space="preserve"> ויכללו את כל מסמכי ההצעה על כל נספחיה והאסמכתאות הנדרשות למעט הצעת המחיר. </w:t>
      </w:r>
    </w:p>
    <w:p w:rsidR="0066266E" w:rsidRPr="00C530E8" w:rsidRDefault="00BC2A4B" w:rsidP="00C530E8">
      <w:pPr>
        <w:numPr>
          <w:ilvl w:val="4"/>
          <w:numId w:val="3"/>
        </w:numPr>
        <w:tabs>
          <w:tab w:val="clear" w:pos="2325"/>
          <w:tab w:val="num" w:pos="2550"/>
        </w:tabs>
        <w:spacing w:line="360" w:lineRule="auto"/>
        <w:ind w:hanging="909"/>
        <w:jc w:val="both"/>
        <w:rPr>
          <w:color w:val="000000"/>
        </w:rPr>
      </w:pPr>
      <w:r>
        <w:rPr>
          <w:rFonts w:hint="cs"/>
          <w:color w:val="000000"/>
          <w:rtl/>
        </w:rPr>
        <w:t>יש להוסיף חוצצים/ מסמנים לכל אסמכתא המצורפת ולציין את הקשרה.</w:t>
      </w:r>
    </w:p>
    <w:p w:rsidR="0066266E" w:rsidRPr="00C530E8" w:rsidRDefault="00BC2A4B" w:rsidP="00C530E8">
      <w:pPr>
        <w:numPr>
          <w:ilvl w:val="4"/>
          <w:numId w:val="3"/>
        </w:numPr>
        <w:tabs>
          <w:tab w:val="clear" w:pos="2325"/>
          <w:tab w:val="num" w:pos="2550"/>
        </w:tabs>
        <w:spacing w:line="360" w:lineRule="auto"/>
        <w:ind w:hanging="909"/>
        <w:jc w:val="both"/>
        <w:rPr>
          <w:color w:val="000000"/>
        </w:rPr>
      </w:pPr>
      <w:r>
        <w:rPr>
          <w:rFonts w:hint="cs"/>
          <w:color w:val="000000"/>
          <w:rtl/>
        </w:rPr>
        <w:t>יש למספר את עמודי ההצעה ואת אסמכתאות המצורפות אליה</w:t>
      </w:r>
      <w:r w:rsidRPr="00C530E8">
        <w:rPr>
          <w:color w:val="000000"/>
          <w:rtl/>
        </w:rPr>
        <w:t>.</w:t>
      </w:r>
    </w:p>
    <w:p w:rsidR="0066266E" w:rsidRPr="00A53C3C" w:rsidRDefault="00BC2A4B" w:rsidP="00C530E8">
      <w:pPr>
        <w:numPr>
          <w:ilvl w:val="4"/>
          <w:numId w:val="3"/>
        </w:numPr>
        <w:tabs>
          <w:tab w:val="clear" w:pos="2325"/>
          <w:tab w:val="num" w:pos="2550"/>
        </w:tabs>
        <w:spacing w:line="360" w:lineRule="auto"/>
        <w:ind w:hanging="909"/>
        <w:jc w:val="both"/>
        <w:rPr>
          <w:color w:val="000000"/>
        </w:rPr>
      </w:pPr>
      <w:r w:rsidRPr="00D732B9">
        <w:rPr>
          <w:rFonts w:hint="cs"/>
          <w:b/>
          <w:bCs/>
          <w:color w:val="000000"/>
          <w:rtl/>
        </w:rPr>
        <w:t>העותקים הקשיחים לא</w:t>
      </w:r>
      <w:r w:rsidRPr="00A025AE">
        <w:rPr>
          <w:rFonts w:hint="cs"/>
          <w:b/>
          <w:bCs/>
          <w:color w:val="000000"/>
          <w:rtl/>
        </w:rPr>
        <w:t xml:space="preserve"> יכללו את הצעת המחיר והיא תוגש </w:t>
      </w:r>
      <w:r w:rsidRPr="00A53C3C">
        <w:rPr>
          <w:rFonts w:hint="eastAsia"/>
          <w:b/>
          <w:bCs/>
          <w:color w:val="000000"/>
          <w:rtl/>
        </w:rPr>
        <w:t>במעטפה</w:t>
      </w:r>
      <w:r w:rsidRPr="00A53C3C">
        <w:rPr>
          <w:b/>
          <w:bCs/>
          <w:color w:val="000000"/>
          <w:rtl/>
        </w:rPr>
        <w:t xml:space="preserve"> </w:t>
      </w:r>
      <w:r w:rsidRPr="00A53C3C">
        <w:rPr>
          <w:rFonts w:hint="eastAsia"/>
          <w:b/>
          <w:bCs/>
          <w:color w:val="000000"/>
          <w:rtl/>
        </w:rPr>
        <w:t>נפרדת</w:t>
      </w:r>
      <w:r w:rsidR="00A53C3C" w:rsidRPr="00A53C3C">
        <w:rPr>
          <w:b/>
          <w:bCs/>
          <w:color w:val="000000"/>
          <w:rtl/>
        </w:rPr>
        <w:t xml:space="preserve"> כמפורט להלן</w:t>
      </w:r>
      <w:r w:rsidRPr="00A53C3C">
        <w:rPr>
          <w:b/>
          <w:bCs/>
          <w:color w:val="000000"/>
          <w:rtl/>
        </w:rPr>
        <w:t>.</w:t>
      </w:r>
    </w:p>
    <w:p w:rsidR="003E674E" w:rsidRDefault="00BC2A4B" w:rsidP="007C6A2D">
      <w:pPr>
        <w:numPr>
          <w:ilvl w:val="3"/>
          <w:numId w:val="87"/>
        </w:numPr>
        <w:spacing w:line="360" w:lineRule="auto"/>
        <w:jc w:val="both"/>
        <w:rPr>
          <w:color w:val="000000"/>
        </w:rPr>
      </w:pPr>
      <w:r>
        <w:rPr>
          <w:rFonts w:hint="cs"/>
          <w:b/>
          <w:bCs/>
          <w:color w:val="000000"/>
          <w:rtl/>
        </w:rPr>
        <w:t xml:space="preserve">מעטפה 2: </w:t>
      </w:r>
      <w:r w:rsidR="00FA7D86" w:rsidRPr="00C530E8">
        <w:rPr>
          <w:rFonts w:hint="eastAsia"/>
          <w:b/>
          <w:bCs/>
          <w:color w:val="000000"/>
          <w:u w:val="single"/>
          <w:rtl/>
        </w:rPr>
        <w:t>עותק</w:t>
      </w:r>
      <w:r w:rsidR="00FA7D86" w:rsidRPr="00C530E8">
        <w:rPr>
          <w:b/>
          <w:bCs/>
          <w:color w:val="000000"/>
          <w:u w:val="single"/>
          <w:rtl/>
        </w:rPr>
        <w:t xml:space="preserve"> </w:t>
      </w:r>
      <w:r w:rsidR="00FA7D86" w:rsidRPr="00C530E8">
        <w:rPr>
          <w:rFonts w:hint="eastAsia"/>
          <w:b/>
          <w:bCs/>
          <w:color w:val="000000"/>
          <w:u w:val="single"/>
          <w:rtl/>
        </w:rPr>
        <w:t>דיג</w:t>
      </w:r>
      <w:r w:rsidR="00A53C3C" w:rsidRPr="00C530E8">
        <w:rPr>
          <w:rFonts w:hint="eastAsia"/>
          <w:b/>
          <w:bCs/>
          <w:color w:val="000000"/>
          <w:u w:val="single"/>
          <w:rtl/>
        </w:rPr>
        <w:t>י</w:t>
      </w:r>
      <w:r w:rsidR="00FA7D86" w:rsidRPr="00C530E8">
        <w:rPr>
          <w:rFonts w:hint="eastAsia"/>
          <w:b/>
          <w:bCs/>
          <w:color w:val="000000"/>
          <w:u w:val="single"/>
          <w:rtl/>
        </w:rPr>
        <w:t>טלי</w:t>
      </w:r>
      <w:r w:rsidRPr="00C530E8">
        <w:rPr>
          <w:color w:val="000000"/>
          <w:u w:val="single"/>
          <w:rtl/>
        </w:rPr>
        <w:t xml:space="preserve"> </w:t>
      </w:r>
      <w:r w:rsidRPr="00C530E8">
        <w:rPr>
          <w:rFonts w:hint="eastAsia"/>
          <w:b/>
          <w:bCs/>
          <w:color w:val="000000"/>
          <w:u w:val="single"/>
          <w:rtl/>
        </w:rPr>
        <w:t>ע</w:t>
      </w:r>
      <w:r w:rsidRPr="00C530E8">
        <w:rPr>
          <w:b/>
          <w:bCs/>
          <w:color w:val="000000"/>
          <w:u w:val="single"/>
          <w:rtl/>
        </w:rPr>
        <w:t xml:space="preserve">"ג </w:t>
      </w:r>
      <w:r w:rsidRPr="00C530E8">
        <w:rPr>
          <w:rFonts w:hint="eastAsia"/>
          <w:b/>
          <w:bCs/>
          <w:color w:val="000000"/>
          <w:u w:val="single"/>
          <w:rtl/>
        </w:rPr>
        <w:t>דיסק</w:t>
      </w:r>
      <w:r w:rsidRPr="00C530E8">
        <w:rPr>
          <w:b/>
          <w:bCs/>
          <w:color w:val="000000"/>
          <w:u w:val="single"/>
          <w:rtl/>
        </w:rPr>
        <w:t>-און-קי</w:t>
      </w:r>
      <w:r w:rsidRPr="003E674E">
        <w:rPr>
          <w:rFonts w:hint="cs"/>
          <w:color w:val="000000"/>
          <w:rtl/>
        </w:rPr>
        <w:t xml:space="preserve"> </w:t>
      </w:r>
      <w:r>
        <w:rPr>
          <w:rFonts w:hint="cs"/>
          <w:b/>
          <w:bCs/>
          <w:color w:val="000000"/>
          <w:rtl/>
        </w:rPr>
        <w:t xml:space="preserve">בתוך מעטפה עליה רשום - </w:t>
      </w:r>
      <w:r>
        <w:rPr>
          <w:rFonts w:hint="cs"/>
          <w:color w:val="000000"/>
          <w:rtl/>
        </w:rPr>
        <w:t xml:space="preserve">"עותק </w:t>
      </w:r>
      <w:r w:rsidR="00280376">
        <w:rPr>
          <w:rFonts w:hint="cs"/>
          <w:color w:val="000000"/>
          <w:rtl/>
        </w:rPr>
        <w:t>דיגיטל</w:t>
      </w:r>
      <w:r w:rsidR="00280376">
        <w:rPr>
          <w:rFonts w:hint="eastAsia"/>
          <w:color w:val="000000"/>
          <w:rtl/>
        </w:rPr>
        <w:t>י</w:t>
      </w:r>
      <w:r>
        <w:rPr>
          <w:rFonts w:hint="cs"/>
          <w:color w:val="000000"/>
          <w:rtl/>
        </w:rPr>
        <w:t xml:space="preserve"> למכרז מספר </w:t>
      </w:r>
      <w:r w:rsidR="00C2321A">
        <w:rPr>
          <w:color w:val="000000"/>
        </w:rPr>
        <w:t>65-2023</w:t>
      </w:r>
      <w:r>
        <w:rPr>
          <w:rFonts w:hint="cs"/>
          <w:color w:val="000000"/>
          <w:rtl/>
        </w:rPr>
        <w:t>" ואת שם המציע.</w:t>
      </w:r>
    </w:p>
    <w:p w:rsidR="003E674E" w:rsidRPr="00C530E8" w:rsidRDefault="00BC2A4B" w:rsidP="00C530E8">
      <w:pPr>
        <w:numPr>
          <w:ilvl w:val="4"/>
          <w:numId w:val="3"/>
        </w:numPr>
        <w:tabs>
          <w:tab w:val="clear" w:pos="2325"/>
          <w:tab w:val="num" w:pos="2550"/>
        </w:tabs>
        <w:spacing w:line="360" w:lineRule="auto"/>
        <w:ind w:hanging="909"/>
        <w:jc w:val="both"/>
        <w:rPr>
          <w:b/>
          <w:bCs/>
          <w:color w:val="000000"/>
          <w:u w:val="single"/>
        </w:rPr>
      </w:pPr>
      <w:r w:rsidRPr="00D732B9">
        <w:rPr>
          <w:rFonts w:hint="cs"/>
          <w:b/>
          <w:bCs/>
          <w:color w:val="000000"/>
          <w:rtl/>
        </w:rPr>
        <w:t xml:space="preserve">העותק </w:t>
      </w:r>
      <w:r w:rsidRPr="00A025AE">
        <w:rPr>
          <w:rFonts w:hint="cs"/>
          <w:b/>
          <w:bCs/>
          <w:color w:val="000000"/>
          <w:rtl/>
        </w:rPr>
        <w:t xml:space="preserve">יכיל </w:t>
      </w:r>
      <w:r w:rsidRPr="00C530E8">
        <w:rPr>
          <w:rFonts w:hint="eastAsia"/>
          <w:b/>
          <w:bCs/>
          <w:color w:val="000000"/>
          <w:u w:val="single"/>
          <w:rtl/>
        </w:rPr>
        <w:t>קובץ</w:t>
      </w:r>
      <w:r w:rsidRPr="00C530E8">
        <w:rPr>
          <w:b/>
          <w:bCs/>
          <w:color w:val="000000"/>
          <w:u w:val="single"/>
          <w:rtl/>
        </w:rPr>
        <w:t xml:space="preserve"> אחד </w:t>
      </w:r>
      <w:r w:rsidRPr="00C530E8">
        <w:rPr>
          <w:rFonts w:hint="eastAsia"/>
          <w:b/>
          <w:bCs/>
          <w:color w:val="000000"/>
          <w:u w:val="single"/>
          <w:rtl/>
        </w:rPr>
        <w:t>בפורמט</w:t>
      </w:r>
      <w:r w:rsidRPr="00C530E8">
        <w:rPr>
          <w:b/>
          <w:bCs/>
          <w:color w:val="000000"/>
          <w:u w:val="single"/>
          <w:rtl/>
        </w:rPr>
        <w:t xml:space="preserve"> </w:t>
      </w:r>
      <w:r w:rsidRPr="00C530E8">
        <w:rPr>
          <w:b/>
          <w:bCs/>
          <w:color w:val="000000"/>
          <w:u w:val="single"/>
        </w:rPr>
        <w:t>PDF</w:t>
      </w:r>
      <w:r w:rsidR="00923ECE" w:rsidRPr="00C530E8">
        <w:rPr>
          <w:b/>
          <w:bCs/>
          <w:color w:val="000000"/>
          <w:u w:val="single"/>
          <w:rtl/>
        </w:rPr>
        <w:t>.</w:t>
      </w:r>
      <w:r w:rsidR="00FA7D86" w:rsidRPr="00C530E8">
        <w:rPr>
          <w:b/>
          <w:bCs/>
          <w:color w:val="000000"/>
          <w:u w:val="single"/>
          <w:rtl/>
        </w:rPr>
        <w:t xml:space="preserve"> </w:t>
      </w:r>
    </w:p>
    <w:p w:rsidR="00923ECE" w:rsidRDefault="00BC2A4B" w:rsidP="00C530E8">
      <w:pPr>
        <w:numPr>
          <w:ilvl w:val="4"/>
          <w:numId w:val="3"/>
        </w:numPr>
        <w:tabs>
          <w:tab w:val="clear" w:pos="2325"/>
          <w:tab w:val="num" w:pos="2550"/>
        </w:tabs>
        <w:spacing w:line="360" w:lineRule="auto"/>
        <w:ind w:hanging="909"/>
        <w:jc w:val="both"/>
        <w:rPr>
          <w:color w:val="000000"/>
        </w:rPr>
      </w:pPr>
      <w:r w:rsidRPr="00C530E8">
        <w:rPr>
          <w:rFonts w:hint="eastAsia"/>
          <w:b/>
          <w:bCs/>
          <w:color w:val="000000"/>
          <w:rtl/>
        </w:rPr>
        <w:t>ה</w:t>
      </w:r>
      <w:r w:rsidR="003E674E" w:rsidRPr="00C530E8">
        <w:rPr>
          <w:rFonts w:hint="eastAsia"/>
          <w:b/>
          <w:bCs/>
          <w:color w:val="000000"/>
          <w:rtl/>
        </w:rPr>
        <w:t>ע</w:t>
      </w:r>
      <w:r w:rsidRPr="00C530E8">
        <w:rPr>
          <w:rFonts w:hint="eastAsia"/>
          <w:b/>
          <w:bCs/>
          <w:color w:val="000000"/>
          <w:rtl/>
        </w:rPr>
        <w:t>תק</w:t>
      </w:r>
      <w:r w:rsidRPr="00C530E8">
        <w:rPr>
          <w:b/>
          <w:bCs/>
          <w:color w:val="000000"/>
          <w:rtl/>
        </w:rPr>
        <w:t xml:space="preserve"> </w:t>
      </w:r>
      <w:r w:rsidRPr="00C530E8">
        <w:rPr>
          <w:rFonts w:hint="eastAsia"/>
          <w:b/>
          <w:bCs/>
          <w:color w:val="000000"/>
          <w:rtl/>
        </w:rPr>
        <w:t>דיג</w:t>
      </w:r>
      <w:r w:rsidR="003E674E" w:rsidRPr="00C530E8">
        <w:rPr>
          <w:rFonts w:hint="eastAsia"/>
          <w:b/>
          <w:bCs/>
          <w:color w:val="000000"/>
          <w:rtl/>
        </w:rPr>
        <w:t>י</w:t>
      </w:r>
      <w:r w:rsidRPr="00C530E8">
        <w:rPr>
          <w:rFonts w:hint="eastAsia"/>
          <w:b/>
          <w:bCs/>
          <w:color w:val="000000"/>
          <w:rtl/>
        </w:rPr>
        <w:t>טלי</w:t>
      </w:r>
      <w:r w:rsidRPr="00C530E8">
        <w:rPr>
          <w:b/>
          <w:bCs/>
          <w:color w:val="000000"/>
          <w:rtl/>
        </w:rPr>
        <w:t xml:space="preserve"> </w:t>
      </w:r>
      <w:r w:rsidR="003E674E" w:rsidRPr="00C530E8">
        <w:rPr>
          <w:rFonts w:hint="eastAsia"/>
          <w:b/>
          <w:bCs/>
          <w:color w:val="000000"/>
          <w:rtl/>
        </w:rPr>
        <w:t>זהה</w:t>
      </w:r>
      <w:r w:rsidR="003E674E" w:rsidRPr="00C530E8">
        <w:rPr>
          <w:b/>
          <w:bCs/>
          <w:color w:val="000000"/>
          <w:rtl/>
        </w:rPr>
        <w:t xml:space="preserve"> </w:t>
      </w:r>
      <w:r w:rsidR="003E674E" w:rsidRPr="00C530E8">
        <w:rPr>
          <w:rFonts w:hint="eastAsia"/>
          <w:b/>
          <w:bCs/>
          <w:color w:val="000000"/>
          <w:rtl/>
        </w:rPr>
        <w:t>להצעה</w:t>
      </w:r>
      <w:r w:rsidR="003E674E" w:rsidRPr="00C530E8">
        <w:rPr>
          <w:b/>
          <w:bCs/>
          <w:color w:val="000000"/>
          <w:rtl/>
        </w:rPr>
        <w:t xml:space="preserve"> </w:t>
      </w:r>
      <w:r w:rsidR="003E674E" w:rsidRPr="00C530E8">
        <w:rPr>
          <w:rFonts w:hint="eastAsia"/>
          <w:b/>
          <w:bCs/>
          <w:color w:val="000000"/>
          <w:rtl/>
        </w:rPr>
        <w:t>הקשיחה</w:t>
      </w:r>
      <w:r w:rsidR="003E674E">
        <w:rPr>
          <w:rFonts w:hint="cs"/>
          <w:color w:val="000000"/>
          <w:rtl/>
        </w:rPr>
        <w:t xml:space="preserve"> על נספחיה והאסמכתאות </w:t>
      </w:r>
      <w:r w:rsidRPr="0050354E">
        <w:rPr>
          <w:rFonts w:hint="cs"/>
          <w:color w:val="000000"/>
          <w:rtl/>
        </w:rPr>
        <w:t xml:space="preserve">ושל כל המסמכים הנדרשים במסמכי המכרז ונספחיו </w:t>
      </w:r>
      <w:r w:rsidRPr="00D732B9">
        <w:rPr>
          <w:rFonts w:hint="cs"/>
          <w:color w:val="000000"/>
          <w:rtl/>
        </w:rPr>
        <w:t>למעט הצעת המחיר</w:t>
      </w:r>
      <w:r>
        <w:rPr>
          <w:rFonts w:hint="cs"/>
          <w:color w:val="000000"/>
          <w:rtl/>
        </w:rPr>
        <w:t xml:space="preserve"> </w:t>
      </w:r>
    </w:p>
    <w:p w:rsidR="00923ECE" w:rsidRDefault="00BC2A4B" w:rsidP="00A025AE">
      <w:pPr>
        <w:numPr>
          <w:ilvl w:val="3"/>
          <w:numId w:val="3"/>
        </w:numPr>
        <w:spacing w:line="360" w:lineRule="auto"/>
        <w:jc w:val="both"/>
        <w:rPr>
          <w:color w:val="000000"/>
        </w:rPr>
      </w:pPr>
      <w:r w:rsidRPr="00C530E8">
        <w:rPr>
          <w:rFonts w:hint="eastAsia"/>
          <w:b/>
          <w:bCs/>
          <w:color w:val="000000"/>
          <w:rtl/>
        </w:rPr>
        <w:t>מעטפה</w:t>
      </w:r>
      <w:r w:rsidRPr="00C530E8">
        <w:rPr>
          <w:b/>
          <w:bCs/>
          <w:color w:val="000000"/>
          <w:rtl/>
        </w:rPr>
        <w:t xml:space="preserve"> 3</w:t>
      </w:r>
      <w:r>
        <w:rPr>
          <w:rFonts w:hint="cs"/>
          <w:color w:val="000000"/>
          <w:rtl/>
        </w:rPr>
        <w:t xml:space="preserve">: </w:t>
      </w:r>
      <w:r w:rsidR="00FA7D86" w:rsidRPr="00D732B9">
        <w:rPr>
          <w:rFonts w:hint="cs"/>
          <w:b/>
          <w:bCs/>
          <w:color w:val="000000"/>
          <w:rtl/>
        </w:rPr>
        <w:t>הצעת מחיר</w:t>
      </w:r>
      <w:r w:rsidRPr="00923ECE">
        <w:rPr>
          <w:b/>
          <w:bCs/>
          <w:color w:val="000000"/>
        </w:rPr>
        <w:t xml:space="preserve"> </w:t>
      </w:r>
      <w:r w:rsidR="006523A0" w:rsidRPr="00923ECE">
        <w:rPr>
          <w:rFonts w:hint="eastAsia"/>
          <w:color w:val="000000"/>
          <w:rtl/>
        </w:rPr>
        <w:t>מעטפה</w:t>
      </w:r>
      <w:r w:rsidR="006523A0" w:rsidRPr="00923ECE">
        <w:rPr>
          <w:color w:val="000000"/>
          <w:rtl/>
        </w:rPr>
        <w:t xml:space="preserve"> </w:t>
      </w:r>
      <w:r w:rsidR="006523A0" w:rsidRPr="00923ECE">
        <w:rPr>
          <w:rFonts w:hint="eastAsia"/>
          <w:color w:val="000000"/>
          <w:rtl/>
        </w:rPr>
        <w:t>סגורה</w:t>
      </w:r>
      <w:r>
        <w:rPr>
          <w:rFonts w:hint="cs"/>
          <w:color w:val="000000"/>
          <w:rtl/>
        </w:rPr>
        <w:t xml:space="preserve"> </w:t>
      </w:r>
      <w:r w:rsidRPr="0050354E">
        <w:rPr>
          <w:rFonts w:hint="cs"/>
          <w:color w:val="000000"/>
          <w:rtl/>
        </w:rPr>
        <w:t xml:space="preserve">ע"ג המעטפה ירשם "הצעת מחיר למכרז מספר </w:t>
      </w:r>
      <w:r w:rsidR="00C2321A">
        <w:rPr>
          <w:color w:val="000000"/>
        </w:rPr>
        <w:t>65-2023</w:t>
      </w:r>
      <w:r w:rsidRPr="0050354E">
        <w:rPr>
          <w:rFonts w:hint="cs"/>
          <w:color w:val="000000"/>
          <w:rtl/>
        </w:rPr>
        <w:t>" ואת שם המציע</w:t>
      </w:r>
      <w:r>
        <w:rPr>
          <w:rFonts w:hint="cs"/>
          <w:color w:val="000000"/>
          <w:rtl/>
        </w:rPr>
        <w:t>.</w:t>
      </w:r>
    </w:p>
    <w:p w:rsidR="006523A0" w:rsidRPr="00C530E8" w:rsidRDefault="00BC2A4B" w:rsidP="00C530E8">
      <w:pPr>
        <w:numPr>
          <w:ilvl w:val="4"/>
          <w:numId w:val="3"/>
        </w:numPr>
        <w:tabs>
          <w:tab w:val="clear" w:pos="2325"/>
          <w:tab w:val="num" w:pos="2124"/>
        </w:tabs>
        <w:spacing w:line="360" w:lineRule="auto"/>
        <w:ind w:hanging="909"/>
        <w:jc w:val="both"/>
        <w:rPr>
          <w:b/>
          <w:bCs/>
          <w:color w:val="000000"/>
        </w:rPr>
      </w:pPr>
      <w:r>
        <w:rPr>
          <w:rFonts w:hint="cs"/>
          <w:b/>
          <w:bCs/>
          <w:color w:val="000000"/>
          <w:rtl/>
        </w:rPr>
        <w:t xml:space="preserve">במעטפה זו תופיע </w:t>
      </w:r>
      <w:r w:rsidRPr="00C530E8">
        <w:rPr>
          <w:rFonts w:hint="eastAsia"/>
          <w:b/>
          <w:bCs/>
          <w:color w:val="000000"/>
          <w:rtl/>
        </w:rPr>
        <w:t>הצעת</w:t>
      </w:r>
      <w:r w:rsidRPr="00C530E8">
        <w:rPr>
          <w:b/>
          <w:bCs/>
          <w:color w:val="000000"/>
          <w:rtl/>
        </w:rPr>
        <w:t xml:space="preserve"> המחיר </w:t>
      </w:r>
      <w:r w:rsidR="00B259D7" w:rsidRPr="00C530E8">
        <w:rPr>
          <w:rFonts w:hint="eastAsia"/>
          <w:b/>
          <w:bCs/>
          <w:color w:val="000000"/>
          <w:rtl/>
        </w:rPr>
        <w:t>בהעתק</w:t>
      </w:r>
      <w:r w:rsidR="00B259D7" w:rsidRPr="00C530E8">
        <w:rPr>
          <w:b/>
          <w:bCs/>
          <w:color w:val="000000"/>
          <w:rtl/>
        </w:rPr>
        <w:t xml:space="preserve"> אחד בלבד </w:t>
      </w:r>
      <w:r w:rsidRPr="00C530E8">
        <w:rPr>
          <w:b/>
          <w:bCs/>
          <w:color w:val="000000"/>
          <w:rtl/>
        </w:rPr>
        <w:t>(</w:t>
      </w:r>
      <w:r w:rsidR="00BE18D1" w:rsidRPr="00C530E8">
        <w:rPr>
          <w:rFonts w:hint="eastAsia"/>
          <w:b/>
          <w:bCs/>
          <w:color w:val="000000"/>
          <w:rtl/>
        </w:rPr>
        <w:t>נספח</w:t>
      </w:r>
      <w:r w:rsidR="00BE18D1" w:rsidRPr="00C530E8">
        <w:rPr>
          <w:b/>
          <w:bCs/>
          <w:color w:val="000000"/>
          <w:rtl/>
        </w:rPr>
        <w:t xml:space="preserve"> </w:t>
      </w:r>
      <w:r w:rsidR="00BE18D1" w:rsidRPr="00C530E8">
        <w:rPr>
          <w:rFonts w:hint="eastAsia"/>
          <w:b/>
          <w:bCs/>
          <w:color w:val="000000"/>
          <w:rtl/>
        </w:rPr>
        <w:t>ב</w:t>
      </w:r>
      <w:r w:rsidR="00BE18D1" w:rsidRPr="00C530E8">
        <w:rPr>
          <w:b/>
          <w:bCs/>
          <w:color w:val="000000"/>
          <w:rtl/>
        </w:rPr>
        <w:t>'</w:t>
      </w:r>
      <w:r w:rsidRPr="00C530E8">
        <w:rPr>
          <w:b/>
          <w:bCs/>
          <w:color w:val="000000"/>
          <w:rtl/>
        </w:rPr>
        <w:t xml:space="preserve">) </w:t>
      </w:r>
      <w:r w:rsidR="00D732B9" w:rsidRPr="00C530E8">
        <w:rPr>
          <w:b/>
          <w:bCs/>
          <w:color w:val="000000"/>
          <w:rtl/>
        </w:rPr>
        <w:t>.</w:t>
      </w:r>
    </w:p>
    <w:p w:rsidR="00670A98" w:rsidRDefault="00BC2A4B" w:rsidP="00670A98">
      <w:pPr>
        <w:numPr>
          <w:ilvl w:val="2"/>
          <w:numId w:val="3"/>
        </w:numPr>
        <w:spacing w:line="360" w:lineRule="auto"/>
        <w:jc w:val="both"/>
        <w:rPr>
          <w:color w:val="000000"/>
        </w:rPr>
      </w:pPr>
      <w:r w:rsidRPr="00D37F20">
        <w:rPr>
          <w:b/>
          <w:bCs/>
          <w:rtl/>
        </w:rPr>
        <w:t>המציע ידביק על הצד החיצוני של האריזה מעטפה נוספת</w:t>
      </w:r>
      <w:r w:rsidRPr="004776A9">
        <w:rPr>
          <w:rtl/>
        </w:rPr>
        <w:t xml:space="preserve">, סגורה היטב, ללא פרטי המציע על גבה, ובתוכה יופיעו שם המציע ופרטי איש קשר מטעמו (מספר טלפון וכתובת) לשם החזרת </w:t>
      </w:r>
      <w:r>
        <w:rPr>
          <w:rFonts w:hint="cs"/>
          <w:rtl/>
        </w:rPr>
        <w:t>האריזה</w:t>
      </w:r>
      <w:r w:rsidRPr="004776A9">
        <w:rPr>
          <w:rtl/>
        </w:rPr>
        <w:t xml:space="preserve"> במקרה הצורך</w:t>
      </w:r>
      <w:r>
        <w:rPr>
          <w:rFonts w:hint="cs"/>
          <w:rtl/>
        </w:rPr>
        <w:t>.</w:t>
      </w:r>
    </w:p>
    <w:p w:rsidR="00670A98" w:rsidRDefault="00BC2A4B" w:rsidP="00E5682A">
      <w:pPr>
        <w:numPr>
          <w:ilvl w:val="2"/>
          <w:numId w:val="3"/>
        </w:numPr>
        <w:spacing w:line="360" w:lineRule="auto"/>
        <w:jc w:val="both"/>
        <w:rPr>
          <w:color w:val="000000"/>
        </w:rPr>
      </w:pPr>
      <w:bookmarkStart w:id="12" w:name="_Ref519070889"/>
      <w:r>
        <w:rPr>
          <w:rFonts w:hint="cs"/>
          <w:b/>
          <w:bCs/>
          <w:color w:val="000000"/>
          <w:rtl/>
        </w:rPr>
        <w:t xml:space="preserve">סימון סודות מסחריים ומקצועיים - </w:t>
      </w:r>
      <w:r>
        <w:rPr>
          <w:rFonts w:hint="cs"/>
          <w:color w:val="000000"/>
          <w:rtl/>
        </w:rPr>
        <w:t xml:space="preserve">ככל שבהצעת המציע קיימים סודות מסחריים או מקצועיים, </w:t>
      </w:r>
      <w:r w:rsidR="00E5682A">
        <w:rPr>
          <w:rFonts w:hint="cs"/>
          <w:color w:val="000000"/>
          <w:rtl/>
        </w:rPr>
        <w:t>יצרף המציע נספח להצעתו המונה את החלקים את העמודים החסויים בהצעה</w:t>
      </w:r>
      <w:r>
        <w:rPr>
          <w:rFonts w:hint="cs"/>
          <w:color w:val="000000"/>
          <w:rtl/>
        </w:rPr>
        <w:t xml:space="preserve">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bookmarkEnd w:id="12"/>
    </w:p>
    <w:p w:rsidR="00D732B9" w:rsidRDefault="00BC2A4B" w:rsidP="00177D1D">
      <w:pPr>
        <w:numPr>
          <w:ilvl w:val="2"/>
          <w:numId w:val="3"/>
        </w:numPr>
        <w:spacing w:line="360" w:lineRule="auto"/>
        <w:jc w:val="both"/>
        <w:rPr>
          <w:color w:val="000000"/>
        </w:rPr>
      </w:pPr>
      <w:bookmarkStart w:id="13" w:name="_Ref501030258"/>
      <w:bookmarkStart w:id="14" w:name="_Ref321900399"/>
      <w:r w:rsidRPr="005716EF">
        <w:rPr>
          <w:rFonts w:hint="cs"/>
          <w:b/>
          <w:bCs/>
          <w:color w:val="000000"/>
          <w:rtl/>
        </w:rPr>
        <w:t>חתימות</w:t>
      </w:r>
      <w:bookmarkEnd w:id="13"/>
      <w:r w:rsidR="005716EF" w:rsidRPr="005716EF">
        <w:rPr>
          <w:rFonts w:hint="cs"/>
          <w:color w:val="000000"/>
          <w:rtl/>
        </w:rPr>
        <w:t xml:space="preserve"> </w:t>
      </w:r>
      <w:r>
        <w:rPr>
          <w:color w:val="000000"/>
          <w:rtl/>
        </w:rPr>
        <w:t>–</w:t>
      </w:r>
      <w:r w:rsidR="005716EF" w:rsidRPr="005716EF">
        <w:rPr>
          <w:rFonts w:hint="cs"/>
          <w:color w:val="000000"/>
          <w:rtl/>
        </w:rPr>
        <w:t xml:space="preserve"> </w:t>
      </w:r>
    </w:p>
    <w:p w:rsidR="002A768A" w:rsidRPr="00C530E8" w:rsidRDefault="00BC2A4B" w:rsidP="00C530E8">
      <w:pPr>
        <w:numPr>
          <w:ilvl w:val="3"/>
          <w:numId w:val="3"/>
        </w:numPr>
        <w:spacing w:line="360" w:lineRule="auto"/>
        <w:jc w:val="both"/>
        <w:rPr>
          <w:color w:val="000000"/>
          <w:rtl/>
        </w:rPr>
      </w:pPr>
      <w:r w:rsidRPr="005716EF">
        <w:rPr>
          <w:rFonts w:hint="cs"/>
          <w:color w:val="000000"/>
          <w:rtl/>
        </w:rPr>
        <w:t xml:space="preserve">המציע יחתום על כל עמודי הצעתו, על </w:t>
      </w:r>
      <w:r w:rsidRPr="005716EF">
        <w:rPr>
          <w:rFonts w:hint="cs"/>
          <w:color w:val="000000"/>
          <w:u w:val="single"/>
          <w:rtl/>
        </w:rPr>
        <w:t>כל</w:t>
      </w:r>
      <w:r w:rsidRPr="005716EF">
        <w:rPr>
          <w:rFonts w:hint="cs"/>
          <w:color w:val="000000"/>
          <w:rtl/>
        </w:rPr>
        <w:t xml:space="preserve"> עמודי </w:t>
      </w:r>
      <w:r w:rsidR="00D93677" w:rsidRPr="005716EF">
        <w:rPr>
          <w:rFonts w:hint="cs"/>
          <w:color w:val="000000"/>
          <w:rtl/>
        </w:rPr>
        <w:t>טפס</w:t>
      </w:r>
      <w:r w:rsidR="00EF756D" w:rsidRPr="005716EF">
        <w:rPr>
          <w:rFonts w:hint="cs"/>
          <w:color w:val="000000"/>
          <w:rtl/>
        </w:rPr>
        <w:t>י</w:t>
      </w:r>
      <w:r w:rsidRPr="005716EF">
        <w:rPr>
          <w:rFonts w:hint="cs"/>
          <w:color w:val="000000"/>
          <w:rtl/>
        </w:rPr>
        <w:t xml:space="preserve"> המכרז</w:t>
      </w:r>
      <w:r w:rsidR="00D93677" w:rsidRPr="005716EF">
        <w:rPr>
          <w:rFonts w:hint="cs"/>
          <w:color w:val="000000"/>
          <w:rtl/>
        </w:rPr>
        <w:t xml:space="preserve"> </w:t>
      </w:r>
      <w:r w:rsidR="00370341" w:rsidRPr="005716EF">
        <w:rPr>
          <w:rFonts w:hint="cs"/>
          <w:color w:val="000000"/>
          <w:rtl/>
        </w:rPr>
        <w:t>ו</w:t>
      </w:r>
      <w:r w:rsidR="00D93677" w:rsidRPr="005716EF">
        <w:rPr>
          <w:rFonts w:hint="cs"/>
          <w:color w:val="000000"/>
          <w:rtl/>
        </w:rPr>
        <w:t>נספחיו</w:t>
      </w:r>
      <w:r w:rsidR="00370341" w:rsidRPr="005716EF">
        <w:rPr>
          <w:rFonts w:hint="cs"/>
          <w:color w:val="000000"/>
          <w:rtl/>
        </w:rPr>
        <w:t>,</w:t>
      </w:r>
      <w:r w:rsidR="00D93677" w:rsidRPr="005716EF">
        <w:rPr>
          <w:rFonts w:hint="cs"/>
          <w:color w:val="000000"/>
          <w:rtl/>
        </w:rPr>
        <w:t xml:space="preserve"> וכן </w:t>
      </w:r>
      <w:r w:rsidRPr="005716EF">
        <w:rPr>
          <w:rFonts w:hint="cs"/>
          <w:color w:val="000000"/>
          <w:rtl/>
        </w:rPr>
        <w:t>על עמודי ההבהרות שישלחו</w:t>
      </w:r>
      <w:r w:rsidR="00370341" w:rsidRPr="005716EF">
        <w:rPr>
          <w:rFonts w:hint="cs"/>
          <w:color w:val="000000"/>
          <w:rtl/>
        </w:rPr>
        <w:t>,</w:t>
      </w:r>
      <w:r w:rsidRPr="005716EF">
        <w:rPr>
          <w:rFonts w:hint="cs"/>
          <w:color w:val="000000"/>
          <w:rtl/>
        </w:rPr>
        <w:t xml:space="preserve"> </w:t>
      </w:r>
      <w:r w:rsidR="00130B3B" w:rsidRPr="005716EF">
        <w:rPr>
          <w:rFonts w:hint="cs"/>
          <w:color w:val="000000"/>
          <w:rtl/>
        </w:rPr>
        <w:t>בסוף כל עמוד</w:t>
      </w:r>
      <w:r w:rsidRPr="005716EF">
        <w:rPr>
          <w:rFonts w:hint="cs"/>
          <w:color w:val="000000"/>
          <w:rtl/>
        </w:rPr>
        <w:t xml:space="preserve"> בראשי תיבות</w:t>
      </w:r>
      <w:r w:rsidR="005716EF" w:rsidRPr="005716EF">
        <w:rPr>
          <w:rFonts w:hint="cs"/>
          <w:color w:val="000000"/>
          <w:rtl/>
        </w:rPr>
        <w:t xml:space="preserve"> על ידי מורשה חתימה</w:t>
      </w:r>
      <w:r w:rsidRPr="005716EF">
        <w:rPr>
          <w:rFonts w:hint="cs"/>
          <w:color w:val="000000"/>
          <w:rtl/>
        </w:rPr>
        <w:t>.</w:t>
      </w:r>
      <w:bookmarkEnd w:id="14"/>
      <w:r w:rsidR="00B92BC9" w:rsidRPr="005716EF">
        <w:rPr>
          <w:rtl/>
        </w:rPr>
        <w:t xml:space="preserve"> </w:t>
      </w:r>
    </w:p>
    <w:p w:rsidR="00284F3C" w:rsidRPr="00D732B9" w:rsidRDefault="00BC2A4B" w:rsidP="00C530E8">
      <w:pPr>
        <w:numPr>
          <w:ilvl w:val="3"/>
          <w:numId w:val="3"/>
        </w:numPr>
        <w:spacing w:line="360" w:lineRule="auto"/>
        <w:jc w:val="both"/>
        <w:rPr>
          <w:color w:val="000000"/>
          <w:rtl/>
        </w:rPr>
      </w:pPr>
      <w:r>
        <w:rPr>
          <w:rFonts w:hint="cs"/>
          <w:color w:val="000000"/>
          <w:rtl/>
        </w:rPr>
        <w:t xml:space="preserve">בנוסף </w:t>
      </w:r>
      <w:r w:rsidRPr="00C530E8">
        <w:rPr>
          <w:rFonts w:hint="eastAsia"/>
          <w:color w:val="000000"/>
          <w:rtl/>
        </w:rPr>
        <w:t>המצ</w:t>
      </w:r>
      <w:r w:rsidR="00B92BC9" w:rsidRPr="00D732B9">
        <w:rPr>
          <w:color w:val="000000"/>
          <w:rtl/>
        </w:rPr>
        <w:t>יע יחתום על חוזה ההתקשרות בחתימה מלאה</w:t>
      </w:r>
      <w:r w:rsidR="005716EF" w:rsidRPr="00A025AE">
        <w:rPr>
          <w:rFonts w:hint="cs"/>
          <w:color w:val="000000"/>
          <w:rtl/>
        </w:rPr>
        <w:t xml:space="preserve"> </w:t>
      </w:r>
      <w:proofErr w:type="spellStart"/>
      <w:r w:rsidR="00E13399" w:rsidRPr="00D732B9">
        <w:rPr>
          <w:rFonts w:hint="eastAsia"/>
          <w:color w:val="000000"/>
          <w:rtl/>
        </w:rPr>
        <w:t>המצ</w:t>
      </w:r>
      <w:r w:rsidR="00E13399" w:rsidRPr="00D732B9">
        <w:rPr>
          <w:color w:val="000000"/>
          <w:rtl/>
        </w:rPr>
        <w:t>"ב</w:t>
      </w:r>
      <w:proofErr w:type="spellEnd"/>
      <w:r w:rsidR="00E13399" w:rsidRPr="00D732B9">
        <w:rPr>
          <w:color w:val="000000"/>
          <w:rtl/>
        </w:rPr>
        <w:t xml:space="preserve"> </w:t>
      </w:r>
      <w:r w:rsidR="00E13399" w:rsidRPr="00C530E8">
        <w:rPr>
          <w:rFonts w:hint="eastAsia"/>
          <w:color w:val="000000"/>
          <w:rtl/>
        </w:rPr>
        <w:t>כנספח</w:t>
      </w:r>
      <w:r w:rsidR="00E13399" w:rsidRPr="00C530E8">
        <w:rPr>
          <w:color w:val="000000"/>
          <w:rtl/>
        </w:rPr>
        <w:t xml:space="preserve"> </w:t>
      </w:r>
      <w:r w:rsidR="00730CE2" w:rsidRPr="00C530E8">
        <w:rPr>
          <w:rFonts w:hint="eastAsia"/>
          <w:color w:val="000000"/>
          <w:rtl/>
        </w:rPr>
        <w:t>ג</w:t>
      </w:r>
      <w:r w:rsidR="00E13399" w:rsidRPr="00C530E8">
        <w:rPr>
          <w:color w:val="000000"/>
          <w:rtl/>
        </w:rPr>
        <w:t>'</w:t>
      </w:r>
      <w:r w:rsidR="005716EF" w:rsidRPr="00D732B9">
        <w:rPr>
          <w:color w:val="000000"/>
          <w:rtl/>
        </w:rPr>
        <w:t>–</w:t>
      </w:r>
      <w:r w:rsidR="005716EF" w:rsidRPr="00D732B9">
        <w:rPr>
          <w:rFonts w:hint="cs"/>
          <w:color w:val="000000"/>
          <w:rtl/>
        </w:rPr>
        <w:t xml:space="preserve"> חתימה וחותמת</w:t>
      </w:r>
      <w:r w:rsidR="00B92BC9" w:rsidRPr="00A025AE">
        <w:rPr>
          <w:color w:val="000000"/>
          <w:rtl/>
        </w:rPr>
        <w:t xml:space="preserve">. החוזה יכנס לתוקף לגבי מציע שזכה רק לאחר חתימת </w:t>
      </w:r>
      <w:proofErr w:type="spellStart"/>
      <w:r w:rsidR="00B92BC9" w:rsidRPr="00A025AE">
        <w:rPr>
          <w:color w:val="000000"/>
          <w:rtl/>
        </w:rPr>
        <w:t>מורשי</w:t>
      </w:r>
      <w:proofErr w:type="spellEnd"/>
      <w:r w:rsidR="00B92BC9" w:rsidRPr="00A025AE">
        <w:rPr>
          <w:color w:val="000000"/>
          <w:rtl/>
        </w:rPr>
        <w:t xml:space="preserve"> החתימה של המשרד.</w:t>
      </w:r>
    </w:p>
    <w:p w:rsidR="00284F3C" w:rsidRDefault="00BC2A4B" w:rsidP="00D12E7E">
      <w:pPr>
        <w:numPr>
          <w:ilvl w:val="2"/>
          <w:numId w:val="3"/>
        </w:numPr>
        <w:spacing w:line="360" w:lineRule="auto"/>
        <w:jc w:val="both"/>
        <w:rPr>
          <w:b/>
          <w:bCs/>
          <w:color w:val="000000"/>
        </w:rPr>
      </w:pPr>
      <w:r w:rsidRPr="005716EF">
        <w:rPr>
          <w:b/>
          <w:bCs/>
          <w:color w:val="000000"/>
          <w:rtl/>
        </w:rPr>
        <w:t>ההצעות יוכנסו פיזית אל תוך תיבת המכרזים של משרד המשפטים ברח' דוד המלך 20, ירושלים, קומה 3 חדר מספר 40, בימים א-ה, בין השעות 08:00 עד 16:00,</w:t>
      </w:r>
      <w:r w:rsidR="005716EF">
        <w:rPr>
          <w:rFonts w:hint="cs"/>
          <w:b/>
          <w:bCs/>
          <w:color w:val="000000"/>
          <w:rtl/>
        </w:rPr>
        <w:t xml:space="preserve"> </w:t>
      </w:r>
      <w:r w:rsidR="008767F4" w:rsidRPr="005716EF">
        <w:rPr>
          <w:rFonts w:hint="cs"/>
          <w:b/>
          <w:bCs/>
          <w:color w:val="000000"/>
          <w:rtl/>
        </w:rPr>
        <w:t>ו</w:t>
      </w:r>
      <w:r w:rsidR="00BE2C52" w:rsidRPr="005716EF">
        <w:rPr>
          <w:rFonts w:hint="cs"/>
          <w:b/>
          <w:bCs/>
          <w:color w:val="000000"/>
          <w:rtl/>
        </w:rPr>
        <w:t xml:space="preserve">עד למועד האחרון </w:t>
      </w:r>
      <w:r w:rsidR="00017730" w:rsidRPr="005716EF">
        <w:rPr>
          <w:rFonts w:hint="cs"/>
          <w:b/>
          <w:bCs/>
          <w:color w:val="000000"/>
          <w:rtl/>
        </w:rPr>
        <w:t xml:space="preserve">המפורט </w:t>
      </w:r>
      <w:r w:rsidR="00D52F5C" w:rsidRPr="005716EF">
        <w:rPr>
          <w:rFonts w:hint="cs"/>
          <w:b/>
          <w:bCs/>
          <w:color w:val="000000"/>
          <w:rtl/>
        </w:rPr>
        <w:t xml:space="preserve">בטבלה </w:t>
      </w:r>
      <w:r w:rsidR="009A4524" w:rsidRPr="005716EF">
        <w:rPr>
          <w:rFonts w:hint="cs"/>
          <w:b/>
          <w:bCs/>
          <w:color w:val="000000"/>
          <w:rtl/>
        </w:rPr>
        <w:t xml:space="preserve">בסעיף </w:t>
      </w:r>
      <w:r w:rsidR="009A4524" w:rsidRPr="005716EF">
        <w:rPr>
          <w:b/>
          <w:bCs/>
          <w:color w:val="000000"/>
          <w:rtl/>
        </w:rPr>
        <w:fldChar w:fldCharType="begin"/>
      </w:r>
      <w:r w:rsidR="009A4524" w:rsidRPr="005716EF">
        <w:rPr>
          <w:b/>
          <w:bCs/>
          <w:color w:val="000000"/>
          <w:rtl/>
        </w:rPr>
        <w:instrText xml:space="preserve"> </w:instrText>
      </w:r>
      <w:r w:rsidR="009A4524" w:rsidRPr="005716EF">
        <w:rPr>
          <w:rFonts w:hint="cs"/>
          <w:b/>
          <w:bCs/>
          <w:color w:val="000000"/>
        </w:rPr>
        <w:instrText>REF</w:instrText>
      </w:r>
      <w:r w:rsidR="009A4524" w:rsidRPr="005716EF">
        <w:rPr>
          <w:rFonts w:hint="cs"/>
          <w:b/>
          <w:bCs/>
          <w:color w:val="000000"/>
          <w:rtl/>
        </w:rPr>
        <w:instrText xml:space="preserve"> _</w:instrText>
      </w:r>
      <w:r w:rsidR="009A4524" w:rsidRPr="005716EF">
        <w:rPr>
          <w:rFonts w:hint="cs"/>
          <w:b/>
          <w:bCs/>
          <w:color w:val="000000"/>
        </w:rPr>
        <w:instrText>Ref321899278 \r \h</w:instrText>
      </w:r>
      <w:r w:rsidR="009A4524" w:rsidRPr="005716EF">
        <w:rPr>
          <w:b/>
          <w:bCs/>
          <w:color w:val="000000"/>
          <w:rtl/>
        </w:rPr>
        <w:instrText xml:space="preserve">  \* </w:instrText>
      </w:r>
      <w:r w:rsidR="009A4524" w:rsidRPr="005716EF">
        <w:rPr>
          <w:b/>
          <w:bCs/>
          <w:color w:val="000000"/>
        </w:rPr>
        <w:instrText>MERGEFORMAT</w:instrText>
      </w:r>
      <w:r w:rsidR="009A4524" w:rsidRPr="005716EF">
        <w:rPr>
          <w:b/>
          <w:bCs/>
          <w:color w:val="000000"/>
          <w:rtl/>
        </w:rPr>
        <w:instrText xml:space="preserve"> </w:instrText>
      </w:r>
      <w:r w:rsidR="009A4524" w:rsidRPr="005716EF">
        <w:rPr>
          <w:b/>
          <w:bCs/>
          <w:color w:val="000000"/>
          <w:rtl/>
        </w:rPr>
      </w:r>
      <w:r w:rsidR="009A4524" w:rsidRPr="005716EF">
        <w:rPr>
          <w:b/>
          <w:bCs/>
          <w:color w:val="000000"/>
          <w:rtl/>
        </w:rPr>
        <w:fldChar w:fldCharType="separate"/>
      </w:r>
      <w:r w:rsidR="007F64FB">
        <w:rPr>
          <w:b/>
          <w:bCs/>
          <w:color w:val="000000"/>
          <w:cs/>
        </w:rPr>
        <w:t>‎</w:t>
      </w:r>
      <w:r w:rsidR="007F64FB">
        <w:rPr>
          <w:b/>
          <w:bCs/>
          <w:color w:val="000000"/>
        </w:rPr>
        <w:t>1.8</w:t>
      </w:r>
      <w:r w:rsidR="009A4524" w:rsidRPr="005716EF">
        <w:rPr>
          <w:b/>
          <w:bCs/>
          <w:color w:val="000000"/>
          <w:rtl/>
        </w:rPr>
        <w:fldChar w:fldCharType="end"/>
      </w:r>
      <w:r w:rsidR="009A4524" w:rsidRPr="005716EF">
        <w:rPr>
          <w:rFonts w:hint="cs"/>
          <w:b/>
          <w:bCs/>
          <w:color w:val="000000"/>
          <w:rtl/>
        </w:rPr>
        <w:t xml:space="preserve"> </w:t>
      </w:r>
      <w:r w:rsidR="00D52F5C" w:rsidRPr="005716EF">
        <w:rPr>
          <w:rFonts w:hint="cs"/>
          <w:b/>
          <w:bCs/>
          <w:color w:val="000000"/>
          <w:rtl/>
        </w:rPr>
        <w:t>לעיל.</w:t>
      </w:r>
    </w:p>
    <w:p w:rsidR="005716EF" w:rsidRPr="00860AE8" w:rsidRDefault="00BC2A4B" w:rsidP="005716EF">
      <w:pPr>
        <w:numPr>
          <w:ilvl w:val="2"/>
          <w:numId w:val="3"/>
        </w:numPr>
        <w:spacing w:line="360" w:lineRule="auto"/>
        <w:jc w:val="both"/>
        <w:rPr>
          <w:color w:val="000000"/>
        </w:rPr>
      </w:pPr>
      <w:r w:rsidRPr="00860AE8">
        <w:rPr>
          <w:b/>
          <w:bCs/>
          <w:rtl/>
        </w:rPr>
        <w:t>על ההצעה להימצא בתוך "תיבת המכרזים" לא יאוחר מ</w:t>
      </w:r>
      <w:r w:rsidRPr="00860AE8">
        <w:rPr>
          <w:rFonts w:hint="cs"/>
          <w:b/>
          <w:bCs/>
          <w:rtl/>
        </w:rPr>
        <w:t>ה</w:t>
      </w:r>
      <w:r w:rsidRPr="00860AE8">
        <w:rPr>
          <w:b/>
          <w:bCs/>
          <w:rtl/>
        </w:rPr>
        <w:t xml:space="preserve">שעה 12:00 בצהריים </w:t>
      </w:r>
      <w:r w:rsidRPr="00860AE8">
        <w:rPr>
          <w:rFonts w:hint="cs"/>
          <w:b/>
          <w:bCs/>
          <w:rtl/>
        </w:rPr>
        <w:t xml:space="preserve">(שעת נעילת התיבה) במועד האחרון להגשת ההצעות. </w:t>
      </w:r>
      <w:r w:rsidRPr="00860AE8">
        <w:rPr>
          <w:b/>
          <w:bCs/>
          <w:rtl/>
        </w:rPr>
        <w:t>הצעה</w:t>
      </w:r>
      <w:r w:rsidRPr="00860AE8">
        <w:rPr>
          <w:rtl/>
        </w:rPr>
        <w:t xml:space="preserve"> </w:t>
      </w:r>
      <w:r w:rsidRPr="00860AE8">
        <w:rPr>
          <w:rFonts w:hint="cs"/>
          <w:rtl/>
        </w:rPr>
        <w:t>שתוכנס לתיבת המכרזים</w:t>
      </w:r>
      <w:r w:rsidRPr="00860AE8">
        <w:rPr>
          <w:rtl/>
        </w:rPr>
        <w:t xml:space="preserve"> לאחר המועד האחרון להגשת ההצעות, לא תובא לדיון ותפסל על הסף</w:t>
      </w:r>
      <w:r w:rsidRPr="00860AE8">
        <w:rPr>
          <w:rFonts w:hint="cs"/>
          <w:color w:val="000000"/>
          <w:rtl/>
        </w:rPr>
        <w:t>.</w:t>
      </w:r>
    </w:p>
    <w:p w:rsidR="00284F3C" w:rsidRPr="00860AE8" w:rsidRDefault="00BC2A4B" w:rsidP="00D756FD">
      <w:pPr>
        <w:numPr>
          <w:ilvl w:val="2"/>
          <w:numId w:val="3"/>
        </w:numPr>
        <w:spacing w:line="360" w:lineRule="auto"/>
        <w:jc w:val="both"/>
        <w:rPr>
          <w:color w:val="000000"/>
        </w:rPr>
      </w:pPr>
      <w:r w:rsidRPr="00860AE8">
        <w:rPr>
          <w:rFonts w:hint="cs"/>
          <w:color w:val="000000"/>
          <w:rtl/>
        </w:rPr>
        <w:t xml:space="preserve">המועד האחרון להגשת הצעות </w:t>
      </w:r>
      <w:r w:rsidR="00D52F5C" w:rsidRPr="00860AE8">
        <w:rPr>
          <w:rFonts w:hint="cs"/>
          <w:color w:val="000000"/>
          <w:rtl/>
        </w:rPr>
        <w:t xml:space="preserve">מפורט בטבלה </w:t>
      </w:r>
      <w:r w:rsidR="009A4524" w:rsidRPr="00860AE8">
        <w:rPr>
          <w:rFonts w:hint="cs"/>
          <w:color w:val="000000"/>
          <w:rtl/>
        </w:rPr>
        <w:t xml:space="preserve">בסעיף </w:t>
      </w:r>
      <w:r w:rsidR="00D756FD" w:rsidRPr="00860AE8">
        <w:rPr>
          <w:rFonts w:hint="cs"/>
          <w:color w:val="000000"/>
          <w:rtl/>
        </w:rPr>
        <w:t>1.8</w:t>
      </w:r>
      <w:r w:rsidR="009A4524" w:rsidRPr="00860AE8">
        <w:rPr>
          <w:rFonts w:hint="cs"/>
          <w:color w:val="000000"/>
          <w:rtl/>
        </w:rPr>
        <w:t xml:space="preserve"> </w:t>
      </w:r>
      <w:r w:rsidR="00D52F5C" w:rsidRPr="00860AE8">
        <w:rPr>
          <w:rFonts w:hint="cs"/>
          <w:color w:val="000000"/>
          <w:rtl/>
        </w:rPr>
        <w:t xml:space="preserve">לעיל. </w:t>
      </w:r>
      <w:r w:rsidRPr="00860AE8">
        <w:rPr>
          <w:rFonts w:hint="eastAsia"/>
          <w:color w:val="000000"/>
          <w:rtl/>
        </w:rPr>
        <w:t>המשרד</w:t>
      </w:r>
      <w:r w:rsidRPr="00860AE8">
        <w:rPr>
          <w:color w:val="000000"/>
          <w:rtl/>
        </w:rPr>
        <w:t xml:space="preserve"> רשאי לדחות את המועד האחרון להגשת הצעות, כפי שיימצא לנכון. </w:t>
      </w:r>
    </w:p>
    <w:p w:rsidR="005716EF" w:rsidRPr="00860AE8" w:rsidRDefault="00BC2A4B" w:rsidP="005716EF">
      <w:pPr>
        <w:numPr>
          <w:ilvl w:val="2"/>
          <w:numId w:val="3"/>
        </w:numPr>
        <w:spacing w:line="360" w:lineRule="auto"/>
        <w:jc w:val="both"/>
        <w:rPr>
          <w:color w:val="000000"/>
        </w:rPr>
      </w:pPr>
      <w:r w:rsidRPr="00860AE8">
        <w:rPr>
          <w:rFonts w:hint="cs"/>
          <w:color w:val="000000"/>
          <w:rtl/>
        </w:rPr>
        <w:t>המציע יוודא כי טרם הכנסת המעטפה לתיבה, תוחתם המעטפה על ידי נציג ועדת המכרזים, תוטבע עליה חותמת "התקבל" ויצוין תאריך ושעה. בנוסף, על המציע לוודא קבלת אישור על מסירת ההצעה.</w:t>
      </w:r>
    </w:p>
    <w:p w:rsidR="00FA4209" w:rsidRPr="00FA4209" w:rsidRDefault="00BC2A4B" w:rsidP="008C5EB8">
      <w:pPr>
        <w:numPr>
          <w:ilvl w:val="2"/>
          <w:numId w:val="3"/>
        </w:numPr>
        <w:spacing w:line="360" w:lineRule="auto"/>
        <w:jc w:val="both"/>
        <w:rPr>
          <w:color w:val="000000"/>
        </w:rPr>
      </w:pPr>
      <w:r>
        <w:rPr>
          <w:rFonts w:hint="cs"/>
          <w:color w:val="000000"/>
          <w:rtl/>
        </w:rPr>
        <w:t xml:space="preserve">הצעה </w:t>
      </w:r>
      <w:r w:rsidR="008C5EB8">
        <w:rPr>
          <w:rFonts w:hint="cs"/>
          <w:color w:val="000000"/>
          <w:rtl/>
        </w:rPr>
        <w:t xml:space="preserve">שתוגש </w:t>
      </w:r>
      <w:r>
        <w:rPr>
          <w:rFonts w:hint="cs"/>
          <w:color w:val="000000"/>
          <w:rtl/>
        </w:rPr>
        <w:t>בפקס או בדוא"ל או בדואר ישראל או ע"י שירות שליחים או ע"י הובלה מסחרית</w:t>
      </w:r>
      <w:r w:rsidR="00370341">
        <w:rPr>
          <w:rFonts w:hint="cs"/>
          <w:color w:val="000000"/>
          <w:rtl/>
        </w:rPr>
        <w:t>,</w:t>
      </w:r>
      <w:r>
        <w:rPr>
          <w:rFonts w:hint="cs"/>
          <w:color w:val="000000"/>
          <w:rtl/>
        </w:rPr>
        <w:t xml:space="preserve"> או בכל דרך אחרת שאינה הכנסה פיזית של ההצעה לתוך תיבת המכרזים של המשרד עד למועד והשעה המפורטים במסמכי ההליך </w:t>
      </w:r>
      <w:r>
        <w:rPr>
          <w:color w:val="000000"/>
          <w:rtl/>
        </w:rPr>
        <w:t>–</w:t>
      </w:r>
      <w:r>
        <w:rPr>
          <w:rFonts w:hint="cs"/>
          <w:color w:val="000000"/>
          <w:rtl/>
        </w:rPr>
        <w:t xml:space="preserve"> תיפסל על הסף.</w:t>
      </w:r>
      <w:r w:rsidR="008C5EB8">
        <w:rPr>
          <w:rFonts w:hint="cs"/>
          <w:color w:val="000000"/>
          <w:rtl/>
        </w:rPr>
        <w:t xml:space="preserve"> </w:t>
      </w:r>
      <w:r>
        <w:rPr>
          <w:rFonts w:hint="cs"/>
          <w:color w:val="000000"/>
          <w:rtl/>
        </w:rPr>
        <w:t>עצם משלוח ההצעה אינו מהווה מסירה כשלעצמה, אלא אם ההצעה הוכנסה לתיבת המכרזים כמפורט לעיל.</w:t>
      </w:r>
    </w:p>
    <w:p w:rsidR="00284F3C" w:rsidRPr="007D2C74" w:rsidRDefault="00284F3C" w:rsidP="009A4524">
      <w:pPr>
        <w:spacing w:line="360" w:lineRule="auto"/>
        <w:ind w:left="1418"/>
        <w:rPr>
          <w:color w:val="000000"/>
          <w:rtl/>
        </w:rPr>
      </w:pPr>
    </w:p>
    <w:p w:rsidR="00284F3C" w:rsidRPr="009A4524" w:rsidRDefault="00BC2A4B" w:rsidP="004045A1">
      <w:pPr>
        <w:spacing w:line="360" w:lineRule="auto"/>
        <w:ind w:left="794"/>
        <w:rPr>
          <w:b/>
          <w:bCs/>
          <w:color w:val="000000"/>
          <w:rtl/>
        </w:rPr>
      </w:pPr>
      <w:r w:rsidRPr="009A4524">
        <w:rPr>
          <w:rFonts w:hint="cs"/>
          <w:b/>
          <w:bCs/>
          <w:color w:val="000000"/>
          <w:rtl/>
        </w:rPr>
        <w:t xml:space="preserve">יודגש: הצעה </w:t>
      </w:r>
      <w:r w:rsidR="003C0387">
        <w:rPr>
          <w:rFonts w:hint="cs"/>
          <w:b/>
          <w:bCs/>
          <w:color w:val="000000"/>
          <w:rtl/>
        </w:rPr>
        <w:t>שתוגש</w:t>
      </w:r>
      <w:r w:rsidR="003C0387" w:rsidRPr="009A4524">
        <w:rPr>
          <w:rFonts w:hint="cs"/>
          <w:b/>
          <w:bCs/>
          <w:color w:val="000000"/>
          <w:rtl/>
        </w:rPr>
        <w:t xml:space="preserve"> </w:t>
      </w:r>
      <w:r w:rsidRPr="009A4524">
        <w:rPr>
          <w:rFonts w:hint="cs"/>
          <w:b/>
          <w:bCs/>
          <w:color w:val="000000"/>
          <w:rtl/>
        </w:rPr>
        <w:t>בא</w:t>
      </w:r>
      <w:r w:rsidR="00D52F5C" w:rsidRPr="009A4524">
        <w:rPr>
          <w:rFonts w:hint="cs"/>
          <w:b/>
          <w:bCs/>
          <w:color w:val="000000"/>
          <w:rtl/>
        </w:rPr>
        <w:t>י</w:t>
      </w:r>
      <w:r w:rsidRPr="009A4524">
        <w:rPr>
          <w:rFonts w:hint="cs"/>
          <w:b/>
          <w:bCs/>
          <w:color w:val="000000"/>
          <w:rtl/>
        </w:rPr>
        <w:t xml:space="preserve">חור </w:t>
      </w:r>
      <w:r w:rsidR="00C07BDA">
        <w:rPr>
          <w:rFonts w:hint="cs"/>
          <w:b/>
          <w:bCs/>
          <w:color w:val="000000"/>
          <w:rtl/>
        </w:rPr>
        <w:t xml:space="preserve">או שתוגש בלתי חתומה כנדרש לעיל, </w:t>
      </w:r>
      <w:r w:rsidRPr="009A4524">
        <w:rPr>
          <w:rFonts w:hint="cs"/>
          <w:b/>
          <w:bCs/>
          <w:color w:val="000000"/>
          <w:rtl/>
        </w:rPr>
        <w:t>לא תשתתף במכרז.</w:t>
      </w:r>
    </w:p>
    <w:p w:rsidR="00284F3C" w:rsidRPr="007D2C74" w:rsidRDefault="00284F3C" w:rsidP="00E24A16">
      <w:pPr>
        <w:spacing w:line="360" w:lineRule="auto"/>
        <w:ind w:left="1440"/>
        <w:jc w:val="both"/>
        <w:rPr>
          <w:color w:val="000000"/>
        </w:rPr>
      </w:pPr>
    </w:p>
    <w:p w:rsidR="00FA4209" w:rsidRPr="00FA4209" w:rsidRDefault="00BC2A4B" w:rsidP="000E60DA">
      <w:pPr>
        <w:keepNext/>
        <w:numPr>
          <w:ilvl w:val="1"/>
          <w:numId w:val="3"/>
        </w:numPr>
        <w:spacing w:line="360" w:lineRule="auto"/>
        <w:ind w:left="788" w:hanging="431"/>
        <w:rPr>
          <w:b/>
          <w:bCs/>
          <w:color w:val="000000"/>
        </w:rPr>
      </w:pPr>
      <w:r w:rsidRPr="00FA4209">
        <w:rPr>
          <w:rFonts w:hint="cs"/>
          <w:b/>
          <w:bCs/>
          <w:color w:val="000000"/>
          <w:rtl/>
        </w:rPr>
        <w:t>תוקף ההצעה</w:t>
      </w:r>
    </w:p>
    <w:p w:rsidR="00FA4209" w:rsidRDefault="00BC2A4B" w:rsidP="009479F7">
      <w:pPr>
        <w:numPr>
          <w:ilvl w:val="2"/>
          <w:numId w:val="3"/>
        </w:numPr>
        <w:spacing w:line="360" w:lineRule="auto"/>
        <w:jc w:val="both"/>
        <w:rPr>
          <w:color w:val="000000"/>
        </w:rPr>
      </w:pPr>
      <w:r w:rsidRPr="007D2C74">
        <w:rPr>
          <w:rFonts w:hint="cs"/>
          <w:color w:val="000000"/>
          <w:rtl/>
        </w:rPr>
        <w:t xml:space="preserve">הצעת </w:t>
      </w:r>
      <w:r w:rsidR="00F4083F" w:rsidRPr="007D2C74">
        <w:rPr>
          <w:rFonts w:hint="cs"/>
          <w:color w:val="000000"/>
          <w:rtl/>
        </w:rPr>
        <w:t>מציע</w:t>
      </w:r>
      <w:r>
        <w:rPr>
          <w:rFonts w:hint="cs"/>
          <w:color w:val="000000"/>
          <w:rtl/>
        </w:rPr>
        <w:t>ים שלא נבחרו כספקי</w:t>
      </w:r>
      <w:r w:rsidR="008D1F77">
        <w:rPr>
          <w:rFonts w:hint="cs"/>
          <w:color w:val="000000"/>
          <w:rtl/>
        </w:rPr>
        <w:t>ם</w:t>
      </w:r>
      <w:r>
        <w:rPr>
          <w:rFonts w:hint="cs"/>
          <w:color w:val="000000"/>
          <w:rtl/>
        </w:rPr>
        <w:t xml:space="preserve"> </w:t>
      </w:r>
      <w:r w:rsidRPr="007D2C74">
        <w:rPr>
          <w:rFonts w:hint="cs"/>
          <w:color w:val="000000"/>
          <w:rtl/>
        </w:rPr>
        <w:t xml:space="preserve">תעמוד בתוקפה </w:t>
      </w:r>
      <w:r>
        <w:rPr>
          <w:rFonts w:hint="cs"/>
          <w:color w:val="000000"/>
          <w:rtl/>
        </w:rPr>
        <w:t xml:space="preserve">למשך </w:t>
      </w:r>
      <w:r w:rsidR="009479F7">
        <w:rPr>
          <w:rFonts w:hint="cs"/>
          <w:color w:val="000000"/>
          <w:rtl/>
        </w:rPr>
        <w:t>120</w:t>
      </w:r>
      <w:r w:rsidR="00C07BDA">
        <w:rPr>
          <w:rFonts w:hint="cs"/>
          <w:color w:val="000000"/>
          <w:rtl/>
        </w:rPr>
        <w:t xml:space="preserve"> </w:t>
      </w:r>
      <w:r>
        <w:rPr>
          <w:rFonts w:hint="cs"/>
          <w:color w:val="000000"/>
          <w:rtl/>
        </w:rPr>
        <w:t>יום</w:t>
      </w:r>
      <w:r w:rsidRPr="007D2C74">
        <w:rPr>
          <w:rFonts w:hint="cs"/>
          <w:color w:val="000000"/>
          <w:rtl/>
        </w:rPr>
        <w:t xml:space="preserve"> מהמועד </w:t>
      </w:r>
      <w:r w:rsidR="00A55FAD">
        <w:rPr>
          <w:rFonts w:hint="cs"/>
          <w:color w:val="000000"/>
          <w:rtl/>
        </w:rPr>
        <w:t>האחרון להגשת ההצעות</w:t>
      </w:r>
      <w:r w:rsidR="006F351D">
        <w:rPr>
          <w:rFonts w:hint="cs"/>
          <w:color w:val="000000"/>
          <w:rtl/>
        </w:rPr>
        <w:t>, מציעים אלו</w:t>
      </w:r>
      <w:r w:rsidR="00A55FAD" w:rsidRPr="00A55FAD">
        <w:rPr>
          <w:color w:val="000000"/>
          <w:rtl/>
        </w:rPr>
        <w:t xml:space="preserve"> אינ</w:t>
      </w:r>
      <w:r w:rsidR="006F351D">
        <w:rPr>
          <w:rFonts w:hint="cs"/>
          <w:color w:val="000000"/>
          <w:rtl/>
        </w:rPr>
        <w:t>ם</w:t>
      </w:r>
      <w:r w:rsidR="00A55FAD" w:rsidRPr="00A55FAD">
        <w:rPr>
          <w:color w:val="000000"/>
          <w:rtl/>
        </w:rPr>
        <w:t xml:space="preserve"> רשאי</w:t>
      </w:r>
      <w:r w:rsidR="006F351D">
        <w:rPr>
          <w:rFonts w:hint="cs"/>
          <w:color w:val="000000"/>
          <w:rtl/>
        </w:rPr>
        <w:t>ם</w:t>
      </w:r>
      <w:r w:rsidR="00A55FAD" w:rsidRPr="00A55FAD">
        <w:rPr>
          <w:color w:val="000000"/>
          <w:rtl/>
        </w:rPr>
        <w:t xml:space="preserve"> לחזור ב</w:t>
      </w:r>
      <w:r w:rsidR="006F351D">
        <w:rPr>
          <w:rFonts w:hint="cs"/>
          <w:color w:val="000000"/>
          <w:rtl/>
        </w:rPr>
        <w:t>הם</w:t>
      </w:r>
      <w:r w:rsidR="00A55FAD" w:rsidRPr="00A55FAD">
        <w:rPr>
          <w:color w:val="000000"/>
          <w:rtl/>
        </w:rPr>
        <w:t xml:space="preserve"> מהצעת</w:t>
      </w:r>
      <w:r w:rsidR="006F351D">
        <w:rPr>
          <w:rFonts w:hint="cs"/>
          <w:color w:val="000000"/>
          <w:rtl/>
        </w:rPr>
        <w:t>ם</w:t>
      </w:r>
      <w:r w:rsidR="00A55FAD" w:rsidRPr="00A55FAD">
        <w:rPr>
          <w:color w:val="000000"/>
          <w:rtl/>
        </w:rPr>
        <w:t xml:space="preserve"> או לשנותה בתקופה הנ"ל</w:t>
      </w:r>
      <w:r w:rsidR="006F351D">
        <w:rPr>
          <w:rFonts w:hint="cs"/>
          <w:color w:val="000000"/>
          <w:rtl/>
        </w:rPr>
        <w:t>.</w:t>
      </w:r>
    </w:p>
    <w:p w:rsidR="00284F3C" w:rsidRDefault="00BC2A4B" w:rsidP="003C0387">
      <w:pPr>
        <w:numPr>
          <w:ilvl w:val="2"/>
          <w:numId w:val="3"/>
        </w:numPr>
        <w:spacing w:line="360" w:lineRule="auto"/>
        <w:jc w:val="both"/>
        <w:rPr>
          <w:color w:val="000000"/>
        </w:rPr>
      </w:pPr>
      <w:r w:rsidRPr="007D2C74">
        <w:rPr>
          <w:rFonts w:hint="cs"/>
          <w:color w:val="000000"/>
          <w:rtl/>
        </w:rPr>
        <w:t xml:space="preserve">הצעת הזוכה תעמוד </w:t>
      </w:r>
      <w:r w:rsidR="007330A5" w:rsidRPr="007D2C74">
        <w:rPr>
          <w:rFonts w:hint="cs"/>
          <w:color w:val="000000"/>
          <w:rtl/>
        </w:rPr>
        <w:t xml:space="preserve">בתוקפה </w:t>
      </w:r>
      <w:r w:rsidRPr="007D2C74">
        <w:rPr>
          <w:rFonts w:hint="cs"/>
          <w:color w:val="000000"/>
          <w:rtl/>
        </w:rPr>
        <w:t>עד לחתימת המשרד על חוזה ההתקשרות</w:t>
      </w:r>
      <w:r w:rsidR="006F351D">
        <w:rPr>
          <w:rFonts w:hint="cs"/>
          <w:color w:val="000000"/>
          <w:rtl/>
        </w:rPr>
        <w:t xml:space="preserve"> עמו</w:t>
      </w:r>
      <w:r w:rsidRPr="007D2C74">
        <w:rPr>
          <w:rFonts w:hint="cs"/>
          <w:color w:val="000000"/>
          <w:rtl/>
        </w:rPr>
        <w:t>.</w:t>
      </w:r>
    </w:p>
    <w:p w:rsidR="00A34F75" w:rsidRPr="007D2C74" w:rsidRDefault="00A34F75" w:rsidP="00E24A16">
      <w:pPr>
        <w:spacing w:line="360" w:lineRule="auto"/>
        <w:jc w:val="both"/>
        <w:rPr>
          <w:b/>
          <w:bCs/>
          <w:color w:val="000000"/>
          <w:rtl/>
        </w:rPr>
      </w:pPr>
    </w:p>
    <w:p w:rsidR="00284F3C" w:rsidRPr="00721382" w:rsidRDefault="00BC2A4B" w:rsidP="00FA4209">
      <w:pPr>
        <w:numPr>
          <w:ilvl w:val="1"/>
          <w:numId w:val="3"/>
        </w:numPr>
        <w:spacing w:line="360" w:lineRule="auto"/>
        <w:jc w:val="both"/>
        <w:rPr>
          <w:b/>
          <w:bCs/>
          <w:color w:val="000000"/>
        </w:rPr>
      </w:pPr>
      <w:r w:rsidRPr="00721382">
        <w:rPr>
          <w:rFonts w:hint="cs"/>
          <w:b/>
          <w:bCs/>
          <w:color w:val="000000"/>
          <w:rtl/>
        </w:rPr>
        <w:t>התחייבות ואישורים שיידרשו מ</w:t>
      </w:r>
      <w:r w:rsidR="009B01BA" w:rsidRPr="00721382">
        <w:rPr>
          <w:rFonts w:hint="cs"/>
          <w:b/>
          <w:bCs/>
          <w:color w:val="000000"/>
          <w:rtl/>
        </w:rPr>
        <w:t>הזוכה</w:t>
      </w:r>
      <w:r w:rsidRPr="00721382">
        <w:rPr>
          <w:rFonts w:hint="cs"/>
          <w:b/>
          <w:bCs/>
          <w:color w:val="000000"/>
          <w:rtl/>
        </w:rPr>
        <w:t xml:space="preserve"> בגין </w:t>
      </w:r>
      <w:r w:rsidR="009D6E56" w:rsidRPr="00721382">
        <w:rPr>
          <w:rFonts w:hint="cs"/>
          <w:b/>
          <w:bCs/>
          <w:color w:val="000000"/>
          <w:rtl/>
        </w:rPr>
        <w:t>הזכייה</w:t>
      </w:r>
    </w:p>
    <w:p w:rsidR="007B3025" w:rsidRPr="00721382" w:rsidRDefault="00BC2A4B" w:rsidP="00D773B6">
      <w:pPr>
        <w:numPr>
          <w:ilvl w:val="2"/>
          <w:numId w:val="3"/>
        </w:numPr>
        <w:spacing w:line="360" w:lineRule="auto"/>
        <w:jc w:val="both"/>
        <w:rPr>
          <w:color w:val="000000"/>
        </w:rPr>
      </w:pPr>
      <w:r w:rsidRPr="00721382">
        <w:rPr>
          <w:rFonts w:hint="cs"/>
          <w:color w:val="000000"/>
          <w:rtl/>
        </w:rPr>
        <w:t xml:space="preserve">מובהר בזאת כי אין בהודעת המשרד למציע, שהצעתו נתקבלה כדי </w:t>
      </w:r>
      <w:proofErr w:type="spellStart"/>
      <w:r w:rsidRPr="00721382">
        <w:rPr>
          <w:rFonts w:hint="cs"/>
          <w:color w:val="000000"/>
          <w:rtl/>
        </w:rPr>
        <w:t>ליתן</w:t>
      </w:r>
      <w:proofErr w:type="spellEnd"/>
      <w:r w:rsidRPr="00721382">
        <w:rPr>
          <w:rFonts w:hint="cs"/>
          <w:color w:val="000000"/>
          <w:rtl/>
        </w:rPr>
        <w:t xml:space="preserve"> תוקף להתקשרות ביניהם וכי ההתקשרות תיכנס לתוקף רק בחתימת ההסכם על ידי </w:t>
      </w:r>
      <w:r w:rsidR="008F417C" w:rsidRPr="00721382">
        <w:rPr>
          <w:rFonts w:hint="cs"/>
          <w:color w:val="000000"/>
          <w:rtl/>
        </w:rPr>
        <w:t>נציג המזמין</w:t>
      </w:r>
      <w:r w:rsidRPr="00721382">
        <w:rPr>
          <w:rFonts w:hint="cs"/>
          <w:color w:val="000000"/>
          <w:rtl/>
        </w:rPr>
        <w:t xml:space="preserve"> ובנוסף מילוי כל ההתחייבויות החלות על הזוכה לרבות צירוף כל האישורים והמסמכים הנדרשים לצורך ההתקשרות.</w:t>
      </w:r>
    </w:p>
    <w:p w:rsidR="00F76E38" w:rsidRPr="00721382" w:rsidRDefault="00BC2A4B" w:rsidP="00FA7D86">
      <w:pPr>
        <w:pStyle w:val="aff5"/>
        <w:numPr>
          <w:ilvl w:val="2"/>
          <w:numId w:val="3"/>
        </w:numPr>
        <w:spacing w:line="360" w:lineRule="auto"/>
        <w:jc w:val="both"/>
        <w:rPr>
          <w:rtl/>
        </w:rPr>
      </w:pPr>
      <w:r w:rsidRPr="00721382">
        <w:rPr>
          <w:rFonts w:cs="David" w:hint="eastAsia"/>
          <w:rtl/>
        </w:rPr>
        <w:t>לא</w:t>
      </w:r>
      <w:r w:rsidRPr="00721382">
        <w:rPr>
          <w:rFonts w:cs="David"/>
          <w:rtl/>
        </w:rPr>
        <w:t xml:space="preserve"> העביר הספק הזוכה את </w:t>
      </w:r>
      <w:r w:rsidRPr="00721382">
        <w:rPr>
          <w:rFonts w:cs="David" w:hint="eastAsia"/>
          <w:rtl/>
        </w:rPr>
        <w:t>המסמכים</w:t>
      </w:r>
      <w:r w:rsidRPr="00721382">
        <w:rPr>
          <w:rFonts w:cs="David"/>
          <w:rtl/>
        </w:rPr>
        <w:t xml:space="preserve"> </w:t>
      </w:r>
      <w:r w:rsidRPr="00721382">
        <w:rPr>
          <w:rFonts w:cs="David" w:hint="cs"/>
          <w:rtl/>
        </w:rPr>
        <w:t>המפורטים להלן</w:t>
      </w:r>
      <w:r w:rsidRPr="00721382">
        <w:rPr>
          <w:rFonts w:cs="David"/>
          <w:rtl/>
        </w:rPr>
        <w:t>, יהא המשרד רשאי (אך לא חייב) לבטל את זכייתו.</w:t>
      </w:r>
    </w:p>
    <w:p w:rsidR="0003117F" w:rsidRPr="00721382" w:rsidRDefault="00BC2A4B" w:rsidP="00F76E38">
      <w:pPr>
        <w:numPr>
          <w:ilvl w:val="2"/>
          <w:numId w:val="3"/>
        </w:numPr>
        <w:spacing w:line="360" w:lineRule="auto"/>
        <w:jc w:val="both"/>
        <w:rPr>
          <w:color w:val="000000"/>
        </w:rPr>
      </w:pPr>
      <w:r w:rsidRPr="00721382">
        <w:rPr>
          <w:rFonts w:hint="cs"/>
          <w:b/>
          <w:bCs/>
          <w:color w:val="000000"/>
          <w:rtl/>
        </w:rPr>
        <w:t xml:space="preserve">הוכחת העסקת צוות בכיר לאתר </w:t>
      </w:r>
      <w:r w:rsidRPr="00721382">
        <w:rPr>
          <w:b/>
          <w:bCs/>
          <w:color w:val="000000"/>
          <w:rtl/>
        </w:rPr>
        <w:t>–</w:t>
      </w:r>
      <w:r w:rsidRPr="00721382">
        <w:rPr>
          <w:rFonts w:hint="cs"/>
          <w:b/>
          <w:bCs/>
          <w:color w:val="000000"/>
          <w:rtl/>
        </w:rPr>
        <w:t xml:space="preserve"> </w:t>
      </w:r>
      <w:r w:rsidRPr="00721382">
        <w:rPr>
          <w:rFonts w:hint="cs"/>
          <w:color w:val="000000"/>
          <w:rtl/>
        </w:rPr>
        <w:t xml:space="preserve">מנהל האתר, שף </w:t>
      </w:r>
      <w:r w:rsidR="009F2CD5">
        <w:rPr>
          <w:rFonts w:hint="cs"/>
          <w:color w:val="000000"/>
          <w:rtl/>
        </w:rPr>
        <w:t>המזנון הבשרי, שף המזנון החלבי</w:t>
      </w:r>
      <w:r w:rsidRPr="00721382">
        <w:rPr>
          <w:rFonts w:hint="cs"/>
          <w:color w:val="000000"/>
          <w:rtl/>
        </w:rPr>
        <w:t xml:space="preserve"> ותברואן (כמפורט בסעיף </w:t>
      </w:r>
      <w:r w:rsidR="00D90AF2">
        <w:rPr>
          <w:rFonts w:hint="cs"/>
          <w:color w:val="000000"/>
          <w:rtl/>
        </w:rPr>
        <w:t>15</w:t>
      </w:r>
      <w:r w:rsidRPr="00721382">
        <w:rPr>
          <w:rFonts w:hint="cs"/>
          <w:color w:val="000000"/>
        </w:rPr>
        <w:t xml:space="preserve"> </w:t>
      </w:r>
      <w:r w:rsidRPr="00721382">
        <w:rPr>
          <w:rFonts w:hint="cs"/>
          <w:color w:val="000000"/>
          <w:rtl/>
        </w:rPr>
        <w:t xml:space="preserve"> למפרט</w:t>
      </w:r>
      <w:r w:rsidR="00D90AF2">
        <w:rPr>
          <w:rFonts w:hint="cs"/>
          <w:color w:val="000000"/>
          <w:rtl/>
        </w:rPr>
        <w:t xml:space="preserve"> השירותים</w:t>
      </w:r>
      <w:r w:rsidRPr="00721382">
        <w:rPr>
          <w:rFonts w:hint="cs"/>
          <w:color w:val="000000"/>
          <w:rtl/>
        </w:rPr>
        <w:t>).</w:t>
      </w:r>
    </w:p>
    <w:p w:rsidR="0003117F" w:rsidRPr="00721382" w:rsidRDefault="00BC2A4B" w:rsidP="0003117F">
      <w:pPr>
        <w:numPr>
          <w:ilvl w:val="3"/>
          <w:numId w:val="3"/>
        </w:numPr>
        <w:spacing w:line="360" w:lineRule="auto"/>
        <w:jc w:val="both"/>
        <w:rPr>
          <w:color w:val="000000"/>
        </w:rPr>
      </w:pPr>
      <w:r w:rsidRPr="00721382">
        <w:rPr>
          <w:rFonts w:hint="cs"/>
          <w:b/>
          <w:bCs/>
          <w:color w:val="000000"/>
          <w:rtl/>
        </w:rPr>
        <w:t>הזוכה יציג את הצוות הב</w:t>
      </w:r>
      <w:r w:rsidR="00957062" w:rsidRPr="00721382">
        <w:rPr>
          <w:rFonts w:hint="cs"/>
          <w:b/>
          <w:bCs/>
          <w:color w:val="000000"/>
          <w:rtl/>
        </w:rPr>
        <w:t>כיר לאתר לנציג המזמין עד 20 ימי עבודה</w:t>
      </w:r>
      <w:r w:rsidRPr="00721382">
        <w:rPr>
          <w:rFonts w:hint="cs"/>
          <w:b/>
          <w:bCs/>
          <w:color w:val="000000"/>
          <w:rtl/>
        </w:rPr>
        <w:t xml:space="preserve"> </w:t>
      </w:r>
      <w:r w:rsidRPr="00721382">
        <w:rPr>
          <w:rFonts w:hint="cs"/>
          <w:color w:val="000000"/>
          <w:rtl/>
        </w:rPr>
        <w:t>מיום הודעת הזכייה</w:t>
      </w:r>
      <w:r w:rsidR="00957062" w:rsidRPr="00721382">
        <w:rPr>
          <w:rFonts w:hint="cs"/>
          <w:color w:val="000000"/>
          <w:rtl/>
        </w:rPr>
        <w:t>.</w:t>
      </w:r>
    </w:p>
    <w:p w:rsidR="00957062" w:rsidRPr="00721382" w:rsidRDefault="00BC2A4B" w:rsidP="0003117F">
      <w:pPr>
        <w:numPr>
          <w:ilvl w:val="3"/>
          <w:numId w:val="3"/>
        </w:numPr>
        <w:spacing w:line="360" w:lineRule="auto"/>
        <w:jc w:val="both"/>
        <w:rPr>
          <w:color w:val="000000"/>
        </w:rPr>
      </w:pPr>
      <w:r w:rsidRPr="00721382">
        <w:rPr>
          <w:rFonts w:hint="cs"/>
          <w:color w:val="000000"/>
          <w:rtl/>
        </w:rPr>
        <w:t xml:space="preserve">צוות האתר יועסק על פי התנאים המנויים בסעיף </w:t>
      </w:r>
      <w:r w:rsidR="00EB35B5">
        <w:rPr>
          <w:color w:val="000000"/>
        </w:rPr>
        <w:fldChar w:fldCharType="begin"/>
      </w:r>
      <w:r w:rsidR="00EB35B5">
        <w:rPr>
          <w:color w:val="000000"/>
          <w:rtl/>
        </w:rPr>
        <w:instrText xml:space="preserve"> </w:instrText>
      </w:r>
      <w:r w:rsidR="00EB35B5">
        <w:rPr>
          <w:rFonts w:hint="cs"/>
          <w:color w:val="000000"/>
        </w:rPr>
        <w:instrText>REF</w:instrText>
      </w:r>
      <w:r w:rsidR="00EB35B5">
        <w:rPr>
          <w:rFonts w:hint="cs"/>
          <w:color w:val="000000"/>
          <w:rtl/>
        </w:rPr>
        <w:instrText xml:space="preserve"> _</w:instrText>
      </w:r>
      <w:r w:rsidR="00EB35B5">
        <w:rPr>
          <w:rFonts w:hint="cs"/>
          <w:color w:val="000000"/>
        </w:rPr>
        <w:instrText>Ref91156243 \r \h</w:instrText>
      </w:r>
      <w:r w:rsidR="00EB35B5">
        <w:rPr>
          <w:color w:val="000000"/>
          <w:rtl/>
        </w:rPr>
        <w:instrText xml:space="preserve"> </w:instrText>
      </w:r>
      <w:r w:rsidR="00EB35B5">
        <w:rPr>
          <w:color w:val="000000"/>
        </w:rPr>
      </w:r>
      <w:r w:rsidR="00EB35B5">
        <w:rPr>
          <w:color w:val="000000"/>
        </w:rPr>
        <w:fldChar w:fldCharType="separate"/>
      </w:r>
      <w:r w:rsidR="007F64FB">
        <w:rPr>
          <w:color w:val="000000"/>
          <w:cs/>
        </w:rPr>
        <w:t>‎</w:t>
      </w:r>
      <w:r w:rsidR="007F64FB">
        <w:rPr>
          <w:color w:val="000000"/>
        </w:rPr>
        <w:t>18</w:t>
      </w:r>
      <w:r w:rsidR="00EB35B5">
        <w:rPr>
          <w:color w:val="000000"/>
        </w:rPr>
        <w:fldChar w:fldCharType="end"/>
      </w:r>
      <w:r w:rsidRPr="00721382">
        <w:rPr>
          <w:rFonts w:hint="cs"/>
          <w:color w:val="000000"/>
          <w:rtl/>
        </w:rPr>
        <w:t xml:space="preserve"> למפרט.</w:t>
      </w:r>
    </w:p>
    <w:p w:rsidR="00957062" w:rsidRDefault="00BC2A4B" w:rsidP="0003117F">
      <w:pPr>
        <w:numPr>
          <w:ilvl w:val="3"/>
          <w:numId w:val="3"/>
        </w:numPr>
        <w:spacing w:line="360" w:lineRule="auto"/>
        <w:jc w:val="both"/>
        <w:rPr>
          <w:color w:val="000000"/>
        </w:rPr>
      </w:pPr>
      <w:r w:rsidRPr="00721382">
        <w:rPr>
          <w:rFonts w:hint="cs"/>
          <w:color w:val="000000"/>
          <w:rtl/>
        </w:rPr>
        <w:t>על הזוכה להציג קורות חיים ופרטי קשר וכן</w:t>
      </w:r>
      <w:r w:rsidRPr="00721382">
        <w:rPr>
          <w:rFonts w:hint="cs"/>
          <w:b/>
          <w:bCs/>
          <w:color w:val="000000"/>
          <w:rtl/>
        </w:rPr>
        <w:t xml:space="preserve">, </w:t>
      </w:r>
      <w:r w:rsidRPr="00721382">
        <w:rPr>
          <w:rFonts w:hint="cs"/>
          <w:color w:val="000000"/>
          <w:rtl/>
        </w:rPr>
        <w:t>על פי דרישה, חוזה העסקה.</w:t>
      </w:r>
    </w:p>
    <w:p w:rsidR="002E2AD0" w:rsidRPr="00721382" w:rsidRDefault="00BC2A4B" w:rsidP="0003117F">
      <w:pPr>
        <w:numPr>
          <w:ilvl w:val="3"/>
          <w:numId w:val="3"/>
        </w:numPr>
        <w:spacing w:line="360" w:lineRule="auto"/>
        <w:jc w:val="both"/>
        <w:rPr>
          <w:color w:val="000000"/>
        </w:rPr>
      </w:pPr>
      <w:r>
        <w:rPr>
          <w:rFonts w:hint="cs"/>
          <w:color w:val="000000"/>
          <w:rtl/>
        </w:rPr>
        <w:t>הזוכה רשאי להציג שף אחד לשני תפקידי השף ובלבד שיעמוד בדרישות המחמירות מבין השתיים</w:t>
      </w:r>
    </w:p>
    <w:p w:rsidR="00F76E38" w:rsidRDefault="00BC2A4B" w:rsidP="00F76E38">
      <w:pPr>
        <w:numPr>
          <w:ilvl w:val="2"/>
          <w:numId w:val="3"/>
        </w:numPr>
        <w:spacing w:line="360" w:lineRule="auto"/>
        <w:jc w:val="both"/>
        <w:rPr>
          <w:color w:val="000000"/>
        </w:rPr>
      </w:pPr>
      <w:r>
        <w:rPr>
          <w:rFonts w:hint="cs"/>
          <w:b/>
          <w:bCs/>
          <w:color w:val="000000"/>
          <w:rtl/>
        </w:rPr>
        <w:t xml:space="preserve">הסכם </w:t>
      </w:r>
      <w:r>
        <w:rPr>
          <w:b/>
          <w:bCs/>
          <w:color w:val="000000"/>
          <w:rtl/>
        </w:rPr>
        <w:t>–</w:t>
      </w:r>
      <w:r>
        <w:rPr>
          <w:rFonts w:hint="cs"/>
          <w:b/>
          <w:bCs/>
          <w:color w:val="000000"/>
          <w:rtl/>
        </w:rPr>
        <w:t xml:space="preserve"> כל מציע יחתום על ההסכם המצורף למכרז ומסומן כנספח ג'. </w:t>
      </w:r>
      <w:r w:rsidRPr="00206FC6">
        <w:rPr>
          <w:rFonts w:hint="cs"/>
          <w:rtl/>
        </w:rPr>
        <w:t>נספחים שלא ניתנים לחתום עליהם כגון: אישור קיום ביטוחים, ערבות ביצוע, טופס סודיות של עובדים,</w:t>
      </w:r>
      <w:r w:rsidR="00C530E8">
        <w:rPr>
          <w:rFonts w:hint="cs"/>
          <w:rtl/>
        </w:rPr>
        <w:t xml:space="preserve"> </w:t>
      </w:r>
      <w:r w:rsidRPr="00206FC6">
        <w:rPr>
          <w:rFonts w:hint="cs"/>
          <w:rtl/>
        </w:rPr>
        <w:t>ייחתמו על ידי הזוכה בתוך 10 ימים מיום שהודיע לו המשרד על זכייתו.</w:t>
      </w:r>
      <w:r>
        <w:rPr>
          <w:rFonts w:hint="cs"/>
          <w:color w:val="000000"/>
          <w:rtl/>
        </w:rPr>
        <w:t xml:space="preserve"> </w:t>
      </w:r>
    </w:p>
    <w:p w:rsidR="003F587F" w:rsidRPr="006145A4" w:rsidRDefault="00BC2A4B" w:rsidP="00AC303D">
      <w:pPr>
        <w:pStyle w:val="aff5"/>
        <w:numPr>
          <w:ilvl w:val="2"/>
          <w:numId w:val="3"/>
        </w:numPr>
        <w:spacing w:line="360" w:lineRule="auto"/>
        <w:jc w:val="both"/>
        <w:rPr>
          <w:rtl/>
        </w:rPr>
      </w:pPr>
      <w:r w:rsidRPr="00207C74">
        <w:rPr>
          <w:rFonts w:cs="David" w:hint="eastAsia"/>
          <w:b/>
          <w:bCs/>
          <w:color w:val="000000"/>
          <w:rtl/>
        </w:rPr>
        <w:t>ביטוח</w:t>
      </w:r>
      <w:r w:rsidR="001A2497" w:rsidRPr="00207C74">
        <w:rPr>
          <w:rFonts w:cs="David"/>
          <w:b/>
          <w:bCs/>
          <w:color w:val="000000"/>
          <w:rtl/>
        </w:rPr>
        <w:t xml:space="preserve"> </w:t>
      </w:r>
      <w:r w:rsidR="00CC53B3" w:rsidRPr="00207C74">
        <w:rPr>
          <w:rFonts w:cs="David"/>
          <w:color w:val="000000"/>
          <w:rtl/>
        </w:rPr>
        <w:t>–</w:t>
      </w:r>
      <w:r w:rsidRPr="00207C74">
        <w:rPr>
          <w:rFonts w:cs="David" w:hint="eastAsia"/>
          <w:rtl/>
        </w:rPr>
        <w:t>הגדרות</w:t>
      </w:r>
      <w:r w:rsidRPr="00207C74">
        <w:rPr>
          <w:rFonts w:cs="David"/>
          <w:rtl/>
        </w:rPr>
        <w:t xml:space="preserve"> </w:t>
      </w:r>
      <w:r w:rsidRPr="00207C74">
        <w:rPr>
          <w:rFonts w:cs="David" w:hint="eastAsia"/>
          <w:rtl/>
        </w:rPr>
        <w:t>תכולת</w:t>
      </w:r>
      <w:r w:rsidRPr="00207C74">
        <w:rPr>
          <w:rFonts w:cs="David"/>
          <w:rtl/>
        </w:rPr>
        <w:t xml:space="preserve"> </w:t>
      </w:r>
      <w:r w:rsidRPr="00207C74">
        <w:rPr>
          <w:rFonts w:cs="David" w:hint="eastAsia"/>
          <w:rtl/>
        </w:rPr>
        <w:t>הביטוח</w:t>
      </w:r>
      <w:r w:rsidRPr="00207C74">
        <w:rPr>
          <w:rFonts w:cs="David"/>
          <w:rtl/>
        </w:rPr>
        <w:t xml:space="preserve"> </w:t>
      </w:r>
      <w:r w:rsidRPr="00207C74">
        <w:rPr>
          <w:rFonts w:cs="David" w:hint="eastAsia"/>
          <w:rtl/>
        </w:rPr>
        <w:t>ותנאיו</w:t>
      </w:r>
      <w:r w:rsidRPr="00207C74">
        <w:rPr>
          <w:rFonts w:cs="David"/>
          <w:rtl/>
        </w:rPr>
        <w:t xml:space="preserve"> </w:t>
      </w:r>
      <w:r w:rsidRPr="00207C74">
        <w:rPr>
          <w:rFonts w:cs="David" w:hint="eastAsia"/>
          <w:rtl/>
        </w:rPr>
        <w:t>הינן</w:t>
      </w:r>
      <w:r w:rsidRPr="00207C74">
        <w:rPr>
          <w:rFonts w:cs="David"/>
          <w:rtl/>
        </w:rPr>
        <w:t xml:space="preserve"> </w:t>
      </w:r>
      <w:r w:rsidRPr="00207C74">
        <w:rPr>
          <w:rFonts w:cs="David" w:hint="eastAsia"/>
          <w:rtl/>
        </w:rPr>
        <w:t>כמפורט</w:t>
      </w:r>
      <w:r w:rsidRPr="00207C74">
        <w:rPr>
          <w:rFonts w:cs="David"/>
          <w:rtl/>
        </w:rPr>
        <w:t xml:space="preserve"> </w:t>
      </w:r>
      <w:r w:rsidRPr="00207C74">
        <w:rPr>
          <w:rFonts w:cs="David" w:hint="eastAsia"/>
          <w:rtl/>
        </w:rPr>
        <w:t>בהסכם</w:t>
      </w:r>
      <w:r w:rsidRPr="00207C74">
        <w:rPr>
          <w:rFonts w:cs="David"/>
          <w:rtl/>
        </w:rPr>
        <w:t xml:space="preserve"> </w:t>
      </w:r>
      <w:r w:rsidRPr="00207C74">
        <w:rPr>
          <w:rFonts w:cs="David" w:hint="eastAsia"/>
          <w:rtl/>
        </w:rPr>
        <w:t>ההתקשרות</w:t>
      </w:r>
      <w:r w:rsidRPr="00207C74">
        <w:rPr>
          <w:rFonts w:cs="David"/>
          <w:rtl/>
        </w:rPr>
        <w:t>.</w:t>
      </w:r>
    </w:p>
    <w:p w:rsidR="003F587F" w:rsidRPr="00206FC6" w:rsidRDefault="00BC2A4B" w:rsidP="003F587F">
      <w:pPr>
        <w:spacing w:line="360" w:lineRule="auto"/>
        <w:ind w:left="1418"/>
        <w:jc w:val="both"/>
        <w:rPr>
          <w:b/>
          <w:bCs/>
          <w:rtl/>
        </w:rPr>
      </w:pPr>
      <w:r w:rsidRPr="00206FC6">
        <w:rPr>
          <w:rFonts w:hint="cs"/>
          <w:rtl/>
        </w:rPr>
        <w:t>הספק הזוכה יידרש לרכוש את כל הביטוחים המפורטים בהסכם על חשבונו ולהמציא למשרד כתנאי מוקדם לחתימת המשרד על הסכם ההתקשרות,</w:t>
      </w:r>
      <w:r w:rsidRPr="00206FC6">
        <w:rPr>
          <w:rFonts w:hint="cs"/>
          <w:b/>
          <w:bCs/>
          <w:rtl/>
        </w:rPr>
        <w:t xml:space="preserve"> אישור קיום ביטוחים בחתימתו על קיום הביטוחים בהתאם לדרישות הביטוח כמפורט בסעיף הביטוח למכרז ולהסכם ההתקשרות.</w:t>
      </w:r>
    </w:p>
    <w:p w:rsidR="003F587F" w:rsidRDefault="00BC2A4B" w:rsidP="003F587F">
      <w:pPr>
        <w:spacing w:line="360" w:lineRule="auto"/>
        <w:ind w:left="1418"/>
        <w:jc w:val="both"/>
        <w:rPr>
          <w:rtl/>
        </w:rPr>
      </w:pPr>
      <w:r w:rsidRPr="00206FC6">
        <w:rPr>
          <w:rFonts w:hint="cs"/>
          <w:rtl/>
        </w:rPr>
        <w:t>המשרד רשאי לדרוש ולקבל העתק מאושר של כל פוליסה רלוונטית בעת שידרוש זאת מהזוכה ועל פי שיקול דעתו הבלעדי של המשרד, והספק הזוכה יעביר לגורם הדורש זאת את הפוליסות בתוך שלושה ימי עבודה מיום הדרישה.</w:t>
      </w:r>
    </w:p>
    <w:p w:rsidR="00787328" w:rsidRPr="00561162" w:rsidRDefault="00BC2A4B" w:rsidP="004E4634">
      <w:pPr>
        <w:numPr>
          <w:ilvl w:val="2"/>
          <w:numId w:val="3"/>
        </w:numPr>
        <w:tabs>
          <w:tab w:val="clear" w:pos="1616"/>
          <w:tab w:val="num" w:pos="1418"/>
        </w:tabs>
        <w:spacing w:line="360" w:lineRule="auto"/>
        <w:ind w:left="1418"/>
        <w:jc w:val="both"/>
      </w:pPr>
      <w:bookmarkStart w:id="15" w:name="_Ref32935355"/>
      <w:r w:rsidRPr="00561162">
        <w:rPr>
          <w:rFonts w:hint="cs"/>
          <w:b/>
          <w:bCs/>
          <w:rtl/>
        </w:rPr>
        <w:t>ערבות ביצוע</w:t>
      </w:r>
      <w:r w:rsidR="00FB5D84">
        <w:rPr>
          <w:rFonts w:hint="cs"/>
          <w:b/>
          <w:bCs/>
          <w:rtl/>
        </w:rPr>
        <w:t xml:space="preserve"> </w:t>
      </w:r>
      <w:r w:rsidRPr="00561162">
        <w:rPr>
          <w:rFonts w:hint="cs"/>
          <w:rtl/>
        </w:rPr>
        <w:t xml:space="preserve"> </w:t>
      </w:r>
      <w:r w:rsidRPr="00561162">
        <w:rPr>
          <w:rtl/>
        </w:rPr>
        <w:t>–</w:t>
      </w:r>
      <w:r w:rsidRPr="00561162">
        <w:rPr>
          <w:rFonts w:hint="cs"/>
          <w:rtl/>
        </w:rPr>
        <w:t xml:space="preserve"> הספק הזוכה יידרש להמציא למשרד ערבות ביצוע בלתי מותנית צמודה למדד המחירים לצרכן הידוע במועד החתימה על הסכם ההתקשרות,  בסכום של </w:t>
      </w:r>
      <w:r w:rsidR="00FE6ABC">
        <w:rPr>
          <w:rFonts w:hint="cs"/>
          <w:rtl/>
        </w:rPr>
        <w:t>5% מהיקף ההתקשרות השנתי המוערך</w:t>
      </w:r>
      <w:r w:rsidRPr="00561162">
        <w:rPr>
          <w:rFonts w:hint="cs"/>
          <w:rtl/>
        </w:rPr>
        <w:t>.</w:t>
      </w:r>
      <w:bookmarkEnd w:id="15"/>
    </w:p>
    <w:p w:rsidR="00787328" w:rsidRPr="00561162" w:rsidRDefault="00BC2A4B" w:rsidP="00787328">
      <w:pPr>
        <w:numPr>
          <w:ilvl w:val="3"/>
          <w:numId w:val="3"/>
        </w:numPr>
        <w:tabs>
          <w:tab w:val="clear" w:pos="2098"/>
        </w:tabs>
        <w:spacing w:line="360" w:lineRule="auto"/>
        <w:ind w:left="2269" w:hanging="851"/>
        <w:jc w:val="both"/>
      </w:pPr>
      <w:r w:rsidRPr="00561162">
        <w:rPr>
          <w:rFonts w:hint="cs"/>
          <w:rtl/>
        </w:rPr>
        <w:t>הערבות תהא לטובת המשרד, ובתוקף למשך תקופת החוזה ועוד שלושה חודשים, להבטחת קיום כל התחייבויות הזוכה לפי המכרז. ערבות זו תוארך בכל פעם שיוארך ההסכם ולמשך תקופת ההתקשרות, לפי דרישת המשרד, ותהיה תקפה בכל הארכה לתקופה של שלושה חודשים מתום תוקף החוזה שיוארך.</w:t>
      </w:r>
    </w:p>
    <w:p w:rsidR="00787328" w:rsidRPr="00561162" w:rsidRDefault="00BC2A4B" w:rsidP="00787328">
      <w:pPr>
        <w:numPr>
          <w:ilvl w:val="3"/>
          <w:numId w:val="3"/>
        </w:numPr>
        <w:tabs>
          <w:tab w:val="clear" w:pos="2098"/>
        </w:tabs>
        <w:spacing w:line="360" w:lineRule="auto"/>
        <w:ind w:left="2269" w:hanging="851"/>
        <w:jc w:val="both"/>
      </w:pPr>
      <w:r w:rsidRPr="00561162">
        <w:rPr>
          <w:rFonts w:hint="cs"/>
          <w:rtl/>
        </w:rPr>
        <w:t xml:space="preserve">יודגש כי 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 </w:t>
      </w:r>
    </w:p>
    <w:p w:rsidR="00BB43A5" w:rsidRDefault="00BC2A4B" w:rsidP="006464EA">
      <w:pPr>
        <w:numPr>
          <w:ilvl w:val="3"/>
          <w:numId w:val="3"/>
        </w:numPr>
        <w:tabs>
          <w:tab w:val="clear" w:pos="2098"/>
        </w:tabs>
        <w:spacing w:line="360" w:lineRule="auto"/>
        <w:ind w:left="2269" w:hanging="851"/>
        <w:jc w:val="both"/>
      </w:pPr>
      <w:r>
        <w:rPr>
          <w:rFonts w:hint="cs"/>
          <w:rtl/>
        </w:rPr>
        <w:t xml:space="preserve">כתב הערבות יהיה בהתאם </w:t>
      </w:r>
      <w:bookmarkStart w:id="16" w:name="_Ref110868096"/>
      <w:r w:rsidRPr="00FA518C">
        <w:rPr>
          <w:rtl/>
        </w:rPr>
        <w:t>ל</w:t>
      </w:r>
      <w:hyperlink w:history="1">
        <w:r w:rsidRPr="007C7918">
          <w:rPr>
            <w:rStyle w:val="Hyperlink"/>
            <w:rtl/>
          </w:rPr>
          <w:t>תקן הערבויות הדיגיטליות</w:t>
        </w:r>
      </w:hyperlink>
      <w:r w:rsidRPr="00FA518C">
        <w:rPr>
          <w:rStyle w:val="Hyperlink"/>
          <w:rtl/>
        </w:rPr>
        <w:t xml:space="preserve"> </w:t>
      </w:r>
      <w:r w:rsidRPr="00FA518C">
        <w:rPr>
          <w:rFonts w:hint="cs"/>
          <w:rtl/>
        </w:rPr>
        <w:t>ש</w:t>
      </w:r>
      <w:r w:rsidRPr="00FA518C">
        <w:rPr>
          <w:rtl/>
        </w:rPr>
        <w:t>פורסם על יד</w:t>
      </w:r>
      <w:r w:rsidRPr="00FA518C">
        <w:rPr>
          <w:rFonts w:hint="cs"/>
          <w:rtl/>
        </w:rPr>
        <w:t>י</w:t>
      </w:r>
      <w:r w:rsidRPr="00FA518C">
        <w:rPr>
          <w:rtl/>
        </w:rPr>
        <w:t xml:space="preserve"> החשב הכללי</w:t>
      </w:r>
      <w:r>
        <w:rPr>
          <w:rFonts w:hint="cs"/>
          <w:rtl/>
        </w:rPr>
        <w:t xml:space="preserve">, </w:t>
      </w:r>
      <w:r w:rsidRPr="00C33978">
        <w:rPr>
          <w:rtl/>
        </w:rPr>
        <w:t>אשר הונפקה על ידי בנק</w:t>
      </w:r>
      <w:r>
        <w:rPr>
          <w:rFonts w:hint="cs"/>
          <w:rtl/>
        </w:rPr>
        <w:t xml:space="preserve">, סולק, </w:t>
      </w:r>
      <w:r w:rsidRPr="00C33978">
        <w:rPr>
          <w:rtl/>
        </w:rPr>
        <w:t>חברת ביטוח</w:t>
      </w:r>
      <w:r>
        <w:rPr>
          <w:rFonts w:hint="cs"/>
          <w:rtl/>
        </w:rPr>
        <w:t xml:space="preserve"> או בעל רישיון למתן אשראי,</w:t>
      </w:r>
      <w:r w:rsidRPr="00C33978">
        <w:rPr>
          <w:rtl/>
        </w:rPr>
        <w:t xml:space="preserve"> אשר</w:t>
      </w:r>
      <w:r>
        <w:rPr>
          <w:rFonts w:hint="cs"/>
          <w:rtl/>
        </w:rPr>
        <w:t xml:space="preserve"> </w:t>
      </w:r>
      <w:r w:rsidRPr="00C33978">
        <w:rPr>
          <w:rtl/>
        </w:rPr>
        <w:t>הוסמכו על ידי החשב הכללי להנפקת ערבות דיגיטלית בהתאם לתקן.</w:t>
      </w:r>
    </w:p>
    <w:p w:rsidR="00EA2D4B" w:rsidRDefault="00BC2A4B" w:rsidP="009752FE">
      <w:pPr>
        <w:numPr>
          <w:ilvl w:val="3"/>
          <w:numId w:val="3"/>
        </w:numPr>
        <w:tabs>
          <w:tab w:val="clear" w:pos="2098"/>
        </w:tabs>
        <w:spacing w:line="360" w:lineRule="auto"/>
        <w:ind w:left="2269" w:hanging="851"/>
        <w:jc w:val="both"/>
      </w:pPr>
      <w:r>
        <w:rPr>
          <w:rFonts w:hint="cs"/>
          <w:rtl/>
        </w:rPr>
        <w:t xml:space="preserve"> </w:t>
      </w:r>
      <w:r w:rsidR="00D2703E">
        <w:rPr>
          <w:rFonts w:hint="cs"/>
          <w:rtl/>
        </w:rPr>
        <w:t xml:space="preserve">נוסח </w:t>
      </w:r>
      <w:r w:rsidRPr="00C33978">
        <w:rPr>
          <w:rtl/>
        </w:rPr>
        <w:t xml:space="preserve">הערבות </w:t>
      </w:r>
      <w:r w:rsidR="00D2703E">
        <w:rPr>
          <w:rFonts w:hint="cs"/>
          <w:rtl/>
        </w:rPr>
        <w:t xml:space="preserve">יהא </w:t>
      </w:r>
      <w:r>
        <w:rPr>
          <w:rFonts w:hint="cs"/>
          <w:rtl/>
        </w:rPr>
        <w:t>בהתאם ל</w:t>
      </w:r>
      <w:hyperlink w:history="1">
        <w:r w:rsidRPr="00FA518C">
          <w:rPr>
            <w:rStyle w:val="Hyperlink"/>
            <w:rFonts w:hint="cs"/>
            <w:rtl/>
          </w:rPr>
          <w:t>טופס, "</w:t>
        </w:r>
        <w:r w:rsidRPr="00FA518C">
          <w:rPr>
            <w:rStyle w:val="Hyperlink"/>
            <w:rtl/>
          </w:rPr>
          <w:t>ת</w:t>
        </w:r>
        <w:r w:rsidRPr="00FA518C">
          <w:rPr>
            <w:rStyle w:val="Hyperlink"/>
            <w:rFonts w:hint="cs"/>
            <w:rtl/>
          </w:rPr>
          <w:t>דפיס</w:t>
        </w:r>
        <w:r w:rsidRPr="00FA518C">
          <w:rPr>
            <w:rStyle w:val="Hyperlink"/>
            <w:rtl/>
          </w:rPr>
          <w:t xml:space="preserve"> </w:t>
        </w:r>
        <w:r w:rsidRPr="00FA518C">
          <w:rPr>
            <w:rStyle w:val="Hyperlink"/>
            <w:rFonts w:hint="cs"/>
            <w:rtl/>
          </w:rPr>
          <w:t>ערבות דיגיטלית"</w:t>
        </w:r>
      </w:hyperlink>
      <w:bookmarkEnd w:id="16"/>
      <w:r w:rsidR="00D467F1">
        <w:rPr>
          <w:rFonts w:hint="cs"/>
          <w:rtl/>
        </w:rPr>
        <w:t xml:space="preserve"> </w:t>
      </w:r>
      <w:r w:rsidRPr="00EA2D4B">
        <w:rPr>
          <w:rtl/>
        </w:rPr>
        <w:t>ו</w:t>
      </w:r>
      <w:r w:rsidR="00D2703E">
        <w:rPr>
          <w:rFonts w:hint="cs"/>
          <w:rtl/>
        </w:rPr>
        <w:t xml:space="preserve">הערבות </w:t>
      </w:r>
      <w:r w:rsidRPr="00EA2D4B">
        <w:rPr>
          <w:rtl/>
        </w:rPr>
        <w:t xml:space="preserve">תנוהל בהתאם לתקן הערבויות הדיגיטליות ולהוראת </w:t>
      </w:r>
      <w:proofErr w:type="spellStart"/>
      <w:r w:rsidRPr="00EA2D4B">
        <w:rPr>
          <w:rtl/>
        </w:rPr>
        <w:t>תכ"ם</w:t>
      </w:r>
      <w:proofErr w:type="spellEnd"/>
      <w:r w:rsidRPr="00EA2D4B">
        <w:rPr>
          <w:rtl/>
        </w:rPr>
        <w:t xml:space="preserve">, </w:t>
      </w:r>
      <w:hyperlink w:history="1">
        <w:r w:rsidRPr="007C7918">
          <w:rPr>
            <w:rStyle w:val="Hyperlink"/>
            <w:rtl/>
          </w:rPr>
          <w:t>''ערבויות דיגיטליות'', מס' 14.4.1.</w:t>
        </w:r>
      </w:hyperlink>
    </w:p>
    <w:p w:rsidR="00F76E38" w:rsidRPr="00444B57" w:rsidRDefault="00BC2A4B" w:rsidP="00FA7D86">
      <w:pPr>
        <w:numPr>
          <w:ilvl w:val="2"/>
          <w:numId w:val="3"/>
        </w:numPr>
        <w:spacing w:line="360" w:lineRule="auto"/>
        <w:rPr>
          <w:color w:val="000000"/>
        </w:rPr>
      </w:pPr>
      <w:r w:rsidRPr="00F76E38">
        <w:rPr>
          <w:rFonts w:hint="cs"/>
          <w:b/>
          <w:bCs/>
          <w:color w:val="000000"/>
          <w:rtl/>
        </w:rPr>
        <w:t>טופס פרטי ספק</w:t>
      </w:r>
      <w:r w:rsidR="00C530E8">
        <w:rPr>
          <w:rFonts w:hint="cs"/>
          <w:color w:val="000000"/>
          <w:rtl/>
        </w:rPr>
        <w:t xml:space="preserve"> </w:t>
      </w:r>
      <w:r>
        <w:rPr>
          <w:rFonts w:hint="cs"/>
          <w:color w:val="000000"/>
          <w:rtl/>
        </w:rPr>
        <w:t xml:space="preserve">- הזוכה יידרש להמציא את טופס פרטי הספק </w:t>
      </w:r>
      <w:proofErr w:type="spellStart"/>
      <w:r>
        <w:rPr>
          <w:rFonts w:hint="cs"/>
          <w:color w:val="000000"/>
          <w:rtl/>
        </w:rPr>
        <w:t>וצרופותיו</w:t>
      </w:r>
      <w:proofErr w:type="spellEnd"/>
      <w:r>
        <w:rPr>
          <w:rFonts w:hint="cs"/>
          <w:color w:val="000000"/>
          <w:rtl/>
        </w:rPr>
        <w:t xml:space="preserve"> המצורפים למכרז </w:t>
      </w:r>
      <w:r w:rsidRPr="00B839F5">
        <w:rPr>
          <w:rFonts w:hint="eastAsia"/>
          <w:b/>
          <w:bCs/>
          <w:color w:val="000000"/>
          <w:rtl/>
        </w:rPr>
        <w:t>כנספח</w:t>
      </w:r>
      <w:r w:rsidRPr="00B839F5">
        <w:rPr>
          <w:b/>
          <w:bCs/>
          <w:color w:val="000000"/>
          <w:rtl/>
        </w:rPr>
        <w:t xml:space="preserve"> </w:t>
      </w:r>
      <w:r w:rsidR="00FA7D86" w:rsidRPr="00B839F5">
        <w:rPr>
          <w:rFonts w:hint="eastAsia"/>
          <w:b/>
          <w:bCs/>
          <w:color w:val="000000"/>
          <w:rtl/>
        </w:rPr>
        <w:t>ה</w:t>
      </w:r>
      <w:r w:rsidRPr="00B839F5">
        <w:rPr>
          <w:b/>
          <w:bCs/>
          <w:color w:val="000000"/>
          <w:rtl/>
        </w:rPr>
        <w:t>'</w:t>
      </w:r>
      <w:r>
        <w:rPr>
          <w:rFonts w:hint="cs"/>
          <w:color w:val="000000"/>
          <w:rtl/>
        </w:rPr>
        <w:t xml:space="preserve"> ונספחים </w:t>
      </w:r>
      <w:r>
        <w:rPr>
          <w:rFonts w:hint="cs"/>
          <w:color w:val="000000"/>
        </w:rPr>
        <w:t>I</w:t>
      </w:r>
      <w:r>
        <w:rPr>
          <w:rFonts w:hint="cs"/>
          <w:color w:val="000000"/>
          <w:rtl/>
        </w:rPr>
        <w:t>,</w:t>
      </w:r>
      <w:r>
        <w:rPr>
          <w:rFonts w:hint="cs"/>
          <w:color w:val="000000"/>
        </w:rPr>
        <w:t>II</w:t>
      </w:r>
      <w:r>
        <w:rPr>
          <w:rFonts w:hint="cs"/>
          <w:color w:val="000000"/>
          <w:rtl/>
        </w:rPr>
        <w:t>,</w:t>
      </w:r>
      <w:r>
        <w:rPr>
          <w:rFonts w:hint="cs"/>
          <w:color w:val="000000"/>
        </w:rPr>
        <w:t>III</w:t>
      </w:r>
      <w:r>
        <w:rPr>
          <w:rFonts w:hint="cs"/>
          <w:color w:val="000000"/>
          <w:rtl/>
        </w:rPr>
        <w:t xml:space="preserve"> בהתאמה כשהם מלאים וחתומים כנדרש.</w:t>
      </w:r>
    </w:p>
    <w:p w:rsidR="00F76E38" w:rsidRPr="00F76E38" w:rsidRDefault="00F76E38" w:rsidP="003F587F">
      <w:pPr>
        <w:spacing w:line="360" w:lineRule="auto"/>
        <w:ind w:left="1418"/>
        <w:jc w:val="both"/>
        <w:rPr>
          <w:rtl/>
        </w:rPr>
      </w:pPr>
    </w:p>
    <w:p w:rsidR="00BB5871" w:rsidRDefault="00BC2A4B" w:rsidP="00E8749C">
      <w:pPr>
        <w:numPr>
          <w:ilvl w:val="1"/>
          <w:numId w:val="3"/>
        </w:numPr>
        <w:spacing w:line="360" w:lineRule="auto"/>
        <w:jc w:val="both"/>
        <w:rPr>
          <w:color w:val="000000"/>
        </w:rPr>
      </w:pPr>
      <w:r w:rsidRPr="001A2497">
        <w:rPr>
          <w:rFonts w:hint="cs"/>
          <w:b/>
          <w:bCs/>
          <w:color w:val="000000"/>
          <w:rtl/>
        </w:rPr>
        <w:t>בדיקה ביטחונית</w:t>
      </w:r>
      <w:r w:rsidR="001A2497" w:rsidRPr="001A2497">
        <w:rPr>
          <w:rFonts w:hint="cs"/>
          <w:color w:val="000000"/>
          <w:rtl/>
        </w:rPr>
        <w:t xml:space="preserve"> - </w:t>
      </w:r>
      <w:r w:rsidRPr="001A2497">
        <w:rPr>
          <w:rFonts w:hint="cs"/>
          <w:color w:val="000000"/>
          <w:rtl/>
        </w:rPr>
        <w:t>כל</w:t>
      </w:r>
      <w:r w:rsidRPr="00BC2815">
        <w:rPr>
          <w:rFonts w:hint="cs"/>
          <w:color w:val="000000"/>
          <w:rtl/>
        </w:rPr>
        <w:t xml:space="preserve"> עובדי הספק הזוכה, כולל קבלני משנה, אשר יידרשו להגיע לאתרי המשרד יידרשו לעבור בדיקה ביטחונית בהתאם להנחיות קב"ט המשרד.</w:t>
      </w:r>
      <w:r>
        <w:rPr>
          <w:rFonts w:hint="cs"/>
          <w:color w:val="000000"/>
          <w:rtl/>
        </w:rPr>
        <w:t xml:space="preserve"> </w:t>
      </w:r>
      <w:r w:rsidRPr="005A7320">
        <w:rPr>
          <w:rFonts w:hint="cs"/>
          <w:rtl/>
        </w:rPr>
        <w:t>למשרד, באמצעות נציג המשרד לפי דרישתו או דרישת קב"ט המשרד, שמורה הזכות להורות על הפסקת מתן השירות באמצעות עובד מסוים שנמצא ע"י המשרד כלא מתאים לביצוע העבודה באתר המשרד.</w:t>
      </w:r>
    </w:p>
    <w:p w:rsidR="005B4128" w:rsidRDefault="00BC2A4B" w:rsidP="005B4128">
      <w:pPr>
        <w:numPr>
          <w:ilvl w:val="1"/>
          <w:numId w:val="3"/>
        </w:numPr>
        <w:spacing w:line="360" w:lineRule="auto"/>
        <w:jc w:val="both"/>
        <w:rPr>
          <w:color w:val="000000"/>
        </w:rPr>
      </w:pPr>
      <w:r>
        <w:rPr>
          <w:rFonts w:hint="cs"/>
          <w:b/>
          <w:bCs/>
          <w:color w:val="000000"/>
          <w:rtl/>
        </w:rPr>
        <w:t>סיווג ביטחוני</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rtl/>
        </w:rPr>
        <w:t>משרד המשפטים הינו גוף ממשלתי הכפוף להנחיות ב</w:t>
      </w:r>
      <w:r w:rsidRPr="00C530E8">
        <w:rPr>
          <w:rFonts w:cs="David" w:hint="eastAsia"/>
          <w:rtl/>
        </w:rPr>
        <w:t>י</w:t>
      </w:r>
      <w:r w:rsidRPr="00C530E8">
        <w:rPr>
          <w:rFonts w:cs="David"/>
          <w:rtl/>
        </w:rPr>
        <w:t xml:space="preserve">טחון שונות. פעילות המבוצעת במשרד או עבורו </w:t>
      </w:r>
      <w:r w:rsidRPr="00C530E8">
        <w:rPr>
          <w:rFonts w:cs="David" w:hint="eastAsia"/>
          <w:rtl/>
        </w:rPr>
        <w:t>לעיתים</w:t>
      </w:r>
      <w:r w:rsidRPr="00C530E8">
        <w:rPr>
          <w:rFonts w:cs="David"/>
          <w:rtl/>
        </w:rPr>
        <w:t xml:space="preserve"> מחייבת עמידה בדרישות סיווג ביטחוני ולעיתים נדרשים אישורי ביטחון נוספים טרם ביצוע</w:t>
      </w:r>
      <w:r w:rsidRPr="00C530E8">
        <w:rPr>
          <w:rFonts w:cs="David" w:hint="eastAsia"/>
          <w:rtl/>
        </w:rPr>
        <w:t>ה</w:t>
      </w:r>
      <w:r w:rsidRPr="00C530E8">
        <w:rPr>
          <w:rFonts w:cs="David"/>
          <w:rtl/>
        </w:rPr>
        <w:t xml:space="preserve"> </w:t>
      </w:r>
      <w:r w:rsidRPr="00C530E8">
        <w:rPr>
          <w:rFonts w:cs="David" w:hint="eastAsia"/>
          <w:rtl/>
        </w:rPr>
        <w:t>והתנהלות</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הוראות</w:t>
      </w:r>
      <w:r w:rsidRPr="00C530E8">
        <w:rPr>
          <w:rFonts w:cs="David"/>
          <w:rtl/>
        </w:rPr>
        <w:t xml:space="preserve"> </w:t>
      </w:r>
      <w:r w:rsidRPr="00C530E8">
        <w:rPr>
          <w:rFonts w:cs="David" w:hint="eastAsia"/>
          <w:rtl/>
        </w:rPr>
        <w:t>קצין</w:t>
      </w:r>
      <w:r w:rsidRPr="00C530E8">
        <w:rPr>
          <w:rFonts w:cs="David"/>
          <w:rtl/>
        </w:rPr>
        <w:t xml:space="preserve"> </w:t>
      </w:r>
      <w:r w:rsidRPr="00C530E8">
        <w:rPr>
          <w:rFonts w:cs="David" w:hint="eastAsia"/>
          <w:rtl/>
        </w:rPr>
        <w:t>הביטחון</w:t>
      </w:r>
      <w:r w:rsidRPr="00C530E8">
        <w:rPr>
          <w:rFonts w:cs="David"/>
          <w:rtl/>
        </w:rPr>
        <w:t xml:space="preserve">. </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rtl/>
        </w:rPr>
        <w:t>בדיקת סיווג ב</w:t>
      </w:r>
      <w:r w:rsidRPr="00C530E8">
        <w:rPr>
          <w:rFonts w:cs="David" w:hint="eastAsia"/>
          <w:rtl/>
        </w:rPr>
        <w:t>י</w:t>
      </w:r>
      <w:r w:rsidRPr="00C530E8">
        <w:rPr>
          <w:rFonts w:cs="David"/>
          <w:rtl/>
        </w:rPr>
        <w:t xml:space="preserve">טחוני תבוצע </w:t>
      </w:r>
      <w:r w:rsidRPr="00C530E8">
        <w:rPr>
          <w:rFonts w:cs="David" w:hint="eastAsia"/>
          <w:rtl/>
        </w:rPr>
        <w:t>על</w:t>
      </w:r>
      <w:r w:rsidRPr="00C530E8">
        <w:rPr>
          <w:rFonts w:cs="David"/>
          <w:rtl/>
        </w:rPr>
        <w:t xml:space="preserve"> ידי המשרד ל</w:t>
      </w:r>
      <w:r w:rsidRPr="00C530E8">
        <w:rPr>
          <w:rFonts w:cs="David" w:hint="eastAsia"/>
          <w:rtl/>
        </w:rPr>
        <w:t>מי</w:t>
      </w:r>
      <w:r w:rsidRPr="00C530E8">
        <w:rPr>
          <w:rFonts w:cs="David"/>
          <w:rtl/>
        </w:rPr>
        <w:t xml:space="preserve"> </w:t>
      </w:r>
      <w:r w:rsidRPr="00C530E8">
        <w:rPr>
          <w:rFonts w:cs="David" w:hint="eastAsia"/>
          <w:rtl/>
        </w:rPr>
        <w:t>מטעם</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שיהיה</w:t>
      </w:r>
      <w:r w:rsidRPr="00C530E8">
        <w:rPr>
          <w:rFonts w:cs="David"/>
          <w:rtl/>
        </w:rPr>
        <w:t xml:space="preserve"> </w:t>
      </w:r>
      <w:r w:rsidRPr="00C530E8">
        <w:rPr>
          <w:rFonts w:cs="David" w:hint="eastAsia"/>
          <w:rtl/>
        </w:rPr>
        <w:t>מעורב</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hint="eastAsia"/>
          <w:rtl/>
        </w:rPr>
        <w:t>זוכה</w:t>
      </w:r>
      <w:r w:rsidRPr="00C530E8">
        <w:rPr>
          <w:rFonts w:cs="David"/>
          <w:rtl/>
        </w:rPr>
        <w:t xml:space="preserve"> </w:t>
      </w:r>
      <w:r w:rsidRPr="00C530E8">
        <w:rPr>
          <w:rFonts w:cs="David" w:hint="eastAsia"/>
          <w:rtl/>
        </w:rPr>
        <w:t>נדרש</w:t>
      </w:r>
      <w:r w:rsidRPr="00C530E8">
        <w:rPr>
          <w:rFonts w:cs="David"/>
          <w:rtl/>
        </w:rPr>
        <w:t xml:space="preserve"> </w:t>
      </w:r>
      <w:r w:rsidRPr="00C530E8">
        <w:rPr>
          <w:rFonts w:cs="David" w:hint="eastAsia"/>
          <w:rtl/>
        </w:rPr>
        <w:t>למסור</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פרטי</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המעורבים</w:t>
      </w:r>
      <w:r w:rsidRPr="00C530E8">
        <w:rPr>
          <w:rFonts w:cs="David"/>
          <w:rtl/>
        </w:rPr>
        <w:t xml:space="preserve"> </w:t>
      </w:r>
      <w:r w:rsidRPr="00C530E8">
        <w:rPr>
          <w:rFonts w:cs="David" w:hint="eastAsia"/>
          <w:rtl/>
        </w:rPr>
        <w:t>מטעמו</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בציון</w:t>
      </w:r>
      <w:r w:rsidRPr="00C530E8">
        <w:rPr>
          <w:rFonts w:cs="David"/>
          <w:rtl/>
        </w:rPr>
        <w:t xml:space="preserve"> </w:t>
      </w:r>
      <w:r w:rsidRPr="00C530E8">
        <w:rPr>
          <w:rFonts w:cs="David" w:hint="eastAsia"/>
          <w:rtl/>
        </w:rPr>
        <w:t>תפקידם</w:t>
      </w:r>
      <w:r w:rsidRPr="00C530E8">
        <w:rPr>
          <w:rFonts w:cs="David"/>
          <w:rtl/>
        </w:rPr>
        <w:t>.</w:t>
      </w:r>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 xml:space="preserve">ככלל רמת הסיווג הביטחוני בה נדרש לעמוד מי מטעם הזוכה כאמור, היא רמה 5. </w:t>
      </w:r>
      <w:r w:rsidRPr="00C530E8">
        <w:rPr>
          <w:rFonts w:cs="David" w:hint="eastAsia"/>
          <w:rtl/>
        </w:rPr>
        <w:t>ברמה</w:t>
      </w:r>
      <w:r w:rsidRPr="00C530E8">
        <w:rPr>
          <w:rFonts w:cs="David"/>
          <w:rtl/>
        </w:rPr>
        <w:t xml:space="preserve"> זו, הסיווג ייעשה </w:t>
      </w:r>
      <w:r w:rsidRPr="00C530E8">
        <w:rPr>
          <w:rFonts w:cs="David" w:hint="eastAsia"/>
          <w:rtl/>
        </w:rPr>
        <w:t>באמצעות</w:t>
      </w:r>
      <w:r w:rsidRPr="00C530E8">
        <w:rPr>
          <w:rFonts w:cs="David"/>
          <w:rtl/>
        </w:rPr>
        <w:t xml:space="preserve"> </w:t>
      </w:r>
      <w:r w:rsidRPr="00C530E8">
        <w:rPr>
          <w:rFonts w:cs="David" w:hint="eastAsia"/>
          <w:rtl/>
        </w:rPr>
        <w:t>המשרד</w:t>
      </w:r>
      <w:r w:rsidRPr="00C530E8">
        <w:rPr>
          <w:rFonts w:cs="David"/>
          <w:rtl/>
        </w:rPr>
        <w:t xml:space="preserve"> וללא חיוב כספי של הזוכה. </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rtl/>
        </w:rPr>
        <w:t xml:space="preserve">עם זאת, ייתכן ובמקרים מיוחדים תידרש רמת סיווג גבוהה יותר ועל המציע להיערך בהתאם. ככל </w:t>
      </w:r>
      <w:r w:rsidRPr="00C530E8">
        <w:rPr>
          <w:rFonts w:cs="David" w:hint="eastAsia"/>
          <w:rtl/>
        </w:rPr>
        <w:t>ש</w:t>
      </w:r>
      <w:r w:rsidRPr="00C530E8">
        <w:rPr>
          <w:rFonts w:cs="David"/>
          <w:rtl/>
        </w:rPr>
        <w:t xml:space="preserve">המשרד יידרש </w:t>
      </w:r>
      <w:r w:rsidRPr="00C530E8">
        <w:rPr>
          <w:rFonts w:cs="David" w:hint="eastAsia"/>
          <w:rtl/>
        </w:rPr>
        <w:t>ל</w:t>
      </w:r>
      <w:r w:rsidRPr="00C530E8">
        <w:rPr>
          <w:rFonts w:cs="David"/>
          <w:rtl/>
        </w:rPr>
        <w:t>נותן שירות בעל רמת סיווג גבוהה מרמה 5 ונותן השירות מטעם הזוכה יידרש לעבור תהליך סיווג למטרה זו, תהליך הסיווג יבוצע על ידי המשרד.</w:t>
      </w:r>
    </w:p>
    <w:p w:rsidR="005B4128" w:rsidRPr="00C530E8" w:rsidRDefault="00BC2A4B" w:rsidP="00C530E8">
      <w:pPr>
        <w:pStyle w:val="aff5"/>
        <w:numPr>
          <w:ilvl w:val="2"/>
          <w:numId w:val="3"/>
        </w:numPr>
        <w:spacing w:line="360" w:lineRule="auto"/>
        <w:jc w:val="both"/>
        <w:rPr>
          <w:rFonts w:cs="David"/>
          <w:b/>
          <w:bCs/>
          <w:i/>
          <w:iCs/>
        </w:rPr>
      </w:pPr>
      <w:r w:rsidRPr="00C530E8">
        <w:rPr>
          <w:rFonts w:cs="David" w:hint="eastAsia"/>
          <w:rtl/>
        </w:rPr>
        <w:t>למען</w:t>
      </w:r>
      <w:r w:rsidRPr="00C530E8">
        <w:rPr>
          <w:rFonts w:cs="David"/>
          <w:rtl/>
        </w:rPr>
        <w:t xml:space="preserve"> </w:t>
      </w:r>
      <w:r w:rsidRPr="00C530E8">
        <w:rPr>
          <w:rFonts w:cs="David" w:hint="eastAsia"/>
          <w:rtl/>
        </w:rPr>
        <w:t>הסר</w:t>
      </w:r>
      <w:r w:rsidRPr="00C530E8">
        <w:rPr>
          <w:rFonts w:cs="David"/>
          <w:rtl/>
        </w:rPr>
        <w:t xml:space="preserve"> </w:t>
      </w:r>
      <w:r w:rsidRPr="00C530E8">
        <w:rPr>
          <w:rFonts w:cs="David" w:hint="eastAsia"/>
          <w:rtl/>
        </w:rPr>
        <w:t>ספק</w:t>
      </w:r>
      <w:r w:rsidRPr="00C530E8">
        <w:rPr>
          <w:rFonts w:cs="David"/>
          <w:rtl/>
        </w:rPr>
        <w:t xml:space="preserve">, </w:t>
      </w:r>
      <w:r w:rsidRPr="00C530E8">
        <w:rPr>
          <w:rFonts w:cs="David" w:hint="eastAsia"/>
          <w:rtl/>
        </w:rPr>
        <w:t>רמת</w:t>
      </w:r>
      <w:r w:rsidRPr="00C530E8">
        <w:rPr>
          <w:rFonts w:cs="David"/>
          <w:rtl/>
        </w:rPr>
        <w:t xml:space="preserve"> </w:t>
      </w:r>
      <w:r w:rsidRPr="00C530E8">
        <w:rPr>
          <w:rFonts w:cs="David" w:hint="eastAsia"/>
          <w:rtl/>
        </w:rPr>
        <w:t>הסיווג</w:t>
      </w:r>
      <w:r w:rsidRPr="00C530E8">
        <w:rPr>
          <w:rFonts w:cs="David"/>
          <w:rtl/>
        </w:rPr>
        <w:t xml:space="preserve"> </w:t>
      </w:r>
      <w:r w:rsidRPr="00C530E8">
        <w:rPr>
          <w:rFonts w:cs="David" w:hint="eastAsia"/>
          <w:rtl/>
        </w:rPr>
        <w:t>הנדרשת</w:t>
      </w:r>
      <w:r w:rsidRPr="00C530E8">
        <w:rPr>
          <w:rFonts w:cs="David"/>
          <w:rtl/>
        </w:rPr>
        <w:t xml:space="preserve"> </w:t>
      </w:r>
      <w:r w:rsidRPr="00C530E8">
        <w:rPr>
          <w:rFonts w:cs="David" w:hint="eastAsia"/>
          <w:rtl/>
        </w:rPr>
        <w:t>תיקבע</w:t>
      </w:r>
      <w:r w:rsidRPr="00C530E8">
        <w:rPr>
          <w:rFonts w:cs="David"/>
          <w:rtl/>
        </w:rPr>
        <w:t xml:space="preserve"> </w:t>
      </w:r>
      <w:r w:rsidRPr="00C530E8">
        <w:rPr>
          <w:rFonts w:cs="David" w:hint="eastAsia"/>
          <w:rtl/>
        </w:rPr>
        <w:t>ע</w:t>
      </w:r>
      <w:r w:rsidRPr="00C530E8">
        <w:rPr>
          <w:rFonts w:cs="David"/>
          <w:rtl/>
        </w:rPr>
        <w:t xml:space="preserve">"י </w:t>
      </w:r>
      <w:r w:rsidRPr="00C530E8">
        <w:rPr>
          <w:rFonts w:cs="David" w:hint="eastAsia"/>
          <w:rtl/>
        </w:rPr>
        <w:t>אגף</w:t>
      </w:r>
      <w:r w:rsidRPr="00C530E8">
        <w:rPr>
          <w:rFonts w:cs="David"/>
          <w:rtl/>
        </w:rPr>
        <w:t xml:space="preserve"> </w:t>
      </w:r>
      <w:r w:rsidRPr="00C530E8">
        <w:rPr>
          <w:rFonts w:cs="David" w:hint="eastAsia"/>
          <w:rtl/>
        </w:rPr>
        <w:t>הביטחון</w:t>
      </w:r>
      <w:r w:rsidRPr="00C530E8">
        <w:rPr>
          <w:rFonts w:cs="David"/>
          <w:rtl/>
        </w:rPr>
        <w:t xml:space="preserve"> </w:t>
      </w:r>
      <w:r w:rsidRPr="00C530E8">
        <w:rPr>
          <w:rFonts w:cs="David" w:hint="eastAsia"/>
          <w:rtl/>
        </w:rPr>
        <w:t>במשרד</w:t>
      </w:r>
      <w:r w:rsidRPr="00C530E8">
        <w:rPr>
          <w:rFonts w:cs="David"/>
          <w:rtl/>
        </w:rPr>
        <w:t xml:space="preserve"> </w:t>
      </w:r>
      <w:r w:rsidRPr="00C530E8">
        <w:rPr>
          <w:rFonts w:cs="David" w:hint="eastAsia"/>
          <w:rtl/>
        </w:rPr>
        <w:t>המשפטים</w:t>
      </w:r>
      <w:r w:rsidRPr="00C530E8">
        <w:rPr>
          <w:rFonts w:cs="David"/>
          <w:rtl/>
        </w:rPr>
        <w:t>.</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rsidR="005B4128" w:rsidRPr="00E536CB" w:rsidRDefault="005B4128" w:rsidP="005B4128">
      <w:pPr>
        <w:spacing w:line="360" w:lineRule="auto"/>
        <w:ind w:left="792"/>
        <w:jc w:val="both"/>
        <w:rPr>
          <w:color w:val="000000"/>
          <w:rtl/>
        </w:rPr>
      </w:pPr>
    </w:p>
    <w:p w:rsidR="005B4128" w:rsidRPr="00E536CB" w:rsidRDefault="00BC2A4B" w:rsidP="005B4128">
      <w:pPr>
        <w:numPr>
          <w:ilvl w:val="1"/>
          <w:numId w:val="3"/>
        </w:numPr>
        <w:spacing w:line="360" w:lineRule="auto"/>
        <w:jc w:val="both"/>
        <w:rPr>
          <w:b/>
          <w:bCs/>
          <w:color w:val="000000"/>
        </w:rPr>
      </w:pPr>
      <w:r w:rsidRPr="00E536CB">
        <w:rPr>
          <w:rFonts w:hint="eastAsia"/>
          <w:b/>
          <w:bCs/>
          <w:color w:val="000000"/>
          <w:rtl/>
        </w:rPr>
        <w:t>אבטחת</w:t>
      </w:r>
      <w:r w:rsidRPr="00E536CB">
        <w:rPr>
          <w:b/>
          <w:bCs/>
          <w:color w:val="000000"/>
          <w:rtl/>
        </w:rPr>
        <w:t xml:space="preserve"> </w:t>
      </w:r>
      <w:r w:rsidRPr="00E536CB">
        <w:rPr>
          <w:rFonts w:hint="eastAsia"/>
          <w:b/>
          <w:bCs/>
          <w:color w:val="000000"/>
          <w:rtl/>
        </w:rPr>
        <w:t>מידע</w:t>
      </w:r>
      <w:r w:rsidRPr="00E536CB">
        <w:rPr>
          <w:b/>
          <w:bCs/>
          <w:color w:val="000000"/>
          <w:rtl/>
        </w:rPr>
        <w:t xml:space="preserve"> </w:t>
      </w:r>
      <w:r w:rsidRPr="00E536CB">
        <w:rPr>
          <w:rFonts w:hint="eastAsia"/>
          <w:b/>
          <w:bCs/>
          <w:color w:val="000000"/>
          <w:rtl/>
        </w:rPr>
        <w:t>ושמירה</w:t>
      </w:r>
      <w:r w:rsidRPr="00E536CB">
        <w:rPr>
          <w:b/>
          <w:bCs/>
          <w:color w:val="000000"/>
          <w:rtl/>
        </w:rPr>
        <w:t xml:space="preserve"> </w:t>
      </w:r>
      <w:r w:rsidRPr="00E536CB">
        <w:rPr>
          <w:rFonts w:hint="eastAsia"/>
          <w:b/>
          <w:bCs/>
          <w:color w:val="000000"/>
          <w:rtl/>
        </w:rPr>
        <w:t>על</w:t>
      </w:r>
      <w:r w:rsidRPr="00E536CB">
        <w:rPr>
          <w:b/>
          <w:bCs/>
          <w:color w:val="000000"/>
          <w:rtl/>
        </w:rPr>
        <w:t xml:space="preserve"> </w:t>
      </w:r>
      <w:r w:rsidRPr="00E536CB">
        <w:rPr>
          <w:rFonts w:hint="eastAsia"/>
          <w:b/>
          <w:bCs/>
          <w:color w:val="000000"/>
          <w:rtl/>
        </w:rPr>
        <w:t>סודיות</w:t>
      </w:r>
    </w:p>
    <w:p w:rsidR="005B4128" w:rsidRPr="00C530E8" w:rsidRDefault="00BC2A4B" w:rsidP="00C530E8">
      <w:pPr>
        <w:pStyle w:val="aff5"/>
        <w:numPr>
          <w:ilvl w:val="2"/>
          <w:numId w:val="3"/>
        </w:numPr>
        <w:spacing w:line="360" w:lineRule="auto"/>
        <w:jc w:val="both"/>
        <w:rPr>
          <w:rFonts w:cs="David"/>
          <w:b/>
          <w:bCs/>
          <w:i/>
          <w:iCs/>
          <w:rtl/>
        </w:rPr>
      </w:pPr>
      <w:bookmarkStart w:id="17" w:name="_Toc503971843"/>
      <w:bookmarkStart w:id="18" w:name="_Toc504384708"/>
      <w:bookmarkStart w:id="19" w:name="_Toc504465346"/>
      <w:bookmarkStart w:id="20" w:name="_Toc504475016"/>
      <w:bookmarkStart w:id="21" w:name="_Toc505699791"/>
      <w:r w:rsidRPr="00C530E8">
        <w:rPr>
          <w:rFonts w:cs="David" w:hint="eastAsia"/>
          <w:rtl/>
        </w:rPr>
        <w:t>הזוכה</w:t>
      </w:r>
      <w:r w:rsidRPr="00C530E8">
        <w:rPr>
          <w:rFonts w:cs="David"/>
          <w:rtl/>
        </w:rPr>
        <w:t xml:space="preserve"> ישמור בסודיות מלאה כל נתון או מידע שהגיעו אליו במסגרת ביצוע שירותים נשואי מכרז זה, בין במישרין ובין בעקיפין ולא יגלה כל נתון או מידע כאמור לכל צד שלישי שהוא, והכול כאמור </w:t>
      </w:r>
      <w:r w:rsidRPr="00C530E8">
        <w:rPr>
          <w:rFonts w:cs="David" w:hint="eastAsia"/>
          <w:rtl/>
        </w:rPr>
        <w:t>בנספח</w:t>
      </w:r>
      <w:r w:rsidRPr="00C530E8">
        <w:rPr>
          <w:rFonts w:cs="David"/>
          <w:rtl/>
        </w:rPr>
        <w:t xml:space="preserve"> </w:t>
      </w:r>
      <w:r w:rsidR="00D10920">
        <w:rPr>
          <w:rFonts w:cs="David" w:hint="cs"/>
          <w:rtl/>
        </w:rPr>
        <w:t>4</w:t>
      </w:r>
      <w:r w:rsidRPr="00C530E8">
        <w:rPr>
          <w:rFonts w:cs="David"/>
          <w:rtl/>
        </w:rPr>
        <w:t xml:space="preserve"> </w:t>
      </w:r>
      <w:r w:rsidRPr="00C530E8">
        <w:rPr>
          <w:rFonts w:cs="David" w:hint="eastAsia"/>
          <w:rtl/>
        </w:rPr>
        <w:t>התחייבות</w:t>
      </w:r>
      <w:r w:rsidRPr="00C530E8">
        <w:rPr>
          <w:rFonts w:cs="David"/>
          <w:rtl/>
        </w:rPr>
        <w:t xml:space="preserve"> </w:t>
      </w:r>
      <w:r w:rsidRPr="00C530E8">
        <w:rPr>
          <w:rFonts w:cs="David" w:hint="eastAsia"/>
          <w:rtl/>
        </w:rPr>
        <w:t>לשמירת</w:t>
      </w:r>
      <w:r w:rsidRPr="00C530E8">
        <w:rPr>
          <w:rFonts w:cs="David"/>
          <w:rtl/>
        </w:rPr>
        <w:t xml:space="preserve"> סודיות ולמניעת ניגוד.</w:t>
      </w:r>
      <w:bookmarkEnd w:id="17"/>
      <w:bookmarkEnd w:id="18"/>
      <w:bookmarkEnd w:id="19"/>
      <w:bookmarkEnd w:id="20"/>
      <w:bookmarkEnd w:id="21"/>
    </w:p>
    <w:p w:rsidR="005B4128" w:rsidRPr="00C530E8" w:rsidRDefault="00BC2A4B" w:rsidP="00C530E8">
      <w:pPr>
        <w:pStyle w:val="aff5"/>
        <w:numPr>
          <w:ilvl w:val="2"/>
          <w:numId w:val="3"/>
        </w:numPr>
        <w:spacing w:line="360" w:lineRule="auto"/>
        <w:jc w:val="both"/>
        <w:rPr>
          <w:rFonts w:cs="David"/>
          <w:b/>
          <w:bCs/>
          <w:i/>
          <w:iCs/>
          <w:rtl/>
        </w:rPr>
      </w:pPr>
      <w:bookmarkStart w:id="22" w:name="_Toc503971844"/>
      <w:bookmarkStart w:id="23" w:name="_Toc504384709"/>
      <w:bookmarkStart w:id="24" w:name="_Toc504465347"/>
      <w:bookmarkStart w:id="25" w:name="_Toc504475017"/>
      <w:bookmarkStart w:id="26" w:name="_Toc505699792"/>
      <w:r w:rsidRPr="00C530E8">
        <w:rPr>
          <w:rFonts w:cs="David" w:hint="eastAsia"/>
          <w:rtl/>
        </w:rPr>
        <w:t>הזוכה</w:t>
      </w:r>
      <w:r w:rsidRPr="00C530E8">
        <w:rPr>
          <w:rFonts w:cs="David"/>
          <w:rtl/>
        </w:rPr>
        <w:t xml:space="preserve"> יחתים </w:t>
      </w:r>
      <w:r w:rsidRPr="00C530E8">
        <w:rPr>
          <w:rFonts w:cs="David" w:hint="eastAsia"/>
          <w:rtl/>
        </w:rPr>
        <w:t>את</w:t>
      </w:r>
      <w:r w:rsidRPr="00C530E8">
        <w:rPr>
          <w:rFonts w:cs="David"/>
          <w:rtl/>
        </w:rPr>
        <w:t xml:space="preserve"> עובדיו ומי מטעמו במתן השירותים נשוא מכרז זה על התחייבות לשמירת סודיות ומניעת ניגוד עניינים </w:t>
      </w:r>
      <w:r w:rsidRPr="00C530E8">
        <w:rPr>
          <w:rFonts w:cs="David" w:hint="eastAsia"/>
          <w:rtl/>
        </w:rPr>
        <w:t>בנוסח</w:t>
      </w:r>
      <w:r w:rsidRPr="00C530E8">
        <w:rPr>
          <w:rFonts w:cs="David"/>
          <w:rtl/>
        </w:rPr>
        <w:t xml:space="preserve"> </w:t>
      </w:r>
      <w:r w:rsidRPr="00C530E8">
        <w:rPr>
          <w:rFonts w:cs="David" w:hint="eastAsia"/>
          <w:rtl/>
        </w:rPr>
        <w:t>המופיע</w:t>
      </w:r>
      <w:r w:rsidRPr="00C530E8">
        <w:rPr>
          <w:rFonts w:cs="David"/>
          <w:rtl/>
        </w:rPr>
        <w:t xml:space="preserve"> </w:t>
      </w:r>
      <w:r w:rsidRPr="00C530E8">
        <w:rPr>
          <w:rFonts w:cs="David" w:hint="eastAsia"/>
          <w:rtl/>
        </w:rPr>
        <w:t>בנספח</w:t>
      </w:r>
      <w:r w:rsidRPr="00C530E8">
        <w:rPr>
          <w:rFonts w:cs="David"/>
          <w:rtl/>
        </w:rPr>
        <w:t xml:space="preserve"> 4 </w:t>
      </w:r>
      <w:r w:rsidRPr="00C530E8">
        <w:rPr>
          <w:rFonts w:cs="David" w:hint="eastAsia"/>
          <w:rtl/>
        </w:rPr>
        <w:t>להסכם</w:t>
      </w:r>
      <w:r w:rsidRPr="00C530E8">
        <w:rPr>
          <w:rFonts w:cs="David"/>
          <w:rtl/>
        </w:rPr>
        <w:t>.</w:t>
      </w:r>
      <w:bookmarkEnd w:id="22"/>
      <w:bookmarkEnd w:id="23"/>
      <w:bookmarkEnd w:id="24"/>
      <w:bookmarkEnd w:id="25"/>
      <w:bookmarkEnd w:id="26"/>
    </w:p>
    <w:p w:rsidR="005B4128" w:rsidRPr="00C530E8" w:rsidRDefault="00BC2A4B" w:rsidP="00C530E8">
      <w:pPr>
        <w:pStyle w:val="aff5"/>
        <w:numPr>
          <w:ilvl w:val="2"/>
          <w:numId w:val="3"/>
        </w:numPr>
        <w:spacing w:line="360" w:lineRule="auto"/>
        <w:jc w:val="both"/>
        <w:rPr>
          <w:rFonts w:cs="David"/>
          <w:b/>
          <w:bCs/>
          <w:i/>
          <w:iCs/>
          <w:rtl/>
        </w:rPr>
      </w:pPr>
      <w:bookmarkStart w:id="27" w:name="_Toc503971846"/>
      <w:bookmarkStart w:id="28" w:name="_Toc504384711"/>
      <w:bookmarkStart w:id="29" w:name="_Toc504465349"/>
      <w:bookmarkStart w:id="30" w:name="_Toc504475019"/>
      <w:bookmarkStart w:id="31" w:name="_Toc505699794"/>
      <w:r w:rsidRPr="00C530E8">
        <w:rPr>
          <w:rFonts w:cs="David"/>
          <w:rtl/>
        </w:rPr>
        <w:t xml:space="preserve">הזוכה מתחייב לשמור בסוד ידיעות שתגענה אליו עקב ביצוע מכרז זה. לא ימסור </w:t>
      </w:r>
      <w:r w:rsidRPr="00C530E8">
        <w:rPr>
          <w:rFonts w:cs="David" w:hint="eastAsia"/>
          <w:rtl/>
        </w:rPr>
        <w:t>הזוכה</w:t>
      </w:r>
      <w:r w:rsidRPr="00C530E8">
        <w:rPr>
          <w:rFonts w:cs="David"/>
          <w:rtl/>
        </w:rPr>
        <w:t xml:space="preserve"> ידיעה בלא הרשאה </w:t>
      </w:r>
      <w:r w:rsidRPr="00C530E8">
        <w:rPr>
          <w:rFonts w:cs="David" w:hint="eastAsia"/>
          <w:rtl/>
        </w:rPr>
        <w:t>מהמזמין</w:t>
      </w:r>
      <w:r w:rsidRPr="00C530E8">
        <w:rPr>
          <w:rFonts w:cs="David"/>
          <w:rtl/>
        </w:rPr>
        <w:t xml:space="preserve"> לשום גורם אחר. לעניין זה, יחולו על הזוכה הוראות סעיפים 118 ו-119 לחוק העונשין תשל"ז 1977.</w:t>
      </w:r>
      <w:bookmarkEnd w:id="27"/>
      <w:bookmarkEnd w:id="28"/>
      <w:bookmarkEnd w:id="29"/>
      <w:bookmarkEnd w:id="30"/>
      <w:bookmarkEnd w:id="31"/>
      <w:r w:rsidRPr="00C530E8">
        <w:rPr>
          <w:rFonts w:cs="David"/>
          <w:rtl/>
        </w:rPr>
        <w:t xml:space="preserve"> </w:t>
      </w:r>
    </w:p>
    <w:p w:rsidR="005B4128" w:rsidRPr="00C530E8" w:rsidRDefault="00BC2A4B" w:rsidP="00C530E8">
      <w:pPr>
        <w:pStyle w:val="aff5"/>
        <w:numPr>
          <w:ilvl w:val="2"/>
          <w:numId w:val="3"/>
        </w:numPr>
        <w:spacing w:line="360" w:lineRule="auto"/>
        <w:jc w:val="both"/>
        <w:rPr>
          <w:rFonts w:cs="David"/>
          <w:b/>
          <w:bCs/>
          <w:i/>
          <w:iCs/>
          <w:rtl/>
        </w:rPr>
      </w:pPr>
      <w:bookmarkStart w:id="32" w:name="_Toc503971847"/>
      <w:bookmarkStart w:id="33" w:name="_Toc504384712"/>
      <w:bookmarkStart w:id="34" w:name="_Toc504465350"/>
      <w:bookmarkStart w:id="35" w:name="_Toc504475020"/>
      <w:bookmarkStart w:id="36" w:name="_Toc505699795"/>
      <w:r w:rsidRPr="00C530E8">
        <w:rPr>
          <w:rFonts w:cs="David"/>
          <w:rtl/>
        </w:rPr>
        <w:t xml:space="preserve">הזוכה ימנע גישה למחשבים ו/או מערכות המחשב שברשותו, או המשרתות אותו לצורך מכרז זה מכל גורם </w:t>
      </w:r>
      <w:r w:rsidRPr="00C530E8">
        <w:rPr>
          <w:rFonts w:cs="David" w:hint="eastAsia"/>
          <w:rtl/>
        </w:rPr>
        <w:t>שלא</w:t>
      </w:r>
      <w:r w:rsidRPr="00C530E8">
        <w:rPr>
          <w:rFonts w:cs="David"/>
          <w:rtl/>
        </w:rPr>
        <w:t xml:space="preserve"> קיבל הרשאת גישה </w:t>
      </w:r>
      <w:r w:rsidRPr="00C530E8">
        <w:rPr>
          <w:rFonts w:cs="David" w:hint="eastAsia"/>
          <w:rtl/>
        </w:rPr>
        <w:t>מהמזמין</w:t>
      </w:r>
      <w:r w:rsidRPr="00C530E8">
        <w:rPr>
          <w:rFonts w:cs="David"/>
          <w:rtl/>
        </w:rPr>
        <w:t xml:space="preserve"> או ממי שאינו מוסמך לעיין בחומר או במידע המאוחסן במחשב, או ממי שלא חתם על התחייבות לשמירת סודיות.</w:t>
      </w:r>
      <w:bookmarkEnd w:id="32"/>
      <w:bookmarkEnd w:id="33"/>
      <w:bookmarkEnd w:id="34"/>
      <w:bookmarkEnd w:id="35"/>
      <w:bookmarkEnd w:id="36"/>
      <w:r w:rsidRPr="00C530E8">
        <w:rPr>
          <w:rFonts w:cs="David"/>
          <w:rtl/>
        </w:rPr>
        <w:t xml:space="preserve"> </w:t>
      </w:r>
    </w:p>
    <w:p w:rsidR="005B4128" w:rsidRPr="00C530E8" w:rsidRDefault="00BC2A4B" w:rsidP="00C530E8">
      <w:pPr>
        <w:pStyle w:val="aff5"/>
        <w:numPr>
          <w:ilvl w:val="2"/>
          <w:numId w:val="3"/>
        </w:numPr>
        <w:spacing w:line="360" w:lineRule="auto"/>
        <w:jc w:val="both"/>
        <w:rPr>
          <w:rFonts w:cs="David"/>
          <w:b/>
          <w:bCs/>
          <w:i/>
          <w:iCs/>
        </w:rPr>
      </w:pPr>
      <w:bookmarkStart w:id="37" w:name="_Toc503971848"/>
      <w:bookmarkStart w:id="38" w:name="_Toc504384713"/>
      <w:bookmarkStart w:id="39" w:name="_Toc504465351"/>
      <w:bookmarkStart w:id="40" w:name="_Toc504475021"/>
      <w:bookmarkStart w:id="41" w:name="_Toc505699796"/>
      <w:r w:rsidRPr="00C530E8">
        <w:rPr>
          <w:rFonts w:cs="David" w:hint="eastAsia"/>
          <w:rtl/>
        </w:rPr>
        <w:t>הזוכה</w:t>
      </w:r>
      <w:r w:rsidRPr="00C530E8">
        <w:rPr>
          <w:rFonts w:cs="David"/>
          <w:rtl/>
        </w:rPr>
        <w:t xml:space="preserve"> </w:t>
      </w:r>
      <w:r w:rsidRPr="00C530E8">
        <w:rPr>
          <w:rFonts w:cs="David" w:hint="eastAsia"/>
          <w:rtl/>
        </w:rPr>
        <w:t>במכרז</w:t>
      </w:r>
      <w:r w:rsidRPr="00C530E8">
        <w:rPr>
          <w:rFonts w:cs="David"/>
          <w:rtl/>
        </w:rPr>
        <w:t xml:space="preserve"> </w:t>
      </w:r>
      <w:r w:rsidRPr="00C530E8">
        <w:rPr>
          <w:rFonts w:cs="David" w:hint="eastAsia"/>
          <w:rtl/>
        </w:rPr>
        <w:t>זה</w:t>
      </w:r>
      <w:r w:rsidRPr="00C530E8">
        <w:rPr>
          <w:rFonts w:cs="David"/>
          <w:rtl/>
        </w:rPr>
        <w:t xml:space="preserve"> </w:t>
      </w:r>
      <w:r w:rsidRPr="00C530E8">
        <w:rPr>
          <w:rFonts w:cs="David" w:hint="eastAsia"/>
          <w:rtl/>
        </w:rPr>
        <w:t>יישא</w:t>
      </w:r>
      <w:r w:rsidRPr="00C530E8">
        <w:rPr>
          <w:rFonts w:cs="David"/>
          <w:rtl/>
        </w:rPr>
        <w:t xml:space="preserve"> </w:t>
      </w:r>
      <w:r w:rsidRPr="00C530E8">
        <w:rPr>
          <w:rFonts w:cs="David" w:hint="eastAsia"/>
          <w:rtl/>
        </w:rPr>
        <w:t>באחריות</w:t>
      </w:r>
      <w:r w:rsidRPr="00C530E8">
        <w:rPr>
          <w:rFonts w:cs="David"/>
          <w:rtl/>
        </w:rPr>
        <w:t xml:space="preserve"> </w:t>
      </w:r>
      <w:r w:rsidRPr="00C530E8">
        <w:rPr>
          <w:rFonts w:cs="David" w:hint="eastAsia"/>
          <w:rtl/>
        </w:rPr>
        <w:t>כוללת</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העובדים</w:t>
      </w:r>
      <w:r w:rsidRPr="00C530E8">
        <w:rPr>
          <w:rFonts w:cs="David"/>
          <w:rtl/>
        </w:rPr>
        <w:t xml:space="preserve"> </w:t>
      </w:r>
      <w:r w:rsidRPr="00C530E8">
        <w:rPr>
          <w:rFonts w:cs="David" w:hint="eastAsia"/>
          <w:rtl/>
        </w:rPr>
        <w:t>המועסקים</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ידו</w:t>
      </w:r>
      <w:r w:rsidRPr="00C530E8">
        <w:rPr>
          <w:rFonts w:cs="David"/>
          <w:rtl/>
        </w:rPr>
        <w:t xml:space="preserve">. </w:t>
      </w:r>
      <w:r w:rsidRPr="00C530E8">
        <w:rPr>
          <w:rFonts w:cs="David" w:hint="eastAsia"/>
          <w:rtl/>
        </w:rPr>
        <w:t>המשרד</w:t>
      </w:r>
      <w:r w:rsidRPr="00C530E8">
        <w:rPr>
          <w:rFonts w:cs="David"/>
          <w:rtl/>
        </w:rPr>
        <w:t xml:space="preserve"> </w:t>
      </w:r>
      <w:r w:rsidRPr="00C530E8">
        <w:rPr>
          <w:rFonts w:cs="David" w:hint="eastAsia"/>
          <w:rtl/>
        </w:rPr>
        <w:t>יהיה</w:t>
      </w:r>
      <w:r w:rsidRPr="00C530E8">
        <w:rPr>
          <w:rFonts w:cs="David"/>
          <w:rtl/>
        </w:rPr>
        <w:t xml:space="preserve"> </w:t>
      </w:r>
      <w:r w:rsidRPr="00C530E8">
        <w:rPr>
          <w:rFonts w:cs="David" w:hint="eastAsia"/>
          <w:rtl/>
        </w:rPr>
        <w:t>רשאי</w:t>
      </w:r>
      <w:r w:rsidRPr="00C530E8">
        <w:rPr>
          <w:rFonts w:cs="David"/>
          <w:rtl/>
        </w:rPr>
        <w:t xml:space="preserve"> </w:t>
      </w:r>
      <w:r w:rsidRPr="00C530E8">
        <w:rPr>
          <w:rFonts w:cs="David" w:hint="eastAsia"/>
          <w:rtl/>
        </w:rPr>
        <w:t>לדרוש</w:t>
      </w:r>
      <w:r w:rsidRPr="00C530E8">
        <w:rPr>
          <w:rFonts w:cs="David"/>
          <w:rtl/>
        </w:rPr>
        <w:t xml:space="preserve"> </w:t>
      </w:r>
      <w:r w:rsidRPr="00C530E8">
        <w:rPr>
          <w:rFonts w:cs="David" w:hint="eastAsia"/>
          <w:rtl/>
        </w:rPr>
        <w:t>החלפת</w:t>
      </w:r>
      <w:r w:rsidRPr="00C530E8">
        <w:rPr>
          <w:rFonts w:cs="David"/>
          <w:rtl/>
        </w:rPr>
        <w:t xml:space="preserve"> </w:t>
      </w:r>
      <w:r w:rsidRPr="00C530E8">
        <w:rPr>
          <w:rFonts w:cs="David" w:hint="eastAsia"/>
          <w:rtl/>
        </w:rPr>
        <w:t>עובד</w:t>
      </w:r>
      <w:r w:rsidRPr="00C530E8">
        <w:rPr>
          <w:rFonts w:cs="David"/>
          <w:rtl/>
        </w:rPr>
        <w:t xml:space="preserve"> </w:t>
      </w:r>
      <w:r w:rsidRPr="00C530E8">
        <w:rPr>
          <w:rFonts w:cs="David" w:hint="eastAsia"/>
          <w:rtl/>
        </w:rPr>
        <w:t>כלשהו</w:t>
      </w:r>
      <w:r w:rsidRPr="00C530E8">
        <w:rPr>
          <w:rFonts w:cs="David"/>
          <w:rtl/>
        </w:rPr>
        <w:t xml:space="preserve">, </w:t>
      </w:r>
      <w:r w:rsidRPr="00C530E8">
        <w:rPr>
          <w:rFonts w:cs="David" w:hint="eastAsia"/>
          <w:rtl/>
        </w:rPr>
        <w:t>מבלי</w:t>
      </w:r>
      <w:r w:rsidRPr="00C530E8">
        <w:rPr>
          <w:rFonts w:cs="David"/>
          <w:rtl/>
        </w:rPr>
        <w:t xml:space="preserve"> </w:t>
      </w:r>
      <w:r w:rsidRPr="00C530E8">
        <w:rPr>
          <w:rFonts w:cs="David" w:hint="eastAsia"/>
          <w:rtl/>
        </w:rPr>
        <w:t>לנמק</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דרישתו</w:t>
      </w:r>
      <w:r w:rsidRPr="00C530E8">
        <w:rPr>
          <w:rFonts w:cs="David"/>
          <w:rtl/>
        </w:rPr>
        <w:t>.</w:t>
      </w:r>
      <w:bookmarkEnd w:id="37"/>
      <w:bookmarkEnd w:id="38"/>
      <w:bookmarkEnd w:id="39"/>
      <w:bookmarkEnd w:id="40"/>
      <w:bookmarkEnd w:id="41"/>
      <w:r w:rsidRPr="00C530E8">
        <w:rPr>
          <w:rFonts w:cs="David"/>
          <w:rtl/>
        </w:rPr>
        <w:t xml:space="preserve"> </w:t>
      </w:r>
    </w:p>
    <w:p w:rsidR="005B4128" w:rsidRPr="00C530E8" w:rsidRDefault="00BC2A4B" w:rsidP="00C530E8">
      <w:pPr>
        <w:pStyle w:val="aff5"/>
        <w:numPr>
          <w:ilvl w:val="2"/>
          <w:numId w:val="3"/>
        </w:numPr>
        <w:spacing w:line="360" w:lineRule="auto"/>
        <w:jc w:val="both"/>
        <w:rPr>
          <w:rFonts w:cs="David"/>
          <w:b/>
          <w:bCs/>
          <w:i/>
          <w:iCs/>
        </w:rPr>
      </w:pPr>
      <w:bookmarkStart w:id="42" w:name="_Toc503971850"/>
      <w:bookmarkStart w:id="43" w:name="_Toc504384715"/>
      <w:bookmarkStart w:id="44" w:name="_Toc504465353"/>
      <w:bookmarkStart w:id="45" w:name="_Toc504475023"/>
      <w:bookmarkStart w:id="46" w:name="_Toc505699798"/>
      <w:r w:rsidRPr="00C530E8">
        <w:rPr>
          <w:rFonts w:cs="David"/>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הזוכה יתחייב לדאוג לאבטחת כל החומר שיגיע אליו במהלך ביצוע השירות ובסיום ביצוע השירות נשוא מכרז זה,</w:t>
      </w:r>
      <w:r w:rsidR="00C530E8">
        <w:rPr>
          <w:rFonts w:cs="David"/>
          <w:rtl/>
        </w:rPr>
        <w:t xml:space="preserve"> </w:t>
      </w:r>
      <w:r w:rsidRPr="00C530E8">
        <w:rPr>
          <w:rFonts w:cs="David"/>
          <w:rtl/>
        </w:rPr>
        <w:t>ולהציג למשרד, על פי דרישתו או דרישת מי מטעמו של המשרד, את אמצעי אבטחת החומר.</w:t>
      </w:r>
    </w:p>
    <w:p w:rsidR="005B4128" w:rsidRPr="00C530E8" w:rsidRDefault="00BC2A4B" w:rsidP="00C530E8">
      <w:pPr>
        <w:pStyle w:val="aff5"/>
        <w:numPr>
          <w:ilvl w:val="2"/>
          <w:numId w:val="3"/>
        </w:numPr>
        <w:spacing w:line="360" w:lineRule="auto"/>
        <w:jc w:val="both"/>
        <w:rPr>
          <w:rFonts w:cs="David"/>
          <w:b/>
          <w:bCs/>
          <w:i/>
          <w:iCs/>
        </w:rPr>
      </w:pPr>
      <w:r>
        <w:rPr>
          <w:rFonts w:cs="David" w:hint="cs"/>
          <w:rtl/>
        </w:rPr>
        <w:t>הזוכה</w:t>
      </w:r>
      <w:r w:rsidRPr="00C530E8">
        <w:rPr>
          <w:rFonts w:cs="David"/>
          <w:rtl/>
        </w:rPr>
        <w:t xml:space="preserve"> </w:t>
      </w:r>
      <w:r w:rsidR="00115953" w:rsidRPr="00C530E8">
        <w:rPr>
          <w:rFonts w:cs="David"/>
          <w:rtl/>
        </w:rPr>
        <w:t>יפעל בתיאום מלא, בניהול ובהנחיית המזמין. כל החלטה ניהולית ומקצועית הנוגעת לביצוע השירותים תתבצע, לפי העניין, בהנחיה של המזמין.</w:t>
      </w:r>
    </w:p>
    <w:p w:rsidR="005B4128" w:rsidRPr="00C530E8" w:rsidRDefault="00BC2A4B" w:rsidP="00C530E8">
      <w:pPr>
        <w:pStyle w:val="aff5"/>
        <w:numPr>
          <w:ilvl w:val="2"/>
          <w:numId w:val="3"/>
        </w:numPr>
        <w:spacing w:line="360" w:lineRule="auto"/>
        <w:jc w:val="both"/>
        <w:rPr>
          <w:rFonts w:cs="David"/>
          <w:b/>
          <w:bCs/>
          <w:i/>
          <w:iCs/>
        </w:rPr>
      </w:pPr>
      <w:r w:rsidRPr="00C530E8">
        <w:rPr>
          <w:rFonts w:cs="David" w:hint="eastAsia"/>
          <w:rtl/>
        </w:rPr>
        <w:t>חל</w:t>
      </w:r>
      <w:r w:rsidRPr="00C530E8">
        <w:rPr>
          <w:rFonts w:cs="David"/>
          <w:rtl/>
        </w:rPr>
        <w:t xml:space="preserve"> </w:t>
      </w:r>
      <w:r w:rsidRPr="00C530E8">
        <w:rPr>
          <w:rFonts w:cs="David" w:hint="eastAsia"/>
          <w:rtl/>
        </w:rPr>
        <w:t>איסור</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הוצאת</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מידע</w:t>
      </w:r>
      <w:r w:rsidRPr="00C530E8">
        <w:rPr>
          <w:rFonts w:cs="David"/>
          <w:rtl/>
        </w:rPr>
        <w:t xml:space="preserve"> (בכל </w:t>
      </w:r>
      <w:r w:rsidRPr="00C530E8">
        <w:rPr>
          <w:rFonts w:cs="David" w:hint="eastAsia"/>
          <w:rtl/>
        </w:rPr>
        <w:t>צורה</w:t>
      </w:r>
      <w:r w:rsidRPr="00C530E8">
        <w:rPr>
          <w:rFonts w:cs="David"/>
          <w:rtl/>
        </w:rPr>
        <w:t xml:space="preserve">) </w:t>
      </w:r>
      <w:r w:rsidRPr="00C530E8">
        <w:rPr>
          <w:rFonts w:cs="David" w:hint="eastAsia"/>
          <w:rtl/>
        </w:rPr>
        <w:t>ו</w:t>
      </w:r>
      <w:r w:rsidRPr="00C530E8">
        <w:rPr>
          <w:rFonts w:cs="David"/>
          <w:rtl/>
        </w:rPr>
        <w:t xml:space="preserve">/או </w:t>
      </w:r>
      <w:r w:rsidRPr="00C530E8">
        <w:rPr>
          <w:rFonts w:cs="David" w:hint="eastAsia"/>
          <w:rtl/>
        </w:rPr>
        <w:t>רכיב</w:t>
      </w:r>
      <w:r w:rsidRPr="00C530E8">
        <w:rPr>
          <w:rFonts w:cs="David"/>
          <w:rtl/>
        </w:rPr>
        <w:t xml:space="preserve"> (בין </w:t>
      </w:r>
      <w:r w:rsidRPr="00C530E8">
        <w:rPr>
          <w:rFonts w:cs="David" w:hint="eastAsia"/>
          <w:rtl/>
        </w:rPr>
        <w:t>שאוגר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ובין</w:t>
      </w:r>
      <w:r w:rsidRPr="00C530E8">
        <w:rPr>
          <w:rFonts w:cs="David"/>
          <w:rtl/>
        </w:rPr>
        <w:t xml:space="preserve"> </w:t>
      </w:r>
      <w:r w:rsidRPr="00C530E8">
        <w:rPr>
          <w:rFonts w:cs="David" w:hint="eastAsia"/>
          <w:rtl/>
        </w:rPr>
        <w:t>שאינו</w:t>
      </w:r>
      <w:r w:rsidRPr="00C530E8">
        <w:rPr>
          <w:rFonts w:cs="David"/>
          <w:rtl/>
        </w:rPr>
        <w:t xml:space="preserve"> </w:t>
      </w:r>
      <w:r w:rsidRPr="00C530E8">
        <w:rPr>
          <w:rFonts w:cs="David" w:hint="eastAsia"/>
          <w:rtl/>
        </w:rPr>
        <w:t>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ללא</w:t>
      </w:r>
      <w:r w:rsidRPr="00C530E8">
        <w:rPr>
          <w:rFonts w:cs="David"/>
          <w:rtl/>
        </w:rPr>
        <w:t xml:space="preserve"> </w:t>
      </w:r>
      <w:r w:rsidRPr="00C530E8">
        <w:rPr>
          <w:rFonts w:cs="David" w:hint="eastAsia"/>
          <w:rtl/>
        </w:rPr>
        <w:t>אישור</w:t>
      </w:r>
      <w:r w:rsidRPr="00C530E8">
        <w:rPr>
          <w:rFonts w:cs="David"/>
          <w:rtl/>
        </w:rPr>
        <w:t xml:space="preserve"> </w:t>
      </w:r>
      <w:r w:rsidRPr="00C530E8">
        <w:rPr>
          <w:rFonts w:cs="David" w:hint="eastAsia"/>
          <w:rtl/>
        </w:rPr>
        <w:t>בכתב</w:t>
      </w:r>
      <w:r w:rsidRPr="00C530E8">
        <w:rPr>
          <w:rFonts w:cs="David"/>
          <w:rtl/>
        </w:rPr>
        <w:t xml:space="preserve"> </w:t>
      </w:r>
      <w:r w:rsidRPr="00C530E8">
        <w:rPr>
          <w:rFonts w:cs="David" w:hint="eastAsia"/>
          <w:rtl/>
        </w:rPr>
        <w:t>של</w:t>
      </w:r>
      <w:r w:rsidRPr="00C530E8">
        <w:rPr>
          <w:rFonts w:cs="David"/>
          <w:rtl/>
        </w:rPr>
        <w:t xml:space="preserve"> </w:t>
      </w:r>
      <w:r w:rsidRPr="00C530E8">
        <w:rPr>
          <w:rFonts w:cs="David" w:hint="eastAsia"/>
          <w:rtl/>
        </w:rPr>
        <w:t>הגורם</w:t>
      </w:r>
      <w:r w:rsidRPr="00C530E8">
        <w:rPr>
          <w:rFonts w:cs="David"/>
          <w:rtl/>
        </w:rPr>
        <w:t xml:space="preserve"> </w:t>
      </w:r>
      <w:r w:rsidRPr="00C530E8">
        <w:rPr>
          <w:rFonts w:cs="David" w:hint="eastAsia"/>
          <w:rtl/>
        </w:rPr>
        <w:t>המוסמך</w:t>
      </w:r>
      <w:r w:rsidRPr="00C530E8">
        <w:rPr>
          <w:rFonts w:cs="David"/>
          <w:rtl/>
        </w:rPr>
        <w:t xml:space="preserve"> </w:t>
      </w:r>
      <w:r w:rsidRPr="00C530E8">
        <w:rPr>
          <w:rFonts w:cs="David" w:hint="eastAsia"/>
          <w:rtl/>
        </w:rPr>
        <w:t>במשרד</w:t>
      </w:r>
      <w:r w:rsidRPr="00C530E8">
        <w:rPr>
          <w:rFonts w:cs="David"/>
          <w:rtl/>
        </w:rPr>
        <w:t>.</w:t>
      </w:r>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rsidR="005B4128" w:rsidRPr="00C530E8" w:rsidRDefault="00BC2A4B" w:rsidP="00C530E8">
      <w:pPr>
        <w:pStyle w:val="aff5"/>
        <w:numPr>
          <w:ilvl w:val="2"/>
          <w:numId w:val="3"/>
        </w:numPr>
        <w:spacing w:line="360" w:lineRule="auto"/>
        <w:jc w:val="both"/>
        <w:rPr>
          <w:rFonts w:cs="David"/>
          <w:b/>
          <w:bCs/>
          <w:i/>
          <w:iCs/>
          <w:rtl/>
        </w:rPr>
      </w:pPr>
      <w:r w:rsidRPr="00C530E8">
        <w:rPr>
          <w:rFonts w:cs="David"/>
          <w:rtl/>
        </w:rPr>
        <w:t>הזוכה יהיה אחראי כלפי המשרד על כל פעילות עובדיו ו/או מי מטעמו במסגרת ההתקשרות.</w:t>
      </w:r>
      <w:bookmarkEnd w:id="42"/>
      <w:bookmarkEnd w:id="43"/>
      <w:bookmarkEnd w:id="44"/>
      <w:bookmarkEnd w:id="45"/>
      <w:bookmarkEnd w:id="46"/>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פיקוח מטעם המשרד לא ישחרר את הזוכה מהתחייבויותיו ואחריותו כלפי המשרד למילוי ההנחיות וההוראות בנושא אבטחת המידע בהתאם לתנאי מכרז זה.</w:t>
      </w:r>
    </w:p>
    <w:p w:rsidR="005B4128" w:rsidRPr="00C530E8" w:rsidRDefault="00BC2A4B" w:rsidP="00C530E8">
      <w:pPr>
        <w:pStyle w:val="aff5"/>
        <w:numPr>
          <w:ilvl w:val="2"/>
          <w:numId w:val="3"/>
        </w:numPr>
        <w:spacing w:line="360" w:lineRule="auto"/>
        <w:jc w:val="both"/>
        <w:rPr>
          <w:rFonts w:cs="David"/>
          <w:b/>
          <w:bCs/>
          <w:i/>
          <w:iCs/>
        </w:rPr>
      </w:pPr>
      <w:r w:rsidRPr="00C530E8">
        <w:rPr>
          <w:rFonts w:cs="David"/>
          <w:rtl/>
        </w:rPr>
        <w:t>בתום ההתקשרות יחזיר הזוכה למשרד כל מידע מכל סוג שהוא שהצטבר בידיו או נוצר, אם הצטבר, במהלך מתן השירות נשוא מכרז זה.</w:t>
      </w:r>
    </w:p>
    <w:p w:rsidR="005B4128" w:rsidRPr="00C530E8" w:rsidRDefault="00BC2A4B" w:rsidP="00C530E8">
      <w:pPr>
        <w:pStyle w:val="aff5"/>
        <w:numPr>
          <w:ilvl w:val="2"/>
          <w:numId w:val="3"/>
        </w:numPr>
        <w:spacing w:line="360" w:lineRule="auto"/>
        <w:jc w:val="both"/>
      </w:pPr>
      <w:r w:rsidRPr="00C530E8">
        <w:rPr>
          <w:rFonts w:cs="David"/>
          <w:rtl/>
        </w:rPr>
        <w:t>הזוכה מתחייב שכל עובדיו, ו/או מי מטעמו ו/או משתמשי צד שלישי, מבינים את מלוא האחריות המוטלת עליהם בנוגע למידע שהועבר על ידי המשרד לזוכה</w:t>
      </w:r>
    </w:p>
    <w:p w:rsidR="00BB5871" w:rsidRPr="00BB5871" w:rsidRDefault="00BB5871" w:rsidP="00E8749C">
      <w:pPr>
        <w:spacing w:line="360" w:lineRule="auto"/>
        <w:ind w:left="792"/>
        <w:jc w:val="both"/>
        <w:rPr>
          <w:color w:val="000000"/>
        </w:rPr>
      </w:pPr>
    </w:p>
    <w:p w:rsidR="008913F2" w:rsidRDefault="00BC2A4B" w:rsidP="00B839F5">
      <w:pPr>
        <w:numPr>
          <w:ilvl w:val="1"/>
          <w:numId w:val="3"/>
        </w:numPr>
        <w:spacing w:line="360" w:lineRule="auto"/>
        <w:jc w:val="both"/>
        <w:rPr>
          <w:color w:val="000000"/>
        </w:rPr>
      </w:pPr>
      <w:r w:rsidRPr="005C188B">
        <w:rPr>
          <w:rFonts w:hint="cs"/>
          <w:b/>
          <w:bCs/>
          <w:color w:val="000000"/>
          <w:rtl/>
        </w:rPr>
        <w:t>פורטל הספקים הממשלתי</w:t>
      </w:r>
      <w:r w:rsidRPr="00B839F5">
        <w:rPr>
          <w:color w:val="000000"/>
          <w:rtl/>
        </w:rPr>
        <w:t xml:space="preserve"> -</w:t>
      </w:r>
      <w:r w:rsidRPr="005C188B">
        <w:rPr>
          <w:rFonts w:hint="cs"/>
          <w:color w:val="000000"/>
          <w:rtl/>
        </w:rPr>
        <w:t xml:space="preserve"> </w:t>
      </w:r>
      <w:r w:rsidRPr="005C188B">
        <w:rPr>
          <w:color w:val="000000"/>
          <w:rtl/>
        </w:rPr>
        <w:t xml:space="preserve">הזוכה יידרש, בכפוף לשיקול דעתו של </w:t>
      </w:r>
      <w:r w:rsidRPr="00444B57">
        <w:rPr>
          <w:rFonts w:hint="cs"/>
          <w:color w:val="000000"/>
          <w:rtl/>
        </w:rPr>
        <w:t>המשרד</w:t>
      </w:r>
      <w:r w:rsidRPr="00444B57">
        <w:rPr>
          <w:color w:val="000000"/>
          <w:rtl/>
        </w:rPr>
        <w:t xml:space="preserve">, להגיש דיווחים וחשבונות הנדרשים לצורך תשלום עבור עבודתו, במסגרת פורטל הספקים הממשלתי, בשים לב להוראות </w:t>
      </w:r>
      <w:proofErr w:type="spellStart"/>
      <w:r w:rsidRPr="00444B57">
        <w:rPr>
          <w:color w:val="000000"/>
          <w:rtl/>
        </w:rPr>
        <w:t>התכ"מ</w:t>
      </w:r>
      <w:proofErr w:type="spellEnd"/>
      <w:r w:rsidRPr="00444B57">
        <w:rPr>
          <w:color w:val="000000"/>
          <w:rtl/>
        </w:rPr>
        <w:t xml:space="preserve"> והנחיות החשב הכללי הרלוונטיות. יודגש, הזוכה יישא בכלל העלויות הכרוכות בהתחברות לפורטל הספקים הממשלת</w:t>
      </w:r>
      <w:r w:rsidRPr="00444B57">
        <w:rPr>
          <w:rFonts w:hint="cs"/>
          <w:color w:val="000000"/>
          <w:rtl/>
        </w:rPr>
        <w:t>י</w:t>
      </w:r>
      <w:r w:rsidRPr="00444B57">
        <w:rPr>
          <w:rFonts w:hint="cs"/>
          <w:b/>
          <w:bCs/>
          <w:color w:val="000000"/>
          <w:rtl/>
        </w:rPr>
        <w:t>.</w:t>
      </w:r>
    </w:p>
    <w:p w:rsidR="008913F2" w:rsidRPr="00BC2815" w:rsidRDefault="008913F2" w:rsidP="00D44E6C">
      <w:pPr>
        <w:spacing w:line="360" w:lineRule="auto"/>
        <w:ind w:left="1418"/>
        <w:rPr>
          <w:color w:val="000000"/>
          <w:rtl/>
        </w:rPr>
      </w:pPr>
    </w:p>
    <w:p w:rsidR="00DF404B" w:rsidRPr="007D2C74" w:rsidRDefault="00DF404B" w:rsidP="00E24A16">
      <w:pPr>
        <w:spacing w:line="360" w:lineRule="auto"/>
        <w:jc w:val="both"/>
        <w:rPr>
          <w:color w:val="000000"/>
          <w:rtl/>
        </w:rPr>
      </w:pPr>
    </w:p>
    <w:p w:rsidR="00284F3C" w:rsidRPr="006529B8" w:rsidRDefault="00BC2A4B" w:rsidP="006529B8">
      <w:pPr>
        <w:numPr>
          <w:ilvl w:val="1"/>
          <w:numId w:val="3"/>
        </w:numPr>
        <w:spacing w:line="360" w:lineRule="auto"/>
        <w:jc w:val="both"/>
        <w:rPr>
          <w:b/>
          <w:bCs/>
          <w:color w:val="000000"/>
          <w:rtl/>
        </w:rPr>
      </w:pPr>
      <w:r w:rsidRPr="006529B8">
        <w:rPr>
          <w:rFonts w:hint="cs"/>
          <w:b/>
          <w:bCs/>
          <w:color w:val="000000"/>
          <w:rtl/>
        </w:rPr>
        <w:t>זכויות המשרד</w:t>
      </w:r>
    </w:p>
    <w:p w:rsidR="00284F3C" w:rsidRDefault="00BC2A4B" w:rsidP="005C3F11">
      <w:pPr>
        <w:numPr>
          <w:ilvl w:val="2"/>
          <w:numId w:val="3"/>
        </w:numPr>
        <w:tabs>
          <w:tab w:val="num" w:pos="1224"/>
        </w:tabs>
        <w:spacing w:line="360" w:lineRule="auto"/>
        <w:jc w:val="both"/>
        <w:rPr>
          <w:color w:val="000000"/>
        </w:rPr>
      </w:pPr>
      <w:r w:rsidRPr="007D2C74">
        <w:rPr>
          <w:rFonts w:hint="cs"/>
          <w:color w:val="000000"/>
          <w:rtl/>
        </w:rPr>
        <w:t xml:space="preserve">המשרד </w:t>
      </w:r>
      <w:r w:rsidR="0069228E" w:rsidRPr="007D2C74">
        <w:rPr>
          <w:rFonts w:hint="cs"/>
          <w:color w:val="000000"/>
          <w:rtl/>
        </w:rPr>
        <w:t xml:space="preserve">אינו </w:t>
      </w:r>
      <w:r w:rsidRPr="007D2C74">
        <w:rPr>
          <w:rFonts w:hint="cs"/>
          <w:color w:val="000000"/>
          <w:rtl/>
        </w:rPr>
        <w:t>מ</w:t>
      </w:r>
      <w:r w:rsidR="0069228E" w:rsidRPr="007D2C74">
        <w:rPr>
          <w:rFonts w:hint="cs"/>
          <w:color w:val="000000"/>
          <w:rtl/>
        </w:rPr>
        <w:t>חויב</w:t>
      </w:r>
      <w:r w:rsidRPr="007D2C74">
        <w:rPr>
          <w:rFonts w:hint="cs"/>
          <w:color w:val="000000"/>
          <w:rtl/>
        </w:rPr>
        <w:t xml:space="preserve"> </w:t>
      </w:r>
      <w:r w:rsidR="006529B8">
        <w:rPr>
          <w:rFonts w:hint="cs"/>
          <w:color w:val="000000"/>
          <w:rtl/>
        </w:rPr>
        <w:t xml:space="preserve">להתקשר עם מי </w:t>
      </w:r>
      <w:proofErr w:type="spellStart"/>
      <w:r w:rsidR="006529B8">
        <w:rPr>
          <w:rFonts w:hint="cs"/>
          <w:color w:val="000000"/>
          <w:rtl/>
        </w:rPr>
        <w:t>מהמציעים</w:t>
      </w:r>
      <w:proofErr w:type="spellEnd"/>
      <w:r w:rsidR="006529B8">
        <w:rPr>
          <w:rFonts w:hint="cs"/>
          <w:color w:val="000000"/>
          <w:rtl/>
        </w:rPr>
        <w:t xml:space="preserve"> כספק</w:t>
      </w:r>
      <w:r w:rsidRPr="007D2C74">
        <w:rPr>
          <w:rFonts w:hint="cs"/>
          <w:color w:val="000000"/>
          <w:rtl/>
        </w:rPr>
        <w:t>. כל הכרעה בנושא זה נתונה לשיקול דעתו הבלעדי של המשרד.</w:t>
      </w:r>
    </w:p>
    <w:p w:rsidR="002932B3" w:rsidRDefault="00BC2A4B" w:rsidP="002932B3">
      <w:pPr>
        <w:numPr>
          <w:ilvl w:val="2"/>
          <w:numId w:val="3"/>
        </w:numPr>
        <w:tabs>
          <w:tab w:val="num" w:pos="1224"/>
        </w:tabs>
        <w:spacing w:line="360" w:lineRule="auto"/>
        <w:jc w:val="both"/>
        <w:rPr>
          <w:color w:val="000000"/>
        </w:rPr>
      </w:pPr>
      <w:r w:rsidRPr="00A012F7">
        <w:rPr>
          <w:rFonts w:hint="cs"/>
          <w:color w:val="000000"/>
          <w:rtl/>
        </w:rPr>
        <w:t xml:space="preserve">המשרד יהא רשאי לבצע את השירותים נשוא פניה זו בעצמו או באמצעות אחר. </w:t>
      </w:r>
    </w:p>
    <w:p w:rsidR="002932B3" w:rsidRPr="00E44F53" w:rsidRDefault="00BC2A4B" w:rsidP="002932B3">
      <w:pPr>
        <w:numPr>
          <w:ilvl w:val="2"/>
          <w:numId w:val="3"/>
        </w:numPr>
        <w:tabs>
          <w:tab w:val="num" w:pos="1224"/>
        </w:tabs>
        <w:spacing w:line="360" w:lineRule="auto"/>
        <w:jc w:val="both"/>
      </w:pPr>
      <w:bookmarkStart w:id="47" w:name="_Ref523739444"/>
      <w:r w:rsidRPr="00E44F53">
        <w:rPr>
          <w:rFonts w:hint="eastAsia"/>
          <w:rtl/>
        </w:rPr>
        <w:t>למשרד</w:t>
      </w:r>
      <w:r w:rsidRPr="00E44F53">
        <w:rPr>
          <w:rtl/>
        </w:rPr>
        <w:t xml:space="preserve"> אופציה להגדיל את היקף השירותים המוזמנים על ידו ב-100% מדי </w:t>
      </w:r>
      <w:r w:rsidRPr="00E44F53">
        <w:rPr>
          <w:rFonts w:hint="eastAsia"/>
          <w:rtl/>
        </w:rPr>
        <w:t>שנה</w:t>
      </w:r>
      <w:r w:rsidRPr="00E44F53">
        <w:rPr>
          <w:rtl/>
        </w:rPr>
        <w:t>.</w:t>
      </w:r>
      <w:bookmarkEnd w:id="47"/>
    </w:p>
    <w:p w:rsidR="00284F3C" w:rsidRPr="007D2C74" w:rsidRDefault="00BC2A4B" w:rsidP="005C3F11">
      <w:pPr>
        <w:numPr>
          <w:ilvl w:val="2"/>
          <w:numId w:val="3"/>
        </w:numPr>
        <w:tabs>
          <w:tab w:val="num" w:pos="1224"/>
        </w:tabs>
        <w:spacing w:line="360" w:lineRule="auto"/>
        <w:jc w:val="both"/>
        <w:rPr>
          <w:color w:val="000000"/>
        </w:rPr>
      </w:pPr>
      <w:r w:rsidRPr="007D2C74">
        <w:rPr>
          <w:rFonts w:hint="cs"/>
          <w:color w:val="000000"/>
          <w:rtl/>
        </w:rPr>
        <w:t>המשרד רשאי לחתום על הסכם חלקי,</w:t>
      </w:r>
      <w:r w:rsidR="003550FA" w:rsidRPr="007D2C74">
        <w:rPr>
          <w:rFonts w:hint="cs"/>
          <w:color w:val="000000"/>
          <w:rtl/>
        </w:rPr>
        <w:t xml:space="preserve"> בין השאר על מנת לבחון את </w:t>
      </w:r>
      <w:r w:rsidRPr="007D2C74">
        <w:rPr>
          <w:rFonts w:hint="cs"/>
          <w:color w:val="000000"/>
          <w:rtl/>
        </w:rPr>
        <w:t xml:space="preserve">יכולתו של </w:t>
      </w:r>
      <w:r w:rsidR="009B01BA" w:rsidRPr="007D2C74">
        <w:rPr>
          <w:rFonts w:hint="cs"/>
          <w:color w:val="000000"/>
          <w:rtl/>
        </w:rPr>
        <w:t>הזוכה</w:t>
      </w:r>
      <w:r w:rsidRPr="007D2C74">
        <w:rPr>
          <w:rFonts w:hint="cs"/>
          <w:color w:val="000000"/>
          <w:rtl/>
        </w:rPr>
        <w:t xml:space="preserve"> לבצע את העבודה.</w:t>
      </w:r>
    </w:p>
    <w:p w:rsidR="00933A73" w:rsidRDefault="00BC2A4B" w:rsidP="00BB28B0">
      <w:pPr>
        <w:numPr>
          <w:ilvl w:val="2"/>
          <w:numId w:val="3"/>
        </w:numPr>
        <w:tabs>
          <w:tab w:val="num" w:pos="1274"/>
        </w:tabs>
        <w:spacing w:line="360" w:lineRule="auto"/>
        <w:ind w:left="1416" w:hanging="567"/>
        <w:jc w:val="both"/>
      </w:pPr>
      <w:r w:rsidRPr="00FA7D86">
        <w:rPr>
          <w:rFonts w:hint="cs"/>
          <w:b/>
          <w:bCs/>
          <w:rtl/>
        </w:rPr>
        <w:t>שובר שוויון (</w:t>
      </w:r>
      <w:r w:rsidRPr="00FA7D86">
        <w:rPr>
          <w:rFonts w:hint="cs"/>
          <w:b/>
          <w:bCs/>
        </w:rPr>
        <w:t>B&amp;F</w:t>
      </w:r>
      <w:r w:rsidRPr="00FA7D86">
        <w:rPr>
          <w:rFonts w:hint="cs"/>
          <w:b/>
          <w:bCs/>
          <w:rtl/>
        </w:rPr>
        <w:t xml:space="preserve">)- </w:t>
      </w:r>
      <w:r>
        <w:rPr>
          <w:rFonts w:hint="cs"/>
          <w:rtl/>
        </w:rPr>
        <w:t xml:space="preserve">ראה סעיף </w:t>
      </w:r>
      <w:r w:rsidR="00BB28B0">
        <w:fldChar w:fldCharType="begin"/>
      </w:r>
      <w:r w:rsidR="00BB28B0">
        <w:instrText xml:space="preserve"> </w:instrText>
      </w:r>
      <w:r w:rsidR="00BB28B0">
        <w:rPr>
          <w:rFonts w:hint="cs"/>
        </w:rPr>
        <w:instrText>REF _Ref19449026 \r \h</w:instrText>
      </w:r>
      <w:r w:rsidR="00BB28B0">
        <w:instrText xml:space="preserve"> </w:instrText>
      </w:r>
      <w:r w:rsidR="00BB28B0">
        <w:fldChar w:fldCharType="separate"/>
      </w:r>
      <w:r w:rsidR="007F64FB">
        <w:rPr>
          <w:cs/>
        </w:rPr>
        <w:t>‎</w:t>
      </w:r>
      <w:r w:rsidR="007F64FB">
        <w:t>9.4.1</w:t>
      </w:r>
      <w:r w:rsidR="00BB28B0">
        <w:fldChar w:fldCharType="end"/>
      </w:r>
      <w:r>
        <w:rPr>
          <w:rFonts w:hint="cs"/>
          <w:rtl/>
        </w:rPr>
        <w:t xml:space="preserve"> להלן.</w:t>
      </w:r>
    </w:p>
    <w:p w:rsidR="00284F3C" w:rsidRPr="007D2C74" w:rsidRDefault="00BC2A4B" w:rsidP="005C3F11">
      <w:pPr>
        <w:numPr>
          <w:ilvl w:val="2"/>
          <w:numId w:val="3"/>
        </w:numPr>
        <w:tabs>
          <w:tab w:val="num" w:pos="1224"/>
        </w:tabs>
        <w:spacing w:line="360" w:lineRule="auto"/>
        <w:jc w:val="both"/>
        <w:rPr>
          <w:color w:val="000000"/>
        </w:rPr>
      </w:pPr>
      <w:r w:rsidRPr="007D2C74">
        <w:rPr>
          <w:rFonts w:hint="cs"/>
          <w:color w:val="000000"/>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rsidR="00284F3C" w:rsidRPr="007D2C74" w:rsidRDefault="00BC2A4B" w:rsidP="005C3F11">
      <w:pPr>
        <w:numPr>
          <w:ilvl w:val="2"/>
          <w:numId w:val="3"/>
        </w:numPr>
        <w:tabs>
          <w:tab w:val="num" w:pos="1224"/>
        </w:tabs>
        <w:spacing w:line="360" w:lineRule="auto"/>
        <w:jc w:val="both"/>
        <w:rPr>
          <w:color w:val="000000"/>
        </w:rPr>
      </w:pPr>
      <w:r w:rsidRPr="007D2C74">
        <w:rPr>
          <w:rFonts w:hint="cs"/>
          <w:color w:val="000000"/>
          <w:rtl/>
        </w:rPr>
        <w:t>המשרד רשאי ב</w:t>
      </w:r>
      <w:r w:rsidR="008C0E84" w:rsidRPr="007D2C74">
        <w:rPr>
          <w:rFonts w:hint="cs"/>
          <w:color w:val="000000"/>
          <w:rtl/>
        </w:rPr>
        <w:t>מהלך הבדיקה וההערכה לפנות ל</w:t>
      </w:r>
      <w:r w:rsidRPr="007D2C74">
        <w:rPr>
          <w:rFonts w:hint="cs"/>
          <w:color w:val="000000"/>
          <w:rtl/>
        </w:rPr>
        <w:t>מציע כדי לקבל הבהרות להצעת</w:t>
      </w:r>
      <w:r w:rsidR="008767F4">
        <w:rPr>
          <w:rFonts w:hint="cs"/>
          <w:color w:val="000000"/>
          <w:rtl/>
        </w:rPr>
        <w:t>ו או כדי להסיר אי-</w:t>
      </w:r>
      <w:proofErr w:type="spellStart"/>
      <w:r w:rsidRPr="007D2C74">
        <w:rPr>
          <w:rFonts w:hint="cs"/>
          <w:color w:val="000000"/>
          <w:rtl/>
        </w:rPr>
        <w:t>בהירויות</w:t>
      </w:r>
      <w:proofErr w:type="spellEnd"/>
      <w:r w:rsidRPr="007D2C74">
        <w:rPr>
          <w:rFonts w:hint="cs"/>
          <w:color w:val="000000"/>
          <w:rtl/>
        </w:rPr>
        <w:t xml:space="preserve"> שעלולות להתעורר וזאת בכפוף לקבוע בחוק חובת המכרזים, התשנ"</w:t>
      </w:r>
      <w:r w:rsidR="00FB50A3" w:rsidRPr="007D2C74">
        <w:rPr>
          <w:rFonts w:hint="cs"/>
          <w:color w:val="000000"/>
          <w:rtl/>
        </w:rPr>
        <w:t>ב</w:t>
      </w:r>
      <w:r w:rsidRPr="007D2C74">
        <w:rPr>
          <w:rFonts w:hint="cs"/>
          <w:color w:val="000000"/>
          <w:rtl/>
        </w:rPr>
        <w:t>-199</w:t>
      </w:r>
      <w:r w:rsidR="00FB50A3" w:rsidRPr="007D2C74">
        <w:rPr>
          <w:rFonts w:hint="cs"/>
          <w:color w:val="000000"/>
          <w:rtl/>
        </w:rPr>
        <w:t>2</w:t>
      </w:r>
      <w:r w:rsidRPr="007D2C74">
        <w:rPr>
          <w:rFonts w:hint="cs"/>
          <w:color w:val="000000"/>
          <w:rtl/>
        </w:rPr>
        <w:t xml:space="preserve"> והתקנות שהותקנו לפיו.</w:t>
      </w:r>
    </w:p>
    <w:p w:rsidR="00284F3C" w:rsidRPr="007D2C74" w:rsidRDefault="00BC2A4B" w:rsidP="00726DB1">
      <w:pPr>
        <w:numPr>
          <w:ilvl w:val="2"/>
          <w:numId w:val="3"/>
        </w:numPr>
        <w:tabs>
          <w:tab w:val="num" w:pos="1224"/>
        </w:tabs>
        <w:spacing w:line="360" w:lineRule="auto"/>
        <w:ind w:hanging="767"/>
        <w:jc w:val="both"/>
        <w:rPr>
          <w:color w:val="000000"/>
          <w:rtl/>
        </w:rPr>
      </w:pPr>
      <w:r w:rsidRPr="007D2C74">
        <w:rPr>
          <w:rFonts w:hint="cs"/>
          <w:color w:val="000000"/>
          <w:rtl/>
        </w:rPr>
        <w:t xml:space="preserve">המשרד רשאי לבטל את </w:t>
      </w:r>
      <w:r w:rsidR="006F351D">
        <w:rPr>
          <w:rFonts w:hint="cs"/>
          <w:color w:val="000000"/>
          <w:rtl/>
        </w:rPr>
        <w:t>המכרז</w:t>
      </w:r>
      <w:r w:rsidRPr="007D2C74">
        <w:rPr>
          <w:rFonts w:hint="cs"/>
          <w:color w:val="000000"/>
          <w:rtl/>
        </w:rPr>
        <w:t xml:space="preserve"> או לצאת </w:t>
      </w:r>
      <w:r w:rsidR="006F351D">
        <w:rPr>
          <w:rFonts w:hint="cs"/>
          <w:color w:val="000000"/>
          <w:rtl/>
        </w:rPr>
        <w:t>למכרז חדש</w:t>
      </w:r>
      <w:r w:rsidRPr="007D2C74">
        <w:rPr>
          <w:rFonts w:hint="cs"/>
          <w:color w:val="000000"/>
          <w:rtl/>
        </w:rPr>
        <w:t xml:space="preserve"> וזאת על פי החלטתו, ללא מתן הסברים </w:t>
      </w:r>
      <w:r w:rsidR="0071538B" w:rsidRPr="007D2C74">
        <w:rPr>
          <w:rFonts w:hint="cs"/>
          <w:color w:val="000000"/>
          <w:rtl/>
        </w:rPr>
        <w:t>ל</w:t>
      </w:r>
      <w:r w:rsidR="0071538B">
        <w:rPr>
          <w:rFonts w:hint="cs"/>
          <w:color w:val="000000"/>
          <w:rtl/>
        </w:rPr>
        <w:t>מציע</w:t>
      </w:r>
      <w:r w:rsidR="0071538B" w:rsidRPr="007D2C74">
        <w:rPr>
          <w:rFonts w:hint="cs"/>
          <w:color w:val="000000"/>
          <w:rtl/>
        </w:rPr>
        <w:t xml:space="preserve"> </w:t>
      </w:r>
      <w:r w:rsidRPr="007D2C74">
        <w:rPr>
          <w:rFonts w:hint="cs"/>
          <w:color w:val="000000"/>
          <w:rtl/>
        </w:rPr>
        <w:t>או לכל גורם אחר וללא הודעה מוקדמת.</w:t>
      </w:r>
    </w:p>
    <w:p w:rsidR="00284F3C" w:rsidRPr="007D2C74" w:rsidRDefault="00BC2A4B" w:rsidP="00726DB1">
      <w:pPr>
        <w:numPr>
          <w:ilvl w:val="2"/>
          <w:numId w:val="3"/>
        </w:numPr>
        <w:tabs>
          <w:tab w:val="num" w:pos="1224"/>
        </w:tabs>
        <w:spacing w:line="360" w:lineRule="auto"/>
        <w:ind w:hanging="767"/>
        <w:jc w:val="both"/>
        <w:rPr>
          <w:color w:val="000000"/>
          <w:rtl/>
        </w:rPr>
      </w:pPr>
      <w:r w:rsidRPr="007D2C74">
        <w:rPr>
          <w:rFonts w:hint="cs"/>
          <w:color w:val="000000"/>
          <w:rtl/>
        </w:rPr>
        <w:t xml:space="preserve">למען הסר ספק, מסירת </w:t>
      </w:r>
      <w:r w:rsidR="006529B8">
        <w:rPr>
          <w:rFonts w:hint="cs"/>
          <w:color w:val="000000"/>
          <w:rtl/>
        </w:rPr>
        <w:t>השירות</w:t>
      </w:r>
      <w:r w:rsidRPr="007D2C74">
        <w:rPr>
          <w:rFonts w:hint="cs"/>
          <w:color w:val="000000"/>
          <w:rtl/>
        </w:rPr>
        <w:t xml:space="preserve"> בשלמות</w:t>
      </w:r>
      <w:r w:rsidR="006529B8">
        <w:rPr>
          <w:rFonts w:hint="cs"/>
          <w:color w:val="000000"/>
          <w:rtl/>
        </w:rPr>
        <w:t>ו</w:t>
      </w:r>
      <w:r w:rsidRPr="007D2C74">
        <w:rPr>
          <w:rFonts w:hint="cs"/>
          <w:color w:val="000000"/>
          <w:rtl/>
        </w:rPr>
        <w:t xml:space="preserve"> או בחלק</w:t>
      </w:r>
      <w:r w:rsidR="006529B8">
        <w:rPr>
          <w:rFonts w:hint="cs"/>
          <w:color w:val="000000"/>
          <w:rtl/>
        </w:rPr>
        <w:t>ו</w:t>
      </w:r>
      <w:r w:rsidRPr="007D2C74">
        <w:rPr>
          <w:rFonts w:hint="cs"/>
          <w:color w:val="000000"/>
          <w:rtl/>
        </w:rPr>
        <w:t xml:space="preserve"> מותנית בתקציב המאושר לפי חוק התקציב לכל שנת תקציב רלוונטית.</w:t>
      </w:r>
    </w:p>
    <w:p w:rsidR="00284F3C" w:rsidRPr="007D2C74" w:rsidRDefault="00BC2A4B" w:rsidP="00726DB1">
      <w:pPr>
        <w:numPr>
          <w:ilvl w:val="2"/>
          <w:numId w:val="3"/>
        </w:numPr>
        <w:spacing w:line="360" w:lineRule="auto"/>
        <w:ind w:hanging="767"/>
        <w:jc w:val="both"/>
        <w:rPr>
          <w:color w:val="000000"/>
          <w:rtl/>
        </w:rPr>
      </w:pPr>
      <w:r w:rsidRPr="007D2C74">
        <w:rPr>
          <w:rFonts w:hint="cs"/>
          <w:color w:val="000000"/>
          <w:rtl/>
        </w:rPr>
        <w:t>המשרד שומר לעצמו את הזכות לפסול על הסף מציע, אשר יתגלה כי כלל בהצעתו מידע שיקרי או מטעה.</w:t>
      </w:r>
    </w:p>
    <w:p w:rsidR="00284F3C" w:rsidRDefault="00BC2A4B" w:rsidP="00726DB1">
      <w:pPr>
        <w:numPr>
          <w:ilvl w:val="2"/>
          <w:numId w:val="3"/>
        </w:numPr>
        <w:spacing w:line="360" w:lineRule="auto"/>
        <w:ind w:hanging="767"/>
        <w:jc w:val="both"/>
        <w:rPr>
          <w:color w:val="000000"/>
        </w:rPr>
      </w:pPr>
      <w:r w:rsidRPr="007D2C74">
        <w:rPr>
          <w:rFonts w:hint="cs"/>
          <w:color w:val="000000"/>
          <w:rtl/>
        </w:rPr>
        <w:t xml:space="preserve">כל הנחיה, הדרכה והוראה שניתנו או יינתנו על ידי </w:t>
      </w:r>
      <w:r w:rsidR="006529B8">
        <w:rPr>
          <w:rFonts w:hint="cs"/>
          <w:color w:val="000000"/>
          <w:rtl/>
        </w:rPr>
        <w:t>נציגי המשרד</w:t>
      </w:r>
      <w:r w:rsidR="00EB139E" w:rsidRPr="007D2C74">
        <w:rPr>
          <w:rFonts w:hint="cs"/>
          <w:color w:val="000000"/>
          <w:rtl/>
        </w:rPr>
        <w:t xml:space="preserve"> ד</w:t>
      </w:r>
      <w:r w:rsidRPr="007D2C74">
        <w:rPr>
          <w:rFonts w:hint="cs"/>
          <w:color w:val="000000"/>
          <w:rtl/>
        </w:rPr>
        <w:t xml:space="preserve">ינן כדין הנחיית המזמין בלבד ולא יהיה בהן כדי ליצור כל יחסי עובד/מעביד עם </w:t>
      </w:r>
      <w:r w:rsidR="009B01BA" w:rsidRPr="007D2C74">
        <w:rPr>
          <w:rFonts w:hint="cs"/>
          <w:color w:val="000000"/>
          <w:rtl/>
        </w:rPr>
        <w:t>הזוכה</w:t>
      </w:r>
      <w:r w:rsidRPr="007D2C74">
        <w:rPr>
          <w:rFonts w:hint="cs"/>
          <w:color w:val="000000"/>
          <w:rtl/>
        </w:rPr>
        <w:t xml:space="preserve"> או עם עובדיו</w:t>
      </w:r>
      <w:r w:rsidR="00F4083F" w:rsidRPr="007D2C74">
        <w:rPr>
          <w:rFonts w:hint="cs"/>
          <w:color w:val="000000"/>
          <w:rtl/>
        </w:rPr>
        <w:t xml:space="preserve"> ו/או </w:t>
      </w:r>
      <w:r w:rsidR="00D30776">
        <w:rPr>
          <w:rFonts w:hint="cs"/>
          <w:color w:val="000000"/>
          <w:rtl/>
        </w:rPr>
        <w:t>ע</w:t>
      </w:r>
      <w:r w:rsidR="00D30776" w:rsidRPr="007D2C74">
        <w:rPr>
          <w:rFonts w:hint="cs"/>
          <w:color w:val="000000"/>
          <w:rtl/>
        </w:rPr>
        <w:t xml:space="preserve">ם </w:t>
      </w:r>
      <w:r w:rsidR="00F4083F" w:rsidRPr="007D2C74">
        <w:rPr>
          <w:rFonts w:hint="cs"/>
          <w:color w:val="000000"/>
          <w:rtl/>
        </w:rPr>
        <w:t>שולחיו</w:t>
      </w:r>
      <w:r w:rsidR="00EB139E" w:rsidRPr="007D2C74">
        <w:rPr>
          <w:rFonts w:hint="cs"/>
          <w:color w:val="000000"/>
          <w:rtl/>
        </w:rPr>
        <w:t xml:space="preserve"> ו/או מי מטעמו</w:t>
      </w:r>
      <w:r w:rsidRPr="007D2C74">
        <w:rPr>
          <w:rFonts w:hint="cs"/>
          <w:color w:val="000000"/>
          <w:rtl/>
        </w:rPr>
        <w:t xml:space="preserve">. כמו כן, לא תשחרר כל הדרכה, הנחיה או הוראה כנ"ל את </w:t>
      </w:r>
      <w:r w:rsidR="009B01BA" w:rsidRPr="007D2C74">
        <w:rPr>
          <w:rFonts w:hint="cs"/>
          <w:color w:val="000000"/>
          <w:rtl/>
        </w:rPr>
        <w:t>הזוכה</w:t>
      </w:r>
      <w:r w:rsidRPr="007D2C74">
        <w:rPr>
          <w:rFonts w:hint="cs"/>
          <w:color w:val="000000"/>
          <w:rtl/>
        </w:rPr>
        <w:t xml:space="preserve"> ממילוי כל התחייבויותיו לפי מכרז זה ולפי ההסכם שייחתם.</w:t>
      </w:r>
    </w:p>
    <w:p w:rsidR="006529B8" w:rsidRDefault="00BC2A4B" w:rsidP="00726DB1">
      <w:pPr>
        <w:numPr>
          <w:ilvl w:val="2"/>
          <w:numId w:val="3"/>
        </w:numPr>
        <w:spacing w:line="360" w:lineRule="auto"/>
        <w:ind w:hanging="767"/>
        <w:jc w:val="both"/>
        <w:rPr>
          <w:color w:val="000000"/>
        </w:rPr>
      </w:pPr>
      <w:r>
        <w:rPr>
          <w:rFonts w:hint="cs"/>
          <w:color w:val="000000"/>
          <w:rtl/>
        </w:rPr>
        <w:t>למשרד זכות לסרב לקבל שירות מנותן/י שירות מסוים/ים</w:t>
      </w:r>
      <w:r w:rsidR="005C31A5">
        <w:rPr>
          <w:rFonts w:hint="cs"/>
          <w:color w:val="000000"/>
          <w:rtl/>
        </w:rPr>
        <w:t xml:space="preserve"> מטעם הספק הזוכה</w:t>
      </w:r>
      <w:r>
        <w:rPr>
          <w:rFonts w:hint="cs"/>
          <w:color w:val="000000"/>
          <w:rtl/>
        </w:rPr>
        <w:t>.</w:t>
      </w:r>
    </w:p>
    <w:p w:rsidR="006529B8" w:rsidRDefault="00BC2A4B" w:rsidP="00726DB1">
      <w:pPr>
        <w:numPr>
          <w:ilvl w:val="2"/>
          <w:numId w:val="3"/>
        </w:numPr>
        <w:spacing w:line="360" w:lineRule="auto"/>
        <w:ind w:hanging="767"/>
        <w:jc w:val="both"/>
        <w:rPr>
          <w:color w:val="000000"/>
        </w:rPr>
      </w:pPr>
      <w:r>
        <w:rPr>
          <w:rFonts w:hint="cs"/>
          <w:color w:val="000000"/>
          <w:rtl/>
        </w:rPr>
        <w:t>המשרד אינו מתחייב לרכוש את השירות בחלקו או במלואו.</w:t>
      </w:r>
    </w:p>
    <w:p w:rsidR="002932B3" w:rsidRDefault="00BC2A4B" w:rsidP="00726DB1">
      <w:pPr>
        <w:numPr>
          <w:ilvl w:val="2"/>
          <w:numId w:val="3"/>
        </w:numPr>
        <w:spacing w:line="360" w:lineRule="auto"/>
        <w:ind w:hanging="767"/>
        <w:jc w:val="both"/>
      </w:pPr>
      <w:r w:rsidRPr="00206FC6">
        <w:rPr>
          <w:rFonts w:hint="cs"/>
          <w:rtl/>
        </w:rPr>
        <w:t xml:space="preserve">לאחר שייחתם חוזה התקשרות עם הספק הזוכה, אם תבוטל ההתקשרות מסיבה כלשהי או במידה ולא נחתם הסכם מכל סיבה שהיא וזכייתו של הזוכה או ההתקשרות עמו יבוטלו מכל סיבה שהיא, יהיה המשרד רשאי לפנות למציע שדורג אחרי המציע שזכה במכרז, כאילו היה הזוכה במכרז, בהתאם לתנאי המכרז ולהצעתו. לא הסכים לכך הספק שדורג במקום שלאחר </w:t>
      </w:r>
      <w:r w:rsidR="00FA7D86">
        <w:rPr>
          <w:rFonts w:hint="cs"/>
          <w:rtl/>
        </w:rPr>
        <w:t>ה</w:t>
      </w:r>
      <w:r w:rsidRPr="00206FC6">
        <w:rPr>
          <w:rFonts w:hint="cs"/>
          <w:rtl/>
        </w:rPr>
        <w:t xml:space="preserve">זוכה, יהיה המשרד רשאי לפנות למי שדורג במקום הבא אחריו </w:t>
      </w:r>
      <w:r w:rsidR="00280376" w:rsidRPr="00206FC6">
        <w:rPr>
          <w:rFonts w:hint="cs"/>
          <w:rtl/>
        </w:rPr>
        <w:t>וכו</w:t>
      </w:r>
      <w:r w:rsidR="00280376" w:rsidRPr="00206FC6">
        <w:rPr>
          <w:rtl/>
        </w:rPr>
        <w:t>'</w:t>
      </w:r>
      <w:r w:rsidR="00280376">
        <w:rPr>
          <w:rFonts w:hint="cs"/>
          <w:rtl/>
        </w:rPr>
        <w:t xml:space="preserve"> </w:t>
      </w:r>
      <w:r w:rsidRPr="00206FC6">
        <w:rPr>
          <w:rFonts w:hint="cs"/>
          <w:rtl/>
        </w:rPr>
        <w:t>, עד שייחתם הסכם חדש לביצוע השירות. למען הסר ספק, סמכות זו של המשרד הינה סמכות רשות והמשרד ישתמש בה בהתאם לשיקול דעתו הבלעדי ע"פ נסיבות העניין.</w:t>
      </w:r>
    </w:p>
    <w:p w:rsidR="0012428F" w:rsidRPr="000D2AEF" w:rsidRDefault="0012428F" w:rsidP="00EF4A66">
      <w:pPr>
        <w:spacing w:line="360" w:lineRule="auto"/>
        <w:ind w:left="849"/>
        <w:jc w:val="both"/>
        <w:rPr>
          <w:b/>
          <w:bCs/>
        </w:rPr>
      </w:pPr>
    </w:p>
    <w:p w:rsidR="006529B8" w:rsidRDefault="006529B8" w:rsidP="006529B8">
      <w:pPr>
        <w:spacing w:line="360" w:lineRule="auto"/>
        <w:ind w:left="360"/>
        <w:rPr>
          <w:b/>
          <w:bCs/>
          <w:color w:val="000000"/>
        </w:rPr>
      </w:pPr>
    </w:p>
    <w:p w:rsidR="006529B8" w:rsidRDefault="00BC2A4B" w:rsidP="006529B8">
      <w:pPr>
        <w:numPr>
          <w:ilvl w:val="1"/>
          <w:numId w:val="3"/>
        </w:numPr>
        <w:spacing w:line="360" w:lineRule="auto"/>
        <w:rPr>
          <w:b/>
          <w:bCs/>
          <w:color w:val="000000"/>
        </w:rPr>
      </w:pPr>
      <w:r w:rsidRPr="006529B8">
        <w:rPr>
          <w:rFonts w:hint="cs"/>
          <w:b/>
          <w:bCs/>
          <w:color w:val="000000"/>
          <w:rtl/>
        </w:rPr>
        <w:t>בעלות על המפרט ועל ההצעה</w:t>
      </w:r>
    </w:p>
    <w:p w:rsidR="006529B8" w:rsidRDefault="00BC2A4B" w:rsidP="001C4626">
      <w:pPr>
        <w:numPr>
          <w:ilvl w:val="2"/>
          <w:numId w:val="3"/>
        </w:numPr>
        <w:spacing w:line="360" w:lineRule="auto"/>
        <w:jc w:val="both"/>
        <w:rPr>
          <w:color w:val="000000"/>
        </w:rPr>
      </w:pPr>
      <w:r>
        <w:rPr>
          <w:rFonts w:hint="cs"/>
          <w:color w:val="000000"/>
          <w:rtl/>
        </w:rPr>
        <w:t>מפרט זה הינו קניינו הרוחני של המשרד אשר מועבר לספק לצורך הגשת הצעה בלבד. אין לעשות בו שימוש שאינו לצורך הגשת ההצעה.</w:t>
      </w:r>
    </w:p>
    <w:p w:rsidR="00826F76" w:rsidRPr="006529B8" w:rsidRDefault="00BC2A4B" w:rsidP="001C4626">
      <w:pPr>
        <w:numPr>
          <w:ilvl w:val="2"/>
          <w:numId w:val="3"/>
        </w:numPr>
        <w:spacing w:line="360" w:lineRule="auto"/>
        <w:jc w:val="both"/>
        <w:rPr>
          <w:color w:val="000000"/>
          <w:rtl/>
        </w:rPr>
      </w:pPr>
      <w:r>
        <w:rPr>
          <w:rFonts w:hint="cs"/>
          <w:color w:val="000000"/>
          <w:rtl/>
        </w:rPr>
        <w:t>מסמך התשובה (ההצעה) הינו רכושו של המציע. למשרד תהא האפשרות להשתמש בהצעה ובמידע האמור בה לכל צורך הקשור בפעילותו.</w:t>
      </w:r>
    </w:p>
    <w:p w:rsidR="00242742" w:rsidRPr="00810AFC" w:rsidRDefault="00242742" w:rsidP="00242742">
      <w:pPr>
        <w:spacing w:line="360" w:lineRule="auto"/>
        <w:ind w:left="360"/>
        <w:rPr>
          <w:b/>
          <w:bCs/>
          <w:color w:val="000000"/>
          <w:u w:val="single"/>
        </w:rPr>
      </w:pPr>
    </w:p>
    <w:p w:rsidR="00D87164" w:rsidRPr="008511C0" w:rsidRDefault="00BC2A4B" w:rsidP="000A6693">
      <w:pPr>
        <w:numPr>
          <w:ilvl w:val="0"/>
          <w:numId w:val="3"/>
        </w:numPr>
        <w:spacing w:line="360" w:lineRule="auto"/>
        <w:rPr>
          <w:b/>
          <w:bCs/>
          <w:color w:val="000000"/>
          <w:u w:val="single"/>
        </w:rPr>
      </w:pPr>
      <w:bookmarkStart w:id="48" w:name="_Ref91149288"/>
      <w:r w:rsidRPr="008511C0">
        <w:rPr>
          <w:rFonts w:hint="eastAsia"/>
          <w:b/>
          <w:bCs/>
          <w:color w:val="000000"/>
          <w:u w:val="single"/>
          <w:rtl/>
        </w:rPr>
        <w:t>התמורה</w:t>
      </w:r>
      <w:bookmarkEnd w:id="48"/>
    </w:p>
    <w:p w:rsidR="008511C0" w:rsidRPr="008511C0" w:rsidRDefault="00BC2A4B" w:rsidP="00A355C2">
      <w:pPr>
        <w:numPr>
          <w:ilvl w:val="1"/>
          <w:numId w:val="3"/>
        </w:numPr>
        <w:spacing w:line="360" w:lineRule="auto"/>
        <w:jc w:val="both"/>
        <w:rPr>
          <w:color w:val="000000" w:themeColor="text1"/>
        </w:rPr>
      </w:pPr>
      <w:bookmarkStart w:id="49" w:name="_Ref522806735"/>
      <w:bookmarkStart w:id="50" w:name="_Ref340134558"/>
      <w:r w:rsidRPr="008511C0">
        <w:rPr>
          <w:rFonts w:hint="eastAsia"/>
          <w:b/>
          <w:bCs/>
          <w:color w:val="000000" w:themeColor="text1"/>
          <w:rtl/>
        </w:rPr>
        <w:t>התמורה</w:t>
      </w:r>
      <w:r w:rsidRPr="008511C0">
        <w:rPr>
          <w:b/>
          <w:bCs/>
          <w:color w:val="000000" w:themeColor="text1"/>
          <w:rtl/>
        </w:rPr>
        <w:t xml:space="preserve"> לספק</w:t>
      </w:r>
      <w:r w:rsidR="008409A7" w:rsidRPr="008511C0">
        <w:rPr>
          <w:rFonts w:hint="cs"/>
          <w:b/>
          <w:bCs/>
          <w:color w:val="000000" w:themeColor="text1"/>
          <w:rtl/>
        </w:rPr>
        <w:t xml:space="preserve"> מאת המזמין</w:t>
      </w:r>
      <w:r w:rsidRPr="008511C0">
        <w:rPr>
          <w:b/>
          <w:bCs/>
          <w:color w:val="000000" w:themeColor="text1"/>
          <w:rtl/>
        </w:rPr>
        <w:t xml:space="preserve"> תהיה ע</w:t>
      </w:r>
      <w:r w:rsidR="00CC4EF3" w:rsidRPr="008511C0">
        <w:rPr>
          <w:rFonts w:hint="cs"/>
          <w:b/>
          <w:bCs/>
          <w:color w:val="000000" w:themeColor="text1"/>
          <w:rtl/>
        </w:rPr>
        <w:t xml:space="preserve">ל </w:t>
      </w:r>
      <w:r w:rsidRPr="008511C0">
        <w:rPr>
          <w:b/>
          <w:bCs/>
          <w:color w:val="000000" w:themeColor="text1"/>
          <w:rtl/>
        </w:rPr>
        <w:t>פ</w:t>
      </w:r>
      <w:r w:rsidR="00CC4EF3" w:rsidRPr="008511C0">
        <w:rPr>
          <w:rFonts w:hint="cs"/>
          <w:b/>
          <w:bCs/>
          <w:color w:val="000000" w:themeColor="text1"/>
          <w:rtl/>
        </w:rPr>
        <w:t>י</w:t>
      </w:r>
      <w:r w:rsidR="006D3457" w:rsidRPr="008511C0">
        <w:rPr>
          <w:rFonts w:hint="cs"/>
          <w:b/>
          <w:bCs/>
          <w:color w:val="000000" w:themeColor="text1"/>
          <w:rtl/>
        </w:rPr>
        <w:t xml:space="preserve"> מכירה בפועל של מנות ופריטים</w:t>
      </w:r>
      <w:r w:rsidR="00CC4EF3" w:rsidRPr="008511C0">
        <w:rPr>
          <w:rFonts w:hint="cs"/>
          <w:b/>
          <w:bCs/>
          <w:color w:val="000000" w:themeColor="text1"/>
          <w:rtl/>
        </w:rPr>
        <w:t xml:space="preserve"> בלבד</w:t>
      </w:r>
    </w:p>
    <w:p w:rsidR="00F76E38" w:rsidRPr="008511C0" w:rsidRDefault="00BC2A4B" w:rsidP="00A355C2">
      <w:pPr>
        <w:numPr>
          <w:ilvl w:val="1"/>
          <w:numId w:val="3"/>
        </w:numPr>
        <w:spacing w:line="360" w:lineRule="auto"/>
        <w:jc w:val="both"/>
        <w:rPr>
          <w:color w:val="000000" w:themeColor="text1"/>
        </w:rPr>
      </w:pPr>
      <w:r w:rsidRPr="001B0DED">
        <w:rPr>
          <w:rFonts w:hint="cs"/>
          <w:b/>
          <w:bCs/>
          <w:color w:val="000000" w:themeColor="text1"/>
          <w:rtl/>
        </w:rPr>
        <w:t>מחירי הפריטים יהיו על פי</w:t>
      </w:r>
      <w:r w:rsidRPr="001B0DED">
        <w:rPr>
          <w:b/>
          <w:bCs/>
          <w:color w:val="000000" w:themeColor="text1"/>
          <w:rtl/>
        </w:rPr>
        <w:t xml:space="preserve"> מפרט השירותים וע</w:t>
      </w:r>
      <w:r w:rsidRPr="001B0DED">
        <w:rPr>
          <w:rFonts w:hint="cs"/>
          <w:b/>
          <w:bCs/>
          <w:color w:val="000000" w:themeColor="text1"/>
          <w:rtl/>
        </w:rPr>
        <w:t xml:space="preserve">ל פי </w:t>
      </w:r>
      <w:r w:rsidRPr="001B0DED">
        <w:rPr>
          <w:b/>
          <w:bCs/>
          <w:color w:val="000000" w:themeColor="text1"/>
          <w:rtl/>
        </w:rPr>
        <w:t>הצעת המחיר</w:t>
      </w:r>
      <w:r w:rsidRPr="008511C0">
        <w:rPr>
          <w:color w:val="000000" w:themeColor="text1"/>
          <w:rtl/>
        </w:rPr>
        <w:t xml:space="preserve"> של </w:t>
      </w:r>
      <w:r w:rsidR="00FA7D86" w:rsidRPr="008511C0">
        <w:rPr>
          <w:rFonts w:hint="eastAsia"/>
          <w:color w:val="000000" w:themeColor="text1"/>
          <w:rtl/>
        </w:rPr>
        <w:t>ה</w:t>
      </w:r>
      <w:r w:rsidRPr="008511C0">
        <w:rPr>
          <w:rFonts w:hint="eastAsia"/>
          <w:color w:val="000000" w:themeColor="text1"/>
          <w:rtl/>
        </w:rPr>
        <w:t>מציע</w:t>
      </w:r>
      <w:r w:rsidRPr="008511C0">
        <w:rPr>
          <w:color w:val="000000" w:themeColor="text1"/>
          <w:rtl/>
        </w:rPr>
        <w:t xml:space="preserve"> </w:t>
      </w:r>
      <w:r w:rsidRPr="008511C0">
        <w:rPr>
          <w:rFonts w:hint="eastAsia"/>
          <w:color w:val="000000" w:themeColor="text1"/>
          <w:rtl/>
        </w:rPr>
        <w:t>בהצעת</w:t>
      </w:r>
      <w:r w:rsidRPr="008511C0">
        <w:rPr>
          <w:color w:val="000000" w:themeColor="text1"/>
          <w:rtl/>
        </w:rPr>
        <w:t xml:space="preserve"> </w:t>
      </w:r>
      <w:r w:rsidRPr="008511C0">
        <w:rPr>
          <w:rFonts w:hint="eastAsia"/>
          <w:color w:val="000000" w:themeColor="text1"/>
          <w:rtl/>
        </w:rPr>
        <w:t>המחיר</w:t>
      </w:r>
      <w:r w:rsidRPr="008511C0">
        <w:rPr>
          <w:color w:val="000000" w:themeColor="text1"/>
          <w:rtl/>
        </w:rPr>
        <w:t xml:space="preserve"> </w:t>
      </w:r>
      <w:r w:rsidRPr="008511C0">
        <w:rPr>
          <w:rFonts w:hint="eastAsia"/>
          <w:color w:val="000000" w:themeColor="text1"/>
          <w:rtl/>
        </w:rPr>
        <w:t>כפי</w:t>
      </w:r>
      <w:r w:rsidRPr="008511C0">
        <w:rPr>
          <w:color w:val="000000" w:themeColor="text1"/>
          <w:rtl/>
        </w:rPr>
        <w:t xml:space="preserve"> </w:t>
      </w:r>
      <w:r w:rsidRPr="008511C0">
        <w:rPr>
          <w:rFonts w:hint="eastAsia"/>
          <w:color w:val="000000" w:themeColor="text1"/>
          <w:rtl/>
        </w:rPr>
        <w:t>שהוגשה</w:t>
      </w:r>
      <w:r w:rsidRPr="008511C0">
        <w:rPr>
          <w:color w:val="000000" w:themeColor="text1"/>
          <w:rtl/>
        </w:rPr>
        <w:t xml:space="preserve"> </w:t>
      </w:r>
      <w:r w:rsidRPr="008511C0">
        <w:rPr>
          <w:rFonts w:hint="eastAsia"/>
          <w:color w:val="000000" w:themeColor="text1"/>
          <w:rtl/>
        </w:rPr>
        <w:t>ע</w:t>
      </w:r>
      <w:r w:rsidRPr="008511C0">
        <w:rPr>
          <w:color w:val="000000" w:themeColor="text1"/>
          <w:rtl/>
        </w:rPr>
        <w:t xml:space="preserve">"ג </w:t>
      </w:r>
      <w:r w:rsidRPr="008511C0">
        <w:rPr>
          <w:rFonts w:hint="eastAsia"/>
          <w:color w:val="000000" w:themeColor="text1"/>
          <w:rtl/>
        </w:rPr>
        <w:t>הטופס</w:t>
      </w:r>
      <w:r w:rsidRPr="008511C0">
        <w:rPr>
          <w:color w:val="000000" w:themeColor="text1"/>
          <w:rtl/>
        </w:rPr>
        <w:t xml:space="preserve"> </w:t>
      </w:r>
      <w:r w:rsidRPr="008511C0">
        <w:rPr>
          <w:rFonts w:hint="eastAsia"/>
          <w:color w:val="000000" w:themeColor="text1"/>
          <w:rtl/>
        </w:rPr>
        <w:t>המופיע</w:t>
      </w:r>
      <w:r w:rsidRPr="008511C0">
        <w:rPr>
          <w:color w:val="000000" w:themeColor="text1"/>
          <w:rtl/>
        </w:rPr>
        <w:t xml:space="preserve"> </w:t>
      </w:r>
      <w:r w:rsidRPr="008511C0">
        <w:rPr>
          <w:rFonts w:hint="eastAsia"/>
          <w:color w:val="000000" w:themeColor="text1"/>
          <w:rtl/>
        </w:rPr>
        <w:t>ב</w:t>
      </w:r>
      <w:r w:rsidR="00BE18D1" w:rsidRPr="008511C0">
        <w:rPr>
          <w:rFonts w:hint="eastAsia"/>
          <w:color w:val="000000" w:themeColor="text1"/>
          <w:rtl/>
        </w:rPr>
        <w:t>נספח</w:t>
      </w:r>
      <w:r w:rsidR="00BE18D1" w:rsidRPr="008511C0">
        <w:rPr>
          <w:color w:val="000000" w:themeColor="text1"/>
          <w:rtl/>
        </w:rPr>
        <w:t xml:space="preserve"> </w:t>
      </w:r>
      <w:r w:rsidR="00BE18D1" w:rsidRPr="008511C0">
        <w:rPr>
          <w:rFonts w:hint="eastAsia"/>
          <w:color w:val="000000" w:themeColor="text1"/>
          <w:rtl/>
        </w:rPr>
        <w:t>ב</w:t>
      </w:r>
      <w:r w:rsidR="00BE18D1" w:rsidRPr="008511C0">
        <w:rPr>
          <w:color w:val="000000" w:themeColor="text1"/>
          <w:rtl/>
        </w:rPr>
        <w:t>'</w:t>
      </w:r>
      <w:r w:rsidRPr="008511C0">
        <w:rPr>
          <w:color w:val="000000" w:themeColor="text1"/>
          <w:rtl/>
        </w:rPr>
        <w:t>.</w:t>
      </w:r>
      <w:bookmarkEnd w:id="49"/>
    </w:p>
    <w:p w:rsidR="00E34F91" w:rsidRPr="001D3D4E" w:rsidRDefault="00BC2A4B" w:rsidP="007E2872">
      <w:pPr>
        <w:numPr>
          <w:ilvl w:val="1"/>
          <w:numId w:val="3"/>
        </w:numPr>
        <w:spacing w:line="360" w:lineRule="auto"/>
        <w:jc w:val="both"/>
        <w:rPr>
          <w:rFonts w:ascii="Arial" w:hAnsi="Arial"/>
          <w:color w:val="000000" w:themeColor="text1"/>
          <w:sz w:val="20"/>
        </w:rPr>
      </w:pPr>
      <w:r w:rsidRPr="008511C0">
        <w:rPr>
          <w:rFonts w:hint="eastAsia"/>
          <w:color w:val="000000" w:themeColor="text1"/>
          <w:rtl/>
        </w:rPr>
        <w:t>מובהר</w:t>
      </w:r>
      <w:r w:rsidRPr="008511C0">
        <w:rPr>
          <w:color w:val="000000" w:themeColor="text1"/>
          <w:rtl/>
        </w:rPr>
        <w:t xml:space="preserve"> </w:t>
      </w:r>
      <w:r w:rsidRPr="008511C0">
        <w:rPr>
          <w:rFonts w:hint="eastAsia"/>
          <w:color w:val="000000" w:themeColor="text1"/>
          <w:rtl/>
        </w:rPr>
        <w:t>כי</w:t>
      </w:r>
      <w:r w:rsidRPr="008511C0">
        <w:rPr>
          <w:color w:val="000000" w:themeColor="text1"/>
          <w:rtl/>
        </w:rPr>
        <w:t xml:space="preserve"> </w:t>
      </w:r>
      <w:r w:rsidRPr="008511C0">
        <w:rPr>
          <w:rFonts w:hint="eastAsia"/>
          <w:color w:val="000000" w:themeColor="text1"/>
          <w:rtl/>
        </w:rPr>
        <w:t>למעט</w:t>
      </w:r>
      <w:r w:rsidRPr="008511C0">
        <w:rPr>
          <w:color w:val="000000" w:themeColor="text1"/>
          <w:rtl/>
        </w:rPr>
        <w:t xml:space="preserve"> </w:t>
      </w:r>
      <w:r w:rsidRPr="008511C0">
        <w:rPr>
          <w:rFonts w:hint="eastAsia"/>
          <w:color w:val="000000" w:themeColor="text1"/>
          <w:rtl/>
        </w:rPr>
        <w:t>תשלום</w:t>
      </w:r>
      <w:r w:rsidRPr="008511C0">
        <w:rPr>
          <w:color w:val="000000" w:themeColor="text1"/>
          <w:rtl/>
        </w:rPr>
        <w:t xml:space="preserve"> </w:t>
      </w:r>
      <w:r w:rsidRPr="008511C0">
        <w:rPr>
          <w:rFonts w:hint="eastAsia"/>
          <w:color w:val="000000" w:themeColor="text1"/>
          <w:rtl/>
        </w:rPr>
        <w:t>התמורה</w:t>
      </w:r>
      <w:r w:rsidRPr="008511C0">
        <w:rPr>
          <w:color w:val="000000" w:themeColor="text1"/>
          <w:rtl/>
        </w:rPr>
        <w:t xml:space="preserve"> </w:t>
      </w:r>
      <w:r w:rsidRPr="008511C0">
        <w:rPr>
          <w:rFonts w:hint="eastAsia"/>
          <w:color w:val="000000" w:themeColor="text1"/>
          <w:rtl/>
        </w:rPr>
        <w:t>הנקובה</w:t>
      </w:r>
      <w:r w:rsidRPr="008511C0">
        <w:rPr>
          <w:color w:val="000000" w:themeColor="text1"/>
          <w:rtl/>
        </w:rPr>
        <w:t xml:space="preserve"> </w:t>
      </w:r>
      <w:r w:rsidRPr="008511C0">
        <w:rPr>
          <w:rFonts w:hint="eastAsia"/>
          <w:color w:val="000000" w:themeColor="text1"/>
          <w:rtl/>
        </w:rPr>
        <w:t>בהצעה</w:t>
      </w:r>
      <w:r w:rsidRPr="008511C0">
        <w:rPr>
          <w:color w:val="000000" w:themeColor="text1"/>
          <w:rtl/>
        </w:rPr>
        <w:t xml:space="preserve"> </w:t>
      </w:r>
      <w:r w:rsidRPr="008511C0">
        <w:rPr>
          <w:rFonts w:hint="eastAsia"/>
          <w:color w:val="000000" w:themeColor="text1"/>
          <w:rtl/>
        </w:rPr>
        <w:t>הזוכה</w:t>
      </w:r>
      <w:r w:rsidRPr="008511C0">
        <w:rPr>
          <w:color w:val="000000" w:themeColor="text1"/>
          <w:rtl/>
        </w:rPr>
        <w:t xml:space="preserve"> </w:t>
      </w:r>
      <w:r w:rsidRPr="008511C0">
        <w:rPr>
          <w:rFonts w:hint="eastAsia"/>
          <w:color w:val="000000" w:themeColor="text1"/>
          <w:rtl/>
        </w:rPr>
        <w:t>לא</w:t>
      </w:r>
      <w:r w:rsidRPr="008511C0">
        <w:rPr>
          <w:color w:val="000000" w:themeColor="text1"/>
          <w:rtl/>
        </w:rPr>
        <w:t xml:space="preserve"> </w:t>
      </w:r>
      <w:r w:rsidRPr="008511C0">
        <w:rPr>
          <w:rFonts w:hint="eastAsia"/>
          <w:color w:val="000000" w:themeColor="text1"/>
          <w:rtl/>
        </w:rPr>
        <w:t>יהיה</w:t>
      </w:r>
      <w:r w:rsidRPr="008511C0">
        <w:rPr>
          <w:color w:val="000000" w:themeColor="text1"/>
          <w:rtl/>
        </w:rPr>
        <w:t xml:space="preserve"> </w:t>
      </w:r>
      <w:r w:rsidRPr="008511C0">
        <w:rPr>
          <w:rFonts w:hint="eastAsia"/>
          <w:color w:val="000000" w:themeColor="text1"/>
          <w:rtl/>
        </w:rPr>
        <w:t>הספק</w:t>
      </w:r>
      <w:r w:rsidRPr="008511C0">
        <w:rPr>
          <w:color w:val="000000" w:themeColor="text1"/>
          <w:rtl/>
        </w:rPr>
        <w:t xml:space="preserve"> </w:t>
      </w:r>
      <w:r w:rsidRPr="008511C0">
        <w:rPr>
          <w:rFonts w:hint="eastAsia"/>
          <w:color w:val="000000" w:themeColor="text1"/>
          <w:rtl/>
        </w:rPr>
        <w:t>זכאי</w:t>
      </w:r>
      <w:r w:rsidRPr="008511C0">
        <w:rPr>
          <w:color w:val="000000" w:themeColor="text1"/>
          <w:rtl/>
        </w:rPr>
        <w:t xml:space="preserve"> </w:t>
      </w:r>
      <w:r w:rsidRPr="008511C0">
        <w:rPr>
          <w:rFonts w:hint="eastAsia"/>
          <w:color w:val="000000" w:themeColor="text1"/>
          <w:rtl/>
        </w:rPr>
        <w:t>לכל</w:t>
      </w:r>
      <w:r w:rsidRPr="008511C0">
        <w:rPr>
          <w:color w:val="000000" w:themeColor="text1"/>
          <w:rtl/>
        </w:rPr>
        <w:t xml:space="preserve"> </w:t>
      </w:r>
      <w:r w:rsidRPr="008511C0">
        <w:rPr>
          <w:rFonts w:hint="eastAsia"/>
          <w:color w:val="000000" w:themeColor="text1"/>
          <w:rtl/>
        </w:rPr>
        <w:t>תשלום</w:t>
      </w:r>
      <w:r w:rsidRPr="008511C0">
        <w:rPr>
          <w:color w:val="000000" w:themeColor="text1"/>
          <w:rtl/>
        </w:rPr>
        <w:t xml:space="preserve"> </w:t>
      </w:r>
      <w:r w:rsidRPr="008511C0">
        <w:rPr>
          <w:rFonts w:hint="eastAsia"/>
          <w:color w:val="000000" w:themeColor="text1"/>
          <w:rtl/>
        </w:rPr>
        <w:t>או</w:t>
      </w:r>
      <w:r w:rsidRPr="008511C0">
        <w:rPr>
          <w:color w:val="000000" w:themeColor="text1"/>
          <w:rtl/>
        </w:rPr>
        <w:t xml:space="preserve"> </w:t>
      </w:r>
      <w:r w:rsidRPr="008511C0">
        <w:rPr>
          <w:rFonts w:hint="eastAsia"/>
          <w:color w:val="000000" w:themeColor="text1"/>
          <w:rtl/>
        </w:rPr>
        <w:t>הטבה</w:t>
      </w:r>
      <w:r w:rsidRPr="008511C0">
        <w:rPr>
          <w:color w:val="000000" w:themeColor="text1"/>
          <w:rtl/>
        </w:rPr>
        <w:t xml:space="preserve"> </w:t>
      </w:r>
      <w:r w:rsidRPr="008511C0">
        <w:rPr>
          <w:rFonts w:hint="eastAsia"/>
          <w:color w:val="000000" w:themeColor="text1"/>
          <w:rtl/>
        </w:rPr>
        <w:t>בגין</w:t>
      </w:r>
      <w:r w:rsidRPr="008511C0">
        <w:rPr>
          <w:color w:val="000000" w:themeColor="text1"/>
          <w:rtl/>
        </w:rPr>
        <w:t xml:space="preserve"> </w:t>
      </w:r>
      <w:r w:rsidRPr="001D3D4E">
        <w:rPr>
          <w:rFonts w:hint="eastAsia"/>
          <w:color w:val="000000" w:themeColor="text1"/>
          <w:rtl/>
        </w:rPr>
        <w:t>מתן</w:t>
      </w:r>
      <w:r w:rsidRPr="001D3D4E">
        <w:rPr>
          <w:color w:val="000000" w:themeColor="text1"/>
          <w:rtl/>
        </w:rPr>
        <w:t xml:space="preserve"> </w:t>
      </w:r>
      <w:r w:rsidRPr="001D3D4E">
        <w:rPr>
          <w:rFonts w:hint="eastAsia"/>
          <w:color w:val="000000" w:themeColor="text1"/>
          <w:rtl/>
        </w:rPr>
        <w:t>השירותים</w:t>
      </w:r>
      <w:r w:rsidRPr="001D3D4E">
        <w:rPr>
          <w:color w:val="000000" w:themeColor="text1"/>
          <w:rtl/>
        </w:rPr>
        <w:t xml:space="preserve"> </w:t>
      </w:r>
      <w:r w:rsidRPr="001D3D4E">
        <w:rPr>
          <w:rFonts w:hint="eastAsia"/>
          <w:color w:val="000000" w:themeColor="text1"/>
          <w:rtl/>
        </w:rPr>
        <w:t>לרבות</w:t>
      </w:r>
      <w:r w:rsidRPr="001D3D4E">
        <w:rPr>
          <w:color w:val="000000" w:themeColor="text1"/>
          <w:rtl/>
        </w:rPr>
        <w:t xml:space="preserve"> </w:t>
      </w:r>
      <w:r w:rsidRPr="001D3D4E">
        <w:rPr>
          <w:rFonts w:hint="eastAsia"/>
          <w:color w:val="000000" w:themeColor="text1"/>
          <w:rtl/>
        </w:rPr>
        <w:t>תשלומים</w:t>
      </w:r>
      <w:r w:rsidRPr="001D3D4E">
        <w:rPr>
          <w:color w:val="000000" w:themeColor="text1"/>
          <w:rtl/>
        </w:rPr>
        <w:t xml:space="preserve"> </w:t>
      </w:r>
      <w:r w:rsidRPr="001D3D4E">
        <w:rPr>
          <w:rFonts w:hint="eastAsia"/>
          <w:color w:val="000000" w:themeColor="text1"/>
          <w:rtl/>
        </w:rPr>
        <w:t>בגין</w:t>
      </w:r>
      <w:r w:rsidRPr="001D3D4E">
        <w:rPr>
          <w:color w:val="000000" w:themeColor="text1"/>
          <w:rtl/>
        </w:rPr>
        <w:t xml:space="preserve"> </w:t>
      </w:r>
      <w:r w:rsidRPr="001D3D4E">
        <w:rPr>
          <w:rFonts w:hint="eastAsia"/>
          <w:color w:val="000000" w:themeColor="text1"/>
          <w:rtl/>
        </w:rPr>
        <w:t>הוצאות</w:t>
      </w:r>
      <w:r w:rsidRPr="001D3D4E">
        <w:rPr>
          <w:color w:val="000000" w:themeColor="text1"/>
          <w:rtl/>
        </w:rPr>
        <w:t xml:space="preserve"> </w:t>
      </w:r>
      <w:r w:rsidRPr="001D3D4E">
        <w:rPr>
          <w:rFonts w:hint="eastAsia"/>
          <w:color w:val="000000" w:themeColor="text1"/>
          <w:rtl/>
        </w:rPr>
        <w:t>טלפונים</w:t>
      </w:r>
      <w:r w:rsidRPr="001D3D4E">
        <w:rPr>
          <w:color w:val="000000" w:themeColor="text1"/>
          <w:rtl/>
        </w:rPr>
        <w:t xml:space="preserve">, </w:t>
      </w:r>
      <w:r w:rsidRPr="001D3D4E">
        <w:rPr>
          <w:rFonts w:hint="eastAsia"/>
          <w:color w:val="000000" w:themeColor="text1"/>
          <w:rtl/>
        </w:rPr>
        <w:t>דואר</w:t>
      </w:r>
      <w:r w:rsidRPr="001D3D4E">
        <w:rPr>
          <w:color w:val="000000" w:themeColor="text1"/>
          <w:rtl/>
        </w:rPr>
        <w:t xml:space="preserve">, </w:t>
      </w:r>
      <w:r w:rsidRPr="001D3D4E">
        <w:rPr>
          <w:rFonts w:hint="eastAsia"/>
          <w:color w:val="000000" w:themeColor="text1"/>
          <w:rtl/>
        </w:rPr>
        <w:t>הדפסות</w:t>
      </w:r>
      <w:r w:rsidRPr="001D3D4E">
        <w:rPr>
          <w:color w:val="000000" w:themeColor="text1"/>
          <w:rtl/>
        </w:rPr>
        <w:t xml:space="preserve"> </w:t>
      </w:r>
      <w:r w:rsidRPr="001D3D4E">
        <w:rPr>
          <w:rFonts w:hint="eastAsia"/>
          <w:color w:val="000000" w:themeColor="text1"/>
          <w:rtl/>
        </w:rPr>
        <w:t>וכיו</w:t>
      </w:r>
      <w:r w:rsidRPr="001D3D4E">
        <w:rPr>
          <w:color w:val="000000" w:themeColor="text1"/>
          <w:rtl/>
        </w:rPr>
        <w:t xml:space="preserve">"ב </w:t>
      </w:r>
      <w:r w:rsidRPr="001D3D4E">
        <w:rPr>
          <w:rFonts w:hint="eastAsia"/>
          <w:color w:val="000000" w:themeColor="text1"/>
          <w:rtl/>
        </w:rPr>
        <w:t>או</w:t>
      </w:r>
      <w:r w:rsidRPr="001D3D4E">
        <w:rPr>
          <w:color w:val="000000" w:themeColor="text1"/>
          <w:rtl/>
        </w:rPr>
        <w:t xml:space="preserve"> </w:t>
      </w:r>
      <w:r w:rsidRPr="001D3D4E">
        <w:rPr>
          <w:rFonts w:hint="eastAsia"/>
          <w:color w:val="000000" w:themeColor="text1"/>
          <w:rtl/>
        </w:rPr>
        <w:t>כל</w:t>
      </w:r>
      <w:r w:rsidRPr="001D3D4E">
        <w:rPr>
          <w:color w:val="000000" w:themeColor="text1"/>
          <w:rtl/>
        </w:rPr>
        <w:t xml:space="preserve"> </w:t>
      </w:r>
      <w:r w:rsidRPr="001D3D4E">
        <w:rPr>
          <w:rFonts w:hint="eastAsia"/>
          <w:color w:val="000000" w:themeColor="text1"/>
          <w:rtl/>
        </w:rPr>
        <w:t>הוצאה</w:t>
      </w:r>
      <w:r w:rsidR="008409A7" w:rsidRPr="001D3D4E">
        <w:rPr>
          <w:rFonts w:hint="cs"/>
          <w:color w:val="000000" w:themeColor="text1"/>
          <w:rtl/>
        </w:rPr>
        <w:t xml:space="preserve"> אחרת.</w:t>
      </w:r>
      <w:r w:rsidRPr="001D3D4E">
        <w:rPr>
          <w:rFonts w:ascii="Arial" w:hAnsi="Arial" w:hint="cs"/>
          <w:color w:val="000000" w:themeColor="text1"/>
          <w:sz w:val="20"/>
          <w:rtl/>
        </w:rPr>
        <w:t xml:space="preserve"> </w:t>
      </w:r>
    </w:p>
    <w:p w:rsidR="0022510F" w:rsidRPr="001D3D4E" w:rsidRDefault="00BC2A4B" w:rsidP="00C277AA">
      <w:pPr>
        <w:numPr>
          <w:ilvl w:val="1"/>
          <w:numId w:val="3"/>
        </w:numPr>
        <w:spacing w:line="360" w:lineRule="auto"/>
        <w:jc w:val="both"/>
        <w:rPr>
          <w:rFonts w:ascii="Arial" w:hAnsi="Arial"/>
          <w:color w:val="000000" w:themeColor="text1"/>
          <w:sz w:val="20"/>
        </w:rPr>
      </w:pPr>
      <w:r w:rsidRPr="001D3D4E">
        <w:rPr>
          <w:rFonts w:ascii="Arial" w:hAnsi="Arial" w:hint="cs"/>
          <w:b/>
          <w:bCs/>
          <w:color w:val="000000" w:themeColor="text1"/>
          <w:sz w:val="20"/>
          <w:rtl/>
        </w:rPr>
        <w:t xml:space="preserve">למען הסר ספק, </w:t>
      </w:r>
      <w:r w:rsidR="00D744F4">
        <w:rPr>
          <w:rFonts w:ascii="Arial" w:hAnsi="Arial" w:hint="cs"/>
          <w:color w:val="000000" w:themeColor="text1"/>
          <w:sz w:val="20"/>
          <w:rtl/>
        </w:rPr>
        <w:t>ה</w:t>
      </w:r>
      <w:r w:rsidR="00D744F4" w:rsidRPr="00424D7F">
        <w:rPr>
          <w:rFonts w:ascii="Arial" w:hAnsi="Arial" w:hint="eastAsia"/>
          <w:b/>
          <w:bCs/>
          <w:color w:val="000000" w:themeColor="text1"/>
          <w:sz w:val="20"/>
          <w:u w:val="single"/>
          <w:rtl/>
        </w:rPr>
        <w:t>מזמי</w:t>
      </w:r>
      <w:r w:rsidR="00327D53">
        <w:rPr>
          <w:rFonts w:ascii="Arial" w:hAnsi="Arial" w:hint="cs"/>
          <w:b/>
          <w:bCs/>
          <w:color w:val="000000" w:themeColor="text1"/>
          <w:sz w:val="20"/>
          <w:u w:val="single"/>
          <w:rtl/>
        </w:rPr>
        <w:t>ן</w:t>
      </w:r>
      <w:r w:rsidRPr="00424D7F">
        <w:rPr>
          <w:rFonts w:ascii="Arial" w:hAnsi="Arial"/>
          <w:b/>
          <w:bCs/>
          <w:color w:val="000000" w:themeColor="text1"/>
          <w:sz w:val="20"/>
          <w:u w:val="single"/>
          <w:rtl/>
        </w:rPr>
        <w:t xml:space="preserve"> </w:t>
      </w:r>
      <w:proofErr w:type="spellStart"/>
      <w:r w:rsidR="00D744F4">
        <w:rPr>
          <w:rFonts w:ascii="Arial" w:hAnsi="Arial" w:hint="cs"/>
          <w:color w:val="000000" w:themeColor="text1"/>
          <w:sz w:val="20"/>
          <w:rtl/>
        </w:rPr>
        <w:t>ישא</w:t>
      </w:r>
      <w:proofErr w:type="spellEnd"/>
      <w:r w:rsidR="00D744F4">
        <w:rPr>
          <w:rFonts w:ascii="Arial" w:hAnsi="Arial" w:hint="cs"/>
          <w:color w:val="000000" w:themeColor="text1"/>
          <w:sz w:val="20"/>
          <w:rtl/>
        </w:rPr>
        <w:t xml:space="preserve"> </w:t>
      </w:r>
      <w:r w:rsidRPr="001D3D4E">
        <w:rPr>
          <w:rFonts w:ascii="Arial" w:hAnsi="Arial" w:hint="cs"/>
          <w:color w:val="000000" w:themeColor="text1"/>
          <w:sz w:val="20"/>
          <w:rtl/>
        </w:rPr>
        <w:t>בעצמו בעלויות ארנונה, חשמל, מים, גז, תקשורת</w:t>
      </w:r>
      <w:r w:rsidR="00851404">
        <w:rPr>
          <w:rFonts w:ascii="Arial" w:hAnsi="Arial" w:hint="cs"/>
          <w:color w:val="000000" w:themeColor="text1"/>
          <w:sz w:val="20"/>
          <w:rtl/>
        </w:rPr>
        <w:t>. הספק יהיה פטור מתשלומים אלו</w:t>
      </w:r>
      <w:r w:rsidRPr="001D3D4E">
        <w:rPr>
          <w:rFonts w:ascii="Arial" w:hAnsi="Arial" w:hint="cs"/>
          <w:color w:val="000000" w:themeColor="text1"/>
          <w:sz w:val="20"/>
          <w:rtl/>
        </w:rPr>
        <w:t xml:space="preserve"> </w:t>
      </w:r>
      <w:r w:rsidR="00C277AA">
        <w:rPr>
          <w:rFonts w:ascii="Arial" w:hAnsi="Arial" w:hint="cs"/>
          <w:color w:val="000000" w:themeColor="text1"/>
          <w:sz w:val="20"/>
          <w:rtl/>
        </w:rPr>
        <w:t>.</w:t>
      </w:r>
    </w:p>
    <w:p w:rsidR="006D3457" w:rsidRPr="001D3D4E" w:rsidRDefault="00BC2A4B" w:rsidP="004A4B66">
      <w:pPr>
        <w:pStyle w:val="Style2"/>
        <w:numPr>
          <w:ilvl w:val="1"/>
          <w:numId w:val="3"/>
        </w:numPr>
        <w:outlineLvl w:val="9"/>
        <w:rPr>
          <w:b w:val="0"/>
          <w:bCs w:val="0"/>
          <w:color w:val="000000" w:themeColor="text1"/>
          <w:sz w:val="20"/>
          <w:u w:val="none"/>
        </w:rPr>
      </w:pPr>
      <w:r w:rsidRPr="001D3D4E">
        <w:rPr>
          <w:rFonts w:hint="cs"/>
          <w:b w:val="0"/>
          <w:bCs w:val="0"/>
          <w:u w:val="none"/>
          <w:rtl/>
        </w:rPr>
        <w:t>המזמין יתקין במתחם מתקן להנפקת שוברים לעובדים, שעוני מים, חשמל וגז.</w:t>
      </w:r>
    </w:p>
    <w:p w:rsidR="00205F2F" w:rsidRPr="001D3D4E" w:rsidRDefault="00BC2A4B" w:rsidP="00500695">
      <w:pPr>
        <w:numPr>
          <w:ilvl w:val="1"/>
          <w:numId w:val="3"/>
        </w:numPr>
        <w:tabs>
          <w:tab w:val="num" w:pos="1871"/>
        </w:tabs>
        <w:spacing w:line="360" w:lineRule="auto"/>
        <w:jc w:val="both"/>
        <w:rPr>
          <w:b/>
          <w:bCs/>
          <w:color w:val="000000"/>
        </w:rPr>
      </w:pPr>
      <w:r w:rsidRPr="001D3D4E">
        <w:rPr>
          <w:rFonts w:hint="eastAsia"/>
          <w:b/>
          <w:bCs/>
          <w:color w:val="000000"/>
          <w:rtl/>
        </w:rPr>
        <w:t>אישור</w:t>
      </w:r>
      <w:r w:rsidRPr="001D3D4E">
        <w:rPr>
          <w:b/>
          <w:bCs/>
          <w:color w:val="000000"/>
          <w:rtl/>
        </w:rPr>
        <w:t xml:space="preserve"> </w:t>
      </w:r>
      <w:r w:rsidRPr="001D3D4E">
        <w:rPr>
          <w:rFonts w:hint="eastAsia"/>
          <w:b/>
          <w:bCs/>
          <w:color w:val="000000"/>
          <w:rtl/>
        </w:rPr>
        <w:t>החשבוניות</w:t>
      </w:r>
      <w:r w:rsidRPr="001D3D4E">
        <w:rPr>
          <w:b/>
          <w:bCs/>
          <w:color w:val="000000"/>
          <w:rtl/>
        </w:rPr>
        <w:t xml:space="preserve"> ובקרת ההתקשרות</w:t>
      </w:r>
    </w:p>
    <w:p w:rsidR="009F0220" w:rsidRDefault="009F0220" w:rsidP="0002575E">
      <w:pPr>
        <w:pStyle w:val="Style2"/>
        <w:numPr>
          <w:ilvl w:val="2"/>
          <w:numId w:val="3"/>
        </w:numPr>
        <w:outlineLvl w:val="9"/>
      </w:pPr>
      <w:r>
        <w:rPr>
          <w:rFonts w:hint="cs"/>
          <w:rtl/>
        </w:rPr>
        <w:t>תמורה כנגד שוברי סבסוד לעובדי המדינה:</w:t>
      </w:r>
    </w:p>
    <w:p w:rsidR="009F0220" w:rsidRPr="009F0220" w:rsidRDefault="009F0220" w:rsidP="009F0220">
      <w:pPr>
        <w:pStyle w:val="Style3"/>
        <w:numPr>
          <w:ilvl w:val="3"/>
          <w:numId w:val="3"/>
        </w:numPr>
      </w:pPr>
      <w:r w:rsidRPr="009F0220">
        <w:rPr>
          <w:rtl/>
        </w:rPr>
        <w:t>תתבצע ישירות מול החשכ"ל  במשרד האוצר באמצעות מערכת מרכב"ה</w:t>
      </w:r>
    </w:p>
    <w:p w:rsidR="0002575E" w:rsidRPr="009F0220" w:rsidRDefault="00BC2A4B" w:rsidP="009F0220">
      <w:pPr>
        <w:pStyle w:val="Style3"/>
        <w:numPr>
          <w:ilvl w:val="3"/>
          <w:numId w:val="3"/>
        </w:numPr>
      </w:pPr>
      <w:r w:rsidRPr="009F0220">
        <w:rPr>
          <w:rtl/>
        </w:rPr>
        <w:t xml:space="preserve">הספק יעביר </w:t>
      </w:r>
      <w:r w:rsidR="009F0220">
        <w:rPr>
          <w:rFonts w:hint="cs"/>
          <w:rtl/>
        </w:rPr>
        <w:t>באמצעות מערכת מרכב"ה</w:t>
      </w:r>
      <w:r w:rsidRPr="009F0220">
        <w:rPr>
          <w:rtl/>
        </w:rPr>
        <w:t xml:space="preserve"> מדי חודש את סך הרכישות שבוצעו אצלו באמצעות שוברים.</w:t>
      </w:r>
    </w:p>
    <w:p w:rsidR="0002575E" w:rsidRPr="009F0220" w:rsidRDefault="00BC2A4B" w:rsidP="009F0220">
      <w:pPr>
        <w:pStyle w:val="Style3"/>
        <w:numPr>
          <w:ilvl w:val="3"/>
          <w:numId w:val="3"/>
        </w:numPr>
      </w:pPr>
      <w:r w:rsidRPr="009F0220">
        <w:rPr>
          <w:rtl/>
        </w:rPr>
        <w:t>לאחר אישור הסכום שהוגש יעביר</w:t>
      </w:r>
      <w:r w:rsidR="009F0220">
        <w:rPr>
          <w:rFonts w:hint="cs"/>
          <w:rtl/>
        </w:rPr>
        <w:t xml:space="preserve"> החשכ"ל</w:t>
      </w:r>
      <w:r w:rsidRPr="009F0220">
        <w:rPr>
          <w:rtl/>
        </w:rPr>
        <w:t xml:space="preserve"> לספק החזר כספי עבור השוברים לאותו החודש.</w:t>
      </w:r>
    </w:p>
    <w:p w:rsidR="009F0220" w:rsidRDefault="00BC2A4B" w:rsidP="009F0220">
      <w:pPr>
        <w:pStyle w:val="Style3"/>
        <w:numPr>
          <w:ilvl w:val="3"/>
          <w:numId w:val="3"/>
        </w:numPr>
      </w:pPr>
      <w:r w:rsidRPr="009F0220">
        <w:rPr>
          <w:rtl/>
        </w:rPr>
        <w:t xml:space="preserve">סכום התמורה החודשי לספק בגין השתתפות </w:t>
      </w:r>
      <w:r w:rsidR="009F0220">
        <w:rPr>
          <w:rFonts w:hint="cs"/>
          <w:rtl/>
        </w:rPr>
        <w:t>המדינה</w:t>
      </w:r>
      <w:r w:rsidRPr="009F0220">
        <w:rPr>
          <w:rtl/>
        </w:rPr>
        <w:t xml:space="preserve"> יהיה ע"פ  מספר העובדים הזכאים אשר ביצעו הנפיקו שוברים בחודש מסוים, כפול סכום הזכאות (</w:t>
      </w:r>
      <w:r w:rsidR="009F0220" w:rsidRPr="009F0220">
        <w:rPr>
          <w:rtl/>
        </w:rPr>
        <w:t>22</w:t>
      </w:r>
      <w:r w:rsidRPr="009F0220">
        <w:rPr>
          <w:rtl/>
        </w:rPr>
        <w:t xml:space="preserve"> ₪</w:t>
      </w:r>
      <w:r w:rsidR="00E75D17" w:rsidRPr="009F0220">
        <w:rPr>
          <w:rtl/>
        </w:rPr>
        <w:t xml:space="preserve"> נכון למועד פרסום המכרז</w:t>
      </w:r>
      <w:r w:rsidRPr="009F0220">
        <w:rPr>
          <w:rtl/>
        </w:rPr>
        <w:t xml:space="preserve">). </w:t>
      </w:r>
      <w:r w:rsidR="00115953" w:rsidRPr="009F0220">
        <w:rPr>
          <w:rtl/>
        </w:rPr>
        <w:t>יתרת הסכום תשולם על ידי העובד במעמד הרכישה, במזומן או באשראי. המזמי</w:t>
      </w:r>
      <w:r w:rsidR="009F0220">
        <w:rPr>
          <w:rFonts w:hint="cs"/>
          <w:rtl/>
        </w:rPr>
        <w:t>ן או המדינה,</w:t>
      </w:r>
      <w:r w:rsidR="00115953" w:rsidRPr="009F0220">
        <w:rPr>
          <w:rtl/>
        </w:rPr>
        <w:t xml:space="preserve"> לא יהיה צד בתשלום זה, ולא תעמוד לספק הזכות לפנות למזמין לקבלת תשלום בגין סכום זה</w:t>
      </w:r>
      <w:r w:rsidR="009F0220">
        <w:rPr>
          <w:rFonts w:hint="cs"/>
          <w:rtl/>
        </w:rPr>
        <w:t>.</w:t>
      </w:r>
    </w:p>
    <w:p w:rsidR="009F0220" w:rsidRPr="009F0220" w:rsidRDefault="009F0220" w:rsidP="009F0220">
      <w:pPr>
        <w:pStyle w:val="Style3"/>
        <w:numPr>
          <w:ilvl w:val="3"/>
          <w:numId w:val="3"/>
        </w:numPr>
      </w:pPr>
      <w:r w:rsidRPr="009F0220">
        <w:rPr>
          <w:rFonts w:hint="eastAsia"/>
          <w:rtl/>
        </w:rPr>
        <w:t>מועדי</w:t>
      </w:r>
      <w:r w:rsidRPr="009F0220">
        <w:rPr>
          <w:rtl/>
        </w:rPr>
        <w:t xml:space="preserve"> תשלום החשבוניות יבוצעו בהתאם </w:t>
      </w:r>
      <w:r w:rsidRPr="009F0220">
        <w:rPr>
          <w:rFonts w:hint="eastAsia"/>
          <w:rtl/>
        </w:rPr>
        <w:t>ל</w:t>
      </w:r>
      <w:hyperlink w:history="1">
        <w:r w:rsidRPr="009F0220">
          <w:rPr>
            <w:rtl/>
          </w:rPr>
          <w:t>הוראת התכ"ם "מועדי תשלום", מס' 1.4.0.3</w:t>
        </w:r>
      </w:hyperlink>
      <w:r w:rsidRPr="009F0220">
        <w:rPr>
          <w:rtl/>
        </w:rPr>
        <w:t>.</w:t>
      </w:r>
    </w:p>
    <w:p w:rsidR="009F0220" w:rsidRDefault="009F0220" w:rsidP="00205F2F">
      <w:pPr>
        <w:numPr>
          <w:ilvl w:val="2"/>
          <w:numId w:val="3"/>
        </w:numPr>
        <w:spacing w:line="360" w:lineRule="auto"/>
        <w:jc w:val="both"/>
        <w:rPr>
          <w:b/>
          <w:bCs/>
          <w:color w:val="000000"/>
          <w:u w:val="single"/>
        </w:rPr>
      </w:pPr>
      <w:r w:rsidRPr="009F0220">
        <w:rPr>
          <w:rFonts w:hint="cs"/>
          <w:b/>
          <w:bCs/>
          <w:color w:val="000000"/>
          <w:u w:val="single"/>
          <w:rtl/>
        </w:rPr>
        <w:t>תמורה כנגד רכיבים אחרים בהתקשרות:</w:t>
      </w:r>
    </w:p>
    <w:p w:rsidR="009F0220" w:rsidRPr="009F0220" w:rsidRDefault="009F0220" w:rsidP="009F0220">
      <w:pPr>
        <w:pStyle w:val="Style3"/>
        <w:numPr>
          <w:ilvl w:val="3"/>
          <w:numId w:val="3"/>
        </w:numPr>
      </w:pPr>
      <w:r>
        <w:rPr>
          <w:rFonts w:hint="cs"/>
          <w:rtl/>
        </w:rPr>
        <w:t xml:space="preserve">התמורה כנגד ייתר הרכיבים כגון שירותי </w:t>
      </w:r>
      <w:r w:rsidRPr="009F0220">
        <w:rPr>
          <w:rtl/>
        </w:rPr>
        <w:t xml:space="preserve">קייטריניג, </w:t>
      </w:r>
      <w:r>
        <w:rPr>
          <w:rFonts w:hint="cs"/>
          <w:rtl/>
        </w:rPr>
        <w:t xml:space="preserve"> הזמנה ל</w:t>
      </w:r>
      <w:r w:rsidRPr="009F0220">
        <w:rPr>
          <w:rtl/>
        </w:rPr>
        <w:t>חדרי ישיבות, חלב</w:t>
      </w:r>
      <w:r>
        <w:rPr>
          <w:rFonts w:hint="cs"/>
          <w:rtl/>
        </w:rPr>
        <w:t xml:space="preserve"> למטבחונים וכיו"ב</w:t>
      </w:r>
      <w:r w:rsidRPr="009F0220">
        <w:rPr>
          <w:rtl/>
        </w:rPr>
        <w:t xml:space="preserve">' - </w:t>
      </w:r>
      <w:r>
        <w:rPr>
          <w:rFonts w:hint="cs"/>
          <w:rtl/>
        </w:rPr>
        <w:t>ה</w:t>
      </w:r>
      <w:r w:rsidRPr="009F0220">
        <w:rPr>
          <w:rtl/>
        </w:rPr>
        <w:t>חשבונית תועבר לידי המזמין ותשולם על ידי המזמין.</w:t>
      </w:r>
    </w:p>
    <w:p w:rsidR="00205F2F" w:rsidRPr="001D3D4E" w:rsidRDefault="00BC2A4B" w:rsidP="009F0220">
      <w:pPr>
        <w:pStyle w:val="Style3"/>
        <w:numPr>
          <w:ilvl w:val="3"/>
          <w:numId w:val="3"/>
        </w:numPr>
      </w:pPr>
      <w:r w:rsidRPr="001D3D4E">
        <w:rPr>
          <w:rFonts w:hint="eastAsia"/>
          <w:rtl/>
        </w:rPr>
        <w:t>רק</w:t>
      </w:r>
      <w:r w:rsidRPr="001D3D4E">
        <w:rPr>
          <w:rtl/>
        </w:rPr>
        <w:t xml:space="preserve"> </w:t>
      </w:r>
      <w:r w:rsidRPr="001D3D4E">
        <w:rPr>
          <w:rFonts w:hint="eastAsia"/>
          <w:rtl/>
        </w:rPr>
        <w:t>לאחר</w:t>
      </w:r>
      <w:r w:rsidRPr="001D3D4E">
        <w:rPr>
          <w:rtl/>
        </w:rPr>
        <w:t xml:space="preserve"> </w:t>
      </w:r>
      <w:r w:rsidRPr="001D3D4E">
        <w:rPr>
          <w:rFonts w:hint="eastAsia"/>
          <w:rtl/>
        </w:rPr>
        <w:t>אישור</w:t>
      </w:r>
      <w:r w:rsidRPr="001D3D4E">
        <w:rPr>
          <w:rtl/>
        </w:rPr>
        <w:t xml:space="preserve"> </w:t>
      </w:r>
      <w:r w:rsidRPr="001D3D4E">
        <w:rPr>
          <w:rFonts w:hint="eastAsia"/>
          <w:rtl/>
        </w:rPr>
        <w:t>המזמין</w:t>
      </w:r>
      <w:r w:rsidRPr="001D3D4E">
        <w:rPr>
          <w:rtl/>
        </w:rPr>
        <w:t xml:space="preserve"> </w:t>
      </w:r>
      <w:r w:rsidRPr="001D3D4E">
        <w:rPr>
          <w:rFonts w:hint="eastAsia"/>
          <w:rtl/>
        </w:rPr>
        <w:t>בכתב</w:t>
      </w:r>
      <w:r w:rsidRPr="001D3D4E">
        <w:rPr>
          <w:rtl/>
        </w:rPr>
        <w:t xml:space="preserve"> </w:t>
      </w:r>
      <w:r w:rsidRPr="001D3D4E">
        <w:rPr>
          <w:rFonts w:hint="eastAsia"/>
          <w:rtl/>
        </w:rPr>
        <w:t>את</w:t>
      </w:r>
      <w:r w:rsidRPr="001D3D4E">
        <w:rPr>
          <w:rtl/>
        </w:rPr>
        <w:t xml:space="preserve"> </w:t>
      </w:r>
      <w:r w:rsidRPr="001D3D4E">
        <w:rPr>
          <w:rFonts w:hint="eastAsia"/>
          <w:rtl/>
        </w:rPr>
        <w:t>דרישת</w:t>
      </w:r>
      <w:r w:rsidRPr="001D3D4E">
        <w:rPr>
          <w:rtl/>
        </w:rPr>
        <w:t xml:space="preserve"> </w:t>
      </w:r>
      <w:r w:rsidRPr="001D3D4E">
        <w:rPr>
          <w:rFonts w:hint="eastAsia"/>
          <w:rtl/>
        </w:rPr>
        <w:t>התשלום</w:t>
      </w:r>
      <w:r w:rsidRPr="001D3D4E">
        <w:rPr>
          <w:rtl/>
        </w:rPr>
        <w:t xml:space="preserve">, </w:t>
      </w:r>
      <w:r w:rsidRPr="001D3D4E">
        <w:rPr>
          <w:rFonts w:hint="eastAsia"/>
          <w:rtl/>
        </w:rPr>
        <w:t>יעביר</w:t>
      </w:r>
      <w:r w:rsidRPr="001D3D4E">
        <w:rPr>
          <w:rtl/>
        </w:rPr>
        <w:t xml:space="preserve"> </w:t>
      </w:r>
      <w:r w:rsidRPr="001D3D4E">
        <w:rPr>
          <w:rFonts w:hint="eastAsia"/>
          <w:rtl/>
        </w:rPr>
        <w:t>המזמין</w:t>
      </w:r>
      <w:r w:rsidRPr="001D3D4E">
        <w:rPr>
          <w:rtl/>
        </w:rPr>
        <w:t xml:space="preserve"> </w:t>
      </w:r>
      <w:r w:rsidRPr="001D3D4E">
        <w:rPr>
          <w:rFonts w:hint="eastAsia"/>
          <w:rtl/>
        </w:rPr>
        <w:t>את</w:t>
      </w:r>
      <w:r w:rsidRPr="001D3D4E">
        <w:rPr>
          <w:rtl/>
        </w:rPr>
        <w:t xml:space="preserve"> </w:t>
      </w:r>
      <w:r w:rsidRPr="001D3D4E">
        <w:rPr>
          <w:rFonts w:hint="eastAsia"/>
          <w:rtl/>
        </w:rPr>
        <w:t>החשבונית</w:t>
      </w:r>
      <w:r w:rsidRPr="001D3D4E">
        <w:rPr>
          <w:rtl/>
        </w:rPr>
        <w:t xml:space="preserve"> </w:t>
      </w:r>
      <w:r w:rsidRPr="001D3D4E">
        <w:rPr>
          <w:rFonts w:hint="eastAsia"/>
          <w:rtl/>
        </w:rPr>
        <w:t>לתשלום</w:t>
      </w:r>
      <w:r w:rsidRPr="001D3D4E">
        <w:rPr>
          <w:rtl/>
        </w:rPr>
        <w:t>.</w:t>
      </w:r>
    </w:p>
    <w:p w:rsidR="00205F2F" w:rsidRPr="009F0220" w:rsidRDefault="00BC2A4B" w:rsidP="009F0220">
      <w:pPr>
        <w:pStyle w:val="Style3"/>
        <w:numPr>
          <w:ilvl w:val="3"/>
          <w:numId w:val="3"/>
        </w:numPr>
      </w:pPr>
      <w:r w:rsidRPr="009F0220">
        <w:rPr>
          <w:rFonts w:hint="eastAsia"/>
          <w:rtl/>
        </w:rPr>
        <w:t>מועדי</w:t>
      </w:r>
      <w:r w:rsidRPr="009F0220">
        <w:rPr>
          <w:rtl/>
        </w:rPr>
        <w:t xml:space="preserve"> תשלום החשבוניות יבוצעו בהתאם </w:t>
      </w:r>
      <w:r w:rsidRPr="009F0220">
        <w:rPr>
          <w:rFonts w:hint="eastAsia"/>
          <w:rtl/>
        </w:rPr>
        <w:t>ל</w:t>
      </w:r>
      <w:hyperlink w:history="1">
        <w:r w:rsidRPr="009F0220">
          <w:rPr>
            <w:rtl/>
          </w:rPr>
          <w:t>הוראת התכ"ם "מועדי תשלום", מס' 1.4.0.3</w:t>
        </w:r>
      </w:hyperlink>
      <w:r w:rsidRPr="009F0220">
        <w:rPr>
          <w:rtl/>
        </w:rPr>
        <w:t>.</w:t>
      </w:r>
    </w:p>
    <w:p w:rsidR="00205F2F" w:rsidRPr="009F0220" w:rsidRDefault="00BC2A4B" w:rsidP="009F0220">
      <w:pPr>
        <w:pStyle w:val="Style3"/>
        <w:numPr>
          <w:ilvl w:val="3"/>
          <w:numId w:val="3"/>
        </w:numPr>
      </w:pPr>
      <w:r w:rsidRPr="009F0220">
        <w:rPr>
          <w:rFonts w:hint="cs"/>
          <w:rtl/>
        </w:rPr>
        <w:t xml:space="preserve">ככלל </w:t>
      </w:r>
      <w:r w:rsidRPr="009F0220">
        <w:rPr>
          <w:rFonts w:hint="eastAsia"/>
          <w:rtl/>
        </w:rPr>
        <w:t>אופן</w:t>
      </w:r>
      <w:r w:rsidRPr="009F0220">
        <w:rPr>
          <w:rtl/>
        </w:rPr>
        <w:t xml:space="preserve"> </w:t>
      </w:r>
      <w:r w:rsidRPr="009F0220">
        <w:rPr>
          <w:rFonts w:hint="eastAsia"/>
          <w:rtl/>
        </w:rPr>
        <w:t>הגשת</w:t>
      </w:r>
      <w:r w:rsidRPr="009F0220">
        <w:rPr>
          <w:rtl/>
        </w:rPr>
        <w:t xml:space="preserve"> </w:t>
      </w:r>
      <w:r w:rsidRPr="009F0220">
        <w:rPr>
          <w:rFonts w:hint="eastAsia"/>
          <w:rtl/>
        </w:rPr>
        <w:t>החשבונית</w:t>
      </w:r>
      <w:r w:rsidRPr="009F0220">
        <w:rPr>
          <w:rtl/>
        </w:rPr>
        <w:t xml:space="preserve"> </w:t>
      </w:r>
      <w:r w:rsidRPr="009F0220">
        <w:rPr>
          <w:rFonts w:hint="eastAsia"/>
          <w:rtl/>
        </w:rPr>
        <w:t>יעשה</w:t>
      </w:r>
      <w:r w:rsidRPr="009F0220">
        <w:rPr>
          <w:rtl/>
        </w:rPr>
        <w:t xml:space="preserve"> </w:t>
      </w:r>
      <w:r w:rsidRPr="009F0220">
        <w:rPr>
          <w:rFonts w:hint="eastAsia"/>
          <w:rtl/>
        </w:rPr>
        <w:t>באמצעות</w:t>
      </w:r>
      <w:r w:rsidRPr="009F0220">
        <w:rPr>
          <w:rtl/>
        </w:rPr>
        <w:t xml:space="preserve"> </w:t>
      </w:r>
      <w:r w:rsidRPr="009F0220">
        <w:rPr>
          <w:rFonts w:hint="eastAsia"/>
          <w:rtl/>
        </w:rPr>
        <w:t>פורטל</w:t>
      </w:r>
      <w:r w:rsidRPr="009F0220">
        <w:rPr>
          <w:rtl/>
        </w:rPr>
        <w:t xml:space="preserve"> </w:t>
      </w:r>
      <w:r w:rsidRPr="009F0220">
        <w:rPr>
          <w:rFonts w:hint="eastAsia"/>
          <w:rtl/>
        </w:rPr>
        <w:t>הספקים</w:t>
      </w:r>
      <w:r w:rsidRPr="009F0220">
        <w:rPr>
          <w:rtl/>
        </w:rPr>
        <w:t>.</w:t>
      </w:r>
      <w:r w:rsidRPr="009F0220">
        <w:rPr>
          <w:rFonts w:hint="cs"/>
          <w:rtl/>
        </w:rPr>
        <w:t xml:space="preserve"> המזמין שומר לעצמו את הזכות לקבל חשבוניות בכל אופן אחר שיקבע על ידו.</w:t>
      </w:r>
    </w:p>
    <w:p w:rsidR="00E34F91" w:rsidRPr="009F0220" w:rsidRDefault="00BC2A4B" w:rsidP="009F0220">
      <w:pPr>
        <w:pStyle w:val="Style3"/>
        <w:numPr>
          <w:ilvl w:val="3"/>
          <w:numId w:val="3"/>
        </w:numPr>
      </w:pPr>
      <w:r w:rsidRPr="009F0220">
        <w:rPr>
          <w:rFonts w:hint="cs"/>
          <w:rtl/>
        </w:rPr>
        <w:t>המזמין יהיה זכאי לנכות מכל תשלום המגיע לזוכה על חשבון התמורה לפי הסכם ההתקשרות, כל סכום שיהיה חייב בניכויו על פי כל דין.</w:t>
      </w:r>
      <w:r w:rsidR="00F053DA" w:rsidRPr="009F0220">
        <w:rPr>
          <w:rFonts w:hint="cs"/>
          <w:rtl/>
        </w:rPr>
        <w:t xml:space="preserve"> </w:t>
      </w:r>
    </w:p>
    <w:p w:rsidR="009F0220" w:rsidRDefault="009F0220" w:rsidP="00F053DA">
      <w:pPr>
        <w:numPr>
          <w:ilvl w:val="2"/>
          <w:numId w:val="3"/>
        </w:numPr>
        <w:spacing w:line="360" w:lineRule="auto"/>
        <w:jc w:val="both"/>
        <w:rPr>
          <w:color w:val="000000"/>
        </w:rPr>
      </w:pPr>
      <w:r>
        <w:rPr>
          <w:rFonts w:hint="cs"/>
          <w:color w:val="000000"/>
          <w:rtl/>
        </w:rPr>
        <w:t xml:space="preserve">תנאי התשלום כנגד התמורה </w:t>
      </w:r>
    </w:p>
    <w:p w:rsidR="00F053DA" w:rsidRPr="00F832DF" w:rsidRDefault="00BC2A4B" w:rsidP="00F053DA">
      <w:pPr>
        <w:numPr>
          <w:ilvl w:val="2"/>
          <w:numId w:val="3"/>
        </w:numPr>
        <w:spacing w:line="360" w:lineRule="auto"/>
        <w:jc w:val="both"/>
        <w:rPr>
          <w:color w:val="000000"/>
          <w:rtl/>
        </w:rPr>
      </w:pPr>
      <w:r w:rsidRPr="00F832DF">
        <w:rPr>
          <w:rFonts w:hint="cs"/>
          <w:color w:val="000000"/>
          <w:rtl/>
        </w:rPr>
        <w:t>למכרז זה מצורפים סעיפי רמת שירות (</w:t>
      </w:r>
      <w:r w:rsidRPr="00F832DF">
        <w:rPr>
          <w:rFonts w:hint="cs"/>
          <w:color w:val="000000"/>
        </w:rPr>
        <w:t>SLA</w:t>
      </w:r>
      <w:r w:rsidRPr="00F832DF">
        <w:rPr>
          <w:rFonts w:hint="cs"/>
          <w:color w:val="000000"/>
          <w:rtl/>
        </w:rPr>
        <w:t xml:space="preserve">). </w:t>
      </w:r>
      <w:r w:rsidRPr="00F832DF">
        <w:rPr>
          <w:color w:val="000000"/>
          <w:rtl/>
        </w:rPr>
        <w:t>היה וכתוצאה מאי עמידה בדרישות המכרז לגבי רמת השירות, משך השירות או טיב המזון</w:t>
      </w:r>
      <w:r w:rsidRPr="00F832DF">
        <w:rPr>
          <w:rFonts w:hint="cs"/>
          <w:color w:val="000000"/>
          <w:rtl/>
        </w:rPr>
        <w:t xml:space="preserve"> </w:t>
      </w:r>
      <w:r w:rsidRPr="00F832DF">
        <w:rPr>
          <w:color w:val="000000"/>
          <w:rtl/>
        </w:rPr>
        <w:t>הגיעו ל</w:t>
      </w:r>
      <w:r w:rsidR="002040D0" w:rsidRPr="00F832DF">
        <w:rPr>
          <w:rFonts w:hint="cs"/>
          <w:color w:val="000000"/>
          <w:rtl/>
        </w:rPr>
        <w:t>נציג המזמין</w:t>
      </w:r>
      <w:r w:rsidRPr="00F832DF">
        <w:rPr>
          <w:color w:val="000000"/>
          <w:rtl/>
        </w:rPr>
        <w:t xml:space="preserve"> תלונות מבוססות, אזי מבלי לגרוע מכל זכות או סעד העומדים למשרדים בגין הפרת ההסכם</w:t>
      </w:r>
      <w:r w:rsidRPr="00F832DF">
        <w:rPr>
          <w:rFonts w:hint="cs"/>
          <w:color w:val="000000"/>
          <w:rtl/>
        </w:rPr>
        <w:t>, יידרש הספק לפיצוי מוסכם כמפורט בסעי</w:t>
      </w:r>
      <w:r w:rsidR="00E011D8">
        <w:rPr>
          <w:rFonts w:hint="cs"/>
          <w:color w:val="000000"/>
          <w:rtl/>
        </w:rPr>
        <w:t xml:space="preserve">ף </w:t>
      </w:r>
      <w:r w:rsidR="00E011D8">
        <w:rPr>
          <w:color w:val="000000"/>
          <w:rtl/>
        </w:rPr>
        <w:fldChar w:fldCharType="begin"/>
      </w:r>
      <w:r w:rsidR="00E011D8">
        <w:rPr>
          <w:color w:val="000000"/>
          <w:rtl/>
        </w:rPr>
        <w:instrText xml:space="preserve"> </w:instrText>
      </w:r>
      <w:r w:rsidR="00E011D8">
        <w:rPr>
          <w:rFonts w:hint="cs"/>
          <w:color w:val="000000"/>
        </w:rPr>
        <w:instrText>REF</w:instrText>
      </w:r>
      <w:r w:rsidR="00E011D8">
        <w:rPr>
          <w:rFonts w:hint="cs"/>
          <w:color w:val="000000"/>
          <w:rtl/>
        </w:rPr>
        <w:instrText xml:space="preserve"> _</w:instrText>
      </w:r>
      <w:r w:rsidR="00E011D8">
        <w:rPr>
          <w:rFonts w:hint="cs"/>
          <w:color w:val="000000"/>
        </w:rPr>
        <w:instrText>Ref91149944 \r \h</w:instrText>
      </w:r>
      <w:r w:rsidR="00E011D8">
        <w:rPr>
          <w:color w:val="000000"/>
          <w:rtl/>
        </w:rPr>
        <w:instrText xml:space="preserve"> </w:instrText>
      </w:r>
      <w:r w:rsidR="00E011D8">
        <w:rPr>
          <w:color w:val="000000"/>
          <w:rtl/>
        </w:rPr>
      </w:r>
      <w:r w:rsidR="00E011D8">
        <w:rPr>
          <w:color w:val="000000"/>
          <w:rtl/>
        </w:rPr>
        <w:fldChar w:fldCharType="separate"/>
      </w:r>
      <w:r w:rsidR="007F64FB">
        <w:rPr>
          <w:color w:val="000000"/>
          <w:cs/>
        </w:rPr>
        <w:t>‎</w:t>
      </w:r>
      <w:r w:rsidR="007F64FB">
        <w:rPr>
          <w:color w:val="000000"/>
        </w:rPr>
        <w:t>29</w:t>
      </w:r>
      <w:r w:rsidR="00E011D8">
        <w:rPr>
          <w:color w:val="000000"/>
          <w:rtl/>
        </w:rPr>
        <w:fldChar w:fldCharType="end"/>
      </w:r>
      <w:r w:rsidR="00E011D8">
        <w:rPr>
          <w:rFonts w:hint="cs"/>
          <w:color w:val="000000"/>
          <w:rtl/>
        </w:rPr>
        <w:t xml:space="preserve"> למפרט השירותים</w:t>
      </w:r>
      <w:r w:rsidRPr="00F832DF">
        <w:rPr>
          <w:rFonts w:hint="cs"/>
          <w:color w:val="000000"/>
          <w:rtl/>
        </w:rPr>
        <w:t xml:space="preserve">. </w:t>
      </w:r>
    </w:p>
    <w:p w:rsidR="006D3457" w:rsidRPr="00F832DF" w:rsidRDefault="00BC2A4B" w:rsidP="006D3457">
      <w:pPr>
        <w:numPr>
          <w:ilvl w:val="1"/>
          <w:numId w:val="3"/>
        </w:numPr>
        <w:spacing w:line="360" w:lineRule="auto"/>
        <w:jc w:val="both"/>
        <w:rPr>
          <w:rFonts w:ascii="Arial" w:hAnsi="Arial"/>
          <w:color w:val="000000" w:themeColor="text1"/>
          <w:sz w:val="20"/>
        </w:rPr>
      </w:pPr>
      <w:bookmarkStart w:id="51" w:name="_Ref499225589"/>
      <w:r w:rsidRPr="00F832DF">
        <w:rPr>
          <w:rFonts w:ascii="Arial" w:hAnsi="Arial" w:hint="cs"/>
          <w:b/>
          <w:bCs/>
          <w:color w:val="000000" w:themeColor="text1"/>
          <w:sz w:val="20"/>
          <w:rtl/>
        </w:rPr>
        <w:t>תמורה מאת הסועדים</w:t>
      </w:r>
      <w:r w:rsidRPr="00F832DF">
        <w:rPr>
          <w:rFonts w:ascii="Arial" w:hAnsi="Arial" w:hint="cs"/>
          <w:color w:val="000000" w:themeColor="text1"/>
          <w:sz w:val="20"/>
          <w:rtl/>
        </w:rPr>
        <w:t xml:space="preserve"> - מעבר לתמורה </w:t>
      </w:r>
      <w:r w:rsidR="001F27E5" w:rsidRPr="00F832DF">
        <w:rPr>
          <w:rFonts w:ascii="Arial" w:hAnsi="Arial" w:hint="cs"/>
          <w:color w:val="000000" w:themeColor="text1"/>
          <w:sz w:val="20"/>
          <w:rtl/>
        </w:rPr>
        <w:t>מ</w:t>
      </w:r>
      <w:r w:rsidRPr="00F832DF">
        <w:rPr>
          <w:rFonts w:ascii="Arial" w:hAnsi="Arial" w:hint="cs"/>
          <w:color w:val="000000" w:themeColor="text1"/>
          <w:sz w:val="20"/>
          <w:rtl/>
        </w:rPr>
        <w:t>המזמין</w:t>
      </w:r>
      <w:r w:rsidRPr="00F832DF">
        <w:rPr>
          <w:rFonts w:ascii="Arial" w:hAnsi="Arial" w:hint="cs"/>
          <w:b/>
          <w:bCs/>
          <w:color w:val="000000" w:themeColor="text1"/>
          <w:sz w:val="20"/>
          <w:rtl/>
        </w:rPr>
        <w:t xml:space="preserve"> </w:t>
      </w:r>
      <w:proofErr w:type="spellStart"/>
      <w:r w:rsidRPr="00F832DF">
        <w:rPr>
          <w:rFonts w:ascii="Arial" w:hAnsi="Arial" w:hint="cs"/>
          <w:color w:val="000000" w:themeColor="text1"/>
          <w:sz w:val="20"/>
          <w:rtl/>
        </w:rPr>
        <w:t>יהנה</w:t>
      </w:r>
      <w:proofErr w:type="spellEnd"/>
      <w:r w:rsidRPr="00F832DF">
        <w:rPr>
          <w:rFonts w:ascii="Arial" w:hAnsi="Arial" w:hint="cs"/>
          <w:color w:val="000000" w:themeColor="text1"/>
          <w:sz w:val="20"/>
          <w:rtl/>
        </w:rPr>
        <w:t xml:space="preserve"> הספק מתמורה נוספת מאת הסועדים בהתאם למכירה בפועל של מנות ומוצרים ובהתאם להצעת המחיר הזוכה ולמחירון המפוקח</w:t>
      </w:r>
      <w:r w:rsidR="001F27E5" w:rsidRPr="00F832DF">
        <w:rPr>
          <w:rFonts w:ascii="Arial" w:hAnsi="Arial" w:hint="cs"/>
          <w:color w:val="000000" w:themeColor="text1"/>
          <w:sz w:val="20"/>
          <w:rtl/>
        </w:rPr>
        <w:t>.</w:t>
      </w:r>
    </w:p>
    <w:p w:rsidR="006D3457" w:rsidRPr="00F832DF" w:rsidRDefault="00BC2A4B" w:rsidP="00E52848">
      <w:pPr>
        <w:pStyle w:val="Style2"/>
        <w:numPr>
          <w:ilvl w:val="2"/>
          <w:numId w:val="3"/>
        </w:numPr>
        <w:outlineLvl w:val="9"/>
      </w:pPr>
      <w:r w:rsidRPr="00F832DF">
        <w:rPr>
          <w:rFonts w:hint="cs"/>
          <w:rtl/>
        </w:rPr>
        <w:t xml:space="preserve">עובדי מדינה </w:t>
      </w:r>
      <w:r w:rsidRPr="00F832DF">
        <w:rPr>
          <w:rFonts w:hint="cs"/>
          <w:b w:val="0"/>
          <w:bCs w:val="0"/>
          <w:u w:val="none"/>
          <w:rtl/>
        </w:rPr>
        <w:t xml:space="preserve"> - ישלמו לספק באמצעות שובר המופק במתקן ובתוספת היתרה למחיר המנה ככל שקיימת בהתאם למחירון.</w:t>
      </w:r>
      <w:r w:rsidR="00940F0A">
        <w:rPr>
          <w:rFonts w:hint="cs"/>
          <w:b w:val="0"/>
          <w:bCs w:val="0"/>
          <w:u w:val="none"/>
          <w:rtl/>
        </w:rPr>
        <w:t xml:space="preserve"> לחלופין מובהר כי עובד רשאי לשלם</w:t>
      </w:r>
      <w:r w:rsidR="0010565B">
        <w:rPr>
          <w:rFonts w:hint="cs"/>
          <w:b w:val="0"/>
          <w:bCs w:val="0"/>
          <w:u w:val="none"/>
          <w:rtl/>
        </w:rPr>
        <w:t xml:space="preserve"> את מלוא המחיר ללא שובר לפי שיקול דעתו.</w:t>
      </w:r>
    </w:p>
    <w:p w:rsidR="006D3457" w:rsidRPr="00F832DF" w:rsidRDefault="00BC2A4B" w:rsidP="00E52848">
      <w:pPr>
        <w:pStyle w:val="Style2"/>
        <w:numPr>
          <w:ilvl w:val="2"/>
          <w:numId w:val="3"/>
        </w:numPr>
        <w:outlineLvl w:val="9"/>
        <w:rPr>
          <w:b w:val="0"/>
          <w:bCs w:val="0"/>
          <w:u w:val="none"/>
        </w:rPr>
      </w:pPr>
      <w:r w:rsidRPr="00F832DF">
        <w:rPr>
          <w:rFonts w:hint="cs"/>
          <w:rtl/>
        </w:rPr>
        <w:t>עובדי קבלן הסעדה, אבטחה וניקיון</w:t>
      </w:r>
      <w:r w:rsidRPr="00F832DF">
        <w:rPr>
          <w:rFonts w:hint="cs"/>
          <w:u w:val="none"/>
          <w:rtl/>
        </w:rPr>
        <w:t xml:space="preserve"> - </w:t>
      </w:r>
      <w:r w:rsidRPr="00F832DF">
        <w:rPr>
          <w:rFonts w:hint="cs"/>
          <w:rtl/>
        </w:rPr>
        <w:t xml:space="preserve"> </w:t>
      </w:r>
      <w:r w:rsidRPr="00F832DF">
        <w:rPr>
          <w:rFonts w:hint="cs"/>
          <w:b w:val="0"/>
          <w:bCs w:val="0"/>
          <w:u w:val="none"/>
          <w:rtl/>
        </w:rPr>
        <w:t>בהתאם לאמור בסעיף הנ"ל, ועל פי צו ההרחבה בענף השמירה והאבטחה, סעיף 12, וצו ההרחבה בענף הניקיון, סעיף 12, יחול סבסוד הארוחות גם על עובדי הקבלן בתחומי האבטחה, השמירה והניקיון. על פי מכתבו של החשב הכללי בנושא, מהתאריך 16.11.2017, אופן ההתחשבנות עבור ארוחות של עובדי הקבלן, יהיה כלהלן:</w:t>
      </w:r>
      <w:bookmarkEnd w:id="51"/>
    </w:p>
    <w:p w:rsidR="006D3457" w:rsidRPr="00F832DF" w:rsidRDefault="00BC2A4B" w:rsidP="00A37116">
      <w:pPr>
        <w:pStyle w:val="Style3"/>
        <w:numPr>
          <w:ilvl w:val="3"/>
          <w:numId w:val="3"/>
        </w:numPr>
      </w:pPr>
      <w:r w:rsidRPr="00F832DF">
        <w:rPr>
          <w:rFonts w:hint="cs"/>
          <w:rtl/>
        </w:rPr>
        <w:t xml:space="preserve">חברת הקבלן תתקשר ישירות עם ספק </w:t>
      </w:r>
      <w:r w:rsidR="00A37116" w:rsidRPr="00F832DF">
        <w:rPr>
          <w:rFonts w:hint="eastAsia"/>
          <w:rtl/>
        </w:rPr>
        <w:t>ההסעדה</w:t>
      </w:r>
      <w:r w:rsidR="00A37116" w:rsidRPr="00F832DF">
        <w:rPr>
          <w:rFonts w:hint="cs"/>
          <w:rtl/>
        </w:rPr>
        <w:t xml:space="preserve"> </w:t>
      </w:r>
      <w:r w:rsidRPr="00F832DF">
        <w:rPr>
          <w:rFonts w:hint="cs"/>
          <w:rtl/>
        </w:rPr>
        <w:t>לרכישת ארוחות צהריים לעובדיה, במחיר זהה למחיר שהוצע במכרז לאספקת ארוחות למשרד.</w:t>
      </w:r>
    </w:p>
    <w:p w:rsidR="006D3457" w:rsidRPr="00F832DF" w:rsidRDefault="00BC2A4B" w:rsidP="00A37116">
      <w:pPr>
        <w:pStyle w:val="Style3"/>
        <w:numPr>
          <w:ilvl w:val="3"/>
          <w:numId w:val="3"/>
        </w:numPr>
      </w:pPr>
      <w:r w:rsidRPr="00F832DF">
        <w:rPr>
          <w:rFonts w:hint="cs"/>
          <w:rtl/>
        </w:rPr>
        <w:t xml:space="preserve">ספק </w:t>
      </w:r>
      <w:r w:rsidR="00A37116" w:rsidRPr="00F832DF">
        <w:rPr>
          <w:rFonts w:hint="eastAsia"/>
          <w:rtl/>
        </w:rPr>
        <w:t>ההסעדה</w:t>
      </w:r>
      <w:r w:rsidR="00A37116" w:rsidRPr="00F832DF">
        <w:rPr>
          <w:rFonts w:hint="cs"/>
          <w:rtl/>
        </w:rPr>
        <w:t xml:space="preserve"> </w:t>
      </w:r>
      <w:r w:rsidRPr="00F832DF">
        <w:rPr>
          <w:rFonts w:hint="cs"/>
          <w:rtl/>
        </w:rPr>
        <w:t xml:space="preserve">ינפיק לחברת הקבלן שוברים לרכישת ארוחת צהריים עבור עובדיה (בהתאם לבקשת חברת הקבלן מעת לעת). </w:t>
      </w:r>
    </w:p>
    <w:p w:rsidR="006D3457" w:rsidRPr="00F832DF" w:rsidRDefault="00BC2A4B" w:rsidP="00E52848">
      <w:pPr>
        <w:pStyle w:val="Style3"/>
        <w:numPr>
          <w:ilvl w:val="3"/>
          <w:numId w:val="3"/>
        </w:numPr>
      </w:pPr>
      <w:r w:rsidRPr="00F832DF">
        <w:rPr>
          <w:rFonts w:hint="cs"/>
          <w:rtl/>
        </w:rPr>
        <w:t xml:space="preserve">עובדי הקבלן יהיו רשאים לקבל מדי יום שובר למימוש ארוחת הצהריים במסעדה/קפטריה בהתאם לכללי הזכאות, וחברת הקבלן תחויב לספק על בסיס דרישתם שובר כאמור </w:t>
      </w:r>
      <w:r w:rsidRPr="00F832DF">
        <w:rPr>
          <w:rFonts w:hint="cs"/>
          <w:b/>
          <w:bCs/>
          <w:u w:val="single"/>
          <w:rtl/>
        </w:rPr>
        <w:t>ללא עלות</w:t>
      </w:r>
      <w:r w:rsidRPr="00F832DF">
        <w:rPr>
          <w:rFonts w:hint="cs"/>
          <w:rtl/>
        </w:rPr>
        <w:t xml:space="preserve"> (לרבות ניכויים בתלוש השכר).</w:t>
      </w:r>
    </w:p>
    <w:p w:rsidR="006D3457" w:rsidRPr="00F832DF" w:rsidRDefault="00BC2A4B" w:rsidP="00E52848">
      <w:pPr>
        <w:pStyle w:val="Style3"/>
        <w:numPr>
          <w:ilvl w:val="3"/>
          <w:numId w:val="3"/>
        </w:numPr>
      </w:pPr>
      <w:r w:rsidRPr="00F832DF">
        <w:rPr>
          <w:rFonts w:hint="cs"/>
          <w:rtl/>
        </w:rPr>
        <w:t>בעת מימוש השובר, עובד הקבלן ישלם את סכום ההשתתפות העצמית (בסכום הזהה לעובד מדינה) ישירות לספק ה</w:t>
      </w:r>
      <w:r w:rsidR="00A37116" w:rsidRPr="00F832DF">
        <w:rPr>
          <w:rFonts w:hint="eastAsia"/>
          <w:rtl/>
        </w:rPr>
        <w:t>הסעדה</w:t>
      </w:r>
      <w:r w:rsidRPr="00F832DF">
        <w:rPr>
          <w:rFonts w:hint="cs"/>
          <w:rtl/>
        </w:rPr>
        <w:t>.</w:t>
      </w:r>
    </w:p>
    <w:p w:rsidR="006D3457" w:rsidRPr="00E87343" w:rsidRDefault="00BC2A4B" w:rsidP="00F86387">
      <w:pPr>
        <w:pStyle w:val="Style3"/>
        <w:numPr>
          <w:ilvl w:val="3"/>
          <w:numId w:val="3"/>
        </w:numPr>
      </w:pPr>
      <w:r w:rsidRPr="00E87343">
        <w:rPr>
          <w:rFonts w:hint="cs"/>
          <w:rtl/>
        </w:rPr>
        <w:t>בסוף כל חודש (או במועד אחר כפי שייקבע בין הצדדים) תשלם חברת הקבלן לספק את יתרת עלות הארוחות בהתאם ל</w:t>
      </w:r>
      <w:r w:rsidR="009F0220">
        <w:rPr>
          <w:rFonts w:hint="cs"/>
          <w:rtl/>
        </w:rPr>
        <w:t>סכום השובר ו</w:t>
      </w:r>
      <w:r w:rsidRPr="00E87343">
        <w:rPr>
          <w:rFonts w:hint="cs"/>
          <w:rtl/>
        </w:rPr>
        <w:t>כמות השוברים אשר מומשו בפועל</w:t>
      </w:r>
      <w:r w:rsidR="009F0220">
        <w:rPr>
          <w:rFonts w:hint="cs"/>
          <w:rtl/>
        </w:rPr>
        <w:t>.</w:t>
      </w:r>
      <w:r w:rsidRPr="00E87343">
        <w:rPr>
          <w:rFonts w:hint="cs"/>
          <w:rtl/>
        </w:rPr>
        <w:t xml:space="preserve"> </w:t>
      </w:r>
    </w:p>
    <w:p w:rsidR="006D3457" w:rsidRPr="00E87343" w:rsidRDefault="00BC2A4B" w:rsidP="00E52848">
      <w:pPr>
        <w:numPr>
          <w:ilvl w:val="2"/>
          <w:numId w:val="3"/>
        </w:numPr>
        <w:spacing w:line="360" w:lineRule="auto"/>
        <w:jc w:val="both"/>
        <w:rPr>
          <w:b/>
          <w:bCs/>
          <w:color w:val="000000"/>
        </w:rPr>
      </w:pPr>
      <w:r w:rsidRPr="00E87343">
        <w:rPr>
          <w:rFonts w:hint="cs"/>
          <w:b/>
          <w:bCs/>
          <w:color w:val="000000"/>
          <w:u w:val="single"/>
          <w:rtl/>
        </w:rPr>
        <w:t>אורחים</w:t>
      </w:r>
      <w:r w:rsidR="005D4764" w:rsidRPr="00E87343">
        <w:rPr>
          <w:rFonts w:hint="cs"/>
          <w:b/>
          <w:bCs/>
          <w:color w:val="000000"/>
          <w:u w:val="single"/>
          <w:rtl/>
        </w:rPr>
        <w:t xml:space="preserve"> </w:t>
      </w:r>
      <w:r w:rsidRPr="00E87343">
        <w:rPr>
          <w:b/>
          <w:bCs/>
          <w:color w:val="000000"/>
          <w:rtl/>
        </w:rPr>
        <w:t>–</w:t>
      </w:r>
      <w:r w:rsidRPr="00E87343">
        <w:rPr>
          <w:rFonts w:hint="cs"/>
          <w:b/>
          <w:bCs/>
          <w:color w:val="000000"/>
          <w:rtl/>
        </w:rPr>
        <w:t xml:space="preserve"> </w:t>
      </w:r>
      <w:r w:rsidRPr="00E87343">
        <w:rPr>
          <w:rFonts w:hint="cs"/>
          <w:color w:val="000000"/>
          <w:rtl/>
        </w:rPr>
        <w:t>ישלמו את מלוא מחיר המנה על פי מחיר המחירון.</w:t>
      </w:r>
    </w:p>
    <w:p w:rsidR="00205F2F" w:rsidRPr="00C530E8" w:rsidRDefault="00205F2F" w:rsidP="00205F2F">
      <w:pPr>
        <w:pStyle w:val="aff0"/>
        <w:rPr>
          <w:rtl/>
        </w:rPr>
      </w:pPr>
    </w:p>
    <w:p w:rsidR="00CC53B3" w:rsidRPr="00485F5A" w:rsidRDefault="00CC53B3" w:rsidP="00485F5A">
      <w:pPr>
        <w:spacing w:line="360" w:lineRule="auto"/>
        <w:rPr>
          <w:b/>
          <w:bCs/>
          <w:color w:val="000000"/>
        </w:rPr>
      </w:pPr>
    </w:p>
    <w:p w:rsidR="00D728F9" w:rsidRDefault="00BC2A4B" w:rsidP="001C02F9">
      <w:pPr>
        <w:numPr>
          <w:ilvl w:val="0"/>
          <w:numId w:val="3"/>
        </w:numPr>
        <w:spacing w:line="360" w:lineRule="auto"/>
        <w:rPr>
          <w:b/>
          <w:bCs/>
          <w:color w:val="000000"/>
        </w:rPr>
      </w:pPr>
      <w:bookmarkStart w:id="52" w:name="_Ref529981922"/>
      <w:r w:rsidRPr="00715E14">
        <w:rPr>
          <w:rFonts w:hint="cs"/>
          <w:b/>
          <w:bCs/>
          <w:color w:val="000000"/>
          <w:u w:val="single"/>
          <w:rtl/>
        </w:rPr>
        <w:t>תנאי הסף</w:t>
      </w:r>
      <w:r w:rsidR="00A968CC">
        <w:rPr>
          <w:rFonts w:hint="cs"/>
          <w:b/>
          <w:bCs/>
          <w:color w:val="000000"/>
          <w:rtl/>
        </w:rPr>
        <w:t xml:space="preserve"> </w:t>
      </w:r>
      <w:bookmarkEnd w:id="52"/>
    </w:p>
    <w:p w:rsidR="00FA4209" w:rsidRDefault="00BC2A4B" w:rsidP="006F5018">
      <w:pPr>
        <w:spacing w:line="360" w:lineRule="auto"/>
        <w:ind w:left="360"/>
        <w:jc w:val="both"/>
        <w:rPr>
          <w:b/>
          <w:bCs/>
          <w:color w:val="000000"/>
        </w:rPr>
      </w:pPr>
      <w:r w:rsidRPr="009A4524">
        <w:rPr>
          <w:rFonts w:hint="cs"/>
          <w:b/>
          <w:bCs/>
          <w:color w:val="000000"/>
          <w:rtl/>
        </w:rPr>
        <w:t xml:space="preserve">יודגש </w:t>
      </w:r>
      <w:r>
        <w:rPr>
          <w:rFonts w:hint="cs"/>
          <w:b/>
          <w:bCs/>
          <w:color w:val="000000"/>
          <w:rtl/>
        </w:rPr>
        <w:t xml:space="preserve">כי </w:t>
      </w:r>
      <w:r w:rsidRPr="009A4524">
        <w:rPr>
          <w:rFonts w:hint="cs"/>
          <w:b/>
          <w:bCs/>
          <w:color w:val="000000"/>
          <w:rtl/>
        </w:rPr>
        <w:t xml:space="preserve">צירוף מידע זה על כל פרטיו ורכיביו מהווה תנאי סף, אי עמידה באחד מתנאי הסף, </w:t>
      </w:r>
      <w:r w:rsidR="001845C1">
        <w:rPr>
          <w:rFonts w:hint="cs"/>
          <w:b/>
          <w:bCs/>
          <w:color w:val="000000"/>
          <w:rtl/>
        </w:rPr>
        <w:t>עלול ל</w:t>
      </w:r>
      <w:r w:rsidRPr="009A4524">
        <w:rPr>
          <w:rFonts w:hint="cs"/>
          <w:b/>
          <w:bCs/>
          <w:color w:val="000000"/>
          <w:rtl/>
        </w:rPr>
        <w:t>גרום לפסילת ההצעה בהתאם להוראות כל דין.</w:t>
      </w:r>
      <w:bookmarkEnd w:id="50"/>
      <w:r w:rsidRPr="009A4524">
        <w:rPr>
          <w:rFonts w:hint="cs"/>
          <w:b/>
          <w:bCs/>
          <w:color w:val="000000"/>
          <w:rtl/>
        </w:rPr>
        <w:t xml:space="preserve"> </w:t>
      </w:r>
    </w:p>
    <w:p w:rsidR="00715E14" w:rsidRPr="00715E14" w:rsidRDefault="00BC2A4B" w:rsidP="00A17FCD">
      <w:pPr>
        <w:numPr>
          <w:ilvl w:val="1"/>
          <w:numId w:val="3"/>
        </w:numPr>
        <w:spacing w:line="360" w:lineRule="auto"/>
        <w:rPr>
          <w:b/>
          <w:bCs/>
          <w:color w:val="000000"/>
        </w:rPr>
      </w:pPr>
      <w:bookmarkStart w:id="53" w:name="_Ref530559002"/>
      <w:r w:rsidRPr="00715E14">
        <w:rPr>
          <w:rFonts w:hint="cs"/>
          <w:b/>
          <w:bCs/>
          <w:color w:val="000000"/>
          <w:rtl/>
        </w:rPr>
        <w:t xml:space="preserve">תנאי סף </w:t>
      </w:r>
      <w:r w:rsidR="00B01417" w:rsidRPr="00715E14">
        <w:rPr>
          <w:rFonts w:hint="cs"/>
          <w:b/>
          <w:bCs/>
          <w:color w:val="000000"/>
          <w:rtl/>
        </w:rPr>
        <w:t>מ</w:t>
      </w:r>
      <w:r w:rsidR="00B01417">
        <w:rPr>
          <w:rFonts w:hint="cs"/>
          <w:b/>
          <w:bCs/>
          <w:color w:val="000000"/>
          <w:rtl/>
        </w:rPr>
        <w:t>נ</w:t>
      </w:r>
      <w:r w:rsidR="00B01417" w:rsidRPr="00715E14">
        <w:rPr>
          <w:rFonts w:hint="cs"/>
          <w:b/>
          <w:bCs/>
          <w:color w:val="000000"/>
          <w:rtl/>
        </w:rPr>
        <w:t>הליים</w:t>
      </w:r>
      <w:r w:rsidRPr="00715E14">
        <w:rPr>
          <w:rFonts w:hint="cs"/>
          <w:b/>
          <w:bCs/>
          <w:color w:val="000000"/>
          <w:rtl/>
        </w:rPr>
        <w:t>:</w:t>
      </w:r>
      <w:bookmarkEnd w:id="53"/>
    </w:p>
    <w:p w:rsidR="00AA2B65" w:rsidRDefault="00BC2A4B" w:rsidP="00AA2B65">
      <w:pPr>
        <w:numPr>
          <w:ilvl w:val="2"/>
          <w:numId w:val="3"/>
        </w:numPr>
        <w:spacing w:line="360" w:lineRule="auto"/>
        <w:jc w:val="both"/>
      </w:pPr>
      <w:bookmarkStart w:id="54" w:name="_Ref19446897"/>
      <w:bookmarkStart w:id="55" w:name="_Ref321923070"/>
      <w:r w:rsidRPr="0080093E">
        <w:rPr>
          <w:rFonts w:hint="cs"/>
          <w:b/>
          <w:bCs/>
          <w:color w:val="000000"/>
          <w:rtl/>
        </w:rPr>
        <w:t>צירוף</w:t>
      </w:r>
      <w:r w:rsidR="00390B5B" w:rsidRPr="0080093E">
        <w:rPr>
          <w:rFonts w:hint="cs"/>
          <w:b/>
          <w:bCs/>
          <w:color w:val="000000"/>
          <w:rtl/>
        </w:rPr>
        <w:t xml:space="preserve"> תעודת ההתאגדות</w:t>
      </w:r>
      <w:r w:rsidRPr="0080093E">
        <w:rPr>
          <w:rFonts w:hint="cs"/>
          <w:b/>
          <w:bCs/>
          <w:color w:val="000000"/>
          <w:rtl/>
        </w:rPr>
        <w:t xml:space="preserve"> </w:t>
      </w:r>
      <w:r>
        <w:rPr>
          <w:rFonts w:hint="cs"/>
          <w:color w:val="000000"/>
          <w:rtl/>
        </w:rPr>
        <w:t>(או רישום)</w:t>
      </w:r>
      <w:r w:rsidR="00390B5B" w:rsidRPr="00A012F7">
        <w:rPr>
          <w:rFonts w:hint="cs"/>
          <w:color w:val="000000"/>
          <w:rtl/>
        </w:rPr>
        <w:t xml:space="preserve"> של התאגיד</w:t>
      </w:r>
      <w:r>
        <w:rPr>
          <w:rFonts w:hint="cs"/>
          <w:color w:val="000000"/>
          <w:rtl/>
        </w:rPr>
        <w:t xml:space="preserve">/ שותפות/ חברה/ עמותה </w:t>
      </w:r>
      <w:r w:rsidR="00390B5B" w:rsidRPr="00A012F7">
        <w:rPr>
          <w:rFonts w:hint="cs"/>
          <w:rtl/>
        </w:rPr>
        <w:t xml:space="preserve">ואישור עו"ד/רו"ח על זהות </w:t>
      </w:r>
      <w:proofErr w:type="spellStart"/>
      <w:r w:rsidR="00390B5B" w:rsidRPr="00A012F7">
        <w:rPr>
          <w:rFonts w:hint="cs"/>
          <w:rtl/>
        </w:rPr>
        <w:t>מורשי</w:t>
      </w:r>
      <w:proofErr w:type="spellEnd"/>
      <w:r w:rsidR="00390B5B" w:rsidRPr="00A012F7">
        <w:rPr>
          <w:rFonts w:hint="cs"/>
          <w:rtl/>
        </w:rPr>
        <w:t xml:space="preserve"> החתימה ב</w:t>
      </w:r>
      <w:r>
        <w:rPr>
          <w:rFonts w:hint="cs"/>
          <w:rtl/>
        </w:rPr>
        <w:t>ו</w:t>
      </w:r>
      <w:r>
        <w:rPr>
          <w:rFonts w:hint="cs"/>
          <w:color w:val="000000"/>
          <w:rtl/>
        </w:rPr>
        <w:t xml:space="preserve"> </w:t>
      </w:r>
      <w:r>
        <w:rPr>
          <w:rFonts w:hint="cs"/>
          <w:b/>
          <w:bCs/>
          <w:color w:val="000000"/>
          <w:rtl/>
        </w:rPr>
        <w:t xml:space="preserve">או </w:t>
      </w:r>
      <w:r>
        <w:rPr>
          <w:rFonts w:hint="cs"/>
          <w:color w:val="000000"/>
          <w:rtl/>
        </w:rPr>
        <w:t>תעודת רישום כעוסק מורשה</w:t>
      </w:r>
      <w:r>
        <w:rPr>
          <w:rFonts w:hint="cs"/>
          <w:b/>
          <w:bCs/>
          <w:color w:val="000000"/>
          <w:rtl/>
        </w:rPr>
        <w:t xml:space="preserve">. </w:t>
      </w:r>
      <w:r>
        <w:rPr>
          <w:rFonts w:hint="cs"/>
          <w:rtl/>
        </w:rPr>
        <w:t xml:space="preserve">לא ניתן להגיש הצעה ע"י שותפות לא רשומה במקרה של שותפות לא רשומה </w:t>
      </w:r>
      <w:r w:rsidR="001534E4">
        <w:rPr>
          <w:rFonts w:hint="cs"/>
          <w:rtl/>
        </w:rPr>
        <w:t>(</w:t>
      </w:r>
      <w:r w:rsidR="001534E4">
        <w:rPr>
          <w:rFonts w:hint="cs"/>
        </w:rPr>
        <w:t>JV</w:t>
      </w:r>
      <w:r w:rsidR="001534E4">
        <w:rPr>
          <w:rFonts w:hint="cs"/>
          <w:rtl/>
        </w:rPr>
        <w:t xml:space="preserve">) </w:t>
      </w:r>
      <w:r>
        <w:rPr>
          <w:rFonts w:hint="cs"/>
          <w:rtl/>
        </w:rPr>
        <w:t>יש להגיש את ההצעה על ידי אחד מהשותפים והוא ייחשב המציע למכרז זה</w:t>
      </w:r>
      <w:r w:rsidR="001534E4">
        <w:rPr>
          <w:rFonts w:hint="cs"/>
          <w:rtl/>
        </w:rPr>
        <w:t xml:space="preserve"> ויתר השותפים יחשבו כקבלני משנה שלו</w:t>
      </w:r>
      <w:r>
        <w:rPr>
          <w:rFonts w:hint="cs"/>
          <w:rtl/>
        </w:rPr>
        <w:t>.</w:t>
      </w:r>
      <w:bookmarkEnd w:id="54"/>
    </w:p>
    <w:p w:rsidR="00FA7D86" w:rsidRPr="00AA2B65" w:rsidRDefault="00BC2A4B" w:rsidP="00AA2B65">
      <w:pPr>
        <w:spacing w:line="360" w:lineRule="auto"/>
        <w:ind w:left="1616"/>
        <w:jc w:val="both"/>
        <w:rPr>
          <w:rtl/>
        </w:rPr>
      </w:pPr>
      <w:r w:rsidRPr="00AA2B65">
        <w:rPr>
          <w:rFonts w:hint="cs"/>
          <w:b/>
          <w:bCs/>
          <w:rtl/>
        </w:rPr>
        <w:t>תעודה כאמור</w:t>
      </w:r>
      <w:r w:rsidR="00390B5B" w:rsidRPr="00AA2B65">
        <w:rPr>
          <w:rFonts w:hint="cs"/>
          <w:b/>
          <w:bCs/>
          <w:rtl/>
        </w:rPr>
        <w:t xml:space="preserve"> תצורף כנספח </w:t>
      </w:r>
      <w:r w:rsidRPr="00AA2B65">
        <w:rPr>
          <w:rFonts w:hint="cs"/>
          <w:b/>
          <w:bCs/>
          <w:rtl/>
        </w:rPr>
        <w:t>ד</w:t>
      </w:r>
      <w:r w:rsidR="00390B5B" w:rsidRPr="00AA2B65">
        <w:rPr>
          <w:rFonts w:hint="cs"/>
          <w:b/>
          <w:bCs/>
          <w:rtl/>
        </w:rPr>
        <w:t xml:space="preserve">'1 לחוברת ההצעה </w:t>
      </w:r>
      <w:r w:rsidR="00390B5B" w:rsidRPr="00AA2B65">
        <w:rPr>
          <w:rFonts w:hint="cs"/>
          <w:b/>
          <w:bCs/>
          <w:color w:val="000000"/>
          <w:rtl/>
        </w:rPr>
        <w:t>(</w:t>
      </w:r>
      <w:r w:rsidR="00390B5B" w:rsidRPr="00AA2B65">
        <w:rPr>
          <w:rFonts w:hint="cs"/>
          <w:b/>
          <w:bCs/>
          <w:rtl/>
        </w:rPr>
        <w:t xml:space="preserve">ואישור </w:t>
      </w:r>
      <w:proofErr w:type="spellStart"/>
      <w:r w:rsidR="00390B5B" w:rsidRPr="00AA2B65">
        <w:rPr>
          <w:rFonts w:hint="cs"/>
          <w:b/>
          <w:bCs/>
          <w:rtl/>
        </w:rPr>
        <w:t>מורשי</w:t>
      </w:r>
      <w:proofErr w:type="spellEnd"/>
      <w:r w:rsidR="00390B5B" w:rsidRPr="00AA2B65">
        <w:rPr>
          <w:rFonts w:hint="cs"/>
          <w:b/>
          <w:bCs/>
          <w:rtl/>
        </w:rPr>
        <w:t xml:space="preserve"> החתימה יצורף כנספח </w:t>
      </w:r>
      <w:r w:rsidRPr="00AA2B65">
        <w:rPr>
          <w:rFonts w:hint="cs"/>
          <w:b/>
          <w:bCs/>
          <w:rtl/>
        </w:rPr>
        <w:t>ד</w:t>
      </w:r>
      <w:r w:rsidR="00390B5B" w:rsidRPr="00AA2B65">
        <w:rPr>
          <w:rFonts w:hint="cs"/>
          <w:b/>
          <w:bCs/>
          <w:rtl/>
        </w:rPr>
        <w:t>'2 לחוברת ההצעה).</w:t>
      </w:r>
      <w:bookmarkStart w:id="56" w:name="_Ref479862518"/>
      <w:bookmarkEnd w:id="55"/>
    </w:p>
    <w:p w:rsidR="00AA2B65" w:rsidRDefault="00BC2A4B" w:rsidP="00AA2B65">
      <w:pPr>
        <w:numPr>
          <w:ilvl w:val="2"/>
          <w:numId w:val="3"/>
        </w:numPr>
        <w:spacing w:line="360" w:lineRule="auto"/>
        <w:jc w:val="both"/>
        <w:rPr>
          <w:color w:val="000000"/>
        </w:rPr>
      </w:pPr>
      <w:bookmarkStart w:id="57" w:name="_Ref321923565"/>
      <w:bookmarkStart w:id="58" w:name="_Ref526062092"/>
      <w:r w:rsidRPr="0080093E">
        <w:rPr>
          <w:rFonts w:hint="cs"/>
          <w:b/>
          <w:bCs/>
          <w:color w:val="000000"/>
          <w:rtl/>
        </w:rPr>
        <w:t>אישור בר תוקף מטעם פקיד שומה</w:t>
      </w:r>
      <w:r w:rsidRPr="00E06E39">
        <w:rPr>
          <w:rFonts w:hint="cs"/>
          <w:color w:val="000000"/>
          <w:rtl/>
        </w:rPr>
        <w:t xml:space="preserve"> </w:t>
      </w:r>
      <w:bookmarkEnd w:id="57"/>
      <w:bookmarkEnd w:id="58"/>
      <w:r w:rsidRPr="00E06E39">
        <w:rPr>
          <w:color w:val="000000"/>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rsidR="00631FE5" w:rsidRPr="00AA2B65" w:rsidRDefault="00BC2A4B" w:rsidP="00AA2B65">
      <w:pPr>
        <w:spacing w:line="360" w:lineRule="auto"/>
        <w:ind w:left="1616"/>
        <w:jc w:val="both"/>
        <w:rPr>
          <w:color w:val="000000"/>
        </w:rPr>
      </w:pPr>
      <w:r w:rsidRPr="00AA2B65">
        <w:rPr>
          <w:rFonts w:hint="cs"/>
          <w:color w:val="000000"/>
          <w:rtl/>
        </w:rPr>
        <w:t>"</w:t>
      </w:r>
      <w:r w:rsidRPr="00AA2B65">
        <w:rPr>
          <w:color w:val="000000"/>
          <w:rtl/>
        </w:rPr>
        <w:t xml:space="preserve">אישור על ניהול פנקסי חשבונות ורשומות לפי חוק </w:t>
      </w:r>
      <w:r w:rsidR="00280376" w:rsidRPr="00AA2B65">
        <w:rPr>
          <w:rFonts w:hint="cs"/>
          <w:color w:val="000000"/>
          <w:rtl/>
        </w:rPr>
        <w:t>עסקאות</w:t>
      </w:r>
      <w:r w:rsidRPr="00AA2B65">
        <w:rPr>
          <w:rFonts w:hint="cs"/>
          <w:color w:val="000000"/>
          <w:rtl/>
        </w:rPr>
        <w:t xml:space="preserve"> </w:t>
      </w:r>
      <w:r w:rsidRPr="00AA2B65">
        <w:rPr>
          <w:color w:val="000000"/>
          <w:rtl/>
        </w:rPr>
        <w:t xml:space="preserve">גופים ציבוריים (אכיפת ניהול חשבונות ותשלום חובות מס) </w:t>
      </w:r>
      <w:proofErr w:type="spellStart"/>
      <w:r w:rsidRPr="00AA2B65">
        <w:rPr>
          <w:color w:val="000000"/>
          <w:rtl/>
        </w:rPr>
        <w:t>התשל"ו</w:t>
      </w:r>
      <w:proofErr w:type="spellEnd"/>
      <w:r w:rsidRPr="00AA2B65">
        <w:rPr>
          <w:color w:val="000000"/>
          <w:rtl/>
        </w:rPr>
        <w:t xml:space="preserve"> 1976-</w:t>
      </w:r>
      <w:r w:rsidRPr="00AA2B65">
        <w:rPr>
          <w:rFonts w:hint="cs"/>
          <w:color w:val="000000"/>
          <w:rtl/>
        </w:rPr>
        <w:t>"</w:t>
      </w:r>
      <w:r w:rsidR="001654E5" w:rsidRPr="00AA2B65">
        <w:rPr>
          <w:color w:val="000000"/>
          <w:rtl/>
        </w:rPr>
        <w:t xml:space="preserve"> </w:t>
      </w:r>
      <w:r w:rsidR="001654E5" w:rsidRPr="00AA2B65">
        <w:rPr>
          <w:rFonts w:hint="cs"/>
          <w:color w:val="000000"/>
          <w:rtl/>
        </w:rPr>
        <w:t>י</w:t>
      </w:r>
      <w:r w:rsidR="001654E5" w:rsidRPr="00AA2B65">
        <w:rPr>
          <w:color w:val="000000"/>
          <w:rtl/>
        </w:rPr>
        <w:t xml:space="preserve">צורף </w:t>
      </w:r>
      <w:r w:rsidR="001654E5" w:rsidRPr="00AA2B65">
        <w:rPr>
          <w:b/>
          <w:bCs/>
          <w:color w:val="000000"/>
          <w:rtl/>
        </w:rPr>
        <w:t>כנספח</w:t>
      </w:r>
      <w:r w:rsidR="001654E5" w:rsidRPr="00AA2B65">
        <w:rPr>
          <w:rFonts w:hint="cs"/>
          <w:b/>
          <w:bCs/>
          <w:color w:val="000000"/>
          <w:rtl/>
        </w:rPr>
        <w:t xml:space="preserve"> </w:t>
      </w:r>
      <w:r w:rsidR="00FA7D86" w:rsidRPr="00AA2B65">
        <w:rPr>
          <w:rFonts w:hint="cs"/>
          <w:b/>
          <w:bCs/>
          <w:color w:val="000000"/>
          <w:rtl/>
        </w:rPr>
        <w:t>ד</w:t>
      </w:r>
      <w:r w:rsidR="001654E5" w:rsidRPr="00AA2B65">
        <w:rPr>
          <w:rFonts w:hint="cs"/>
          <w:b/>
          <w:bCs/>
          <w:color w:val="000000"/>
          <w:rtl/>
        </w:rPr>
        <w:t>'3 לחוברת ההצעה.</w:t>
      </w:r>
      <w:bookmarkStart w:id="59" w:name="_Ref321923547"/>
    </w:p>
    <w:p w:rsidR="00AA2B65" w:rsidRDefault="00BC2A4B" w:rsidP="00AA2B65">
      <w:pPr>
        <w:numPr>
          <w:ilvl w:val="2"/>
          <w:numId w:val="3"/>
        </w:numPr>
        <w:spacing w:line="360" w:lineRule="auto"/>
        <w:jc w:val="both"/>
        <w:rPr>
          <w:b/>
          <w:bCs/>
          <w:color w:val="000000"/>
        </w:rPr>
      </w:pPr>
      <w:bookmarkStart w:id="60" w:name="_Ref526062201"/>
      <w:r>
        <w:rPr>
          <w:rFonts w:hint="cs"/>
          <w:b/>
          <w:bCs/>
          <w:rtl/>
        </w:rPr>
        <w:t xml:space="preserve">אם המציע </w:t>
      </w:r>
      <w:r w:rsidR="001534E4">
        <w:rPr>
          <w:rFonts w:hint="cs"/>
          <w:b/>
          <w:bCs/>
          <w:rtl/>
        </w:rPr>
        <w:t xml:space="preserve">הינו </w:t>
      </w:r>
      <w:r>
        <w:rPr>
          <w:rFonts w:hint="cs"/>
          <w:b/>
          <w:bCs/>
          <w:rtl/>
        </w:rPr>
        <w:t>חברה או שותפות</w:t>
      </w:r>
      <w:r w:rsidR="00C530E8">
        <w:rPr>
          <w:rFonts w:hint="cs"/>
          <w:b/>
          <w:bCs/>
          <w:rtl/>
        </w:rPr>
        <w:t xml:space="preserve"> </w:t>
      </w:r>
      <w:r>
        <w:rPr>
          <w:rFonts w:hint="cs"/>
          <w:b/>
          <w:bCs/>
          <w:rtl/>
        </w:rPr>
        <w:t xml:space="preserve">- </w:t>
      </w:r>
      <w:r>
        <w:rPr>
          <w:rFonts w:hint="cs"/>
          <w:rtl/>
        </w:rPr>
        <w:t xml:space="preserve">יצרף </w:t>
      </w:r>
      <w:r w:rsidR="00390B5B" w:rsidRPr="00206FC6">
        <w:rPr>
          <w:rFonts w:hint="cs"/>
          <w:rtl/>
        </w:rPr>
        <w:t>נסח חברה או שותפות עדכני (שתאריך הפקתו בשנת 20</w:t>
      </w:r>
      <w:r w:rsidR="00454115">
        <w:rPr>
          <w:rFonts w:hint="cs"/>
          <w:rtl/>
        </w:rPr>
        <w:t>2</w:t>
      </w:r>
      <w:r w:rsidR="00575B24">
        <w:rPr>
          <w:rFonts w:hint="cs"/>
          <w:rtl/>
        </w:rPr>
        <w:t>4</w:t>
      </w:r>
      <w:r w:rsidR="00390B5B" w:rsidRPr="00206FC6">
        <w:rPr>
          <w:rFonts w:hint="cs"/>
          <w:rtl/>
        </w:rPr>
        <w:t xml:space="preserve">) מטעם רשם החברות, ובו מצוין כי שולמו כל חובות האגרות השנתיות שמועד תשלומם חלף במהלך שלוש השנים האחרונות; החברה לא הוכרזה כ"חברה מפרת חוק" ולא קיבלה התראה לפני רישום כ"חברה מפרת חוק". </w:t>
      </w:r>
    </w:p>
    <w:p w:rsidR="001654E5" w:rsidRPr="00AA2B65" w:rsidRDefault="00BC2A4B" w:rsidP="00AA2B65">
      <w:pPr>
        <w:spacing w:line="360" w:lineRule="auto"/>
        <w:ind w:left="1616"/>
        <w:jc w:val="both"/>
        <w:rPr>
          <w:b/>
          <w:bCs/>
          <w:color w:val="000000"/>
          <w:rtl/>
        </w:rPr>
      </w:pPr>
      <w:r w:rsidRPr="00AA2B65">
        <w:rPr>
          <w:rFonts w:hint="cs"/>
          <w:b/>
          <w:bCs/>
          <w:rtl/>
        </w:rPr>
        <w:t xml:space="preserve">נסח חברה עדכני של רשות התאגידים ניתן להפקה דרך </w:t>
      </w:r>
      <w:hyperlink w:history="1">
        <w:r w:rsidRPr="00AA2B65">
          <w:rPr>
            <w:rStyle w:val="Hyperlink"/>
            <w:rFonts w:hint="cs"/>
            <w:b/>
            <w:bCs/>
            <w:rtl/>
          </w:rPr>
          <w:t>אתר האינטרנט של רשות התאגיד</w:t>
        </w:r>
      </w:hyperlink>
      <w:r w:rsidRPr="00AA2B65">
        <w:rPr>
          <w:rStyle w:val="Hyperlink"/>
          <w:rFonts w:hint="cs"/>
          <w:b/>
          <w:bCs/>
          <w:rtl/>
        </w:rPr>
        <w:t>ים</w:t>
      </w:r>
      <w:r w:rsidRPr="00AA2B65">
        <w:rPr>
          <w:rFonts w:hint="cs"/>
          <w:b/>
          <w:bCs/>
          <w:rtl/>
        </w:rPr>
        <w:t xml:space="preserve"> בלחיצה על הכותרת "הפקת נסח חברה".</w:t>
      </w:r>
      <w:bookmarkEnd w:id="59"/>
      <w:r w:rsidR="004B2C30" w:rsidRPr="00AA2B65">
        <w:rPr>
          <w:rFonts w:hint="cs"/>
          <w:b/>
          <w:bCs/>
          <w:color w:val="000000"/>
          <w:rtl/>
        </w:rPr>
        <w:t xml:space="preserve"> </w:t>
      </w:r>
      <w:r w:rsidR="00493B7E" w:rsidRPr="00AA2B65">
        <w:rPr>
          <w:rFonts w:hint="cs"/>
          <w:b/>
          <w:bCs/>
          <w:color w:val="000000"/>
          <w:rtl/>
        </w:rPr>
        <w:t xml:space="preserve">אישור כאמור יצורף כנספח </w:t>
      </w:r>
      <w:r w:rsidR="00EB2200" w:rsidRPr="00AA2B65">
        <w:rPr>
          <w:rFonts w:hint="cs"/>
          <w:b/>
          <w:bCs/>
          <w:color w:val="000000"/>
          <w:rtl/>
        </w:rPr>
        <w:t>ד</w:t>
      </w:r>
      <w:r w:rsidR="00493B7E" w:rsidRPr="00AA2B65">
        <w:rPr>
          <w:rFonts w:hint="cs"/>
          <w:b/>
          <w:bCs/>
          <w:color w:val="000000"/>
          <w:rtl/>
        </w:rPr>
        <w:t>' 4 לחוברת ההצעה.</w:t>
      </w:r>
      <w:bookmarkEnd w:id="60"/>
    </w:p>
    <w:p w:rsidR="00AA2B65" w:rsidRDefault="00BC2A4B" w:rsidP="00AA2B65">
      <w:pPr>
        <w:numPr>
          <w:ilvl w:val="2"/>
          <w:numId w:val="3"/>
        </w:numPr>
        <w:spacing w:line="360" w:lineRule="auto"/>
        <w:jc w:val="both"/>
        <w:rPr>
          <w:color w:val="000000"/>
        </w:rPr>
      </w:pPr>
      <w:bookmarkStart w:id="61" w:name="_Ref526062252"/>
      <w:r w:rsidRPr="00BB015F">
        <w:rPr>
          <w:b/>
          <w:bCs/>
          <w:color w:val="000000"/>
          <w:rtl/>
        </w:rPr>
        <w:t xml:space="preserve">אם הגוף המציע הינו </w:t>
      </w:r>
      <w:r w:rsidRPr="00DD25D8">
        <w:rPr>
          <w:b/>
          <w:bCs/>
          <w:color w:val="000000"/>
          <w:rtl/>
        </w:rPr>
        <w:t>עמותה</w:t>
      </w:r>
      <w:bookmarkEnd w:id="56"/>
      <w:bookmarkEnd w:id="61"/>
      <w:r w:rsidR="00DD25D8" w:rsidRPr="00DD25D8">
        <w:rPr>
          <w:rFonts w:hint="cs"/>
          <w:b/>
          <w:bCs/>
          <w:color w:val="000000"/>
          <w:rtl/>
        </w:rPr>
        <w:t xml:space="preserve"> </w:t>
      </w:r>
      <w:r w:rsidR="00DD25D8" w:rsidRPr="00DD25D8">
        <w:rPr>
          <w:b/>
          <w:bCs/>
          <w:rtl/>
        </w:rPr>
        <w:t xml:space="preserve"> או חברה לתועלת הציבור</w:t>
      </w:r>
      <w:r w:rsidR="00DD25D8" w:rsidRPr="00601E50">
        <w:rPr>
          <w:rtl/>
        </w:rPr>
        <w:t>,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00E06E39">
        <w:rPr>
          <w:rFonts w:hint="cs"/>
          <w:color w:val="000000"/>
          <w:rtl/>
        </w:rPr>
        <w:t>.</w:t>
      </w:r>
    </w:p>
    <w:p w:rsidR="00964D64" w:rsidRPr="00AA2B65" w:rsidRDefault="00BC2A4B" w:rsidP="00885038">
      <w:pPr>
        <w:spacing w:line="360" w:lineRule="auto"/>
        <w:ind w:left="1616"/>
        <w:jc w:val="both"/>
        <w:rPr>
          <w:color w:val="000000"/>
          <w:rtl/>
        </w:rPr>
      </w:pPr>
      <w:r w:rsidRPr="00AA2B65">
        <w:rPr>
          <w:rFonts w:hint="cs"/>
          <w:color w:val="000000"/>
          <w:rtl/>
        </w:rPr>
        <w:t>על</w:t>
      </w:r>
      <w:r w:rsidR="00BB015F" w:rsidRPr="00AA2B65">
        <w:rPr>
          <w:rFonts w:hint="cs"/>
          <w:color w:val="000000"/>
          <w:rtl/>
        </w:rPr>
        <w:t xml:space="preserve"> </w:t>
      </w:r>
      <w:r w:rsidRPr="00AA2B65">
        <w:rPr>
          <w:rFonts w:hint="cs"/>
          <w:color w:val="000000"/>
          <w:rtl/>
        </w:rPr>
        <w:t xml:space="preserve">המציע לצרף </w:t>
      </w:r>
      <w:r w:rsidRPr="00AA2B65">
        <w:rPr>
          <w:b/>
          <w:bCs/>
          <w:color w:val="000000"/>
          <w:rtl/>
        </w:rPr>
        <w:t xml:space="preserve">אישור ניהול תקין, מטעם רשם העמותות, תקף </w:t>
      </w:r>
      <w:r w:rsidRPr="00AA2B65">
        <w:rPr>
          <w:rFonts w:hint="cs"/>
          <w:b/>
          <w:bCs/>
          <w:color w:val="000000"/>
          <w:rtl/>
        </w:rPr>
        <w:t xml:space="preserve">לשנת </w:t>
      </w:r>
      <w:r w:rsidR="00BA1AE4" w:rsidRPr="00AA2B65">
        <w:rPr>
          <w:rFonts w:hint="cs"/>
          <w:b/>
          <w:bCs/>
          <w:color w:val="000000"/>
          <w:rtl/>
        </w:rPr>
        <w:t>20</w:t>
      </w:r>
      <w:r w:rsidR="001C42B3" w:rsidRPr="00AA2B65">
        <w:rPr>
          <w:rFonts w:hint="cs"/>
          <w:b/>
          <w:bCs/>
          <w:color w:val="000000"/>
          <w:rtl/>
        </w:rPr>
        <w:t>2</w:t>
      </w:r>
      <w:r w:rsidR="00885038">
        <w:rPr>
          <w:rFonts w:hint="cs"/>
          <w:b/>
          <w:bCs/>
          <w:color w:val="000000"/>
          <w:rtl/>
        </w:rPr>
        <w:t>4</w:t>
      </w:r>
      <w:r w:rsidR="00BA1AE4" w:rsidRPr="00AA2B65">
        <w:rPr>
          <w:b/>
          <w:bCs/>
          <w:color w:val="000000"/>
          <w:rtl/>
        </w:rPr>
        <w:t xml:space="preserve"> </w:t>
      </w:r>
      <w:r w:rsidRPr="00AA2B65">
        <w:rPr>
          <w:b/>
          <w:bCs/>
          <w:color w:val="000000"/>
          <w:rtl/>
        </w:rPr>
        <w:t>ואישור רשות המיסים על סיווג כמלכ"ר לצורך מע"מ.</w:t>
      </w:r>
      <w:r w:rsidRPr="00AA2B65">
        <w:rPr>
          <w:rFonts w:hint="cs"/>
          <w:b/>
          <w:bCs/>
          <w:color w:val="000000"/>
          <w:rtl/>
        </w:rPr>
        <w:t xml:space="preserve"> </w:t>
      </w:r>
      <w:r w:rsidR="001654E5" w:rsidRPr="00AA2B65">
        <w:rPr>
          <w:rFonts w:hint="cs"/>
          <w:b/>
          <w:bCs/>
          <w:color w:val="000000"/>
          <w:rtl/>
        </w:rPr>
        <w:t xml:space="preserve">המסמכים יצורפו כנספח </w:t>
      </w:r>
      <w:r w:rsidR="00EB2200" w:rsidRPr="00AA2B65">
        <w:rPr>
          <w:rFonts w:hint="cs"/>
          <w:b/>
          <w:bCs/>
          <w:color w:val="000000"/>
          <w:rtl/>
        </w:rPr>
        <w:t>ד</w:t>
      </w:r>
      <w:r w:rsidR="001654E5" w:rsidRPr="00AA2B65">
        <w:rPr>
          <w:rFonts w:hint="cs"/>
          <w:b/>
          <w:bCs/>
          <w:color w:val="000000"/>
          <w:rtl/>
        </w:rPr>
        <w:t>'</w:t>
      </w:r>
      <w:r w:rsidR="00E06E39" w:rsidRPr="00AA2B65">
        <w:rPr>
          <w:rFonts w:hint="cs"/>
          <w:b/>
          <w:bCs/>
          <w:color w:val="000000"/>
          <w:rtl/>
        </w:rPr>
        <w:t>5</w:t>
      </w:r>
      <w:r w:rsidR="001654E5" w:rsidRPr="00AA2B65">
        <w:rPr>
          <w:rFonts w:hint="cs"/>
          <w:b/>
          <w:bCs/>
          <w:color w:val="000000"/>
          <w:rtl/>
        </w:rPr>
        <w:t xml:space="preserve"> </w:t>
      </w:r>
      <w:r w:rsidRPr="00AA2B65">
        <w:rPr>
          <w:rFonts w:hint="cs"/>
          <w:b/>
          <w:bCs/>
          <w:color w:val="000000"/>
          <w:rtl/>
        </w:rPr>
        <w:t>לחוברת ההצעה.</w:t>
      </w:r>
    </w:p>
    <w:p w:rsidR="00AA2B65" w:rsidRDefault="00BC2A4B" w:rsidP="00AA2B65">
      <w:pPr>
        <w:numPr>
          <w:ilvl w:val="2"/>
          <w:numId w:val="3"/>
        </w:numPr>
        <w:spacing w:line="360" w:lineRule="auto"/>
        <w:jc w:val="both"/>
        <w:rPr>
          <w:color w:val="000000"/>
        </w:rPr>
      </w:pPr>
      <w:bookmarkStart w:id="62" w:name="_Ref526062406"/>
      <w:bookmarkStart w:id="63" w:name="_Ref343420212"/>
      <w:r w:rsidRPr="0080093E">
        <w:rPr>
          <w:b/>
          <w:bCs/>
          <w:rtl/>
        </w:rPr>
        <w:t>תצהיר בדבר היעדר הרשעות</w:t>
      </w:r>
      <w:r w:rsidRPr="00974E6F">
        <w:rPr>
          <w:rtl/>
        </w:rPr>
        <w:t xml:space="preserve"> בגין העסקת עובדים זרים ושכר מינימום</w:t>
      </w:r>
      <w:r>
        <w:rPr>
          <w:rFonts w:hint="cs"/>
          <w:rtl/>
        </w:rPr>
        <w:t xml:space="preserve"> בהתאם לנוסח נספח </w:t>
      </w:r>
      <w:r w:rsidR="00EB2200">
        <w:rPr>
          <w:rFonts w:hint="cs"/>
          <w:rtl/>
        </w:rPr>
        <w:t>ד</w:t>
      </w:r>
      <w:r>
        <w:rPr>
          <w:rFonts w:hint="cs"/>
          <w:rtl/>
        </w:rPr>
        <w:t>' 6 לחוברת ההצעה</w:t>
      </w:r>
      <w:bookmarkEnd w:id="62"/>
      <w:r w:rsidR="00E86595">
        <w:rPr>
          <w:rFonts w:hint="cs"/>
          <w:rtl/>
        </w:rPr>
        <w:t>.</w:t>
      </w:r>
    </w:p>
    <w:p w:rsidR="003E0F4D" w:rsidRPr="00AA2B65" w:rsidRDefault="00BC2A4B" w:rsidP="00AA2B65">
      <w:pPr>
        <w:spacing w:line="360" w:lineRule="auto"/>
        <w:ind w:left="1616"/>
        <w:jc w:val="both"/>
        <w:rPr>
          <w:color w:val="000000"/>
          <w:rtl/>
        </w:rPr>
      </w:pPr>
      <w:r w:rsidRPr="00AA2B65">
        <w:rPr>
          <w:rFonts w:hint="cs"/>
          <w:color w:val="000000"/>
          <w:rtl/>
        </w:rPr>
        <w:t>אישור כאמור יצורף ב</w:t>
      </w:r>
      <w:r w:rsidR="00963A51" w:rsidRPr="00AA2B65">
        <w:rPr>
          <w:rFonts w:hint="cs"/>
          <w:color w:val="000000"/>
          <w:rtl/>
        </w:rPr>
        <w:t>התאם ל</w:t>
      </w:r>
      <w:r w:rsidRPr="00AA2B65">
        <w:rPr>
          <w:rFonts w:hint="cs"/>
          <w:color w:val="000000"/>
          <w:rtl/>
        </w:rPr>
        <w:t>נוסח המופיע ב</w:t>
      </w:r>
      <w:r w:rsidRPr="00AA2B65">
        <w:rPr>
          <w:rFonts w:hint="cs"/>
          <w:b/>
          <w:bCs/>
          <w:color w:val="000000"/>
          <w:rtl/>
        </w:rPr>
        <w:t>נספח</w:t>
      </w:r>
      <w:r w:rsidRPr="00AA2B65">
        <w:rPr>
          <w:b/>
          <w:bCs/>
          <w:color w:val="000000"/>
          <w:rtl/>
        </w:rPr>
        <w:t xml:space="preserve"> </w:t>
      </w:r>
      <w:r w:rsidR="00EB2200" w:rsidRPr="00AA2B65">
        <w:rPr>
          <w:rFonts w:hint="cs"/>
          <w:b/>
          <w:bCs/>
          <w:color w:val="000000"/>
          <w:rtl/>
        </w:rPr>
        <w:t>ד</w:t>
      </w:r>
      <w:r w:rsidR="00522F7C" w:rsidRPr="00AA2B65">
        <w:rPr>
          <w:rFonts w:hint="cs"/>
          <w:b/>
          <w:bCs/>
          <w:color w:val="000000"/>
          <w:rtl/>
        </w:rPr>
        <w:t>'</w:t>
      </w:r>
      <w:r w:rsidR="00097F1D" w:rsidRPr="00AA2B65">
        <w:rPr>
          <w:rFonts w:hint="cs"/>
          <w:b/>
          <w:bCs/>
          <w:color w:val="000000"/>
          <w:rtl/>
        </w:rPr>
        <w:t xml:space="preserve">6 </w:t>
      </w:r>
      <w:r w:rsidRPr="00AA2B65">
        <w:rPr>
          <w:rFonts w:hint="cs"/>
          <w:b/>
          <w:bCs/>
          <w:color w:val="000000"/>
          <w:rtl/>
        </w:rPr>
        <w:t>לחוברת ההצעה.</w:t>
      </w:r>
      <w:bookmarkEnd w:id="63"/>
    </w:p>
    <w:p w:rsidR="00AA2B65" w:rsidRDefault="00BC2A4B" w:rsidP="00AA2B65">
      <w:pPr>
        <w:numPr>
          <w:ilvl w:val="2"/>
          <w:numId w:val="3"/>
        </w:numPr>
        <w:spacing w:line="360" w:lineRule="auto"/>
        <w:jc w:val="both"/>
        <w:rPr>
          <w:color w:val="000000"/>
        </w:rPr>
      </w:pPr>
      <w:bookmarkStart w:id="64" w:name="OLE_LINK17"/>
      <w:bookmarkStart w:id="65" w:name="OLE_LINK18"/>
      <w:bookmarkStart w:id="66" w:name="_Ref526062451"/>
      <w:bookmarkStart w:id="67" w:name="_Ref355502726"/>
      <w:bookmarkStart w:id="68" w:name="_Ref360680738"/>
      <w:r w:rsidRPr="0080093E">
        <w:rPr>
          <w:rFonts w:hint="cs"/>
          <w:b/>
          <w:bCs/>
          <w:color w:val="000000"/>
          <w:rtl/>
        </w:rPr>
        <w:t>תצהיר ב</w:t>
      </w:r>
      <w:r w:rsidR="00702FB1" w:rsidRPr="0080093E">
        <w:rPr>
          <w:rFonts w:hint="cs"/>
          <w:b/>
          <w:bCs/>
          <w:color w:val="000000"/>
          <w:rtl/>
        </w:rPr>
        <w:t>דבר אי תיאום הצעות במכרז</w:t>
      </w:r>
      <w:bookmarkEnd w:id="64"/>
      <w:bookmarkEnd w:id="65"/>
      <w:r w:rsidR="00702FB1">
        <w:rPr>
          <w:rFonts w:hint="cs"/>
          <w:color w:val="000000"/>
          <w:rtl/>
        </w:rPr>
        <w:t xml:space="preserve"> בהתאם לנוסח בחוברת ההצעה</w:t>
      </w:r>
      <w:r>
        <w:rPr>
          <w:rFonts w:hint="cs"/>
          <w:color w:val="000000"/>
          <w:rtl/>
        </w:rPr>
        <w:t>.</w:t>
      </w:r>
      <w:bookmarkEnd w:id="66"/>
      <w:r w:rsidR="00702FB1">
        <w:rPr>
          <w:rFonts w:hint="cs"/>
          <w:color w:val="000000"/>
          <w:rtl/>
        </w:rPr>
        <w:t xml:space="preserve"> </w:t>
      </w:r>
    </w:p>
    <w:p w:rsidR="00702FB1" w:rsidRPr="00AA2B65" w:rsidRDefault="00BC2A4B" w:rsidP="00AA2B65">
      <w:pPr>
        <w:spacing w:line="360" w:lineRule="auto"/>
        <w:ind w:left="1616"/>
        <w:jc w:val="both"/>
        <w:rPr>
          <w:color w:val="000000"/>
        </w:rPr>
      </w:pPr>
      <w:r w:rsidRPr="00AA2B65">
        <w:rPr>
          <w:rFonts w:hint="cs"/>
          <w:color w:val="000000"/>
          <w:rtl/>
        </w:rPr>
        <w:t xml:space="preserve">אישור כאמור יצורף </w:t>
      </w:r>
      <w:r w:rsidR="004B2C30" w:rsidRPr="00AA2B65">
        <w:rPr>
          <w:rFonts w:hint="cs"/>
          <w:color w:val="000000"/>
          <w:rtl/>
        </w:rPr>
        <w:t>בהתאם לנוסח המופיע ב</w:t>
      </w:r>
      <w:r w:rsidRPr="00AA2B65">
        <w:rPr>
          <w:rFonts w:hint="cs"/>
          <w:color w:val="000000"/>
          <w:rtl/>
        </w:rPr>
        <w:t>נספח</w:t>
      </w:r>
      <w:bookmarkEnd w:id="67"/>
      <w:r w:rsidRPr="00AA2B65">
        <w:rPr>
          <w:rFonts w:hint="cs"/>
          <w:b/>
          <w:bCs/>
          <w:color w:val="000000"/>
          <w:rtl/>
        </w:rPr>
        <w:t xml:space="preserve"> </w:t>
      </w:r>
      <w:r w:rsidR="00EB2200" w:rsidRPr="00AA2B65">
        <w:rPr>
          <w:rFonts w:hint="cs"/>
          <w:b/>
          <w:bCs/>
          <w:color w:val="000000"/>
          <w:rtl/>
        </w:rPr>
        <w:t>ד</w:t>
      </w:r>
      <w:r w:rsidR="00522F7C" w:rsidRPr="00AA2B65">
        <w:rPr>
          <w:rFonts w:hint="cs"/>
          <w:b/>
          <w:bCs/>
          <w:color w:val="000000"/>
          <w:rtl/>
        </w:rPr>
        <w:t>'</w:t>
      </w:r>
      <w:r w:rsidR="00D31B22" w:rsidRPr="00AA2B65">
        <w:rPr>
          <w:rFonts w:hint="cs"/>
          <w:b/>
          <w:bCs/>
          <w:color w:val="000000"/>
          <w:rtl/>
        </w:rPr>
        <w:t xml:space="preserve">7 </w:t>
      </w:r>
      <w:r w:rsidRPr="00AA2B65">
        <w:rPr>
          <w:rFonts w:hint="cs"/>
          <w:b/>
          <w:bCs/>
          <w:color w:val="000000"/>
          <w:rtl/>
        </w:rPr>
        <w:t>בחוברת ההצעה.</w:t>
      </w:r>
      <w:bookmarkEnd w:id="68"/>
    </w:p>
    <w:p w:rsidR="00AA2B65" w:rsidRDefault="00BC2A4B" w:rsidP="00AA2B65">
      <w:pPr>
        <w:numPr>
          <w:ilvl w:val="2"/>
          <w:numId w:val="3"/>
        </w:numPr>
        <w:spacing w:line="360" w:lineRule="auto"/>
        <w:rPr>
          <w:color w:val="000000"/>
        </w:rPr>
      </w:pPr>
      <w:bookmarkStart w:id="69" w:name="_Ref498258839"/>
      <w:r w:rsidRPr="0080093E">
        <w:rPr>
          <w:rFonts w:hint="cs"/>
          <w:b/>
          <w:bCs/>
          <w:color w:val="000000"/>
          <w:rtl/>
        </w:rPr>
        <w:t>תצהיר</w:t>
      </w:r>
      <w:r w:rsidR="005C44AA" w:rsidRPr="0080093E">
        <w:rPr>
          <w:b/>
          <w:bCs/>
          <w:color w:val="000000"/>
          <w:rtl/>
        </w:rPr>
        <w:t xml:space="preserve"> </w:t>
      </w:r>
      <w:r w:rsidR="005C44AA" w:rsidRPr="0080093E">
        <w:rPr>
          <w:rFonts w:hint="cs"/>
          <w:b/>
          <w:bCs/>
          <w:color w:val="000000"/>
          <w:rtl/>
        </w:rPr>
        <w:t>שימוש</w:t>
      </w:r>
      <w:r w:rsidR="005C44AA" w:rsidRPr="0080093E">
        <w:rPr>
          <w:b/>
          <w:bCs/>
          <w:color w:val="000000"/>
          <w:rtl/>
        </w:rPr>
        <w:t xml:space="preserve"> </w:t>
      </w:r>
      <w:r w:rsidR="005C44AA" w:rsidRPr="0080093E">
        <w:rPr>
          <w:rFonts w:hint="cs"/>
          <w:b/>
          <w:bCs/>
          <w:color w:val="000000"/>
          <w:rtl/>
        </w:rPr>
        <w:t>לצורך</w:t>
      </w:r>
      <w:r w:rsidR="005C44AA" w:rsidRPr="0080093E">
        <w:rPr>
          <w:b/>
          <w:bCs/>
          <w:color w:val="000000"/>
          <w:rtl/>
        </w:rPr>
        <w:t xml:space="preserve"> </w:t>
      </w:r>
      <w:r w:rsidR="005C44AA" w:rsidRPr="0080093E">
        <w:rPr>
          <w:rFonts w:hint="cs"/>
          <w:b/>
          <w:bCs/>
          <w:color w:val="000000"/>
          <w:rtl/>
        </w:rPr>
        <w:t>המכרז</w:t>
      </w:r>
      <w:r w:rsidR="005C44AA" w:rsidRPr="0080093E">
        <w:rPr>
          <w:b/>
          <w:bCs/>
          <w:color w:val="000000"/>
          <w:rtl/>
        </w:rPr>
        <w:t xml:space="preserve"> </w:t>
      </w:r>
      <w:r w:rsidR="005C44AA" w:rsidRPr="0080093E">
        <w:rPr>
          <w:rFonts w:hint="cs"/>
          <w:b/>
          <w:bCs/>
          <w:color w:val="000000"/>
          <w:rtl/>
        </w:rPr>
        <w:t>אך</w:t>
      </w:r>
      <w:r w:rsidR="005C44AA" w:rsidRPr="0080093E">
        <w:rPr>
          <w:b/>
          <w:bCs/>
          <w:color w:val="000000"/>
          <w:rtl/>
        </w:rPr>
        <w:t xml:space="preserve"> </w:t>
      </w:r>
      <w:r w:rsidR="005C44AA" w:rsidRPr="0080093E">
        <w:rPr>
          <w:rFonts w:hint="cs"/>
          <w:b/>
          <w:bCs/>
          <w:color w:val="000000"/>
          <w:rtl/>
        </w:rPr>
        <w:t>ורק</w:t>
      </w:r>
      <w:r w:rsidR="005C44AA" w:rsidRPr="0080093E">
        <w:rPr>
          <w:b/>
          <w:bCs/>
          <w:color w:val="000000"/>
          <w:rtl/>
        </w:rPr>
        <w:t xml:space="preserve"> </w:t>
      </w:r>
      <w:r w:rsidR="005C44AA" w:rsidRPr="0080093E">
        <w:rPr>
          <w:rFonts w:hint="cs"/>
          <w:b/>
          <w:bCs/>
          <w:color w:val="000000"/>
          <w:rtl/>
        </w:rPr>
        <w:t>בתוכנות</w:t>
      </w:r>
      <w:r w:rsidR="005C44AA" w:rsidRPr="0080093E">
        <w:rPr>
          <w:b/>
          <w:bCs/>
          <w:color w:val="000000"/>
          <w:rtl/>
        </w:rPr>
        <w:t xml:space="preserve"> </w:t>
      </w:r>
      <w:r w:rsidR="005C44AA" w:rsidRPr="0080093E">
        <w:rPr>
          <w:rFonts w:hint="cs"/>
          <w:b/>
          <w:bCs/>
          <w:color w:val="000000"/>
          <w:rtl/>
        </w:rPr>
        <w:t>מקוריות</w:t>
      </w:r>
      <w:r>
        <w:rPr>
          <w:rFonts w:hint="cs"/>
          <w:color w:val="000000"/>
          <w:rtl/>
        </w:rPr>
        <w:t xml:space="preserve"> בהתאם לנוסח בחוברת ההצעה (נספח </w:t>
      </w:r>
      <w:r w:rsidR="00E86595">
        <w:rPr>
          <w:rFonts w:hint="cs"/>
          <w:color w:val="000000"/>
          <w:rtl/>
        </w:rPr>
        <w:t>ד</w:t>
      </w:r>
      <w:r>
        <w:rPr>
          <w:rFonts w:hint="cs"/>
          <w:color w:val="000000"/>
          <w:rtl/>
        </w:rPr>
        <w:t>'</w:t>
      </w:r>
      <w:r w:rsidR="00FF3760">
        <w:rPr>
          <w:rFonts w:hint="cs"/>
          <w:color w:val="000000"/>
          <w:rtl/>
        </w:rPr>
        <w:t>8</w:t>
      </w:r>
      <w:r>
        <w:rPr>
          <w:rFonts w:hint="cs"/>
          <w:color w:val="000000"/>
          <w:rtl/>
        </w:rPr>
        <w:t>).</w:t>
      </w:r>
    </w:p>
    <w:p w:rsidR="005C44AA" w:rsidRPr="00AA2B65" w:rsidRDefault="00BC2A4B" w:rsidP="00AA2B65">
      <w:pPr>
        <w:spacing w:line="360" w:lineRule="auto"/>
        <w:ind w:left="1616"/>
        <w:rPr>
          <w:color w:val="000000"/>
        </w:rPr>
      </w:pPr>
      <w:r w:rsidRPr="00AA2B65">
        <w:rPr>
          <w:rFonts w:hint="cs"/>
          <w:color w:val="000000"/>
          <w:rtl/>
        </w:rPr>
        <w:t>אישור כאמור יצורף כ</w:t>
      </w:r>
      <w:r w:rsidR="00981B76" w:rsidRPr="00AA2B65">
        <w:rPr>
          <w:b/>
          <w:bCs/>
          <w:color w:val="000000"/>
          <w:rtl/>
        </w:rPr>
        <w:t xml:space="preserve">נספח </w:t>
      </w:r>
      <w:bookmarkEnd w:id="69"/>
      <w:r w:rsidR="00FF3760" w:rsidRPr="00AA2B65">
        <w:rPr>
          <w:rFonts w:hint="cs"/>
          <w:b/>
          <w:bCs/>
          <w:color w:val="000000"/>
          <w:rtl/>
        </w:rPr>
        <w:t>ד</w:t>
      </w:r>
      <w:r w:rsidR="00FF3760" w:rsidRPr="00AA2B65">
        <w:rPr>
          <w:b/>
          <w:bCs/>
          <w:color w:val="000000"/>
          <w:rtl/>
        </w:rPr>
        <w:t>'</w:t>
      </w:r>
      <w:r w:rsidR="00FF3760" w:rsidRPr="00AA2B65">
        <w:rPr>
          <w:rFonts w:hint="cs"/>
          <w:b/>
          <w:bCs/>
          <w:color w:val="000000"/>
          <w:rtl/>
        </w:rPr>
        <w:t xml:space="preserve">8 </w:t>
      </w:r>
      <w:r w:rsidRPr="00AA2B65">
        <w:rPr>
          <w:rFonts w:hint="cs"/>
          <w:b/>
          <w:bCs/>
          <w:color w:val="000000"/>
          <w:rtl/>
        </w:rPr>
        <w:t>לחובת ההצעה</w:t>
      </w:r>
      <w:r w:rsidR="00AF0519" w:rsidRPr="00AA2B65">
        <w:rPr>
          <w:rFonts w:hint="cs"/>
          <w:b/>
          <w:bCs/>
          <w:color w:val="000000"/>
          <w:rtl/>
        </w:rPr>
        <w:t>.</w:t>
      </w:r>
    </w:p>
    <w:p w:rsidR="00AA2B65" w:rsidRDefault="00BC2A4B" w:rsidP="00AA2B65">
      <w:pPr>
        <w:numPr>
          <w:ilvl w:val="2"/>
          <w:numId w:val="3"/>
        </w:numPr>
        <w:spacing w:line="360" w:lineRule="auto"/>
        <w:jc w:val="both"/>
      </w:pPr>
      <w:bookmarkStart w:id="70" w:name="_Ref526062579"/>
      <w:bookmarkStart w:id="71" w:name="_Ref495233444"/>
      <w:r w:rsidRPr="006B51D5">
        <w:rPr>
          <w:rFonts w:ascii="Courier" w:hAnsi="Courier" w:hint="cs"/>
          <w:b/>
          <w:bCs/>
          <w:rtl/>
        </w:rPr>
        <w:t>תצהיר בדבר עמידה בחוק שוויון זכויות</w:t>
      </w:r>
      <w:r w:rsidRPr="00206FC6">
        <w:rPr>
          <w:rFonts w:ascii="Courier" w:hAnsi="Courier" w:hint="cs"/>
          <w:rtl/>
        </w:rPr>
        <w:t xml:space="preserve"> לאנשים עם מוגבלות </w:t>
      </w:r>
      <w:r w:rsidRPr="00206FC6">
        <w:rPr>
          <w:rFonts w:hint="cs"/>
          <w:rtl/>
        </w:rPr>
        <w:t xml:space="preserve">בהתאם לנוסח המצורף </w:t>
      </w:r>
      <w:r w:rsidRPr="006B51D5">
        <w:rPr>
          <w:rFonts w:hint="cs"/>
          <w:rtl/>
        </w:rPr>
        <w:t xml:space="preserve">כנספח </w:t>
      </w:r>
      <w:r w:rsidR="00EB2200" w:rsidRPr="006B51D5">
        <w:rPr>
          <w:rFonts w:hint="cs"/>
          <w:rtl/>
        </w:rPr>
        <w:t>ד</w:t>
      </w:r>
      <w:r w:rsidR="00A160BA" w:rsidRPr="006B51D5">
        <w:rPr>
          <w:rFonts w:hint="cs"/>
          <w:rtl/>
        </w:rPr>
        <w:t xml:space="preserve">' </w:t>
      </w:r>
      <w:r w:rsidR="00FF3760" w:rsidRPr="006B51D5">
        <w:rPr>
          <w:rFonts w:hint="cs"/>
          <w:rtl/>
        </w:rPr>
        <w:t xml:space="preserve">9 </w:t>
      </w:r>
      <w:r w:rsidRPr="006B51D5">
        <w:rPr>
          <w:rFonts w:hint="cs"/>
          <w:rtl/>
        </w:rPr>
        <w:t>לחוברת ההצעה.</w:t>
      </w:r>
      <w:bookmarkEnd w:id="70"/>
    </w:p>
    <w:p w:rsidR="00FD7B36" w:rsidRDefault="00BC2A4B" w:rsidP="00AA2B65">
      <w:pPr>
        <w:spacing w:line="360" w:lineRule="auto"/>
        <w:ind w:left="1616"/>
        <w:jc w:val="both"/>
        <w:rPr>
          <w:rtl/>
        </w:rPr>
      </w:pPr>
      <w:r w:rsidRPr="00AA2B65">
        <w:rPr>
          <w:rFonts w:ascii="Courier" w:hAnsi="Courier" w:hint="cs"/>
          <w:rtl/>
        </w:rPr>
        <w:t>אישור כאמור</w:t>
      </w:r>
      <w:r w:rsidR="00C530E8" w:rsidRPr="00AA2B65">
        <w:rPr>
          <w:rFonts w:ascii="Courier" w:hAnsi="Courier" w:hint="cs"/>
          <w:rtl/>
        </w:rPr>
        <w:t xml:space="preserve"> </w:t>
      </w:r>
      <w:r w:rsidRPr="00AA2B65">
        <w:rPr>
          <w:rFonts w:hint="cs"/>
          <w:b/>
          <w:bCs/>
          <w:rtl/>
        </w:rPr>
        <w:t>יסומן ויצורף כנספח</w:t>
      </w:r>
      <w:r w:rsidR="00C530E8" w:rsidRPr="00AA2B65">
        <w:rPr>
          <w:rFonts w:hint="cs"/>
          <w:b/>
          <w:bCs/>
          <w:rtl/>
        </w:rPr>
        <w:t xml:space="preserve"> </w:t>
      </w:r>
      <w:r w:rsidR="00E86595" w:rsidRPr="00AA2B65">
        <w:rPr>
          <w:rFonts w:hint="cs"/>
          <w:b/>
          <w:bCs/>
          <w:rtl/>
        </w:rPr>
        <w:t>ד</w:t>
      </w:r>
      <w:r w:rsidRPr="00AA2B65">
        <w:rPr>
          <w:rFonts w:hint="cs"/>
          <w:b/>
          <w:bCs/>
          <w:rtl/>
        </w:rPr>
        <w:t>'</w:t>
      </w:r>
      <w:r w:rsidR="00FF3760" w:rsidRPr="00AA2B65">
        <w:rPr>
          <w:rFonts w:hint="cs"/>
          <w:b/>
          <w:bCs/>
          <w:rtl/>
        </w:rPr>
        <w:t xml:space="preserve">9 </w:t>
      </w:r>
      <w:r w:rsidRPr="00AA2B65">
        <w:rPr>
          <w:rFonts w:hint="cs"/>
          <w:b/>
          <w:bCs/>
          <w:rtl/>
        </w:rPr>
        <w:t>להצעה</w:t>
      </w:r>
      <w:r w:rsidRPr="00206FC6">
        <w:rPr>
          <w:rFonts w:hint="cs"/>
          <w:rtl/>
        </w:rPr>
        <w:t>.</w:t>
      </w:r>
      <w:bookmarkEnd w:id="71"/>
    </w:p>
    <w:p w:rsidR="00AA2B65" w:rsidRDefault="00BC2A4B" w:rsidP="00AA2B65">
      <w:pPr>
        <w:numPr>
          <w:ilvl w:val="2"/>
          <w:numId w:val="3"/>
        </w:numPr>
        <w:spacing w:line="360" w:lineRule="auto"/>
        <w:rPr>
          <w:color w:val="000000"/>
        </w:rPr>
      </w:pPr>
      <w:bookmarkStart w:id="72" w:name="_Ref2497890"/>
      <w:r w:rsidRPr="006B51D5">
        <w:rPr>
          <w:rFonts w:hint="eastAsia"/>
          <w:b/>
          <w:bCs/>
          <w:color w:val="000000"/>
          <w:rtl/>
        </w:rPr>
        <w:t>תצהיר</w:t>
      </w:r>
      <w:r w:rsidRPr="006B51D5">
        <w:rPr>
          <w:b/>
          <w:bCs/>
          <w:color w:val="000000"/>
          <w:rtl/>
        </w:rPr>
        <w:t xml:space="preserve"> בדבר </w:t>
      </w:r>
      <w:r w:rsidR="009C757D" w:rsidRPr="009C757D">
        <w:rPr>
          <w:b/>
          <w:bCs/>
          <w:color w:val="000000"/>
          <w:rtl/>
        </w:rPr>
        <w:t>התחייבות לשמירה על סודיות והעדר ניגוד עניינים</w:t>
      </w:r>
      <w:r w:rsidR="009C757D">
        <w:rPr>
          <w:rFonts w:hint="cs"/>
          <w:b/>
          <w:bCs/>
          <w:color w:val="000000"/>
          <w:rtl/>
        </w:rPr>
        <w:t xml:space="preserve"> </w:t>
      </w:r>
      <w:r w:rsidRPr="00141B2D">
        <w:rPr>
          <w:color w:val="000000"/>
          <w:rtl/>
        </w:rPr>
        <w:t xml:space="preserve">במתן שירותים נשוא מכרז זה בהתאם לנוסח חוברת </w:t>
      </w:r>
      <w:r w:rsidRPr="00376573">
        <w:rPr>
          <w:color w:val="000000"/>
          <w:rtl/>
        </w:rPr>
        <w:t>ההצעה</w:t>
      </w:r>
      <w:bookmarkEnd w:id="72"/>
      <w:r w:rsidR="009C757D">
        <w:rPr>
          <w:rFonts w:hint="cs"/>
          <w:color w:val="000000"/>
          <w:rtl/>
        </w:rPr>
        <w:t>.</w:t>
      </w:r>
    </w:p>
    <w:p w:rsidR="004B2C30" w:rsidRPr="00AA2B65" w:rsidRDefault="00BC2A4B" w:rsidP="00AA2B65">
      <w:pPr>
        <w:spacing w:line="360" w:lineRule="auto"/>
        <w:ind w:left="1616"/>
        <w:rPr>
          <w:color w:val="000000"/>
          <w:rtl/>
        </w:rPr>
      </w:pPr>
      <w:r w:rsidRPr="00AA2B65">
        <w:rPr>
          <w:rFonts w:hint="eastAsia"/>
          <w:b/>
          <w:bCs/>
          <w:color w:val="000000"/>
          <w:rtl/>
        </w:rPr>
        <w:t>אישור</w:t>
      </w:r>
      <w:r w:rsidRPr="00AA2B65">
        <w:rPr>
          <w:b/>
          <w:bCs/>
          <w:color w:val="000000"/>
          <w:rtl/>
        </w:rPr>
        <w:t xml:space="preserve"> </w:t>
      </w:r>
      <w:r w:rsidRPr="00AA2B65">
        <w:rPr>
          <w:rFonts w:hint="eastAsia"/>
          <w:b/>
          <w:bCs/>
          <w:color w:val="000000"/>
          <w:rtl/>
        </w:rPr>
        <w:t>כאמור</w:t>
      </w:r>
      <w:r w:rsidRPr="00AA2B65">
        <w:rPr>
          <w:b/>
          <w:bCs/>
          <w:color w:val="000000"/>
          <w:rtl/>
        </w:rPr>
        <w:t xml:space="preserve"> </w:t>
      </w:r>
      <w:r w:rsidRPr="00AA2B65">
        <w:rPr>
          <w:rFonts w:hint="eastAsia"/>
          <w:b/>
          <w:bCs/>
          <w:color w:val="000000"/>
          <w:rtl/>
        </w:rPr>
        <w:t>יצורף</w:t>
      </w:r>
      <w:r w:rsidRPr="00AA2B65">
        <w:rPr>
          <w:b/>
          <w:bCs/>
          <w:color w:val="000000"/>
          <w:rtl/>
        </w:rPr>
        <w:t xml:space="preserve"> </w:t>
      </w:r>
      <w:r w:rsidRPr="00AA2B65">
        <w:rPr>
          <w:rFonts w:hint="eastAsia"/>
          <w:b/>
          <w:bCs/>
          <w:color w:val="000000"/>
          <w:rtl/>
        </w:rPr>
        <w:t>כנספח</w:t>
      </w:r>
      <w:r w:rsidRPr="00AA2B65">
        <w:rPr>
          <w:b/>
          <w:bCs/>
          <w:color w:val="000000"/>
          <w:rtl/>
        </w:rPr>
        <w:t xml:space="preserve"> </w:t>
      </w:r>
      <w:r w:rsidRPr="00AA2B65">
        <w:rPr>
          <w:rFonts w:hint="eastAsia"/>
          <w:b/>
          <w:bCs/>
          <w:color w:val="000000"/>
          <w:rtl/>
        </w:rPr>
        <w:t>ד</w:t>
      </w:r>
      <w:r w:rsidRPr="00AA2B65">
        <w:rPr>
          <w:b/>
          <w:bCs/>
          <w:color w:val="000000"/>
          <w:rtl/>
        </w:rPr>
        <w:t xml:space="preserve">' </w:t>
      </w:r>
      <w:r w:rsidR="00FF3760" w:rsidRPr="00AA2B65">
        <w:rPr>
          <w:rFonts w:hint="cs"/>
          <w:b/>
          <w:bCs/>
          <w:color w:val="000000"/>
          <w:rtl/>
        </w:rPr>
        <w:t>10</w:t>
      </w:r>
      <w:r w:rsidR="00FF3760" w:rsidRPr="00AA2B65">
        <w:rPr>
          <w:b/>
          <w:bCs/>
          <w:color w:val="000000"/>
          <w:rtl/>
        </w:rPr>
        <w:t xml:space="preserve"> </w:t>
      </w:r>
      <w:r w:rsidRPr="00AA2B65">
        <w:rPr>
          <w:rFonts w:hint="eastAsia"/>
          <w:b/>
          <w:bCs/>
          <w:color w:val="000000"/>
          <w:rtl/>
        </w:rPr>
        <w:t>לחוברת</w:t>
      </w:r>
      <w:r w:rsidRPr="00AA2B65">
        <w:rPr>
          <w:b/>
          <w:bCs/>
          <w:color w:val="000000"/>
          <w:rtl/>
        </w:rPr>
        <w:t xml:space="preserve"> </w:t>
      </w:r>
      <w:r w:rsidRPr="00AA2B65">
        <w:rPr>
          <w:rFonts w:hint="eastAsia"/>
          <w:b/>
          <w:bCs/>
          <w:color w:val="000000"/>
          <w:rtl/>
        </w:rPr>
        <w:t>ההצעה</w:t>
      </w:r>
      <w:r w:rsidRPr="00AA2B65">
        <w:rPr>
          <w:b/>
          <w:bCs/>
          <w:color w:val="000000"/>
          <w:rtl/>
        </w:rPr>
        <w:t>.</w:t>
      </w:r>
    </w:p>
    <w:p w:rsidR="00497D60" w:rsidRPr="00497D60" w:rsidRDefault="00BC2A4B" w:rsidP="005B1A87">
      <w:pPr>
        <w:numPr>
          <w:ilvl w:val="2"/>
          <w:numId w:val="3"/>
        </w:numPr>
        <w:spacing w:line="360" w:lineRule="auto"/>
        <w:rPr>
          <w:rFonts w:ascii="David" w:hAnsi="David"/>
          <w:b/>
          <w:bCs/>
          <w:lang w:eastAsia="he-IL"/>
        </w:rPr>
      </w:pPr>
      <w:bookmarkStart w:id="73" w:name="_Ref107820991"/>
      <w:bookmarkStart w:id="74" w:name="_Toc50261564"/>
      <w:bookmarkStart w:id="75" w:name="_Ref294681372"/>
      <w:bookmarkStart w:id="76" w:name="_Toc295803701"/>
      <w:bookmarkStart w:id="77" w:name="_Toc295806707"/>
      <w:bookmarkStart w:id="78" w:name="_Ref347151407"/>
      <w:bookmarkStart w:id="79" w:name="_Ref351616201"/>
      <w:bookmarkStart w:id="80" w:name="_Ref429332401"/>
      <w:r w:rsidRPr="00497D60">
        <w:rPr>
          <w:rFonts w:ascii="David" w:hAnsi="David" w:hint="cs"/>
          <w:rtl/>
          <w:lang w:eastAsia="he-IL"/>
        </w:rPr>
        <w:t xml:space="preserve">אישור </w:t>
      </w:r>
      <w:r w:rsidR="005736FD" w:rsidRPr="00497D60">
        <w:rPr>
          <w:rFonts w:ascii="David" w:hAnsi="David" w:hint="cs"/>
          <w:rtl/>
          <w:lang w:eastAsia="he-IL"/>
        </w:rPr>
        <w:t xml:space="preserve">סיור מציעים </w:t>
      </w:r>
      <w:r w:rsidRPr="00497D60">
        <w:rPr>
          <w:rFonts w:ascii="David" w:hAnsi="David" w:hint="cs"/>
          <w:rtl/>
          <w:lang w:eastAsia="he-IL"/>
        </w:rPr>
        <w:t xml:space="preserve"> </w:t>
      </w:r>
      <w:bookmarkEnd w:id="73"/>
    </w:p>
    <w:p w:rsidR="00F764C0" w:rsidRPr="00497D60" w:rsidRDefault="00BC2A4B" w:rsidP="00497D60">
      <w:pPr>
        <w:spacing w:line="360" w:lineRule="auto"/>
        <w:ind w:left="1616"/>
        <w:rPr>
          <w:rFonts w:ascii="David" w:hAnsi="David"/>
          <w:b/>
          <w:bCs/>
          <w:lang w:eastAsia="he-IL"/>
        </w:rPr>
      </w:pPr>
      <w:r w:rsidRPr="00497D60">
        <w:rPr>
          <w:rFonts w:ascii="David" w:hAnsi="David" w:hint="cs"/>
          <w:b/>
          <w:bCs/>
          <w:rtl/>
          <w:lang w:eastAsia="he-IL"/>
        </w:rPr>
        <w:t xml:space="preserve">אישור כאמור יצורף כנספח ד' </w:t>
      </w:r>
      <w:r w:rsidR="00237FC2" w:rsidRPr="00497D60">
        <w:rPr>
          <w:rFonts w:ascii="David" w:hAnsi="David" w:hint="cs"/>
          <w:b/>
          <w:bCs/>
          <w:rtl/>
          <w:lang w:eastAsia="he-IL"/>
        </w:rPr>
        <w:t>1</w:t>
      </w:r>
      <w:r w:rsidR="00497D60">
        <w:rPr>
          <w:rFonts w:ascii="David" w:hAnsi="David" w:hint="cs"/>
          <w:b/>
          <w:bCs/>
          <w:rtl/>
          <w:lang w:eastAsia="he-IL"/>
        </w:rPr>
        <w:t>5</w:t>
      </w:r>
      <w:r w:rsidRPr="00497D60">
        <w:rPr>
          <w:rFonts w:ascii="David" w:hAnsi="David" w:hint="cs"/>
          <w:b/>
          <w:bCs/>
          <w:rtl/>
          <w:lang w:eastAsia="he-IL"/>
        </w:rPr>
        <w:t xml:space="preserve"> לחוברת ההצעה כאשר הוא חתום על ידי נציג המזמין.</w:t>
      </w:r>
    </w:p>
    <w:p w:rsidR="00F764C0" w:rsidRPr="00F764C0" w:rsidRDefault="00F764C0" w:rsidP="00F764C0">
      <w:pPr>
        <w:spacing w:line="360" w:lineRule="auto"/>
        <w:ind w:left="1616"/>
        <w:rPr>
          <w:b/>
          <w:bCs/>
          <w:color w:val="000000"/>
          <w:u w:val="single"/>
        </w:rPr>
      </w:pPr>
    </w:p>
    <w:p w:rsidR="00F764C0" w:rsidRPr="00F764C0" w:rsidRDefault="00F764C0" w:rsidP="00F764C0">
      <w:pPr>
        <w:spacing w:line="360" w:lineRule="auto"/>
        <w:ind w:left="1616"/>
        <w:rPr>
          <w:rFonts w:ascii="David" w:hAnsi="David"/>
          <w:b/>
          <w:bCs/>
          <w:lang w:eastAsia="he-IL"/>
        </w:rPr>
      </w:pPr>
      <w:bookmarkStart w:id="81" w:name="_Ref321923181"/>
      <w:bookmarkEnd w:id="74"/>
      <w:bookmarkEnd w:id="75"/>
      <w:bookmarkEnd w:id="76"/>
      <w:bookmarkEnd w:id="77"/>
      <w:bookmarkEnd w:id="78"/>
      <w:bookmarkEnd w:id="79"/>
      <w:bookmarkEnd w:id="80"/>
    </w:p>
    <w:p w:rsidR="001534E4" w:rsidRPr="006E6829" w:rsidRDefault="00BC2A4B" w:rsidP="001534E4">
      <w:pPr>
        <w:numPr>
          <w:ilvl w:val="1"/>
          <w:numId w:val="3"/>
        </w:numPr>
        <w:spacing w:line="360" w:lineRule="auto"/>
        <w:rPr>
          <w:rFonts w:ascii="David" w:hAnsi="David"/>
          <w:b/>
          <w:bCs/>
          <w:lang w:eastAsia="he-IL"/>
        </w:rPr>
      </w:pPr>
      <w:r w:rsidRPr="006E6829">
        <w:rPr>
          <w:rFonts w:hint="eastAsia"/>
          <w:b/>
          <w:bCs/>
          <w:color w:val="000000"/>
          <w:rtl/>
        </w:rPr>
        <w:t>תנאי</w:t>
      </w:r>
      <w:r w:rsidRPr="006E6829">
        <w:rPr>
          <w:b/>
          <w:bCs/>
          <w:color w:val="000000"/>
          <w:rtl/>
        </w:rPr>
        <w:t xml:space="preserve"> </w:t>
      </w:r>
      <w:r w:rsidRPr="006E6829">
        <w:rPr>
          <w:rFonts w:hint="eastAsia"/>
          <w:b/>
          <w:bCs/>
          <w:color w:val="000000"/>
          <w:rtl/>
        </w:rPr>
        <w:t>סף</w:t>
      </w:r>
      <w:r w:rsidRPr="006E6829">
        <w:rPr>
          <w:b/>
          <w:bCs/>
          <w:color w:val="000000"/>
          <w:rtl/>
        </w:rPr>
        <w:t xml:space="preserve"> </w:t>
      </w:r>
      <w:r w:rsidRPr="006E6829">
        <w:rPr>
          <w:rFonts w:hint="eastAsia"/>
          <w:b/>
          <w:bCs/>
          <w:color w:val="000000"/>
          <w:rtl/>
        </w:rPr>
        <w:t>מקצועיים</w:t>
      </w:r>
      <w:r w:rsidR="002969D3" w:rsidRPr="006E6829">
        <w:rPr>
          <w:rFonts w:hint="cs"/>
          <w:b/>
          <w:bCs/>
          <w:color w:val="000000"/>
          <w:rtl/>
        </w:rPr>
        <w:t xml:space="preserve"> </w:t>
      </w:r>
      <w:r w:rsidR="002969D3" w:rsidRPr="006E6829">
        <w:rPr>
          <w:rFonts w:hint="cs"/>
          <w:b/>
          <w:bCs/>
          <w:color w:val="000000"/>
          <w:u w:val="single"/>
          <w:rtl/>
        </w:rPr>
        <w:t xml:space="preserve">למציע </w:t>
      </w:r>
      <w:r w:rsidRPr="006E6829">
        <w:rPr>
          <w:rFonts w:hint="cs"/>
          <w:b/>
          <w:bCs/>
          <w:color w:val="000000"/>
          <w:rtl/>
        </w:rPr>
        <w:t>:</w:t>
      </w:r>
    </w:p>
    <w:p w:rsidR="00D80F90" w:rsidRPr="006E6829" w:rsidRDefault="00BC2A4B" w:rsidP="00885038">
      <w:pPr>
        <w:numPr>
          <w:ilvl w:val="2"/>
          <w:numId w:val="3"/>
        </w:numPr>
        <w:tabs>
          <w:tab w:val="clear" w:pos="1616"/>
          <w:tab w:val="num" w:pos="1418"/>
        </w:tabs>
        <w:spacing w:after="80" w:line="360" w:lineRule="auto"/>
        <w:ind w:left="1418"/>
        <w:jc w:val="both"/>
        <w:rPr>
          <w:rFonts w:ascii="David" w:hAnsi="David"/>
          <w:lang w:eastAsia="he-IL"/>
        </w:rPr>
      </w:pPr>
      <w:bookmarkStart w:id="82" w:name="_Ref107821105"/>
      <w:r w:rsidRPr="006E6829">
        <w:rPr>
          <w:rFonts w:ascii="David" w:hAnsi="David" w:hint="cs"/>
          <w:rtl/>
          <w:lang w:eastAsia="he-IL"/>
        </w:rPr>
        <w:t xml:space="preserve">למציע </w:t>
      </w:r>
      <w:r w:rsidRPr="007F550A">
        <w:rPr>
          <w:rFonts w:ascii="David" w:hAnsi="David" w:hint="cs"/>
          <w:b/>
          <w:bCs/>
          <w:rtl/>
          <w:lang w:eastAsia="he-IL"/>
        </w:rPr>
        <w:t xml:space="preserve">מחזור כספי שנתי של </w:t>
      </w:r>
      <w:r w:rsidR="009072F1">
        <w:rPr>
          <w:rFonts w:ascii="David" w:hAnsi="David" w:hint="cs"/>
          <w:b/>
          <w:bCs/>
          <w:rtl/>
          <w:lang w:eastAsia="he-IL"/>
        </w:rPr>
        <w:t xml:space="preserve">2 </w:t>
      </w:r>
      <w:r w:rsidRPr="007F550A">
        <w:rPr>
          <w:rFonts w:ascii="David" w:hAnsi="David" w:hint="cs"/>
          <w:b/>
          <w:bCs/>
          <w:rtl/>
          <w:lang w:eastAsia="he-IL"/>
        </w:rPr>
        <w:t>מיליון ₪ כולל מע"מ</w:t>
      </w:r>
      <w:r w:rsidRPr="006E6829">
        <w:rPr>
          <w:rFonts w:ascii="David" w:hAnsi="David" w:hint="cs"/>
          <w:rtl/>
          <w:lang w:eastAsia="he-IL"/>
        </w:rPr>
        <w:t xml:space="preserve"> לפחות בשלוש מתוך ארבע השנים שקדמו למועד הגשת ההצעות (20</w:t>
      </w:r>
      <w:r w:rsidR="00885038">
        <w:rPr>
          <w:rFonts w:ascii="David" w:hAnsi="David" w:hint="cs"/>
          <w:rtl/>
          <w:lang w:eastAsia="he-IL"/>
        </w:rPr>
        <w:t>20</w:t>
      </w:r>
      <w:r w:rsidRPr="006E6829">
        <w:rPr>
          <w:rFonts w:ascii="David" w:hAnsi="David" w:hint="cs"/>
          <w:rtl/>
          <w:lang w:eastAsia="he-IL"/>
        </w:rPr>
        <w:t>-202</w:t>
      </w:r>
      <w:r w:rsidR="00885038">
        <w:rPr>
          <w:rFonts w:ascii="David" w:hAnsi="David" w:hint="cs"/>
          <w:rtl/>
          <w:lang w:eastAsia="he-IL"/>
        </w:rPr>
        <w:t>3</w:t>
      </w:r>
      <w:r w:rsidRPr="006E6829">
        <w:rPr>
          <w:rFonts w:ascii="David" w:hAnsi="David" w:hint="cs"/>
          <w:rtl/>
          <w:lang w:eastAsia="he-IL"/>
        </w:rPr>
        <w:t>).</w:t>
      </w:r>
      <w:bookmarkEnd w:id="82"/>
      <w:r w:rsidRPr="006E6829">
        <w:rPr>
          <w:rFonts w:ascii="David" w:hAnsi="David" w:hint="cs"/>
          <w:rtl/>
          <w:lang w:eastAsia="he-IL"/>
        </w:rPr>
        <w:t xml:space="preserve"> </w:t>
      </w:r>
    </w:p>
    <w:p w:rsidR="00D80F90" w:rsidRPr="006E6829" w:rsidRDefault="00BC2A4B" w:rsidP="006A4478">
      <w:pPr>
        <w:spacing w:after="80" w:line="360" w:lineRule="auto"/>
        <w:ind w:left="1418"/>
        <w:jc w:val="both"/>
        <w:rPr>
          <w:rFonts w:ascii="David" w:hAnsi="David"/>
          <w:b/>
          <w:bCs/>
          <w:lang w:eastAsia="he-IL"/>
        </w:rPr>
      </w:pPr>
      <w:r w:rsidRPr="006E6829">
        <w:rPr>
          <w:rFonts w:ascii="David" w:hAnsi="David"/>
          <w:b/>
          <w:bCs/>
          <w:rtl/>
          <w:lang w:eastAsia="he-IL"/>
        </w:rPr>
        <w:t xml:space="preserve">להוכחה, המציע יצרף </w:t>
      </w:r>
      <w:r w:rsidRPr="006E6829">
        <w:rPr>
          <w:rFonts w:ascii="David" w:hAnsi="David" w:hint="cs"/>
          <w:b/>
          <w:bCs/>
          <w:rtl/>
          <w:lang w:eastAsia="he-IL"/>
        </w:rPr>
        <w:t xml:space="preserve">תצהיר כאמור בסעיף </w:t>
      </w:r>
      <w:r w:rsidR="008D6FFF">
        <w:rPr>
          <w:rFonts w:ascii="David" w:hAnsi="David" w:hint="cs"/>
          <w:b/>
          <w:bCs/>
          <w:rtl/>
          <w:lang w:eastAsia="he-IL"/>
        </w:rPr>
        <w:t>1</w:t>
      </w:r>
      <w:r w:rsidRPr="006E6829">
        <w:rPr>
          <w:rFonts w:ascii="David" w:hAnsi="David" w:hint="cs"/>
          <w:b/>
          <w:bCs/>
          <w:rtl/>
          <w:lang w:eastAsia="he-IL"/>
        </w:rPr>
        <w:t xml:space="preserve"> ל</w:t>
      </w:r>
      <w:r w:rsidRPr="006E6829">
        <w:rPr>
          <w:rFonts w:ascii="David" w:hAnsi="David"/>
          <w:b/>
          <w:bCs/>
          <w:rtl/>
          <w:lang w:eastAsia="he-IL"/>
        </w:rPr>
        <w:t>נספח ד'1</w:t>
      </w:r>
      <w:r w:rsidR="008D6FFF">
        <w:rPr>
          <w:rFonts w:ascii="David" w:hAnsi="David" w:hint="cs"/>
          <w:b/>
          <w:bCs/>
          <w:rtl/>
          <w:lang w:eastAsia="he-IL"/>
        </w:rPr>
        <w:t>2</w:t>
      </w:r>
      <w:r w:rsidRPr="006E6829">
        <w:rPr>
          <w:rFonts w:ascii="David" w:hAnsi="David"/>
          <w:b/>
          <w:bCs/>
          <w:rtl/>
          <w:lang w:eastAsia="he-IL"/>
        </w:rPr>
        <w:t xml:space="preserve"> לחוברת ההצעה</w:t>
      </w:r>
      <w:r w:rsidRPr="006E6829">
        <w:rPr>
          <w:rFonts w:ascii="David" w:hAnsi="David" w:hint="cs"/>
          <w:b/>
          <w:bCs/>
          <w:rtl/>
          <w:lang w:eastAsia="he-IL"/>
        </w:rPr>
        <w:t xml:space="preserve"> וכן תצהיר רו"ח נוסח נספח  ד'14.</w:t>
      </w:r>
    </w:p>
    <w:p w:rsidR="008C282F" w:rsidRPr="006E6829" w:rsidRDefault="00BC2A4B" w:rsidP="00885038">
      <w:pPr>
        <w:numPr>
          <w:ilvl w:val="2"/>
          <w:numId w:val="3"/>
        </w:numPr>
        <w:tabs>
          <w:tab w:val="clear" w:pos="1616"/>
          <w:tab w:val="num" w:pos="1416"/>
        </w:tabs>
        <w:spacing w:line="360" w:lineRule="auto"/>
        <w:ind w:hanging="767"/>
        <w:jc w:val="both"/>
        <w:rPr>
          <w:rFonts w:ascii="Courier" w:hAnsi="Courier"/>
          <w:b/>
          <w:bCs/>
        </w:rPr>
      </w:pPr>
      <w:bookmarkStart w:id="83" w:name="_Ref107821110"/>
      <w:r w:rsidRPr="006E6829">
        <w:rPr>
          <w:rFonts w:ascii="Courier" w:hAnsi="Courier"/>
          <w:b/>
          <w:bCs/>
          <w:rtl/>
        </w:rPr>
        <w:t xml:space="preserve">המציע </w:t>
      </w:r>
      <w:r w:rsidR="005E3FF2" w:rsidRPr="006E6829">
        <w:rPr>
          <w:rFonts w:ascii="Courier" w:hAnsi="Courier" w:hint="cs"/>
          <w:b/>
          <w:bCs/>
          <w:rtl/>
        </w:rPr>
        <w:t>מפעיל ומנ</w:t>
      </w:r>
      <w:r w:rsidRPr="006E6829">
        <w:rPr>
          <w:rFonts w:ascii="Courier" w:hAnsi="Courier"/>
          <w:b/>
          <w:bCs/>
          <w:rtl/>
        </w:rPr>
        <w:t xml:space="preserve">הל </w:t>
      </w:r>
      <w:r w:rsidR="005E3FF2" w:rsidRPr="006E6829">
        <w:rPr>
          <w:rFonts w:ascii="Courier" w:hAnsi="Courier" w:hint="cs"/>
          <w:b/>
          <w:bCs/>
          <w:rtl/>
        </w:rPr>
        <w:t xml:space="preserve"> במועד הגשת ההצעות ו</w:t>
      </w:r>
      <w:r w:rsidRPr="006E6829">
        <w:rPr>
          <w:rFonts w:ascii="Courier" w:hAnsi="Courier"/>
          <w:b/>
          <w:bCs/>
          <w:rtl/>
        </w:rPr>
        <w:t>במשך</w:t>
      </w:r>
      <w:r w:rsidRPr="006E6829">
        <w:rPr>
          <w:rFonts w:ascii="Courier" w:hAnsi="Courier" w:hint="cs"/>
          <w:b/>
          <w:bCs/>
          <w:rtl/>
        </w:rPr>
        <w:t xml:space="preserve"> שנתיים</w:t>
      </w:r>
      <w:r w:rsidR="0069588E" w:rsidRPr="006E6829">
        <w:rPr>
          <w:rFonts w:ascii="Courier" w:hAnsi="Courier" w:hint="cs"/>
          <w:b/>
          <w:bCs/>
          <w:rtl/>
        </w:rPr>
        <w:t xml:space="preserve"> </w:t>
      </w:r>
      <w:r w:rsidR="005E3FF2" w:rsidRPr="006E6829">
        <w:rPr>
          <w:rFonts w:ascii="Courier" w:hAnsi="Courier" w:hint="cs"/>
          <w:b/>
          <w:bCs/>
          <w:rtl/>
        </w:rPr>
        <w:t xml:space="preserve">לפחות </w:t>
      </w:r>
      <w:r w:rsidR="00937EB1">
        <w:rPr>
          <w:rFonts w:ascii="Courier" w:hAnsi="Courier" w:hint="cs"/>
          <w:b/>
          <w:bCs/>
          <w:rtl/>
        </w:rPr>
        <w:t>מתוך חמש השנים האחרונות (201</w:t>
      </w:r>
      <w:r w:rsidR="00885038">
        <w:rPr>
          <w:rFonts w:ascii="Courier" w:hAnsi="Courier" w:hint="cs"/>
          <w:b/>
          <w:bCs/>
          <w:rtl/>
        </w:rPr>
        <w:t>8</w:t>
      </w:r>
      <w:r w:rsidR="00937EB1">
        <w:rPr>
          <w:rFonts w:ascii="Courier" w:hAnsi="Courier" w:hint="cs"/>
          <w:b/>
          <w:bCs/>
          <w:rtl/>
        </w:rPr>
        <w:t>-202</w:t>
      </w:r>
      <w:r w:rsidR="00885038">
        <w:rPr>
          <w:rFonts w:ascii="Courier" w:hAnsi="Courier" w:hint="cs"/>
          <w:b/>
          <w:bCs/>
          <w:rtl/>
        </w:rPr>
        <w:t>3</w:t>
      </w:r>
      <w:r w:rsidR="00937EB1">
        <w:rPr>
          <w:rFonts w:ascii="Courier" w:hAnsi="Courier" w:hint="cs"/>
          <w:b/>
          <w:bCs/>
          <w:rtl/>
        </w:rPr>
        <w:t>)</w:t>
      </w:r>
      <w:r w:rsidRPr="006E6829">
        <w:rPr>
          <w:rFonts w:ascii="Courier" w:hAnsi="Courier"/>
          <w:b/>
          <w:bCs/>
          <w:rtl/>
        </w:rPr>
        <w:t>, שירותי הסעדה כמפורט להלן:</w:t>
      </w:r>
      <w:bookmarkEnd w:id="83"/>
    </w:p>
    <w:p w:rsidR="008C282F" w:rsidRPr="006E6829" w:rsidRDefault="00BC2A4B" w:rsidP="00351CD3">
      <w:pPr>
        <w:numPr>
          <w:ilvl w:val="3"/>
          <w:numId w:val="3"/>
        </w:numPr>
        <w:tabs>
          <w:tab w:val="num" w:pos="1416"/>
        </w:tabs>
        <w:spacing w:line="360" w:lineRule="auto"/>
        <w:ind w:hanging="767"/>
        <w:jc w:val="both"/>
        <w:rPr>
          <w:rFonts w:ascii="Courier" w:hAnsi="Courier"/>
        </w:rPr>
      </w:pPr>
      <w:bookmarkStart w:id="84" w:name="_Ref33531066"/>
      <w:r w:rsidRPr="006E6829">
        <w:rPr>
          <w:rFonts w:ascii="Courier" w:hAnsi="Courier"/>
          <w:rtl/>
        </w:rPr>
        <w:t>מערך  הסעדה</w:t>
      </w:r>
      <w:r w:rsidRPr="006E6829">
        <w:rPr>
          <w:rFonts w:ascii="Courier" w:hAnsi="Courier" w:hint="cs"/>
          <w:rtl/>
        </w:rPr>
        <w:t xml:space="preserve"> עבור מוסד או ארגון, </w:t>
      </w:r>
      <w:r w:rsidRPr="006E6829">
        <w:rPr>
          <w:rFonts w:ascii="Courier" w:hAnsi="Courier"/>
          <w:rtl/>
        </w:rPr>
        <w:t xml:space="preserve"> באתר יחיד</w:t>
      </w:r>
      <w:r w:rsidRPr="006E6829">
        <w:rPr>
          <w:rFonts w:ascii="Courier" w:hAnsi="Courier" w:hint="cs"/>
          <w:rtl/>
        </w:rPr>
        <w:t>,</w:t>
      </w:r>
      <w:r w:rsidRPr="006E6829">
        <w:rPr>
          <w:rFonts w:ascii="Courier" w:hAnsi="Courier"/>
          <w:rtl/>
        </w:rPr>
        <w:t xml:space="preserve"> ב</w:t>
      </w:r>
      <w:r w:rsidRPr="006E6829">
        <w:rPr>
          <w:rFonts w:ascii="Courier" w:hAnsi="Courier" w:hint="cs"/>
          <w:rtl/>
        </w:rPr>
        <w:t xml:space="preserve">ו מתקיים </w:t>
      </w:r>
      <w:r w:rsidRPr="006E6829">
        <w:rPr>
          <w:rFonts w:ascii="Courier" w:hAnsi="Courier"/>
          <w:rtl/>
        </w:rPr>
        <w:t>היקף</w:t>
      </w:r>
      <w:r w:rsidR="00FD1F4C" w:rsidRPr="006E6829">
        <w:rPr>
          <w:rFonts w:ascii="Courier" w:hAnsi="Courier" w:hint="cs"/>
          <w:rtl/>
        </w:rPr>
        <w:t xml:space="preserve"> הסעדה</w:t>
      </w:r>
      <w:r w:rsidR="00B13E68" w:rsidRPr="006E6829">
        <w:rPr>
          <w:rFonts w:ascii="Courier" w:hAnsi="Courier" w:hint="cs"/>
          <w:rtl/>
        </w:rPr>
        <w:t xml:space="preserve"> </w:t>
      </w:r>
      <w:r w:rsidR="00FD1F4C" w:rsidRPr="006E6829">
        <w:rPr>
          <w:rFonts w:ascii="Courier" w:hAnsi="Courier" w:hint="cs"/>
          <w:rtl/>
        </w:rPr>
        <w:t>בהספק</w:t>
      </w:r>
      <w:r w:rsidRPr="006E6829">
        <w:rPr>
          <w:rFonts w:ascii="Courier" w:hAnsi="Courier"/>
          <w:rtl/>
        </w:rPr>
        <w:t xml:space="preserve"> מינימלי</w:t>
      </w:r>
      <w:r w:rsidRPr="006E6829">
        <w:rPr>
          <w:rFonts w:ascii="Courier" w:hAnsi="Courier" w:hint="cs"/>
          <w:rtl/>
        </w:rPr>
        <w:t>,</w:t>
      </w:r>
      <w:r w:rsidRPr="006E6829">
        <w:rPr>
          <w:rFonts w:ascii="Courier" w:hAnsi="Courier"/>
          <w:rtl/>
        </w:rPr>
        <w:t xml:space="preserve"> שוטף וקבוע של 600 מנות ביום </w:t>
      </w:r>
      <w:r w:rsidRPr="006E6829">
        <w:rPr>
          <w:rFonts w:ascii="Courier" w:hAnsi="Courier" w:hint="cs"/>
          <w:rtl/>
        </w:rPr>
        <w:t>לפחות</w:t>
      </w:r>
      <w:r w:rsidRPr="006E6829">
        <w:rPr>
          <w:rFonts w:ascii="Courier" w:hAnsi="Courier"/>
          <w:rtl/>
        </w:rPr>
        <w:t>.</w:t>
      </w:r>
      <w:bookmarkEnd w:id="84"/>
    </w:p>
    <w:p w:rsidR="005E3FF2" w:rsidRDefault="00BC2A4B" w:rsidP="00351CD3">
      <w:pPr>
        <w:numPr>
          <w:ilvl w:val="3"/>
          <w:numId w:val="3"/>
        </w:numPr>
        <w:tabs>
          <w:tab w:val="num" w:pos="1416"/>
        </w:tabs>
        <w:spacing w:line="360" w:lineRule="auto"/>
        <w:ind w:hanging="767"/>
        <w:jc w:val="both"/>
        <w:rPr>
          <w:rFonts w:ascii="Courier" w:hAnsi="Courier"/>
        </w:rPr>
      </w:pPr>
      <w:r w:rsidRPr="006E6829">
        <w:rPr>
          <w:rFonts w:ascii="Courier" w:hAnsi="Courier" w:hint="cs"/>
          <w:rtl/>
        </w:rPr>
        <w:t xml:space="preserve">מערך ההסעדה הינו בעל רישיון עסק לפי סעיף רישוי </w:t>
      </w:r>
      <w:r w:rsidRPr="006E6829">
        <w:rPr>
          <w:rFonts w:ascii="Courier" w:hAnsi="Courier"/>
          <w:rtl/>
        </w:rPr>
        <w:t>4.2</w:t>
      </w:r>
      <w:r w:rsidR="00B13E68" w:rsidRPr="006E6829">
        <w:rPr>
          <w:rFonts w:ascii="Courier" w:hAnsi="Courier" w:hint="eastAsia"/>
          <w:rtl/>
        </w:rPr>
        <w:t>א</w:t>
      </w:r>
      <w:r w:rsidR="00B13E68" w:rsidRPr="006E6829">
        <w:rPr>
          <w:rFonts w:ascii="Courier" w:hAnsi="Courier"/>
          <w:rtl/>
        </w:rPr>
        <w:t xml:space="preserve"> </w:t>
      </w:r>
      <w:r w:rsidR="00B13E68" w:rsidRPr="006E6829">
        <w:rPr>
          <w:rFonts w:ascii="Courier" w:hAnsi="Courier" w:hint="eastAsia"/>
          <w:rtl/>
        </w:rPr>
        <w:t>או</w:t>
      </w:r>
      <w:r w:rsidR="00B13E68" w:rsidRPr="006E6829">
        <w:rPr>
          <w:rFonts w:ascii="Courier" w:hAnsi="Courier"/>
          <w:rtl/>
        </w:rPr>
        <w:t xml:space="preserve"> 4.2</w:t>
      </w:r>
      <w:r w:rsidR="00B13E68" w:rsidRPr="006E6829">
        <w:rPr>
          <w:rFonts w:ascii="Courier" w:hAnsi="Courier" w:hint="eastAsia"/>
          <w:rtl/>
        </w:rPr>
        <w:t>ב</w:t>
      </w:r>
      <w:r w:rsidR="00B75E3F" w:rsidRPr="006E6829">
        <w:rPr>
          <w:rFonts w:ascii="Courier" w:hAnsi="Courier" w:hint="cs"/>
          <w:rtl/>
        </w:rPr>
        <w:t xml:space="preserve"> ל</w:t>
      </w:r>
      <w:r w:rsidR="00740DAD" w:rsidRPr="006E6829">
        <w:rPr>
          <w:rFonts w:ascii="Courier" w:hAnsi="Courier" w:hint="cs"/>
          <w:rtl/>
        </w:rPr>
        <w:t>תוספת ל</w:t>
      </w:r>
      <w:r w:rsidR="00B75E3F" w:rsidRPr="006E6829">
        <w:rPr>
          <w:rFonts w:ascii="Courier" w:hAnsi="Courier" w:hint="cs"/>
          <w:rtl/>
        </w:rPr>
        <w:t>צו רישוי עסקים</w:t>
      </w:r>
      <w:r w:rsidR="00740DAD" w:rsidRPr="006E6829">
        <w:rPr>
          <w:rFonts w:ascii="Courier" w:hAnsi="Courier" w:hint="cs"/>
          <w:rtl/>
        </w:rPr>
        <w:t>.</w:t>
      </w:r>
    </w:p>
    <w:p w:rsidR="00FD1F4C" w:rsidRPr="006E6829" w:rsidRDefault="00BC2A4B" w:rsidP="00351CD3">
      <w:pPr>
        <w:numPr>
          <w:ilvl w:val="3"/>
          <w:numId w:val="3"/>
        </w:numPr>
        <w:tabs>
          <w:tab w:val="num" w:pos="1416"/>
        </w:tabs>
        <w:spacing w:line="360" w:lineRule="auto"/>
        <w:ind w:hanging="767"/>
        <w:jc w:val="both"/>
        <w:rPr>
          <w:rFonts w:ascii="Courier" w:hAnsi="Courier"/>
        </w:rPr>
      </w:pPr>
      <w:bookmarkStart w:id="85" w:name="_Ref33531657"/>
      <w:r w:rsidRPr="006E6829">
        <w:rPr>
          <w:rFonts w:ascii="Courier" w:hAnsi="Courier"/>
          <w:rtl/>
        </w:rPr>
        <w:t>מערך הסעדה משמעו</w:t>
      </w:r>
      <w:r w:rsidRPr="006E6829">
        <w:rPr>
          <w:rFonts w:ascii="Courier" w:hAnsi="Courier" w:hint="cs"/>
          <w:rtl/>
        </w:rPr>
        <w:t xml:space="preserve"> "</w:t>
      </w:r>
      <w:r w:rsidR="008C282F" w:rsidRPr="006E6829">
        <w:rPr>
          <w:rFonts w:ascii="Courier" w:hAnsi="Courier"/>
          <w:rtl/>
        </w:rPr>
        <w:t>מטבח מבשל עצמאי</w:t>
      </w:r>
      <w:r w:rsidRPr="006E6829">
        <w:rPr>
          <w:rFonts w:ascii="Courier" w:hAnsi="Courier" w:hint="cs"/>
          <w:rtl/>
        </w:rPr>
        <w:t>"</w:t>
      </w:r>
      <w:r w:rsidRPr="006E6829">
        <w:rPr>
          <w:rFonts w:ascii="Courier" w:hAnsi="Courier"/>
          <w:rtl/>
        </w:rPr>
        <w:t xml:space="preserve"> </w:t>
      </w:r>
      <w:r w:rsidRPr="006E6829">
        <w:rPr>
          <w:rFonts w:ascii="Courier" w:hAnsi="Courier" w:hint="cs"/>
          <w:rtl/>
        </w:rPr>
        <w:t>ל</w:t>
      </w:r>
      <w:r w:rsidR="005E3FF2" w:rsidRPr="006E6829">
        <w:rPr>
          <w:rFonts w:ascii="Courier" w:hAnsi="Courier"/>
          <w:rtl/>
        </w:rPr>
        <w:t xml:space="preserve">הכנת </w:t>
      </w:r>
      <w:proofErr w:type="spellStart"/>
      <w:r w:rsidR="005E3FF2" w:rsidRPr="006E6829">
        <w:rPr>
          <w:rFonts w:ascii="Courier" w:hAnsi="Courier"/>
          <w:rtl/>
        </w:rPr>
        <w:t>המזןן</w:t>
      </w:r>
      <w:proofErr w:type="spellEnd"/>
      <w:r w:rsidR="005E3FF2" w:rsidRPr="006E6829">
        <w:rPr>
          <w:rFonts w:ascii="Courier" w:hAnsi="Courier"/>
          <w:rtl/>
        </w:rPr>
        <w:t xml:space="preserve"> באתר</w:t>
      </w:r>
      <w:r w:rsidR="00740DAD" w:rsidRPr="006E6829">
        <w:rPr>
          <w:rFonts w:ascii="Courier" w:hAnsi="Courier" w:hint="cs"/>
          <w:rtl/>
        </w:rPr>
        <w:t xml:space="preserve"> יחיד</w:t>
      </w:r>
      <w:r w:rsidR="005E3FF2" w:rsidRPr="006E6829">
        <w:rPr>
          <w:rFonts w:ascii="Courier" w:hAnsi="Courier" w:hint="cs"/>
          <w:rtl/>
        </w:rPr>
        <w:t>.</w:t>
      </w:r>
      <w:bookmarkEnd w:id="85"/>
      <w:r w:rsidRPr="006E6829">
        <w:rPr>
          <w:rFonts w:ascii="Courier" w:hAnsi="Courier" w:hint="cs"/>
          <w:rtl/>
        </w:rPr>
        <w:t xml:space="preserve"> </w:t>
      </w:r>
      <w:r w:rsidR="008C282F" w:rsidRPr="006E6829">
        <w:rPr>
          <w:rFonts w:ascii="Courier" w:hAnsi="Courier"/>
          <w:rtl/>
        </w:rPr>
        <w:t xml:space="preserve"> </w:t>
      </w:r>
    </w:p>
    <w:p w:rsidR="002F61B0" w:rsidRPr="006E6829" w:rsidRDefault="00BC2A4B" w:rsidP="00351CD3">
      <w:pPr>
        <w:tabs>
          <w:tab w:val="num" w:pos="1416"/>
        </w:tabs>
        <w:spacing w:after="80" w:line="360" w:lineRule="auto"/>
        <w:ind w:left="1418" w:hanging="2"/>
        <w:jc w:val="both"/>
        <w:rPr>
          <w:rFonts w:ascii="David" w:hAnsi="David"/>
          <w:b/>
          <w:bCs/>
          <w:rtl/>
          <w:lang w:eastAsia="he-IL"/>
        </w:rPr>
      </w:pPr>
      <w:r w:rsidRPr="006E6829">
        <w:rPr>
          <w:rFonts w:ascii="David" w:hAnsi="David"/>
          <w:b/>
          <w:bCs/>
          <w:rtl/>
          <w:lang w:eastAsia="he-IL"/>
        </w:rPr>
        <w:t xml:space="preserve">להוכחה, המציע יצרף </w:t>
      </w:r>
      <w:r w:rsidRPr="006E6829">
        <w:rPr>
          <w:rFonts w:ascii="David" w:hAnsi="David" w:hint="cs"/>
          <w:b/>
          <w:bCs/>
          <w:rtl/>
          <w:lang w:eastAsia="he-IL"/>
        </w:rPr>
        <w:t xml:space="preserve">תצהיר כאמור בסעיף </w:t>
      </w:r>
      <w:r w:rsidR="008D6FFF">
        <w:rPr>
          <w:rFonts w:ascii="David" w:hAnsi="David" w:hint="cs"/>
          <w:b/>
          <w:bCs/>
          <w:rtl/>
          <w:lang w:eastAsia="he-IL"/>
        </w:rPr>
        <w:t>2</w:t>
      </w:r>
      <w:r w:rsidRPr="006E6829">
        <w:rPr>
          <w:rFonts w:ascii="David" w:hAnsi="David" w:hint="cs"/>
          <w:b/>
          <w:bCs/>
          <w:rtl/>
          <w:lang w:eastAsia="he-IL"/>
        </w:rPr>
        <w:t xml:space="preserve"> ל</w:t>
      </w:r>
      <w:r w:rsidRPr="006E6829">
        <w:rPr>
          <w:rFonts w:ascii="David" w:hAnsi="David"/>
          <w:b/>
          <w:bCs/>
          <w:rtl/>
          <w:lang w:eastAsia="he-IL"/>
        </w:rPr>
        <w:t>נספח ד'1</w:t>
      </w:r>
      <w:r w:rsidR="008D6FFF">
        <w:rPr>
          <w:rFonts w:ascii="David" w:hAnsi="David" w:hint="cs"/>
          <w:b/>
          <w:bCs/>
          <w:rtl/>
          <w:lang w:eastAsia="he-IL"/>
        </w:rPr>
        <w:t>2</w:t>
      </w:r>
      <w:r w:rsidRPr="006E6829">
        <w:rPr>
          <w:rFonts w:ascii="David" w:hAnsi="David"/>
          <w:b/>
          <w:bCs/>
          <w:rtl/>
          <w:lang w:eastAsia="he-IL"/>
        </w:rPr>
        <w:t xml:space="preserve"> לחוברת ההצעה</w:t>
      </w:r>
      <w:r w:rsidRPr="006E6829">
        <w:rPr>
          <w:rFonts w:ascii="David" w:hAnsi="David" w:hint="cs"/>
          <w:b/>
          <w:bCs/>
          <w:rtl/>
          <w:lang w:eastAsia="he-IL"/>
        </w:rPr>
        <w:t xml:space="preserve"> </w:t>
      </w:r>
      <w:r w:rsidR="0069588E" w:rsidRPr="006E6829">
        <w:rPr>
          <w:rFonts w:ascii="David" w:hAnsi="David" w:hint="cs"/>
          <w:b/>
          <w:bCs/>
          <w:rtl/>
          <w:lang w:eastAsia="he-IL"/>
        </w:rPr>
        <w:t>וכן העתק נאמן למקור של רישיון העסק.</w:t>
      </w:r>
    </w:p>
    <w:p w:rsidR="0069588E" w:rsidRPr="006E6829" w:rsidRDefault="0069588E" w:rsidP="0069588E">
      <w:pPr>
        <w:spacing w:after="80" w:line="360" w:lineRule="auto"/>
        <w:ind w:left="1418"/>
        <w:jc w:val="both"/>
        <w:rPr>
          <w:rFonts w:ascii="David" w:hAnsi="David"/>
          <w:b/>
          <w:bCs/>
          <w:lang w:eastAsia="he-IL"/>
        </w:rPr>
      </w:pPr>
    </w:p>
    <w:p w:rsidR="001534E4" w:rsidRPr="006E6829" w:rsidRDefault="00BC2A4B" w:rsidP="005E3FF2">
      <w:pPr>
        <w:numPr>
          <w:ilvl w:val="1"/>
          <w:numId w:val="3"/>
        </w:numPr>
        <w:spacing w:after="80" w:line="360" w:lineRule="auto"/>
        <w:jc w:val="both"/>
        <w:rPr>
          <w:rFonts w:ascii="David" w:hAnsi="David"/>
          <w:b/>
          <w:bCs/>
          <w:lang w:eastAsia="he-IL"/>
        </w:rPr>
      </w:pPr>
      <w:bookmarkStart w:id="86" w:name="_Ref523740312"/>
      <w:bookmarkStart w:id="87" w:name="_Ref32835077"/>
      <w:r w:rsidRPr="006E6829">
        <w:rPr>
          <w:rFonts w:ascii="David" w:hAnsi="David" w:hint="cs"/>
          <w:b/>
          <w:bCs/>
          <w:rtl/>
          <w:lang w:eastAsia="he-IL"/>
        </w:rPr>
        <w:t xml:space="preserve">תנאי הסף </w:t>
      </w:r>
      <w:bookmarkEnd w:id="86"/>
      <w:r w:rsidR="005E3FF2" w:rsidRPr="006E6829">
        <w:rPr>
          <w:rFonts w:ascii="David" w:hAnsi="David" w:hint="cs"/>
          <w:b/>
          <w:bCs/>
          <w:u w:val="single"/>
          <w:rtl/>
          <w:lang w:eastAsia="he-IL"/>
        </w:rPr>
        <w:t xml:space="preserve">לנציג ניהולי מטעם </w:t>
      </w:r>
      <w:r w:rsidRPr="006E6829">
        <w:rPr>
          <w:rFonts w:ascii="David" w:hAnsi="David" w:hint="cs"/>
          <w:b/>
          <w:bCs/>
          <w:u w:val="single"/>
          <w:rtl/>
          <w:lang w:eastAsia="he-IL"/>
        </w:rPr>
        <w:t>המציע</w:t>
      </w:r>
      <w:bookmarkEnd w:id="87"/>
    </w:p>
    <w:p w:rsidR="001534E4" w:rsidRPr="006E6829" w:rsidRDefault="00BC2A4B" w:rsidP="00885038">
      <w:pPr>
        <w:numPr>
          <w:ilvl w:val="2"/>
          <w:numId w:val="3"/>
        </w:numPr>
        <w:tabs>
          <w:tab w:val="clear" w:pos="1616"/>
          <w:tab w:val="num" w:pos="1418"/>
        </w:tabs>
        <w:spacing w:after="80" w:line="360" w:lineRule="auto"/>
        <w:ind w:left="1418"/>
        <w:jc w:val="both"/>
        <w:rPr>
          <w:rFonts w:ascii="David" w:hAnsi="David"/>
          <w:lang w:eastAsia="he-IL"/>
        </w:rPr>
      </w:pPr>
      <w:bookmarkStart w:id="88" w:name="_Ref107821134"/>
      <w:r w:rsidRPr="006E6829">
        <w:rPr>
          <w:rFonts w:ascii="David" w:hAnsi="David" w:hint="cs"/>
          <w:b/>
          <w:bCs/>
          <w:rtl/>
          <w:lang w:eastAsia="he-IL"/>
        </w:rPr>
        <w:t xml:space="preserve">בעל </w:t>
      </w:r>
      <w:r w:rsidR="005E3FF2" w:rsidRPr="006E6829">
        <w:rPr>
          <w:rFonts w:ascii="David" w:hAnsi="David" w:hint="cs"/>
          <w:b/>
          <w:bCs/>
          <w:rtl/>
          <w:lang w:eastAsia="he-IL"/>
        </w:rPr>
        <w:t xml:space="preserve">חמש </w:t>
      </w:r>
      <w:r w:rsidRPr="006E6829">
        <w:rPr>
          <w:rFonts w:ascii="David" w:hAnsi="David" w:hint="cs"/>
          <w:b/>
          <w:bCs/>
          <w:rtl/>
          <w:lang w:eastAsia="he-IL"/>
        </w:rPr>
        <w:t xml:space="preserve">שנות ניסיון </w:t>
      </w:r>
      <w:r w:rsidR="00E13A99" w:rsidRPr="006E6829">
        <w:rPr>
          <w:rFonts w:ascii="David" w:hAnsi="David" w:hint="cs"/>
          <w:b/>
          <w:bCs/>
          <w:rtl/>
          <w:lang w:eastAsia="he-IL"/>
        </w:rPr>
        <w:t>לפחות בתחום הבישול וההסעדה בין השנים 201</w:t>
      </w:r>
      <w:r w:rsidR="00885038">
        <w:rPr>
          <w:rFonts w:ascii="David" w:hAnsi="David" w:hint="cs"/>
          <w:b/>
          <w:bCs/>
          <w:rtl/>
          <w:lang w:eastAsia="he-IL"/>
        </w:rPr>
        <w:t>6</w:t>
      </w:r>
      <w:r w:rsidR="00E13A99" w:rsidRPr="006E6829">
        <w:rPr>
          <w:rFonts w:ascii="David" w:hAnsi="David" w:hint="cs"/>
          <w:b/>
          <w:bCs/>
          <w:rtl/>
          <w:lang w:eastAsia="he-IL"/>
        </w:rPr>
        <w:t>-202</w:t>
      </w:r>
      <w:r w:rsidR="00885038">
        <w:rPr>
          <w:rFonts w:ascii="David" w:hAnsi="David" w:hint="cs"/>
          <w:b/>
          <w:bCs/>
          <w:rtl/>
          <w:lang w:eastAsia="he-IL"/>
        </w:rPr>
        <w:t>3</w:t>
      </w:r>
      <w:r w:rsidRPr="006E6829">
        <w:rPr>
          <w:rFonts w:ascii="David" w:hAnsi="David" w:hint="cs"/>
          <w:b/>
          <w:bCs/>
          <w:rtl/>
          <w:lang w:eastAsia="he-IL"/>
        </w:rPr>
        <w:t xml:space="preserve">. </w:t>
      </w:r>
      <w:r w:rsidRPr="006E6829">
        <w:rPr>
          <w:rFonts w:ascii="David" w:hAnsi="David" w:hint="eastAsia"/>
          <w:rtl/>
          <w:lang w:eastAsia="he-IL"/>
        </w:rPr>
        <w:t>שנת</w:t>
      </w:r>
      <w:r w:rsidRPr="006E6829">
        <w:rPr>
          <w:rFonts w:ascii="David" w:hAnsi="David"/>
          <w:rtl/>
          <w:lang w:eastAsia="he-IL"/>
        </w:rPr>
        <w:t xml:space="preserve"> </w:t>
      </w:r>
      <w:r w:rsidRPr="006E6829">
        <w:rPr>
          <w:rFonts w:ascii="David" w:hAnsi="David" w:hint="eastAsia"/>
          <w:rtl/>
          <w:lang w:eastAsia="he-IL"/>
        </w:rPr>
        <w:t>ניסיון</w:t>
      </w:r>
      <w:r w:rsidRPr="006E6829">
        <w:rPr>
          <w:rFonts w:ascii="David" w:hAnsi="David"/>
          <w:rtl/>
          <w:lang w:eastAsia="he-IL"/>
        </w:rPr>
        <w:t xml:space="preserve"> </w:t>
      </w:r>
      <w:r w:rsidRPr="006E6829">
        <w:rPr>
          <w:rFonts w:ascii="David" w:hAnsi="David" w:hint="eastAsia"/>
          <w:rtl/>
          <w:lang w:eastAsia="he-IL"/>
        </w:rPr>
        <w:t>לסעיף</w:t>
      </w:r>
      <w:r w:rsidRPr="006E6829">
        <w:rPr>
          <w:rFonts w:ascii="David" w:hAnsi="David"/>
          <w:rtl/>
          <w:lang w:eastAsia="he-IL"/>
        </w:rPr>
        <w:t xml:space="preserve"> </w:t>
      </w:r>
      <w:r w:rsidRPr="006E6829">
        <w:rPr>
          <w:rFonts w:ascii="David" w:hAnsi="David" w:hint="eastAsia"/>
          <w:rtl/>
          <w:lang w:eastAsia="he-IL"/>
        </w:rPr>
        <w:t>זה</w:t>
      </w:r>
      <w:r w:rsidRPr="006E6829">
        <w:rPr>
          <w:rFonts w:ascii="David" w:hAnsi="David"/>
          <w:rtl/>
          <w:lang w:eastAsia="he-IL"/>
        </w:rPr>
        <w:t xml:space="preserve"> </w:t>
      </w:r>
      <w:r w:rsidRPr="006E6829">
        <w:rPr>
          <w:rFonts w:ascii="David" w:hAnsi="David" w:hint="eastAsia"/>
          <w:rtl/>
          <w:lang w:eastAsia="he-IL"/>
        </w:rPr>
        <w:t>תחשב</w:t>
      </w:r>
      <w:r w:rsidRPr="006E6829">
        <w:rPr>
          <w:rFonts w:ascii="David" w:hAnsi="David"/>
          <w:rtl/>
          <w:lang w:eastAsia="he-IL"/>
        </w:rPr>
        <w:t xml:space="preserve"> </w:t>
      </w:r>
      <w:r w:rsidRPr="006E6829">
        <w:rPr>
          <w:rFonts w:ascii="David" w:hAnsi="David" w:hint="eastAsia"/>
          <w:rtl/>
          <w:lang w:eastAsia="he-IL"/>
        </w:rPr>
        <w:t>לשנה</w:t>
      </w:r>
      <w:r w:rsidRPr="006E6829">
        <w:rPr>
          <w:rFonts w:ascii="David" w:hAnsi="David"/>
          <w:rtl/>
          <w:lang w:eastAsia="he-IL"/>
        </w:rPr>
        <w:t xml:space="preserve"> </w:t>
      </w:r>
      <w:r w:rsidRPr="006E6829">
        <w:rPr>
          <w:rFonts w:ascii="David" w:hAnsi="David" w:hint="eastAsia"/>
          <w:rtl/>
          <w:lang w:eastAsia="he-IL"/>
        </w:rPr>
        <w:t>בה</w:t>
      </w:r>
      <w:r w:rsidRPr="006E6829">
        <w:rPr>
          <w:rFonts w:ascii="David" w:hAnsi="David"/>
          <w:rtl/>
          <w:lang w:eastAsia="he-IL"/>
        </w:rPr>
        <w:t xml:space="preserve"> </w:t>
      </w:r>
      <w:r w:rsidRPr="006E6829">
        <w:rPr>
          <w:rFonts w:ascii="David" w:hAnsi="David" w:hint="eastAsia"/>
          <w:rtl/>
          <w:lang w:eastAsia="he-IL"/>
        </w:rPr>
        <w:t>עסק</w:t>
      </w:r>
      <w:r w:rsidRPr="006E6829">
        <w:rPr>
          <w:rFonts w:ascii="David" w:hAnsi="David"/>
          <w:rtl/>
          <w:lang w:eastAsia="he-IL"/>
        </w:rPr>
        <w:t xml:space="preserve"> </w:t>
      </w:r>
      <w:r w:rsidR="00E13A99" w:rsidRPr="006E6829">
        <w:rPr>
          <w:rFonts w:ascii="David" w:hAnsi="David" w:hint="cs"/>
          <w:rtl/>
          <w:lang w:eastAsia="he-IL"/>
        </w:rPr>
        <w:t xml:space="preserve">הנציג הניהולי בתחום </w:t>
      </w:r>
      <w:r w:rsidRPr="006E6829">
        <w:rPr>
          <w:rFonts w:ascii="David" w:hAnsi="David" w:hint="eastAsia"/>
          <w:rtl/>
          <w:lang w:eastAsia="he-IL"/>
        </w:rPr>
        <w:t>בהיקף</w:t>
      </w:r>
      <w:r w:rsidRPr="006E6829">
        <w:rPr>
          <w:rFonts w:ascii="David" w:hAnsi="David"/>
          <w:rtl/>
          <w:lang w:eastAsia="he-IL"/>
        </w:rPr>
        <w:t xml:space="preserve"> </w:t>
      </w:r>
      <w:r w:rsidRPr="006E6829">
        <w:rPr>
          <w:rFonts w:ascii="David" w:hAnsi="David" w:hint="eastAsia"/>
          <w:rtl/>
          <w:lang w:eastAsia="he-IL"/>
        </w:rPr>
        <w:t>של</w:t>
      </w:r>
      <w:r w:rsidRPr="006E6829">
        <w:rPr>
          <w:rFonts w:ascii="David" w:hAnsi="David"/>
          <w:rtl/>
          <w:lang w:eastAsia="he-IL"/>
        </w:rPr>
        <w:t xml:space="preserve"> 1,500 </w:t>
      </w:r>
      <w:r w:rsidRPr="006E6829">
        <w:rPr>
          <w:rFonts w:ascii="David" w:hAnsi="David" w:hint="eastAsia"/>
          <w:rtl/>
          <w:lang w:eastAsia="he-IL"/>
        </w:rPr>
        <w:t>שעות</w:t>
      </w:r>
      <w:r w:rsidRPr="006E6829">
        <w:rPr>
          <w:rFonts w:ascii="David" w:hAnsi="David"/>
          <w:rtl/>
          <w:lang w:eastAsia="he-IL"/>
        </w:rPr>
        <w:t xml:space="preserve"> </w:t>
      </w:r>
      <w:r w:rsidRPr="006E6829">
        <w:rPr>
          <w:rFonts w:ascii="David" w:hAnsi="David" w:hint="eastAsia"/>
          <w:rtl/>
          <w:lang w:eastAsia="he-IL"/>
        </w:rPr>
        <w:t>עבודה</w:t>
      </w:r>
      <w:r w:rsidRPr="006E6829">
        <w:rPr>
          <w:rFonts w:ascii="David" w:hAnsi="David"/>
          <w:rtl/>
          <w:lang w:eastAsia="he-IL"/>
        </w:rPr>
        <w:t xml:space="preserve"> </w:t>
      </w:r>
      <w:r w:rsidRPr="006E6829">
        <w:rPr>
          <w:rFonts w:ascii="David" w:hAnsi="David" w:hint="eastAsia"/>
          <w:rtl/>
          <w:lang w:eastAsia="he-IL"/>
        </w:rPr>
        <w:t>לפחות</w:t>
      </w:r>
      <w:r w:rsidRPr="006E6829">
        <w:rPr>
          <w:rFonts w:ascii="David" w:hAnsi="David"/>
          <w:rtl/>
          <w:lang w:eastAsia="he-IL"/>
        </w:rPr>
        <w:t>.</w:t>
      </w:r>
      <w:r w:rsidR="00A17FCD" w:rsidRPr="006E6829">
        <w:rPr>
          <w:rFonts w:ascii="David" w:hAnsi="David" w:hint="cs"/>
          <w:rtl/>
          <w:lang w:eastAsia="he-IL"/>
        </w:rPr>
        <w:t xml:space="preserve"> תחום הבישול וההסעדה הינו כהגדרתו בסעיף </w:t>
      </w:r>
      <w:r w:rsidR="00235051">
        <w:rPr>
          <w:rFonts w:ascii="David" w:hAnsi="David" w:hint="cs"/>
          <w:rtl/>
          <w:lang w:eastAsia="he-IL"/>
        </w:rPr>
        <w:t>3</w:t>
      </w:r>
      <w:r w:rsidR="00A17FCD" w:rsidRPr="006E6829">
        <w:rPr>
          <w:rFonts w:ascii="David" w:hAnsi="David" w:hint="cs"/>
          <w:rtl/>
          <w:lang w:eastAsia="he-IL"/>
        </w:rPr>
        <w:t xml:space="preserve"> למכרז.</w:t>
      </w:r>
      <w:bookmarkEnd w:id="88"/>
    </w:p>
    <w:p w:rsidR="001534E4" w:rsidRPr="006E6829" w:rsidRDefault="00BC2A4B" w:rsidP="00885038">
      <w:pPr>
        <w:numPr>
          <w:ilvl w:val="2"/>
          <w:numId w:val="3"/>
        </w:numPr>
        <w:spacing w:after="80" w:line="360" w:lineRule="auto"/>
        <w:jc w:val="both"/>
        <w:rPr>
          <w:rFonts w:ascii="David" w:hAnsi="David"/>
          <w:b/>
          <w:bCs/>
          <w:lang w:eastAsia="he-IL"/>
        </w:rPr>
      </w:pPr>
      <w:bookmarkStart w:id="89" w:name="_Ref14783725"/>
      <w:bookmarkStart w:id="90" w:name="_Ref91148362"/>
      <w:r w:rsidRPr="006E6829">
        <w:rPr>
          <w:rFonts w:ascii="David" w:hAnsi="David" w:hint="cs"/>
          <w:b/>
          <w:bCs/>
          <w:rtl/>
          <w:lang w:eastAsia="he-IL"/>
        </w:rPr>
        <w:t xml:space="preserve">ניהל לפחות </w:t>
      </w:r>
      <w:r w:rsidRPr="006E6829">
        <w:rPr>
          <w:rFonts w:ascii="David" w:hAnsi="David"/>
          <w:b/>
          <w:bCs/>
          <w:rtl/>
          <w:lang w:eastAsia="he-IL"/>
        </w:rPr>
        <w:t>מערך  הסעדה</w:t>
      </w:r>
      <w:r w:rsidRPr="006E6829">
        <w:rPr>
          <w:rFonts w:ascii="David" w:hAnsi="David" w:hint="cs"/>
          <w:b/>
          <w:bCs/>
          <w:rtl/>
          <w:lang w:eastAsia="he-IL"/>
        </w:rPr>
        <w:t xml:space="preserve"> אחד</w:t>
      </w:r>
      <w:r w:rsidRPr="006E6829">
        <w:rPr>
          <w:rFonts w:ascii="David" w:hAnsi="David"/>
          <w:b/>
          <w:bCs/>
          <w:rtl/>
          <w:lang w:eastAsia="he-IL"/>
        </w:rPr>
        <w:t xml:space="preserve"> עבור מוסד או ארגון,  באתר יחיד, בו מתקיים היקף הסעדה בהספק מינימלי, שוטף וקבוע של 600 מנות ביום לפחות</w:t>
      </w:r>
      <w:r w:rsidR="00223119" w:rsidRPr="006E6829">
        <w:rPr>
          <w:rFonts w:ascii="David" w:hAnsi="David" w:hint="cs"/>
          <w:b/>
          <w:bCs/>
          <w:rtl/>
          <w:lang w:eastAsia="he-IL"/>
        </w:rPr>
        <w:t xml:space="preserve"> בין השנים </w:t>
      </w:r>
      <w:r w:rsidR="002F61B0" w:rsidRPr="006E6829">
        <w:rPr>
          <w:rFonts w:ascii="David" w:hAnsi="David" w:hint="cs"/>
          <w:b/>
          <w:bCs/>
          <w:rtl/>
          <w:lang w:eastAsia="he-IL"/>
        </w:rPr>
        <w:t>201</w:t>
      </w:r>
      <w:r w:rsidR="00885038">
        <w:rPr>
          <w:rFonts w:ascii="David" w:hAnsi="David" w:hint="cs"/>
          <w:b/>
          <w:bCs/>
          <w:rtl/>
          <w:lang w:eastAsia="he-IL"/>
        </w:rPr>
        <w:t>8</w:t>
      </w:r>
      <w:r w:rsidR="002F61B0" w:rsidRPr="006E6829">
        <w:rPr>
          <w:rFonts w:ascii="David" w:hAnsi="David" w:hint="cs"/>
          <w:b/>
          <w:bCs/>
          <w:rtl/>
          <w:lang w:eastAsia="he-IL"/>
        </w:rPr>
        <w:t>-202</w:t>
      </w:r>
      <w:r w:rsidR="00885038">
        <w:rPr>
          <w:rFonts w:ascii="David" w:hAnsi="David" w:hint="cs"/>
          <w:b/>
          <w:bCs/>
          <w:rtl/>
          <w:lang w:eastAsia="he-IL"/>
        </w:rPr>
        <w:t>3</w:t>
      </w:r>
      <w:r w:rsidRPr="006E6829">
        <w:rPr>
          <w:rFonts w:ascii="David" w:hAnsi="David" w:hint="cs"/>
          <w:b/>
          <w:bCs/>
          <w:rtl/>
          <w:lang w:eastAsia="he-IL"/>
        </w:rPr>
        <w:t>.</w:t>
      </w:r>
      <w:bookmarkEnd w:id="89"/>
      <w:r w:rsidR="00187EEC" w:rsidRPr="006E6829">
        <w:rPr>
          <w:rFonts w:ascii="David" w:hAnsi="David" w:hint="cs"/>
          <w:b/>
          <w:bCs/>
          <w:rtl/>
          <w:lang w:eastAsia="he-IL"/>
        </w:rPr>
        <w:t xml:space="preserve"> </w:t>
      </w:r>
      <w:r w:rsidR="00223119" w:rsidRPr="006E6829">
        <w:rPr>
          <w:rFonts w:ascii="David" w:hAnsi="David" w:hint="cs"/>
          <w:rtl/>
          <w:lang w:eastAsia="he-IL"/>
        </w:rPr>
        <w:t>מערך הסעדה</w:t>
      </w:r>
      <w:r w:rsidRPr="006E6829">
        <w:rPr>
          <w:rFonts w:ascii="David" w:hAnsi="David" w:hint="cs"/>
          <w:rtl/>
          <w:lang w:eastAsia="he-IL"/>
        </w:rPr>
        <w:t xml:space="preserve"> הינו כהגדרתו בסעיף </w:t>
      </w:r>
      <w:r w:rsidR="00223119" w:rsidRPr="006E6829">
        <w:rPr>
          <w:rFonts w:ascii="David" w:hAnsi="David"/>
          <w:b/>
          <w:bCs/>
          <w:lang w:eastAsia="he-IL"/>
        </w:rPr>
        <w:fldChar w:fldCharType="begin"/>
      </w:r>
      <w:r w:rsidR="00223119" w:rsidRPr="006E6829">
        <w:rPr>
          <w:rFonts w:ascii="David" w:hAnsi="David"/>
          <w:b/>
          <w:bCs/>
          <w:lang w:eastAsia="he-IL"/>
        </w:rPr>
        <w:instrText xml:space="preserve"> REF _Ref33531657 \r \h  \* MERGEFORMAT </w:instrText>
      </w:r>
      <w:r w:rsidR="00223119" w:rsidRPr="006E6829">
        <w:rPr>
          <w:rFonts w:ascii="David" w:hAnsi="David"/>
          <w:b/>
          <w:bCs/>
          <w:lang w:eastAsia="he-IL"/>
        </w:rPr>
      </w:r>
      <w:r w:rsidR="00223119" w:rsidRPr="006E6829">
        <w:rPr>
          <w:rFonts w:ascii="David" w:hAnsi="David"/>
          <w:b/>
          <w:bCs/>
          <w:lang w:eastAsia="he-IL"/>
        </w:rPr>
        <w:fldChar w:fldCharType="separate"/>
      </w:r>
      <w:r w:rsidR="007F64FB">
        <w:rPr>
          <w:rFonts w:ascii="David" w:hAnsi="David"/>
          <w:b/>
          <w:bCs/>
          <w:cs/>
          <w:lang w:eastAsia="he-IL"/>
        </w:rPr>
        <w:t>‎</w:t>
      </w:r>
      <w:r w:rsidR="007F64FB" w:rsidRPr="00C2321A">
        <w:rPr>
          <w:rFonts w:ascii="David" w:hAnsi="David"/>
          <w:lang w:eastAsia="he-IL"/>
        </w:rPr>
        <w:t>7.2.2.3</w:t>
      </w:r>
      <w:r w:rsidR="00223119" w:rsidRPr="006E6829">
        <w:rPr>
          <w:rFonts w:ascii="David" w:hAnsi="David"/>
          <w:b/>
          <w:bCs/>
          <w:lang w:eastAsia="he-IL"/>
        </w:rPr>
        <w:fldChar w:fldCharType="end"/>
      </w:r>
      <w:r w:rsidR="00223119" w:rsidRPr="006E6829">
        <w:rPr>
          <w:rFonts w:ascii="David" w:hAnsi="David" w:hint="cs"/>
          <w:b/>
          <w:bCs/>
          <w:rtl/>
          <w:lang w:eastAsia="he-IL"/>
        </w:rPr>
        <w:t>.</w:t>
      </w:r>
      <w:bookmarkEnd w:id="90"/>
    </w:p>
    <w:p w:rsidR="00E94EFF" w:rsidRPr="00C530E8" w:rsidRDefault="00BC2A4B" w:rsidP="006A4478">
      <w:pPr>
        <w:spacing w:line="360" w:lineRule="auto"/>
        <w:ind w:left="1418"/>
        <w:jc w:val="both"/>
        <w:rPr>
          <w:rFonts w:ascii="Courier" w:hAnsi="Courier"/>
          <w:b/>
          <w:bCs/>
          <w:rtl/>
        </w:rPr>
      </w:pPr>
      <w:r w:rsidRPr="006E6829">
        <w:rPr>
          <w:rFonts w:ascii="Courier" w:hAnsi="Courier" w:hint="cs"/>
          <w:b/>
          <w:bCs/>
          <w:rtl/>
        </w:rPr>
        <w:t>ל</w:t>
      </w:r>
      <w:r w:rsidRPr="006E6829">
        <w:rPr>
          <w:rFonts w:ascii="Courier" w:hAnsi="Courier" w:hint="eastAsia"/>
          <w:b/>
          <w:bCs/>
          <w:rtl/>
        </w:rPr>
        <w:t>הוכח</w:t>
      </w:r>
      <w:r w:rsidRPr="006E6829">
        <w:rPr>
          <w:rFonts w:ascii="Courier" w:hAnsi="Courier" w:hint="cs"/>
          <w:b/>
          <w:bCs/>
          <w:rtl/>
        </w:rPr>
        <w:t>ת האמור בסעיף</w:t>
      </w:r>
      <w:r w:rsidRPr="006E6829">
        <w:rPr>
          <w:rFonts w:ascii="David" w:hAnsi="David" w:hint="cs"/>
          <w:b/>
          <w:bCs/>
          <w:rtl/>
          <w:lang w:eastAsia="he-IL"/>
        </w:rPr>
        <w:t xml:space="preserve"> </w:t>
      </w:r>
      <w:r w:rsidRPr="006E6829">
        <w:rPr>
          <w:rFonts w:ascii="David" w:hAnsi="David"/>
          <w:b/>
          <w:bCs/>
          <w:rtl/>
          <w:lang w:eastAsia="he-IL"/>
        </w:rPr>
        <w:fldChar w:fldCharType="begin"/>
      </w:r>
      <w:r w:rsidRPr="006E6829">
        <w:rPr>
          <w:rFonts w:ascii="David" w:hAnsi="David"/>
          <w:b/>
          <w:bCs/>
          <w:rtl/>
          <w:lang w:eastAsia="he-IL"/>
        </w:rPr>
        <w:instrText xml:space="preserve"> </w:instrText>
      </w:r>
      <w:r w:rsidRPr="006E6829">
        <w:rPr>
          <w:rFonts w:ascii="David" w:hAnsi="David" w:hint="cs"/>
          <w:b/>
          <w:bCs/>
          <w:lang w:eastAsia="he-IL"/>
        </w:rPr>
        <w:instrText>REF</w:instrText>
      </w:r>
      <w:r w:rsidRPr="006E6829">
        <w:rPr>
          <w:rFonts w:ascii="David" w:hAnsi="David" w:hint="cs"/>
          <w:b/>
          <w:bCs/>
          <w:rtl/>
          <w:lang w:eastAsia="he-IL"/>
        </w:rPr>
        <w:instrText xml:space="preserve"> _</w:instrText>
      </w:r>
      <w:r w:rsidRPr="006E6829">
        <w:rPr>
          <w:rFonts w:ascii="David" w:hAnsi="David" w:hint="cs"/>
          <w:b/>
          <w:bCs/>
          <w:lang w:eastAsia="he-IL"/>
        </w:rPr>
        <w:instrText>Ref32835077 \r \h</w:instrText>
      </w:r>
      <w:r w:rsidRPr="006E6829">
        <w:rPr>
          <w:rFonts w:ascii="David" w:hAnsi="David"/>
          <w:b/>
          <w:bCs/>
          <w:rtl/>
          <w:lang w:eastAsia="he-IL"/>
        </w:rPr>
        <w:instrText xml:space="preserve">  \* </w:instrText>
      </w:r>
      <w:r w:rsidRPr="006E6829">
        <w:rPr>
          <w:rFonts w:ascii="David" w:hAnsi="David"/>
          <w:b/>
          <w:bCs/>
          <w:lang w:eastAsia="he-IL"/>
        </w:rPr>
        <w:instrText>MERGEFORMAT</w:instrText>
      </w:r>
      <w:r w:rsidRPr="006E6829">
        <w:rPr>
          <w:rFonts w:ascii="David" w:hAnsi="David"/>
          <w:b/>
          <w:bCs/>
          <w:rtl/>
          <w:lang w:eastAsia="he-IL"/>
        </w:rPr>
        <w:instrText xml:space="preserve"> </w:instrText>
      </w:r>
      <w:r w:rsidRPr="006E6829">
        <w:rPr>
          <w:rFonts w:ascii="David" w:hAnsi="David"/>
          <w:b/>
          <w:bCs/>
          <w:rtl/>
          <w:lang w:eastAsia="he-IL"/>
        </w:rPr>
      </w:r>
      <w:r w:rsidRPr="006E6829">
        <w:rPr>
          <w:rFonts w:ascii="David" w:hAnsi="David"/>
          <w:b/>
          <w:bCs/>
          <w:rtl/>
          <w:lang w:eastAsia="he-IL"/>
        </w:rPr>
        <w:fldChar w:fldCharType="separate"/>
      </w:r>
      <w:r w:rsidR="007F64FB">
        <w:rPr>
          <w:rFonts w:ascii="David" w:hAnsi="David"/>
          <w:b/>
          <w:bCs/>
          <w:cs/>
          <w:lang w:eastAsia="he-IL"/>
        </w:rPr>
        <w:t>‎</w:t>
      </w:r>
      <w:r w:rsidR="007F64FB">
        <w:rPr>
          <w:rFonts w:ascii="David" w:hAnsi="David"/>
          <w:b/>
          <w:bCs/>
          <w:lang w:eastAsia="he-IL"/>
        </w:rPr>
        <w:t>7.3</w:t>
      </w:r>
      <w:r w:rsidRPr="006E6829">
        <w:rPr>
          <w:rFonts w:ascii="David" w:hAnsi="David"/>
          <w:b/>
          <w:bCs/>
          <w:rtl/>
          <w:lang w:eastAsia="he-IL"/>
        </w:rPr>
        <w:fldChar w:fldCharType="end"/>
      </w:r>
      <w:r w:rsidRPr="006E6829">
        <w:rPr>
          <w:rFonts w:ascii="Courier" w:hAnsi="Courier" w:hint="cs"/>
          <w:b/>
          <w:bCs/>
          <w:rtl/>
        </w:rPr>
        <w:t xml:space="preserve">, יצרף המציע </w:t>
      </w:r>
      <w:r w:rsidRPr="006E6829">
        <w:rPr>
          <w:rFonts w:ascii="Courier" w:hAnsi="Courier" w:hint="eastAsia"/>
          <w:b/>
          <w:bCs/>
          <w:rtl/>
        </w:rPr>
        <w:t>תצהיר</w:t>
      </w:r>
      <w:r w:rsidRPr="006E6829">
        <w:rPr>
          <w:rFonts w:ascii="Courier" w:hAnsi="Courier"/>
          <w:b/>
          <w:bCs/>
          <w:rtl/>
        </w:rPr>
        <w:t xml:space="preserve"> </w:t>
      </w:r>
      <w:r w:rsidRPr="006E6829">
        <w:rPr>
          <w:rFonts w:ascii="Courier" w:hAnsi="Courier" w:hint="eastAsia"/>
          <w:b/>
          <w:bCs/>
          <w:rtl/>
        </w:rPr>
        <w:t>נוסח</w:t>
      </w:r>
      <w:r w:rsidRPr="006E6829">
        <w:rPr>
          <w:rFonts w:ascii="Courier" w:hAnsi="Courier"/>
          <w:b/>
          <w:bCs/>
          <w:rtl/>
        </w:rPr>
        <w:t xml:space="preserve"> </w:t>
      </w:r>
      <w:r w:rsidR="00223119" w:rsidRPr="006E6829">
        <w:rPr>
          <w:rFonts w:ascii="Courier" w:hAnsi="Courier" w:hint="cs"/>
          <w:b/>
          <w:bCs/>
          <w:rtl/>
        </w:rPr>
        <w:t xml:space="preserve">סעיף </w:t>
      </w:r>
      <w:r w:rsidRPr="006E6829">
        <w:rPr>
          <w:rFonts w:ascii="Courier" w:hAnsi="Courier" w:hint="eastAsia"/>
          <w:b/>
          <w:bCs/>
          <w:rtl/>
        </w:rPr>
        <w:t>נספח</w:t>
      </w:r>
      <w:r w:rsidRPr="006E6829">
        <w:rPr>
          <w:rFonts w:ascii="Courier" w:hAnsi="Courier"/>
          <w:b/>
          <w:bCs/>
          <w:rtl/>
        </w:rPr>
        <w:t xml:space="preserve"> </w:t>
      </w:r>
      <w:r w:rsidRPr="006E6829">
        <w:rPr>
          <w:rFonts w:ascii="Courier" w:hAnsi="Courier" w:hint="cs"/>
          <w:b/>
          <w:bCs/>
          <w:rtl/>
        </w:rPr>
        <w:t>ד'1</w:t>
      </w:r>
      <w:r w:rsidR="006A4478" w:rsidRPr="006E6829">
        <w:rPr>
          <w:rFonts w:ascii="Courier" w:hAnsi="Courier" w:hint="cs"/>
          <w:b/>
          <w:bCs/>
          <w:rtl/>
        </w:rPr>
        <w:t>3</w:t>
      </w:r>
      <w:r w:rsidRPr="006E6829">
        <w:rPr>
          <w:rFonts w:ascii="Courier" w:hAnsi="Courier" w:hint="cs"/>
          <w:b/>
          <w:bCs/>
          <w:rtl/>
        </w:rPr>
        <w:t xml:space="preserve"> וכן קורות חיים של המועמד מטעמו.</w:t>
      </w:r>
    </w:p>
    <w:p w:rsidR="003F1F96" w:rsidRPr="003F1F96" w:rsidRDefault="003F1F96" w:rsidP="00BB015F">
      <w:pPr>
        <w:spacing w:after="80" w:line="360" w:lineRule="auto"/>
        <w:ind w:left="1418" w:firstLine="15"/>
        <w:jc w:val="both"/>
        <w:rPr>
          <w:rFonts w:ascii="David" w:hAnsi="David"/>
          <w:b/>
          <w:bCs/>
          <w:lang w:eastAsia="he-IL"/>
        </w:rPr>
      </w:pPr>
    </w:p>
    <w:p w:rsidR="005C44AA" w:rsidRPr="006B5EBA" w:rsidRDefault="00BC2A4B" w:rsidP="00A03CDA">
      <w:pPr>
        <w:numPr>
          <w:ilvl w:val="0"/>
          <w:numId w:val="3"/>
        </w:numPr>
        <w:spacing w:line="360" w:lineRule="auto"/>
        <w:rPr>
          <w:b/>
          <w:bCs/>
          <w:color w:val="000000"/>
          <w:u w:val="single"/>
          <w:rtl/>
        </w:rPr>
      </w:pPr>
      <w:r w:rsidRPr="005C44AA">
        <w:rPr>
          <w:rFonts w:hint="eastAsia"/>
          <w:b/>
          <w:bCs/>
          <w:color w:val="000000"/>
          <w:u w:val="single"/>
          <w:rtl/>
        </w:rPr>
        <w:t>מסמכים</w:t>
      </w:r>
      <w:r w:rsidR="00A1741A">
        <w:rPr>
          <w:rFonts w:hint="cs"/>
          <w:b/>
          <w:bCs/>
          <w:color w:val="000000"/>
          <w:u w:val="single"/>
          <w:rtl/>
        </w:rPr>
        <w:t xml:space="preserve"> נוספים</w:t>
      </w:r>
      <w:r w:rsidRPr="005C44AA">
        <w:rPr>
          <w:b/>
          <w:bCs/>
          <w:color w:val="000000"/>
          <w:u w:val="single"/>
          <w:rtl/>
        </w:rPr>
        <w:t xml:space="preserve"> </w:t>
      </w:r>
      <w:r w:rsidRPr="005C44AA">
        <w:rPr>
          <w:rFonts w:hint="eastAsia"/>
          <w:b/>
          <w:bCs/>
          <w:color w:val="000000"/>
          <w:u w:val="single"/>
          <w:rtl/>
        </w:rPr>
        <w:t>ופרטים</w:t>
      </w:r>
      <w:r w:rsidRPr="006B5EBA">
        <w:rPr>
          <w:b/>
          <w:bCs/>
          <w:color w:val="000000"/>
          <w:u w:val="single"/>
          <w:rtl/>
        </w:rPr>
        <w:t xml:space="preserve"> </w:t>
      </w:r>
      <w:r w:rsidRPr="006B5EBA">
        <w:rPr>
          <w:rFonts w:hint="eastAsia"/>
          <w:b/>
          <w:bCs/>
          <w:color w:val="000000"/>
          <w:u w:val="single"/>
          <w:rtl/>
        </w:rPr>
        <w:t>נוספים</w:t>
      </w:r>
      <w:r w:rsidRPr="006B5EBA">
        <w:rPr>
          <w:b/>
          <w:bCs/>
          <w:color w:val="000000"/>
          <w:u w:val="single"/>
          <w:rtl/>
        </w:rPr>
        <w:t xml:space="preserve"> </w:t>
      </w:r>
      <w:r w:rsidRPr="006B5EBA">
        <w:rPr>
          <w:rFonts w:hint="eastAsia"/>
          <w:b/>
          <w:bCs/>
          <w:color w:val="000000"/>
          <w:u w:val="single"/>
          <w:rtl/>
        </w:rPr>
        <w:t>שעל</w:t>
      </w:r>
      <w:r w:rsidRPr="006B5EBA">
        <w:rPr>
          <w:b/>
          <w:bCs/>
          <w:color w:val="000000"/>
          <w:u w:val="single"/>
          <w:rtl/>
        </w:rPr>
        <w:t xml:space="preserve"> </w:t>
      </w:r>
      <w:r w:rsidRPr="006B5EBA">
        <w:rPr>
          <w:rFonts w:hint="eastAsia"/>
          <w:b/>
          <w:bCs/>
          <w:color w:val="000000"/>
          <w:u w:val="single"/>
          <w:rtl/>
        </w:rPr>
        <w:t>המציע</w:t>
      </w:r>
      <w:r w:rsidRPr="006B5EBA">
        <w:rPr>
          <w:b/>
          <w:bCs/>
          <w:color w:val="000000"/>
          <w:u w:val="single"/>
          <w:rtl/>
        </w:rPr>
        <w:t xml:space="preserve"> </w:t>
      </w:r>
      <w:r w:rsidRPr="006B5EBA">
        <w:rPr>
          <w:rFonts w:hint="eastAsia"/>
          <w:b/>
          <w:bCs/>
          <w:color w:val="000000"/>
          <w:u w:val="single"/>
          <w:rtl/>
        </w:rPr>
        <w:t>לצרף</w:t>
      </w:r>
      <w:r w:rsidRPr="006B5EBA">
        <w:rPr>
          <w:b/>
          <w:bCs/>
          <w:color w:val="000000"/>
          <w:u w:val="single"/>
          <w:rtl/>
        </w:rPr>
        <w:t xml:space="preserve"> </w:t>
      </w:r>
      <w:r w:rsidRPr="006B5EBA">
        <w:rPr>
          <w:rFonts w:hint="eastAsia"/>
          <w:b/>
          <w:bCs/>
          <w:color w:val="000000"/>
          <w:u w:val="single"/>
          <w:rtl/>
        </w:rPr>
        <w:t>להצעתו</w:t>
      </w:r>
      <w:r w:rsidRPr="006B5EBA">
        <w:rPr>
          <w:b/>
          <w:bCs/>
          <w:color w:val="000000"/>
          <w:u w:val="single"/>
          <w:rtl/>
        </w:rPr>
        <w:t xml:space="preserve"> </w:t>
      </w:r>
    </w:p>
    <w:p w:rsidR="006B5EBA" w:rsidRDefault="00BC2A4B" w:rsidP="006A4478">
      <w:pPr>
        <w:numPr>
          <w:ilvl w:val="1"/>
          <w:numId w:val="14"/>
        </w:numPr>
        <w:tabs>
          <w:tab w:val="clear" w:pos="792"/>
          <w:tab w:val="num" w:pos="716"/>
        </w:tabs>
        <w:spacing w:line="360" w:lineRule="auto"/>
        <w:rPr>
          <w:color w:val="000000"/>
        </w:rPr>
      </w:pPr>
      <w:bookmarkStart w:id="91" w:name="_Ref501030186"/>
      <w:r w:rsidRPr="006D37CA">
        <w:rPr>
          <w:color w:val="000000"/>
          <w:rtl/>
        </w:rPr>
        <w:t>"אישור"/"תצהיר" לפיו העסק</w:t>
      </w:r>
      <w:r w:rsidRPr="006D37CA">
        <w:rPr>
          <w:rFonts w:hint="cs"/>
          <w:color w:val="000000"/>
          <w:rtl/>
        </w:rPr>
        <w:t xml:space="preserve"> המציע</w:t>
      </w:r>
      <w:r w:rsidRPr="00D9545F">
        <w:rPr>
          <w:color w:val="000000"/>
          <w:rtl/>
        </w:rPr>
        <w:t xml:space="preserve"> הוא בשליטת אישה</w:t>
      </w:r>
      <w:r w:rsidR="0095244F">
        <w:rPr>
          <w:rFonts w:hint="cs"/>
          <w:color w:val="000000"/>
          <w:rtl/>
        </w:rPr>
        <w:t xml:space="preserve"> נוסח נספח </w:t>
      </w:r>
      <w:r w:rsidR="00F76E38">
        <w:rPr>
          <w:rFonts w:hint="cs"/>
          <w:color w:val="000000"/>
          <w:rtl/>
        </w:rPr>
        <w:t>ד</w:t>
      </w:r>
      <w:r w:rsidR="006A4478">
        <w:rPr>
          <w:rFonts w:hint="cs"/>
          <w:color w:val="000000"/>
          <w:rtl/>
        </w:rPr>
        <w:t>'</w:t>
      </w:r>
      <w:r w:rsidR="0095244F">
        <w:rPr>
          <w:rFonts w:hint="cs"/>
          <w:color w:val="000000"/>
          <w:rtl/>
        </w:rPr>
        <w:t>1</w:t>
      </w:r>
      <w:r w:rsidR="00C616C1">
        <w:rPr>
          <w:rFonts w:hint="cs"/>
          <w:color w:val="000000"/>
          <w:rtl/>
        </w:rPr>
        <w:t>1</w:t>
      </w:r>
      <w:r w:rsidRPr="00D9545F">
        <w:rPr>
          <w:color w:val="000000"/>
          <w:rtl/>
        </w:rPr>
        <w:t>.</w:t>
      </w:r>
      <w:bookmarkEnd w:id="91"/>
    </w:p>
    <w:p w:rsidR="002A768A" w:rsidRDefault="00BC2A4B" w:rsidP="00F76E38">
      <w:pPr>
        <w:numPr>
          <w:ilvl w:val="1"/>
          <w:numId w:val="14"/>
        </w:numPr>
        <w:tabs>
          <w:tab w:val="clear" w:pos="792"/>
          <w:tab w:val="num" w:pos="716"/>
        </w:tabs>
        <w:spacing w:line="360" w:lineRule="auto"/>
        <w:rPr>
          <w:color w:val="000000"/>
        </w:rPr>
      </w:pPr>
      <w:bookmarkStart w:id="92" w:name="_Ref511047659"/>
      <w:r>
        <w:rPr>
          <w:rFonts w:hint="cs"/>
          <w:color w:val="000000"/>
          <w:rtl/>
        </w:rPr>
        <w:t>טופס</w:t>
      </w:r>
      <w:r w:rsidR="00E256F7">
        <w:rPr>
          <w:rFonts w:hint="cs"/>
          <w:color w:val="000000"/>
          <w:rtl/>
        </w:rPr>
        <w:t xml:space="preserve"> </w:t>
      </w:r>
      <w:r w:rsidR="00016F57">
        <w:rPr>
          <w:rFonts w:hint="cs"/>
          <w:rtl/>
        </w:rPr>
        <w:t>הגשת הצעה</w:t>
      </w:r>
      <w:r w:rsidR="00016F57">
        <w:rPr>
          <w:rFonts w:hint="cs"/>
          <w:color w:val="000000"/>
          <w:rtl/>
        </w:rPr>
        <w:t xml:space="preserve"> </w:t>
      </w:r>
      <w:r>
        <w:rPr>
          <w:rFonts w:hint="cs"/>
          <w:color w:val="000000"/>
          <w:rtl/>
        </w:rPr>
        <w:t xml:space="preserve">- נוסח נספח </w:t>
      </w:r>
      <w:r w:rsidR="00F76E38">
        <w:rPr>
          <w:rFonts w:hint="cs"/>
          <w:color w:val="000000"/>
          <w:rtl/>
        </w:rPr>
        <w:t>ד</w:t>
      </w:r>
      <w:r>
        <w:rPr>
          <w:rFonts w:hint="cs"/>
          <w:color w:val="000000"/>
          <w:rtl/>
        </w:rPr>
        <w:t>' להצעה</w:t>
      </w:r>
      <w:r w:rsidR="0018240F">
        <w:rPr>
          <w:rFonts w:hint="cs"/>
          <w:color w:val="000000"/>
          <w:rtl/>
        </w:rPr>
        <w:t xml:space="preserve"> ונספחיו</w:t>
      </w:r>
      <w:r>
        <w:rPr>
          <w:rFonts w:hint="cs"/>
          <w:color w:val="000000"/>
          <w:rtl/>
        </w:rPr>
        <w:t>.</w:t>
      </w:r>
      <w:bookmarkEnd w:id="92"/>
    </w:p>
    <w:p w:rsidR="009F0220" w:rsidRPr="009F0220" w:rsidRDefault="009F0220" w:rsidP="001C42B3">
      <w:pPr>
        <w:numPr>
          <w:ilvl w:val="1"/>
          <w:numId w:val="14"/>
        </w:numPr>
        <w:tabs>
          <w:tab w:val="clear" w:pos="792"/>
        </w:tabs>
        <w:spacing w:line="360" w:lineRule="auto"/>
        <w:rPr>
          <w:color w:val="000000"/>
        </w:rPr>
      </w:pPr>
      <w:bookmarkStart w:id="93" w:name="_Ref147069743"/>
      <w:r>
        <w:rPr>
          <w:rFonts w:hint="cs"/>
          <w:color w:val="000000"/>
          <w:rtl/>
        </w:rPr>
        <w:t xml:space="preserve">אופציונאלי - </w:t>
      </w:r>
      <w:r w:rsidRPr="009F0220">
        <w:rPr>
          <w:color w:val="000000"/>
          <w:rtl/>
        </w:rPr>
        <w:t xml:space="preserve">הצגת פתרון טכנולוגי בר-יישום לייעול </w:t>
      </w:r>
      <w:r>
        <w:rPr>
          <w:rFonts w:hint="cs"/>
          <w:color w:val="000000"/>
          <w:rtl/>
        </w:rPr>
        <w:t xml:space="preserve">"זמן למתן שירות"   - </w:t>
      </w:r>
      <w:r w:rsidRPr="009F0220">
        <w:rPr>
          <w:color w:val="000000"/>
          <w:rtl/>
        </w:rPr>
        <w:t>זרם הכניסה, התשלום והיציאה ואשר נכלל בהצעת המציע למכרז</w:t>
      </w:r>
      <w:r w:rsidRPr="009F0220">
        <w:rPr>
          <w:rFonts w:hint="cs"/>
          <w:color w:val="000000"/>
          <w:rtl/>
        </w:rPr>
        <w:t xml:space="preserve">. </w:t>
      </w:r>
      <w:r w:rsidRPr="009F0220">
        <w:rPr>
          <w:color w:val="000000"/>
          <w:rtl/>
        </w:rPr>
        <w:t>מציע אשר יבקש להציג רכיב זה במועד הגשת הצעות יצרף להצעתו גם מסמך בן עמוד אחד-שניים אשר מפרט את הפתרון המוצע</w:t>
      </w:r>
      <w:r>
        <w:rPr>
          <w:rFonts w:hint="cs"/>
          <w:color w:val="000000"/>
          <w:rtl/>
        </w:rPr>
        <w:t>, אופן יישומו, תוצאותיו המצופות ופירוט ניסיון המציע עם היישום. (מובהר כי הועדה שומרת את הזכות לאשר או לדחות רכיב זה בהצעת המציע).</w:t>
      </w:r>
      <w:bookmarkEnd w:id="93"/>
    </w:p>
    <w:p w:rsidR="00622620" w:rsidRDefault="00BC2A4B" w:rsidP="00F76E38">
      <w:pPr>
        <w:numPr>
          <w:ilvl w:val="1"/>
          <w:numId w:val="14"/>
        </w:numPr>
        <w:tabs>
          <w:tab w:val="clear" w:pos="792"/>
          <w:tab w:val="num" w:pos="716"/>
        </w:tabs>
        <w:spacing w:line="360" w:lineRule="auto"/>
        <w:rPr>
          <w:color w:val="000000"/>
        </w:rPr>
      </w:pPr>
      <w:r w:rsidRPr="00622620">
        <w:rPr>
          <w:color w:val="000000"/>
          <w:rtl/>
        </w:rPr>
        <w:t xml:space="preserve">נספח ד' 16– התחייבות לביצוע הסמכה לשיטת </w:t>
      </w:r>
      <w:r w:rsidRPr="00622620">
        <w:rPr>
          <w:color w:val="000000"/>
        </w:rPr>
        <w:t>HACCP</w:t>
      </w:r>
    </w:p>
    <w:p w:rsidR="0095244F" w:rsidRDefault="00BC2A4B" w:rsidP="009A49CE">
      <w:pPr>
        <w:numPr>
          <w:ilvl w:val="1"/>
          <w:numId w:val="14"/>
        </w:numPr>
        <w:tabs>
          <w:tab w:val="clear" w:pos="792"/>
          <w:tab w:val="num" w:pos="716"/>
        </w:tabs>
        <w:spacing w:line="360" w:lineRule="auto"/>
        <w:rPr>
          <w:color w:val="000000"/>
        </w:rPr>
      </w:pPr>
      <w:r>
        <w:rPr>
          <w:rFonts w:hint="cs"/>
          <w:color w:val="000000"/>
          <w:rtl/>
        </w:rPr>
        <w:t>כל מסמכי ההזמנה המצורפים בזאת כשהם חתומים בתחתית כל עמוד ב</w:t>
      </w:r>
      <w:r w:rsidR="009A49CE">
        <w:rPr>
          <w:rFonts w:hint="cs"/>
          <w:color w:val="000000"/>
          <w:rtl/>
        </w:rPr>
        <w:t xml:space="preserve">ראשי תיבות </w:t>
      </w:r>
      <w:r>
        <w:rPr>
          <w:rFonts w:hint="cs"/>
          <w:color w:val="000000"/>
          <w:rtl/>
        </w:rPr>
        <w:t xml:space="preserve">של </w:t>
      </w:r>
      <w:proofErr w:type="spellStart"/>
      <w:r>
        <w:rPr>
          <w:rFonts w:hint="cs"/>
          <w:color w:val="000000"/>
          <w:rtl/>
        </w:rPr>
        <w:t>מורשי</w:t>
      </w:r>
      <w:proofErr w:type="spellEnd"/>
      <w:r>
        <w:rPr>
          <w:rFonts w:hint="cs"/>
          <w:color w:val="000000"/>
          <w:rtl/>
        </w:rPr>
        <w:t xml:space="preserve"> חתימה מטעם המציע</w:t>
      </w:r>
      <w:r w:rsidR="009A49CE">
        <w:rPr>
          <w:rFonts w:hint="cs"/>
          <w:color w:val="000000"/>
          <w:rtl/>
        </w:rPr>
        <w:t>.</w:t>
      </w:r>
    </w:p>
    <w:p w:rsidR="0095244F" w:rsidRDefault="00BC2A4B" w:rsidP="00730CE2">
      <w:pPr>
        <w:numPr>
          <w:ilvl w:val="1"/>
          <w:numId w:val="14"/>
        </w:numPr>
        <w:tabs>
          <w:tab w:val="clear" w:pos="792"/>
          <w:tab w:val="num" w:pos="716"/>
        </w:tabs>
        <w:spacing w:line="360" w:lineRule="auto"/>
        <w:rPr>
          <w:color w:val="000000"/>
        </w:rPr>
      </w:pPr>
      <w:r>
        <w:rPr>
          <w:rFonts w:hint="cs"/>
          <w:color w:val="000000"/>
          <w:rtl/>
        </w:rPr>
        <w:t xml:space="preserve">הסכם נוסח נספח </w:t>
      </w:r>
      <w:r w:rsidR="00730CE2">
        <w:rPr>
          <w:rFonts w:hint="cs"/>
          <w:color w:val="000000"/>
          <w:rtl/>
        </w:rPr>
        <w:t>ג</w:t>
      </w:r>
      <w:r>
        <w:rPr>
          <w:rFonts w:hint="cs"/>
          <w:color w:val="000000"/>
          <w:rtl/>
        </w:rPr>
        <w:t xml:space="preserve">' </w:t>
      </w:r>
      <w:r>
        <w:rPr>
          <w:color w:val="000000"/>
          <w:rtl/>
        </w:rPr>
        <w:t>–</w:t>
      </w:r>
      <w:r>
        <w:rPr>
          <w:rFonts w:hint="cs"/>
          <w:color w:val="000000"/>
          <w:rtl/>
        </w:rPr>
        <w:t xml:space="preserve"> חתום בחתימת מורשה חתימה וחותמת המציע</w:t>
      </w:r>
      <w:r w:rsidR="00596D78">
        <w:rPr>
          <w:rFonts w:hint="cs"/>
          <w:color w:val="000000"/>
          <w:rtl/>
        </w:rPr>
        <w:t>.</w:t>
      </w:r>
    </w:p>
    <w:p w:rsidR="0095244F" w:rsidRDefault="00BC2A4B" w:rsidP="0018240F">
      <w:pPr>
        <w:numPr>
          <w:ilvl w:val="1"/>
          <w:numId w:val="14"/>
        </w:numPr>
        <w:tabs>
          <w:tab w:val="clear" w:pos="792"/>
          <w:tab w:val="num" w:pos="716"/>
        </w:tabs>
        <w:spacing w:line="360" w:lineRule="auto"/>
        <w:rPr>
          <w:color w:val="000000"/>
        </w:rPr>
      </w:pPr>
      <w:r>
        <w:rPr>
          <w:rFonts w:hint="cs"/>
          <w:color w:val="000000"/>
          <w:rtl/>
        </w:rPr>
        <w:t xml:space="preserve">נספח </w:t>
      </w:r>
      <w:r w:rsidR="0018240F">
        <w:rPr>
          <w:rFonts w:hint="cs"/>
          <w:color w:val="000000"/>
          <w:rtl/>
        </w:rPr>
        <w:t>ה</w:t>
      </w:r>
      <w:r>
        <w:rPr>
          <w:rFonts w:hint="cs"/>
          <w:color w:val="000000"/>
          <w:rtl/>
        </w:rPr>
        <w:t>'</w:t>
      </w:r>
      <w:r w:rsidR="00C530E8">
        <w:rPr>
          <w:rFonts w:hint="cs"/>
          <w:color w:val="000000"/>
          <w:rtl/>
        </w:rPr>
        <w:t xml:space="preserve"> </w:t>
      </w:r>
      <w:r w:rsidR="0018240F">
        <w:rPr>
          <w:rFonts w:hint="cs"/>
          <w:color w:val="000000"/>
          <w:rtl/>
        </w:rPr>
        <w:t xml:space="preserve">טופס פרטי ספק - </w:t>
      </w:r>
      <w:r>
        <w:rPr>
          <w:rFonts w:hint="cs"/>
          <w:color w:val="000000"/>
          <w:rtl/>
        </w:rPr>
        <w:t>מלא וחתום כנדרש.</w:t>
      </w:r>
    </w:p>
    <w:p w:rsidR="00985940" w:rsidRDefault="00BC2A4B" w:rsidP="00E256F7">
      <w:pPr>
        <w:numPr>
          <w:ilvl w:val="0"/>
          <w:numId w:val="3"/>
        </w:numPr>
        <w:spacing w:line="360" w:lineRule="auto"/>
      </w:pPr>
      <w:bookmarkStart w:id="94" w:name="_Ref507587876"/>
      <w:bookmarkEnd w:id="81"/>
      <w:r>
        <w:rPr>
          <w:rFonts w:hint="cs"/>
          <w:b/>
          <w:bCs/>
          <w:u w:val="single"/>
          <w:rtl/>
        </w:rPr>
        <w:t>א</w:t>
      </w:r>
      <w:r w:rsidRPr="00565F90">
        <w:rPr>
          <w:rFonts w:hint="cs"/>
          <w:b/>
          <w:bCs/>
          <w:u w:val="single"/>
          <w:rtl/>
        </w:rPr>
        <w:t>מות המידה</w:t>
      </w:r>
      <w:r w:rsidR="00946D2E">
        <w:rPr>
          <w:rtl/>
        </w:rPr>
        <w:br/>
      </w:r>
      <w:r w:rsidRPr="00291561">
        <w:rPr>
          <w:rFonts w:hint="cs"/>
          <w:rtl/>
        </w:rPr>
        <w:t xml:space="preserve">הליך בחירת זוכה </w:t>
      </w:r>
      <w:r>
        <w:rPr>
          <w:rFonts w:hint="cs"/>
          <w:rtl/>
        </w:rPr>
        <w:t>במכרז</w:t>
      </w:r>
      <w:r w:rsidR="00975DC6">
        <w:rPr>
          <w:rFonts w:hint="cs"/>
          <w:rtl/>
        </w:rPr>
        <w:t xml:space="preserve"> זה, יתבצע בשלושה</w:t>
      </w:r>
      <w:r w:rsidRPr="00291561">
        <w:rPr>
          <w:rFonts w:hint="cs"/>
          <w:rtl/>
        </w:rPr>
        <w:t xml:space="preserve"> שלבים:</w:t>
      </w:r>
      <w:bookmarkEnd w:id="94"/>
    </w:p>
    <w:p w:rsidR="00636AB2" w:rsidRDefault="00BC2A4B" w:rsidP="001C02F9">
      <w:pPr>
        <w:numPr>
          <w:ilvl w:val="1"/>
          <w:numId w:val="3"/>
        </w:numPr>
        <w:spacing w:line="360" w:lineRule="auto"/>
      </w:pPr>
      <w:r>
        <w:rPr>
          <w:rFonts w:hint="cs"/>
          <w:b/>
          <w:bCs/>
          <w:rtl/>
        </w:rPr>
        <w:t xml:space="preserve">שלב </w:t>
      </w:r>
      <w:r w:rsidR="00985940" w:rsidRPr="00985940">
        <w:rPr>
          <w:rFonts w:hint="cs"/>
          <w:b/>
          <w:bCs/>
          <w:rtl/>
        </w:rPr>
        <w:t>ראשון - בדיקת עמידה בתנאי סף</w:t>
      </w:r>
    </w:p>
    <w:p w:rsidR="00985940" w:rsidRDefault="00BC2A4B" w:rsidP="00A8684C">
      <w:pPr>
        <w:spacing w:line="360" w:lineRule="auto"/>
        <w:ind w:left="792"/>
        <w:jc w:val="both"/>
        <w:rPr>
          <w:rtl/>
        </w:rPr>
      </w:pPr>
      <w:r>
        <w:rPr>
          <w:rFonts w:hint="cs"/>
          <w:rtl/>
        </w:rPr>
        <w:t xml:space="preserve">בשלב זה </w:t>
      </w:r>
      <w:r w:rsidRPr="00291561">
        <w:rPr>
          <w:rFonts w:hint="cs"/>
          <w:rtl/>
        </w:rPr>
        <w:t xml:space="preserve">ייבדקו כל ההצעות אשר התקבלו עד למועד האחרון להגשת ההצעות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Ref321899278 \r \h</w:instrText>
      </w:r>
      <w:r>
        <w:rPr>
          <w:rtl/>
        </w:rPr>
        <w:instrText xml:space="preserve"> </w:instrText>
      </w:r>
      <w:r w:rsidR="00020CAE">
        <w:rPr>
          <w:rtl/>
        </w:rPr>
        <w:instrText xml:space="preserve"> \* </w:instrText>
      </w:r>
      <w:r w:rsidR="00020CAE">
        <w:instrText>MERGEFORMAT</w:instrText>
      </w:r>
      <w:r w:rsidR="00020CAE">
        <w:rPr>
          <w:rtl/>
        </w:rPr>
        <w:instrText xml:space="preserve"> </w:instrText>
      </w:r>
      <w:r>
        <w:rPr>
          <w:rtl/>
        </w:rPr>
      </w:r>
      <w:r>
        <w:rPr>
          <w:rtl/>
        </w:rPr>
        <w:fldChar w:fldCharType="separate"/>
      </w:r>
      <w:r w:rsidR="007F64FB">
        <w:rPr>
          <w:cs/>
        </w:rPr>
        <w:t>‎</w:t>
      </w:r>
      <w:r w:rsidR="007F64FB">
        <w:t>1.8</w:t>
      </w:r>
      <w:r>
        <w:rPr>
          <w:rtl/>
        </w:rPr>
        <w:fldChar w:fldCharType="end"/>
      </w:r>
      <w:r>
        <w:rPr>
          <w:rFonts w:hint="cs"/>
          <w:rtl/>
        </w:rPr>
        <w:t xml:space="preserve"> לעיל</w:t>
      </w:r>
      <w:r w:rsidRPr="00291561">
        <w:rPr>
          <w:rFonts w:hint="cs"/>
          <w:rtl/>
        </w:rPr>
        <w:t>, ביחס</w:t>
      </w:r>
      <w:r w:rsidR="00A8684C">
        <w:rPr>
          <w:rFonts w:hint="cs"/>
          <w:rtl/>
        </w:rPr>
        <w:t xml:space="preserve"> לעמידתן בתנאי הסף המפורטים בסעיף </w:t>
      </w:r>
      <w:r w:rsidR="00A8684C">
        <w:rPr>
          <w:rtl/>
        </w:rPr>
        <w:fldChar w:fldCharType="begin"/>
      </w:r>
      <w:r w:rsidR="00A8684C">
        <w:rPr>
          <w:rtl/>
        </w:rPr>
        <w:instrText xml:space="preserve"> </w:instrText>
      </w:r>
      <w:r w:rsidR="00A8684C">
        <w:rPr>
          <w:rFonts w:hint="cs"/>
        </w:rPr>
        <w:instrText>REF</w:instrText>
      </w:r>
      <w:r w:rsidR="00A8684C">
        <w:rPr>
          <w:rFonts w:hint="cs"/>
          <w:rtl/>
        </w:rPr>
        <w:instrText xml:space="preserve"> _</w:instrText>
      </w:r>
      <w:r w:rsidR="00A8684C">
        <w:rPr>
          <w:rFonts w:hint="cs"/>
        </w:rPr>
        <w:instrText>Ref529981922 \r \h</w:instrText>
      </w:r>
      <w:r w:rsidR="00A8684C">
        <w:rPr>
          <w:rtl/>
        </w:rPr>
        <w:instrText xml:space="preserve"> </w:instrText>
      </w:r>
      <w:r w:rsidR="00A8684C">
        <w:rPr>
          <w:rtl/>
        </w:rPr>
      </w:r>
      <w:r w:rsidR="00A8684C">
        <w:rPr>
          <w:rtl/>
        </w:rPr>
        <w:fldChar w:fldCharType="separate"/>
      </w:r>
      <w:r w:rsidR="007F64FB">
        <w:rPr>
          <w:cs/>
        </w:rPr>
        <w:t>‎</w:t>
      </w:r>
      <w:r w:rsidR="007F64FB">
        <w:t>7</w:t>
      </w:r>
      <w:r w:rsidR="00A8684C">
        <w:rPr>
          <w:rtl/>
        </w:rPr>
        <w:fldChar w:fldCharType="end"/>
      </w:r>
      <w:r w:rsidR="00A8684C">
        <w:rPr>
          <w:rFonts w:hint="cs"/>
          <w:rtl/>
        </w:rPr>
        <w:t xml:space="preserve"> לעיל</w:t>
      </w:r>
      <w:r w:rsidR="008151DA">
        <w:rPr>
          <w:rFonts w:hint="cs"/>
          <w:rtl/>
        </w:rPr>
        <w:t>, בהתאם לפירוט ולנתונים שצירף המציע בחוברת ההצעה ב</w:t>
      </w:r>
      <w:r w:rsidR="00730CE2">
        <w:rPr>
          <w:rFonts w:hint="cs"/>
          <w:rtl/>
        </w:rPr>
        <w:t>נספח ד</w:t>
      </w:r>
      <w:r w:rsidR="00730CE2">
        <w:rPr>
          <w:rtl/>
        </w:rPr>
        <w:t>'</w:t>
      </w:r>
      <w:r w:rsidRPr="00291561">
        <w:rPr>
          <w:rFonts w:hint="cs"/>
          <w:rtl/>
        </w:rPr>
        <w:t xml:space="preserve">. רק </w:t>
      </w:r>
      <w:r w:rsidR="004A6998">
        <w:rPr>
          <w:rFonts w:hint="cs"/>
          <w:rtl/>
        </w:rPr>
        <w:t>הצעה</w:t>
      </w:r>
      <w:r w:rsidRPr="00291561">
        <w:rPr>
          <w:rFonts w:hint="cs"/>
          <w:rtl/>
        </w:rPr>
        <w:t xml:space="preserve"> אשר עמדה בכל תנאי הסף הנדרשים תיבדק בשלב הבא. </w:t>
      </w:r>
    </w:p>
    <w:p w:rsidR="00836AAE" w:rsidRDefault="00836AAE" w:rsidP="0036591A">
      <w:pPr>
        <w:spacing w:line="360" w:lineRule="auto"/>
        <w:jc w:val="both"/>
        <w:rPr>
          <w:rtl/>
        </w:rPr>
      </w:pPr>
    </w:p>
    <w:p w:rsidR="00975DC6" w:rsidRPr="00F8111C" w:rsidRDefault="00BC2A4B" w:rsidP="00975DC6">
      <w:pPr>
        <w:numPr>
          <w:ilvl w:val="1"/>
          <w:numId w:val="3"/>
        </w:numPr>
        <w:spacing w:line="360" w:lineRule="auto"/>
        <w:rPr>
          <w:b/>
          <w:bCs/>
        </w:rPr>
      </w:pPr>
      <w:r w:rsidRPr="00F8111C">
        <w:rPr>
          <w:rFonts w:hint="cs"/>
          <w:b/>
          <w:bCs/>
          <w:rtl/>
        </w:rPr>
        <w:t xml:space="preserve">שלב שני </w:t>
      </w:r>
      <w:r w:rsidRPr="00F8111C">
        <w:rPr>
          <w:b/>
          <w:bCs/>
          <w:rtl/>
        </w:rPr>
        <w:t>–</w:t>
      </w:r>
      <w:r w:rsidRPr="00F8111C">
        <w:rPr>
          <w:rFonts w:hint="cs"/>
          <w:b/>
          <w:bCs/>
          <w:rtl/>
        </w:rPr>
        <w:t xml:space="preserve"> בדיקת אמות מידה איכותיות</w:t>
      </w:r>
      <w:r w:rsidR="000F1157" w:rsidRPr="00F8111C">
        <w:rPr>
          <w:rFonts w:hint="cs"/>
          <w:b/>
          <w:bCs/>
          <w:rtl/>
        </w:rPr>
        <w:t xml:space="preserve"> </w:t>
      </w:r>
      <w:r w:rsidR="002F4734" w:rsidRPr="00F8111C">
        <w:rPr>
          <w:rFonts w:hint="cs"/>
          <w:b/>
          <w:bCs/>
          <w:rtl/>
        </w:rPr>
        <w:t xml:space="preserve"> ( 70% מסך ציון ההצעה)</w:t>
      </w:r>
    </w:p>
    <w:p w:rsidR="00B14099" w:rsidRPr="00F8111C" w:rsidRDefault="00BC2A4B" w:rsidP="00B14099">
      <w:pPr>
        <w:numPr>
          <w:ilvl w:val="2"/>
          <w:numId w:val="3"/>
        </w:numPr>
        <w:spacing w:line="360" w:lineRule="auto"/>
        <w:rPr>
          <w:b/>
          <w:bCs/>
        </w:rPr>
      </w:pPr>
      <w:r w:rsidRPr="00F8111C">
        <w:rPr>
          <w:b/>
          <w:bCs/>
          <w:rtl/>
        </w:rPr>
        <w:t>ציון האיכות למציע (</w:t>
      </w:r>
      <w:r w:rsidR="00C530E8" w:rsidRPr="00F8111C">
        <w:rPr>
          <w:b/>
          <w:bCs/>
          <w:rtl/>
        </w:rPr>
        <w:t xml:space="preserve"> </w:t>
      </w:r>
      <w:r w:rsidRPr="00F8111C">
        <w:rPr>
          <w:b/>
          <w:bCs/>
          <w:rtl/>
        </w:rPr>
        <w:t>(</w:t>
      </w:r>
      <w:proofErr w:type="spellStart"/>
      <w:r w:rsidRPr="00F8111C">
        <w:rPr>
          <w:b/>
          <w:bCs/>
        </w:rPr>
        <w:t>QSi</w:t>
      </w:r>
      <w:proofErr w:type="spellEnd"/>
      <w:r w:rsidRPr="00F8111C">
        <w:rPr>
          <w:rFonts w:hint="cs"/>
          <w:b/>
          <w:bCs/>
          <w:rtl/>
        </w:rPr>
        <w:t xml:space="preserve">) </w:t>
      </w:r>
      <w:r w:rsidRPr="00F8111C">
        <w:rPr>
          <w:b/>
          <w:bCs/>
          <w:rtl/>
        </w:rPr>
        <w:t>יקבע לפי סך רכיבי האיכות לפי משקלם כמצוין ל</w:t>
      </w:r>
      <w:r w:rsidRPr="00F8111C">
        <w:rPr>
          <w:rFonts w:hint="cs"/>
          <w:b/>
          <w:bCs/>
          <w:rtl/>
        </w:rPr>
        <w:t>הלן</w:t>
      </w:r>
      <w:r w:rsidRPr="00F8111C">
        <w:rPr>
          <w:b/>
          <w:bCs/>
          <w:rtl/>
        </w:rPr>
        <w:t>.</w:t>
      </w:r>
    </w:p>
    <w:p w:rsidR="00C773B2" w:rsidRPr="00F8111C" w:rsidRDefault="00BC2A4B" w:rsidP="007729DB">
      <w:pPr>
        <w:numPr>
          <w:ilvl w:val="3"/>
          <w:numId w:val="3"/>
        </w:numPr>
        <w:spacing w:line="360" w:lineRule="auto"/>
      </w:pPr>
      <w:r w:rsidRPr="00F8111C">
        <w:rPr>
          <w:rFonts w:hint="cs"/>
          <w:b/>
          <w:bCs/>
          <w:rtl/>
        </w:rPr>
        <w:t xml:space="preserve"> רכיב מבדק זכויות עובדים  -</w:t>
      </w:r>
      <w:r w:rsidR="00946A00">
        <w:rPr>
          <w:rFonts w:hint="cs"/>
          <w:b/>
          <w:bCs/>
          <w:rtl/>
        </w:rPr>
        <w:t>כ</w:t>
      </w:r>
      <w:r w:rsidRPr="00F8111C">
        <w:rPr>
          <w:rFonts w:hint="cs"/>
          <w:b/>
          <w:bCs/>
          <w:rtl/>
        </w:rPr>
        <w:t xml:space="preserve"> 40</w:t>
      </w:r>
      <w:r w:rsidRPr="00F8111C">
        <w:rPr>
          <w:rFonts w:hint="cs"/>
          <w:rtl/>
        </w:rPr>
        <w:t xml:space="preserve">% מסך ההצעה או (שווה ערך ל) </w:t>
      </w:r>
      <w:r w:rsidR="007729DB" w:rsidRPr="00F8111C">
        <w:rPr>
          <w:rFonts w:hint="cs"/>
          <w:rtl/>
        </w:rPr>
        <w:t>57</w:t>
      </w:r>
      <w:r w:rsidRPr="00F8111C">
        <w:rPr>
          <w:rFonts w:hint="cs"/>
          <w:rtl/>
        </w:rPr>
        <w:t xml:space="preserve"> </w:t>
      </w:r>
      <w:r w:rsidR="007729DB" w:rsidRPr="00F8111C">
        <w:rPr>
          <w:rFonts w:hint="cs"/>
          <w:rtl/>
        </w:rPr>
        <w:t xml:space="preserve">נקודות </w:t>
      </w:r>
      <w:r w:rsidRPr="00F8111C">
        <w:rPr>
          <w:rFonts w:hint="cs"/>
          <w:rtl/>
        </w:rPr>
        <w:t>מסך רכיבי האיכות.</w:t>
      </w:r>
    </w:p>
    <w:p w:rsidR="00C773B2" w:rsidRPr="00F8111C" w:rsidRDefault="00BC2A4B" w:rsidP="003F10C8">
      <w:pPr>
        <w:numPr>
          <w:ilvl w:val="3"/>
          <w:numId w:val="3"/>
        </w:numPr>
        <w:spacing w:line="360" w:lineRule="auto"/>
        <w:rPr>
          <w:b/>
          <w:bCs/>
          <w:rtl/>
        </w:rPr>
      </w:pPr>
      <w:r w:rsidRPr="00F8111C">
        <w:rPr>
          <w:rFonts w:hint="cs"/>
          <w:b/>
          <w:bCs/>
          <w:rtl/>
        </w:rPr>
        <w:t xml:space="preserve">רכיבי איכות ההצעה </w:t>
      </w:r>
      <w:r w:rsidRPr="00F8111C">
        <w:rPr>
          <w:b/>
          <w:bCs/>
          <w:rtl/>
        </w:rPr>
        <w:t>–</w:t>
      </w:r>
      <w:r w:rsidR="00946A00">
        <w:rPr>
          <w:rFonts w:hint="cs"/>
          <w:b/>
          <w:bCs/>
          <w:rtl/>
        </w:rPr>
        <w:t>כ</w:t>
      </w:r>
      <w:r w:rsidRPr="00F8111C">
        <w:rPr>
          <w:rFonts w:hint="cs"/>
          <w:b/>
          <w:bCs/>
          <w:rtl/>
        </w:rPr>
        <w:t xml:space="preserve"> 30% </w:t>
      </w:r>
      <w:r w:rsidRPr="00F8111C">
        <w:rPr>
          <w:rFonts w:hint="cs"/>
          <w:rtl/>
        </w:rPr>
        <w:t>מסך ההצעה או (שווה ערך ל)</w:t>
      </w:r>
      <w:r w:rsidR="007729DB" w:rsidRPr="00F8111C">
        <w:rPr>
          <w:rFonts w:hint="cs"/>
          <w:rtl/>
        </w:rPr>
        <w:t xml:space="preserve"> </w:t>
      </w:r>
      <w:r w:rsidR="003F10C8" w:rsidRPr="00F8111C">
        <w:rPr>
          <w:rFonts w:hint="cs"/>
          <w:rtl/>
        </w:rPr>
        <w:t>43</w:t>
      </w:r>
      <w:r w:rsidR="007729DB" w:rsidRPr="00F8111C">
        <w:rPr>
          <w:rFonts w:hint="cs"/>
          <w:rtl/>
        </w:rPr>
        <w:t xml:space="preserve"> נקודות מסך רכיבי האיכות.</w:t>
      </w:r>
    </w:p>
    <w:p w:rsidR="005E1A48" w:rsidRPr="00F8111C" w:rsidRDefault="00BC2A4B" w:rsidP="003F10C8">
      <w:pPr>
        <w:numPr>
          <w:ilvl w:val="2"/>
          <w:numId w:val="3"/>
        </w:numPr>
        <w:spacing w:line="360" w:lineRule="auto"/>
        <w:rPr>
          <w:b/>
          <w:bCs/>
        </w:rPr>
      </w:pPr>
      <w:r w:rsidRPr="00F8111C">
        <w:rPr>
          <w:b/>
          <w:bCs/>
          <w:rtl/>
        </w:rPr>
        <w:t>סף איכות -</w:t>
      </w:r>
      <w:r w:rsidRPr="00F8111C">
        <w:rPr>
          <w:rFonts w:hint="cs"/>
          <w:b/>
          <w:bCs/>
          <w:rtl/>
        </w:rPr>
        <w:t xml:space="preserve"> </w:t>
      </w:r>
      <w:r w:rsidR="00933A73" w:rsidRPr="00F8111C">
        <w:rPr>
          <w:rFonts w:hint="cs"/>
          <w:b/>
          <w:bCs/>
          <w:rtl/>
        </w:rPr>
        <w:t xml:space="preserve"> </w:t>
      </w:r>
      <w:r w:rsidRPr="00F8111C">
        <w:rPr>
          <w:rFonts w:ascii="David" w:hAnsi="David" w:hint="cs"/>
          <w:rtl/>
          <w:lang w:eastAsia="he-IL"/>
        </w:rPr>
        <w:t xml:space="preserve">רק מציעים </w:t>
      </w:r>
      <w:proofErr w:type="spellStart"/>
      <w:r w:rsidRPr="00F8111C">
        <w:rPr>
          <w:rFonts w:ascii="David" w:hAnsi="David" w:hint="cs"/>
          <w:rtl/>
          <w:lang w:eastAsia="he-IL"/>
        </w:rPr>
        <w:t>שציונם</w:t>
      </w:r>
      <w:proofErr w:type="spellEnd"/>
      <w:r w:rsidRPr="00F8111C">
        <w:rPr>
          <w:rFonts w:ascii="David" w:hAnsi="David" w:hint="cs"/>
          <w:rtl/>
          <w:lang w:eastAsia="he-IL"/>
        </w:rPr>
        <w:t xml:space="preserve"> הסופי הינו </w:t>
      </w:r>
      <w:r w:rsidR="007729DB" w:rsidRPr="00F8111C">
        <w:rPr>
          <w:rFonts w:ascii="David" w:hAnsi="David" w:hint="cs"/>
          <w:rtl/>
          <w:lang w:eastAsia="he-IL"/>
        </w:rPr>
        <w:t>7</w:t>
      </w:r>
      <w:r w:rsidRPr="00F8111C">
        <w:rPr>
          <w:rFonts w:ascii="David" w:hAnsi="David" w:hint="cs"/>
          <w:rtl/>
          <w:lang w:eastAsia="he-IL"/>
        </w:rPr>
        <w:t>0 או יותר ו</w:t>
      </w:r>
      <w:r w:rsidRPr="00F8111C">
        <w:rPr>
          <w:rFonts w:ascii="David" w:hAnsi="David" w:hint="cs"/>
          <w:b/>
          <w:bCs/>
          <w:rtl/>
          <w:lang w:eastAsia="he-IL"/>
        </w:rPr>
        <w:t>גם</w:t>
      </w:r>
      <w:r w:rsidRPr="00F8111C">
        <w:rPr>
          <w:rFonts w:ascii="David" w:hAnsi="David" w:hint="cs"/>
          <w:rtl/>
          <w:lang w:eastAsia="he-IL"/>
        </w:rPr>
        <w:t xml:space="preserve"> </w:t>
      </w:r>
      <w:proofErr w:type="spellStart"/>
      <w:r w:rsidRPr="00F8111C">
        <w:rPr>
          <w:rFonts w:ascii="David" w:hAnsi="David" w:hint="cs"/>
          <w:rtl/>
          <w:lang w:eastAsia="he-IL"/>
        </w:rPr>
        <w:t>ציונם</w:t>
      </w:r>
      <w:proofErr w:type="spellEnd"/>
      <w:r w:rsidRPr="00F8111C">
        <w:rPr>
          <w:rFonts w:ascii="David" w:hAnsi="David" w:hint="cs"/>
          <w:rtl/>
          <w:lang w:eastAsia="he-IL"/>
        </w:rPr>
        <w:t xml:space="preserve"> ברכיב </w:t>
      </w:r>
      <w:r w:rsidR="002120A5" w:rsidRPr="00F8111C">
        <w:rPr>
          <w:rFonts w:ascii="David" w:hAnsi="David" w:hint="cs"/>
          <w:rtl/>
          <w:lang w:eastAsia="he-IL"/>
        </w:rPr>
        <w:t>"מבדק עובדים</w:t>
      </w:r>
      <w:r w:rsidRPr="00F8111C">
        <w:rPr>
          <w:rFonts w:ascii="David" w:hAnsi="David" w:hint="cs"/>
          <w:rtl/>
          <w:lang w:eastAsia="he-IL"/>
        </w:rPr>
        <w:t xml:space="preserve">" הינו </w:t>
      </w:r>
      <w:r w:rsidR="003F10C8" w:rsidRPr="00F8111C">
        <w:rPr>
          <w:rFonts w:ascii="David" w:hAnsi="David" w:hint="cs"/>
          <w:rtl/>
          <w:lang w:eastAsia="he-IL"/>
        </w:rPr>
        <w:t>51</w:t>
      </w:r>
      <w:r w:rsidR="007729DB" w:rsidRPr="00F8111C">
        <w:rPr>
          <w:rFonts w:ascii="David" w:hAnsi="David" w:hint="cs"/>
          <w:rtl/>
          <w:lang w:eastAsia="he-IL"/>
        </w:rPr>
        <w:t xml:space="preserve"> נקודות או יותר</w:t>
      </w:r>
      <w:r w:rsidRPr="00F8111C">
        <w:rPr>
          <w:rFonts w:ascii="David" w:hAnsi="David" w:hint="cs"/>
          <w:rtl/>
          <w:lang w:eastAsia="he-IL"/>
        </w:rPr>
        <w:t xml:space="preserve"> יועברו לשלב הבא. על אף האמור, הוועדה שומרת את הזכות, לפי שיקול דעתה, להוריד את רף האיכות עד לציון סופי המבטיח כי לפחות שלושה </w:t>
      </w:r>
      <w:proofErr w:type="spellStart"/>
      <w:r w:rsidRPr="00F8111C">
        <w:rPr>
          <w:rFonts w:ascii="David" w:hAnsi="David" w:hint="cs"/>
          <w:rtl/>
          <w:lang w:eastAsia="he-IL"/>
        </w:rPr>
        <w:t>מהמציעים</w:t>
      </w:r>
      <w:proofErr w:type="spellEnd"/>
      <w:r w:rsidRPr="00F8111C">
        <w:rPr>
          <w:rFonts w:ascii="David" w:hAnsi="David" w:hint="cs"/>
          <w:rtl/>
          <w:lang w:eastAsia="he-IL"/>
        </w:rPr>
        <w:t xml:space="preserve"> יועברו לשלב הבא ובלבד שציון זה הינו </w:t>
      </w:r>
      <w:r w:rsidR="003F10C8" w:rsidRPr="00F8111C">
        <w:rPr>
          <w:rFonts w:ascii="David" w:hAnsi="David" w:hint="cs"/>
          <w:rtl/>
          <w:lang w:eastAsia="he-IL"/>
        </w:rPr>
        <w:t>6</w:t>
      </w:r>
      <w:r w:rsidRPr="00F8111C">
        <w:rPr>
          <w:rFonts w:ascii="David" w:hAnsi="David" w:hint="cs"/>
          <w:rtl/>
          <w:lang w:eastAsia="he-IL"/>
        </w:rPr>
        <w:t xml:space="preserve">0 או </w:t>
      </w:r>
      <w:r w:rsidR="002120A5" w:rsidRPr="00F8111C">
        <w:rPr>
          <w:rFonts w:ascii="David" w:hAnsi="David" w:hint="cs"/>
          <w:rtl/>
          <w:lang w:eastAsia="he-IL"/>
        </w:rPr>
        <w:t>י</w:t>
      </w:r>
      <w:r w:rsidR="003F10C8" w:rsidRPr="00F8111C">
        <w:rPr>
          <w:rFonts w:ascii="David" w:hAnsi="David" w:hint="cs"/>
          <w:rtl/>
          <w:lang w:eastAsia="he-IL"/>
        </w:rPr>
        <w:t>ותר (או-לפי העניין) להוריד את רף האיכות בציון מבדק עובדים עד ל 45.5 נק')</w:t>
      </w:r>
      <w:r w:rsidR="002120A5" w:rsidRPr="00F8111C">
        <w:rPr>
          <w:rFonts w:ascii="David" w:hAnsi="David" w:hint="cs"/>
          <w:rtl/>
          <w:lang w:eastAsia="he-IL"/>
        </w:rPr>
        <w:t>.</w:t>
      </w:r>
    </w:p>
    <w:p w:rsidR="00FF1156" w:rsidRPr="00F8111C" w:rsidRDefault="00BC2A4B" w:rsidP="005E1A48">
      <w:pPr>
        <w:numPr>
          <w:ilvl w:val="2"/>
          <w:numId w:val="3"/>
        </w:numPr>
        <w:spacing w:line="360" w:lineRule="auto"/>
        <w:rPr>
          <w:b/>
          <w:bCs/>
        </w:rPr>
      </w:pPr>
      <w:r w:rsidRPr="00F8111C">
        <w:rPr>
          <w:rFonts w:hint="cs"/>
          <w:b/>
          <w:bCs/>
          <w:rtl/>
        </w:rPr>
        <w:t xml:space="preserve">תקציר סעיפי איכות </w:t>
      </w:r>
      <w:r w:rsidRPr="00F8111C">
        <w:rPr>
          <w:rFonts w:hint="cs"/>
          <w:rtl/>
        </w:rPr>
        <w:t>(המשקולות והמידע המלא, המפורט והמחייב הינו כמופיע להלן):</w:t>
      </w:r>
    </w:p>
    <w:tbl>
      <w:tblPr>
        <w:tblStyle w:val="af7"/>
        <w:bidiVisual/>
        <w:tblW w:w="3769" w:type="pct"/>
        <w:tblInd w:w="976" w:type="dxa"/>
        <w:tblLook w:val="04A0" w:firstRow="1" w:lastRow="0" w:firstColumn="1" w:lastColumn="0" w:noHBand="0" w:noVBand="1"/>
      </w:tblPr>
      <w:tblGrid>
        <w:gridCol w:w="1432"/>
        <w:gridCol w:w="2801"/>
        <w:gridCol w:w="1698"/>
        <w:gridCol w:w="1113"/>
      </w:tblGrid>
      <w:tr w:rsidR="00611A50" w:rsidTr="00424D7F">
        <w:trPr>
          <w:trHeight w:val="274"/>
        </w:trPr>
        <w:tc>
          <w:tcPr>
            <w:tcW w:w="1017" w:type="pct"/>
          </w:tcPr>
          <w:p w:rsidR="00E93677" w:rsidRPr="003D4BBB" w:rsidRDefault="00BC2A4B" w:rsidP="00502559">
            <w:pPr>
              <w:spacing w:line="360" w:lineRule="auto"/>
              <w:jc w:val="both"/>
              <w:rPr>
                <w:rFonts w:ascii="David" w:hAnsi="David"/>
                <w:rtl/>
              </w:rPr>
            </w:pPr>
            <w:r>
              <w:rPr>
                <w:rFonts w:ascii="David" w:hAnsi="David" w:hint="cs"/>
                <w:rtl/>
              </w:rPr>
              <w:t>רכיב איכות</w:t>
            </w:r>
          </w:p>
        </w:tc>
        <w:tc>
          <w:tcPr>
            <w:tcW w:w="1988" w:type="pct"/>
            <w:noWrap/>
          </w:tcPr>
          <w:p w:rsidR="00E93677" w:rsidRPr="003D4BBB" w:rsidRDefault="00BC2A4B" w:rsidP="00502559">
            <w:pPr>
              <w:pStyle w:val="aff5"/>
              <w:spacing w:line="360" w:lineRule="auto"/>
              <w:ind w:left="146"/>
              <w:jc w:val="both"/>
              <w:rPr>
                <w:rFonts w:ascii="David" w:hAnsi="David" w:cs="David"/>
                <w:rtl/>
              </w:rPr>
            </w:pPr>
            <w:r>
              <w:rPr>
                <w:rFonts w:ascii="David" w:hAnsi="David" w:cs="David" w:hint="cs"/>
                <w:rtl/>
              </w:rPr>
              <w:t>רכיב איכות</w:t>
            </w:r>
          </w:p>
        </w:tc>
        <w:tc>
          <w:tcPr>
            <w:tcW w:w="1205" w:type="pct"/>
            <w:noWrap/>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ניקוד מקסימלי</w:t>
            </w:r>
          </w:p>
        </w:tc>
        <w:tc>
          <w:tcPr>
            <w:tcW w:w="790" w:type="pct"/>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ציון סף</w:t>
            </w:r>
          </w:p>
        </w:tc>
      </w:tr>
      <w:tr w:rsidR="00611A50" w:rsidTr="00424D7F">
        <w:trPr>
          <w:trHeight w:val="274"/>
        </w:trPr>
        <w:tc>
          <w:tcPr>
            <w:tcW w:w="1017" w:type="pct"/>
          </w:tcPr>
          <w:p w:rsidR="00EB39D3" w:rsidRPr="00EB39D3" w:rsidRDefault="00BC2A4B" w:rsidP="00EB39D3">
            <w:pPr>
              <w:spacing w:line="360" w:lineRule="auto"/>
              <w:ind w:left="506"/>
              <w:jc w:val="both"/>
              <w:rPr>
                <w:rFonts w:ascii="David" w:hAnsi="David"/>
                <w:rtl/>
              </w:rPr>
            </w:pPr>
            <w:r>
              <w:rPr>
                <w:rFonts w:ascii="David" w:hAnsi="David" w:hint="cs"/>
                <w:rtl/>
              </w:rPr>
              <w:t>9.2.</w:t>
            </w:r>
            <w:r w:rsidR="00482665">
              <w:rPr>
                <w:rFonts w:ascii="David" w:hAnsi="David" w:hint="cs"/>
                <w:rtl/>
              </w:rPr>
              <w:t>3</w:t>
            </w:r>
            <w:r>
              <w:rPr>
                <w:rFonts w:ascii="David" w:hAnsi="David" w:hint="cs"/>
                <w:rtl/>
              </w:rPr>
              <w:t>.1</w:t>
            </w:r>
          </w:p>
        </w:tc>
        <w:tc>
          <w:tcPr>
            <w:tcW w:w="1988" w:type="pct"/>
            <w:noWrap/>
            <w:hideMark/>
          </w:tcPr>
          <w:p w:rsidR="00EB39D3" w:rsidRPr="003D4BBB" w:rsidRDefault="00BC2A4B" w:rsidP="00546827">
            <w:pPr>
              <w:pStyle w:val="aff5"/>
              <w:spacing w:line="360" w:lineRule="auto"/>
              <w:ind w:left="146"/>
              <w:jc w:val="both"/>
              <w:rPr>
                <w:rFonts w:ascii="David" w:hAnsi="David" w:cs="David"/>
              </w:rPr>
            </w:pPr>
            <w:r>
              <w:rPr>
                <w:rFonts w:ascii="David" w:hAnsi="David" w:cs="David" w:hint="cs"/>
                <w:rtl/>
              </w:rPr>
              <w:t>מבדק זכויות עובדים</w:t>
            </w:r>
          </w:p>
        </w:tc>
        <w:tc>
          <w:tcPr>
            <w:tcW w:w="1205" w:type="pct"/>
            <w:noWrap/>
            <w:hideMark/>
          </w:tcPr>
          <w:p w:rsidR="00EB39D3" w:rsidRPr="003D4BBB" w:rsidRDefault="00BC2A4B" w:rsidP="003F10C8">
            <w:pPr>
              <w:pStyle w:val="aff5"/>
              <w:spacing w:line="360" w:lineRule="auto"/>
              <w:ind w:left="146"/>
              <w:jc w:val="both"/>
              <w:rPr>
                <w:rFonts w:ascii="David" w:hAnsi="David" w:cs="David"/>
                <w:rtl/>
              </w:rPr>
            </w:pPr>
            <w:r>
              <w:rPr>
                <w:rFonts w:ascii="David" w:hAnsi="David" w:cs="David" w:hint="cs"/>
                <w:rtl/>
              </w:rPr>
              <w:t>57</w:t>
            </w:r>
          </w:p>
        </w:tc>
        <w:tc>
          <w:tcPr>
            <w:tcW w:w="790" w:type="pct"/>
          </w:tcPr>
          <w:p w:rsidR="00EB39D3" w:rsidRPr="003D4BBB" w:rsidRDefault="00BC2A4B" w:rsidP="00546827">
            <w:pPr>
              <w:pStyle w:val="aff5"/>
              <w:spacing w:line="360" w:lineRule="auto"/>
              <w:ind w:left="146"/>
              <w:jc w:val="both"/>
              <w:rPr>
                <w:rFonts w:ascii="David" w:hAnsi="David" w:cs="David"/>
              </w:rPr>
            </w:pPr>
            <w:r>
              <w:rPr>
                <w:rFonts w:ascii="David" w:hAnsi="David" w:cs="David" w:hint="cs"/>
                <w:rtl/>
              </w:rPr>
              <w:t>51</w:t>
            </w:r>
          </w:p>
        </w:tc>
      </w:tr>
      <w:tr w:rsidR="00611A50" w:rsidTr="00424D7F">
        <w:trPr>
          <w:trHeight w:val="274"/>
        </w:trPr>
        <w:tc>
          <w:tcPr>
            <w:tcW w:w="1017" w:type="pct"/>
          </w:tcPr>
          <w:p w:rsidR="00E93677" w:rsidRPr="00EB39D3" w:rsidRDefault="00BC2A4B" w:rsidP="00EB39D3">
            <w:pPr>
              <w:spacing w:line="360" w:lineRule="auto"/>
              <w:ind w:left="506"/>
              <w:jc w:val="both"/>
              <w:rPr>
                <w:rFonts w:ascii="David" w:hAnsi="David"/>
                <w:rtl/>
              </w:rPr>
            </w:pPr>
            <w:r>
              <w:rPr>
                <w:rFonts w:ascii="David" w:hAnsi="David" w:hint="cs"/>
                <w:rtl/>
              </w:rPr>
              <w:t>9.2.</w:t>
            </w:r>
            <w:r w:rsidR="00482665">
              <w:rPr>
                <w:rFonts w:ascii="David" w:hAnsi="David" w:hint="cs"/>
                <w:rtl/>
              </w:rPr>
              <w:t>3</w:t>
            </w:r>
            <w:r>
              <w:rPr>
                <w:rFonts w:ascii="David" w:hAnsi="David" w:hint="cs"/>
                <w:rtl/>
              </w:rPr>
              <w:t>.2</w:t>
            </w:r>
          </w:p>
        </w:tc>
        <w:tc>
          <w:tcPr>
            <w:tcW w:w="1988" w:type="pct"/>
            <w:noWrap/>
            <w:hideMark/>
          </w:tcPr>
          <w:p w:rsidR="00E93677" w:rsidRPr="003D4BBB" w:rsidRDefault="00BC2A4B" w:rsidP="00502559">
            <w:pPr>
              <w:pStyle w:val="aff5"/>
              <w:spacing w:line="360" w:lineRule="auto"/>
              <w:ind w:left="146"/>
              <w:jc w:val="both"/>
              <w:rPr>
                <w:rFonts w:ascii="David" w:hAnsi="David" w:cs="David"/>
              </w:rPr>
            </w:pPr>
            <w:r w:rsidRPr="003D4BBB">
              <w:rPr>
                <w:rFonts w:ascii="David" w:hAnsi="David" w:cs="David"/>
                <w:rtl/>
              </w:rPr>
              <w:t>ניסיון המציע</w:t>
            </w:r>
          </w:p>
        </w:tc>
        <w:tc>
          <w:tcPr>
            <w:tcW w:w="1205" w:type="pct"/>
            <w:noWrap/>
            <w:hideMark/>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10</w:t>
            </w:r>
          </w:p>
        </w:tc>
        <w:tc>
          <w:tcPr>
            <w:tcW w:w="790" w:type="pct"/>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w:t>
            </w:r>
          </w:p>
        </w:tc>
      </w:tr>
      <w:tr w:rsidR="00611A50" w:rsidTr="00424D7F">
        <w:trPr>
          <w:trHeight w:val="274"/>
        </w:trPr>
        <w:tc>
          <w:tcPr>
            <w:tcW w:w="1017" w:type="pct"/>
          </w:tcPr>
          <w:p w:rsidR="00E93677" w:rsidRPr="00EB39D3" w:rsidRDefault="00BC2A4B" w:rsidP="00482665">
            <w:pPr>
              <w:spacing w:line="360" w:lineRule="auto"/>
              <w:ind w:left="506"/>
              <w:jc w:val="both"/>
              <w:rPr>
                <w:rFonts w:ascii="David" w:hAnsi="David"/>
                <w:rtl/>
              </w:rPr>
            </w:pPr>
            <w:r>
              <w:rPr>
                <w:rFonts w:ascii="David" w:hAnsi="David" w:hint="cs"/>
                <w:rtl/>
              </w:rPr>
              <w:t>9.2.</w:t>
            </w:r>
            <w:r w:rsidR="00482665">
              <w:rPr>
                <w:rFonts w:ascii="David" w:hAnsi="David" w:hint="cs"/>
                <w:rtl/>
              </w:rPr>
              <w:t>3</w:t>
            </w:r>
            <w:r>
              <w:rPr>
                <w:rFonts w:ascii="David" w:hAnsi="David" w:hint="cs"/>
                <w:rtl/>
              </w:rPr>
              <w:t>.</w:t>
            </w:r>
            <w:r w:rsidR="00BD0F25">
              <w:rPr>
                <w:rFonts w:ascii="David" w:hAnsi="David" w:hint="cs"/>
                <w:rtl/>
              </w:rPr>
              <w:t>3</w:t>
            </w:r>
          </w:p>
        </w:tc>
        <w:tc>
          <w:tcPr>
            <w:tcW w:w="1988" w:type="pct"/>
            <w:noWrap/>
            <w:hideMark/>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ראיון נציג ניהולי</w:t>
            </w:r>
          </w:p>
        </w:tc>
        <w:tc>
          <w:tcPr>
            <w:tcW w:w="1205" w:type="pct"/>
            <w:noWrap/>
            <w:hideMark/>
          </w:tcPr>
          <w:p w:rsidR="00E93677" w:rsidRPr="003D4BBB" w:rsidRDefault="00BC2A4B" w:rsidP="00502559">
            <w:pPr>
              <w:pStyle w:val="aff5"/>
              <w:spacing w:line="360" w:lineRule="auto"/>
              <w:ind w:left="146"/>
              <w:jc w:val="both"/>
              <w:rPr>
                <w:rFonts w:ascii="David" w:hAnsi="David" w:cs="David"/>
                <w:rtl/>
              </w:rPr>
            </w:pPr>
            <w:r>
              <w:rPr>
                <w:rFonts w:ascii="David" w:hAnsi="David" w:cs="David" w:hint="cs"/>
                <w:rtl/>
              </w:rPr>
              <w:t>15</w:t>
            </w:r>
          </w:p>
        </w:tc>
        <w:tc>
          <w:tcPr>
            <w:tcW w:w="790" w:type="pct"/>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w:t>
            </w:r>
          </w:p>
        </w:tc>
      </w:tr>
      <w:tr w:rsidR="00611A50" w:rsidTr="00424D7F">
        <w:trPr>
          <w:trHeight w:val="274"/>
        </w:trPr>
        <w:tc>
          <w:tcPr>
            <w:tcW w:w="1017" w:type="pct"/>
          </w:tcPr>
          <w:p w:rsidR="00E93677" w:rsidRPr="00EB39D3" w:rsidRDefault="00BC2A4B" w:rsidP="00EB39D3">
            <w:pPr>
              <w:spacing w:line="360" w:lineRule="auto"/>
              <w:ind w:left="506"/>
              <w:jc w:val="both"/>
              <w:rPr>
                <w:rFonts w:ascii="David" w:hAnsi="David"/>
                <w:rtl/>
              </w:rPr>
            </w:pPr>
            <w:r>
              <w:rPr>
                <w:rFonts w:ascii="David" w:hAnsi="David" w:hint="cs"/>
                <w:rtl/>
              </w:rPr>
              <w:t>9.2.</w:t>
            </w:r>
            <w:r w:rsidR="00482665">
              <w:rPr>
                <w:rFonts w:ascii="David" w:hAnsi="David" w:hint="cs"/>
                <w:rtl/>
              </w:rPr>
              <w:t>3</w:t>
            </w:r>
            <w:r>
              <w:rPr>
                <w:rFonts w:ascii="David" w:hAnsi="David" w:hint="cs"/>
                <w:rtl/>
              </w:rPr>
              <w:t>.</w:t>
            </w:r>
            <w:r w:rsidR="00BD0F25">
              <w:rPr>
                <w:rFonts w:ascii="David" w:hAnsi="David" w:hint="cs"/>
                <w:rtl/>
              </w:rPr>
              <w:t>4</w:t>
            </w:r>
          </w:p>
        </w:tc>
        <w:tc>
          <w:tcPr>
            <w:tcW w:w="1988" w:type="pct"/>
            <w:noWrap/>
          </w:tcPr>
          <w:p w:rsidR="00E93677" w:rsidRPr="003D4BBB" w:rsidRDefault="00BC2A4B" w:rsidP="00502559">
            <w:pPr>
              <w:pStyle w:val="aff5"/>
              <w:spacing w:line="360" w:lineRule="auto"/>
              <w:ind w:left="146"/>
              <w:jc w:val="both"/>
              <w:rPr>
                <w:rFonts w:ascii="David" w:hAnsi="David" w:cs="David"/>
                <w:rtl/>
              </w:rPr>
            </w:pPr>
            <w:r>
              <w:rPr>
                <w:rFonts w:ascii="David" w:hAnsi="David" w:cs="David" w:hint="cs"/>
                <w:rtl/>
              </w:rPr>
              <w:t>ביקור פתע באתר המציע</w:t>
            </w:r>
          </w:p>
        </w:tc>
        <w:tc>
          <w:tcPr>
            <w:tcW w:w="1205" w:type="pct"/>
            <w:noWrap/>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1</w:t>
            </w:r>
            <w:r w:rsidR="0069231C">
              <w:rPr>
                <w:rFonts w:ascii="David" w:hAnsi="David" w:cs="David" w:hint="cs"/>
                <w:rtl/>
              </w:rPr>
              <w:t>8</w:t>
            </w:r>
          </w:p>
        </w:tc>
        <w:tc>
          <w:tcPr>
            <w:tcW w:w="790" w:type="pct"/>
          </w:tcPr>
          <w:p w:rsidR="00E93677" w:rsidRDefault="00BC2A4B" w:rsidP="00502559">
            <w:pPr>
              <w:pStyle w:val="aff5"/>
              <w:spacing w:line="360" w:lineRule="auto"/>
              <w:ind w:left="146"/>
              <w:jc w:val="both"/>
              <w:rPr>
                <w:rFonts w:ascii="David" w:hAnsi="David" w:cs="David"/>
                <w:rtl/>
              </w:rPr>
            </w:pPr>
            <w:r>
              <w:rPr>
                <w:rFonts w:ascii="David" w:hAnsi="David" w:cs="David" w:hint="cs"/>
                <w:rtl/>
              </w:rPr>
              <w:t>9</w:t>
            </w:r>
          </w:p>
        </w:tc>
      </w:tr>
      <w:tr w:rsidR="00611A50" w:rsidTr="00424D7F">
        <w:trPr>
          <w:trHeight w:val="274"/>
        </w:trPr>
        <w:tc>
          <w:tcPr>
            <w:tcW w:w="1017" w:type="pct"/>
          </w:tcPr>
          <w:p w:rsidR="00E93677" w:rsidRPr="003D4BBB" w:rsidRDefault="00E93677" w:rsidP="00502559">
            <w:pPr>
              <w:pStyle w:val="aff5"/>
              <w:spacing w:line="360" w:lineRule="auto"/>
              <w:ind w:left="146"/>
              <w:jc w:val="both"/>
              <w:rPr>
                <w:rFonts w:ascii="David" w:hAnsi="David" w:cs="David"/>
              </w:rPr>
            </w:pPr>
          </w:p>
        </w:tc>
        <w:tc>
          <w:tcPr>
            <w:tcW w:w="1988" w:type="pct"/>
            <w:noWrap/>
            <w:hideMark/>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סה"כ</w:t>
            </w:r>
          </w:p>
        </w:tc>
        <w:tc>
          <w:tcPr>
            <w:tcW w:w="1205" w:type="pct"/>
            <w:noWrap/>
            <w:hideMark/>
          </w:tcPr>
          <w:p w:rsidR="00E93677" w:rsidRPr="003D4BBB" w:rsidRDefault="00BC2A4B" w:rsidP="00502559">
            <w:pPr>
              <w:pStyle w:val="aff5"/>
              <w:spacing w:line="360" w:lineRule="auto"/>
              <w:ind w:left="146"/>
              <w:jc w:val="both"/>
              <w:rPr>
                <w:rFonts w:ascii="David" w:hAnsi="David" w:cs="David"/>
              </w:rPr>
            </w:pPr>
            <w:r w:rsidRPr="003D4BBB">
              <w:rPr>
                <w:rFonts w:ascii="David" w:hAnsi="David" w:cs="David"/>
              </w:rPr>
              <w:t>100</w:t>
            </w:r>
          </w:p>
        </w:tc>
        <w:tc>
          <w:tcPr>
            <w:tcW w:w="790" w:type="pct"/>
          </w:tcPr>
          <w:p w:rsidR="00E93677" w:rsidRPr="003D4BBB" w:rsidRDefault="00BC2A4B" w:rsidP="00502559">
            <w:pPr>
              <w:pStyle w:val="aff5"/>
              <w:spacing w:line="360" w:lineRule="auto"/>
              <w:ind w:left="146"/>
              <w:jc w:val="both"/>
              <w:rPr>
                <w:rFonts w:ascii="David" w:hAnsi="David" w:cs="David"/>
              </w:rPr>
            </w:pPr>
            <w:r>
              <w:rPr>
                <w:rFonts w:ascii="David" w:hAnsi="David" w:cs="David" w:hint="cs"/>
                <w:rtl/>
              </w:rPr>
              <w:t>70</w:t>
            </w:r>
          </w:p>
        </w:tc>
      </w:tr>
    </w:tbl>
    <w:p w:rsidR="00E93677" w:rsidRDefault="00E93677" w:rsidP="00E93677">
      <w:pPr>
        <w:spacing w:line="360" w:lineRule="auto"/>
        <w:ind w:left="1616"/>
        <w:rPr>
          <w:b/>
          <w:bCs/>
          <w:rtl/>
        </w:rPr>
      </w:pPr>
    </w:p>
    <w:tbl>
      <w:tblPr>
        <w:tblStyle w:val="af7"/>
        <w:bidiVisual/>
        <w:tblW w:w="5000" w:type="pct"/>
        <w:tblLook w:val="04A0" w:firstRow="1" w:lastRow="0" w:firstColumn="1" w:lastColumn="0" w:noHBand="0" w:noVBand="1"/>
      </w:tblPr>
      <w:tblGrid>
        <w:gridCol w:w="1235"/>
        <w:gridCol w:w="5986"/>
        <w:gridCol w:w="245"/>
        <w:gridCol w:w="850"/>
        <w:gridCol w:w="1028"/>
      </w:tblGrid>
      <w:tr w:rsidR="00611A50" w:rsidTr="00484C1C">
        <w:trPr>
          <w:tblHeader/>
        </w:trPr>
        <w:tc>
          <w:tcPr>
            <w:tcW w:w="661" w:type="pct"/>
            <w:shd w:val="clear" w:color="auto" w:fill="D9D9D9" w:themeFill="background1" w:themeFillShade="D9"/>
          </w:tcPr>
          <w:p w:rsidR="00E93677" w:rsidRPr="00E454B1" w:rsidRDefault="00BC2A4B" w:rsidP="00482665">
            <w:pPr>
              <w:keepNext/>
              <w:keepLines/>
              <w:spacing w:line="360" w:lineRule="auto"/>
              <w:jc w:val="both"/>
              <w:outlineLvl w:val="1"/>
              <w:rPr>
                <w:rtl/>
              </w:rPr>
            </w:pPr>
            <w:r>
              <w:rPr>
                <w:rFonts w:hint="cs"/>
                <w:rtl/>
              </w:rPr>
              <w:t>9.</w:t>
            </w:r>
            <w:r w:rsidR="00482665">
              <w:rPr>
                <w:rFonts w:hint="cs"/>
                <w:rtl/>
              </w:rPr>
              <w:t>2</w:t>
            </w:r>
            <w:r>
              <w:rPr>
                <w:rFonts w:hint="cs"/>
                <w:rtl/>
              </w:rPr>
              <w:t>.</w:t>
            </w:r>
            <w:r w:rsidR="00482665">
              <w:rPr>
                <w:rFonts w:hint="cs"/>
                <w:rtl/>
              </w:rPr>
              <w:t>3</w:t>
            </w:r>
          </w:p>
        </w:tc>
        <w:tc>
          <w:tcPr>
            <w:tcW w:w="3789" w:type="pct"/>
            <w:gridSpan w:val="3"/>
            <w:shd w:val="clear" w:color="auto" w:fill="D9D9D9" w:themeFill="background1" w:themeFillShade="D9"/>
          </w:tcPr>
          <w:p w:rsidR="00E93677" w:rsidRPr="00E454B1" w:rsidRDefault="00BC2A4B" w:rsidP="00502559">
            <w:pPr>
              <w:keepNext/>
              <w:keepLines/>
              <w:spacing w:line="360" w:lineRule="auto"/>
              <w:jc w:val="both"/>
              <w:outlineLvl w:val="1"/>
              <w:rPr>
                <w:rtl/>
              </w:rPr>
            </w:pPr>
            <w:r>
              <w:rPr>
                <w:rFonts w:hint="cs"/>
                <w:rtl/>
              </w:rPr>
              <w:t>רכיב איכות לבדיקה</w:t>
            </w:r>
          </w:p>
        </w:tc>
        <w:tc>
          <w:tcPr>
            <w:tcW w:w="550" w:type="pct"/>
            <w:shd w:val="clear" w:color="auto" w:fill="D9D9D9" w:themeFill="background1" w:themeFillShade="D9"/>
          </w:tcPr>
          <w:p w:rsidR="00E93677" w:rsidRPr="00E454B1" w:rsidRDefault="00BC2A4B" w:rsidP="00502559">
            <w:pPr>
              <w:keepNext/>
              <w:keepLines/>
              <w:spacing w:line="360" w:lineRule="auto"/>
              <w:jc w:val="both"/>
              <w:outlineLvl w:val="1"/>
              <w:rPr>
                <w:rtl/>
              </w:rPr>
            </w:pPr>
            <w:r w:rsidRPr="00E454B1">
              <w:rPr>
                <w:rFonts w:hint="cs"/>
                <w:rtl/>
              </w:rPr>
              <w:t>ניקוד מקסימלי</w:t>
            </w:r>
          </w:p>
        </w:tc>
      </w:tr>
      <w:tr w:rsidR="00611A50" w:rsidTr="00484C1C">
        <w:tc>
          <w:tcPr>
            <w:tcW w:w="661" w:type="pct"/>
          </w:tcPr>
          <w:p w:rsidR="00C54C3E" w:rsidRPr="00C54C3E" w:rsidRDefault="00BC2A4B" w:rsidP="00482665">
            <w:pPr>
              <w:keepNext/>
              <w:keepLines/>
              <w:spacing w:after="200" w:line="360" w:lineRule="auto"/>
              <w:jc w:val="both"/>
              <w:outlineLvl w:val="1"/>
              <w:rPr>
                <w:rtl/>
              </w:rPr>
            </w:pPr>
            <w:r>
              <w:rPr>
                <w:rFonts w:hint="cs"/>
                <w:rtl/>
              </w:rPr>
              <w:t>9.</w:t>
            </w:r>
            <w:r w:rsidR="00482665">
              <w:rPr>
                <w:rFonts w:hint="cs"/>
                <w:rtl/>
              </w:rPr>
              <w:t>2</w:t>
            </w:r>
            <w:r>
              <w:rPr>
                <w:rFonts w:hint="cs"/>
                <w:rtl/>
              </w:rPr>
              <w:t>.</w:t>
            </w:r>
            <w:r w:rsidR="00482665">
              <w:rPr>
                <w:rFonts w:hint="cs"/>
                <w:rtl/>
              </w:rPr>
              <w:t>3</w:t>
            </w:r>
            <w:r>
              <w:rPr>
                <w:rFonts w:hint="cs"/>
                <w:rtl/>
              </w:rPr>
              <w:t>.1</w:t>
            </w:r>
          </w:p>
        </w:tc>
        <w:tc>
          <w:tcPr>
            <w:tcW w:w="3789" w:type="pct"/>
            <w:gridSpan w:val="3"/>
          </w:tcPr>
          <w:p w:rsidR="00C54C3E" w:rsidRDefault="00BC2A4B" w:rsidP="00C54C3E">
            <w:pPr>
              <w:pStyle w:val="Style2"/>
              <w:keepNext/>
              <w:keepLines/>
              <w:numPr>
                <w:ilvl w:val="0"/>
                <w:numId w:val="0"/>
              </w:numPr>
              <w:ind w:left="15"/>
              <w:rPr>
                <w:u w:val="none"/>
                <w:rtl/>
              </w:rPr>
            </w:pPr>
            <w:r>
              <w:rPr>
                <w:rFonts w:hint="cs"/>
                <w:u w:val="none"/>
                <w:rtl/>
              </w:rPr>
              <w:t>זכויות עובדים</w:t>
            </w:r>
          </w:p>
          <w:p w:rsidR="00BD4FFE" w:rsidRDefault="00BC2A4B" w:rsidP="007C6A2D">
            <w:pPr>
              <w:pStyle w:val="Style2"/>
              <w:keepNext/>
              <w:keepLines/>
              <w:numPr>
                <w:ilvl w:val="0"/>
                <w:numId w:val="92"/>
              </w:numPr>
              <w:ind w:left="193" w:hanging="193"/>
              <w:rPr>
                <w:u w:val="none"/>
              </w:rPr>
            </w:pPr>
            <w:r>
              <w:rPr>
                <w:rFonts w:hint="cs"/>
                <w:u w:val="none"/>
                <w:rtl/>
              </w:rPr>
              <w:t xml:space="preserve"> ציון</w:t>
            </w:r>
            <w:r w:rsidR="00224A7C">
              <w:rPr>
                <w:rFonts w:hint="cs"/>
                <w:u w:val="none"/>
                <w:rtl/>
              </w:rPr>
              <w:t xml:space="preserve"> מבדק זכויות עובדים</w:t>
            </w:r>
            <w:r w:rsidR="0087267D">
              <w:rPr>
                <w:rFonts w:hint="cs"/>
                <w:u w:val="none"/>
                <w:rtl/>
              </w:rPr>
              <w:t xml:space="preserve"> </w:t>
            </w:r>
            <w:r w:rsidR="0087267D">
              <w:rPr>
                <w:u w:val="none"/>
                <w:rtl/>
              </w:rPr>
              <w:t>–</w:t>
            </w:r>
            <w:r w:rsidR="0087267D">
              <w:rPr>
                <w:rFonts w:hint="cs"/>
                <w:u w:val="none"/>
                <w:rtl/>
              </w:rPr>
              <w:t xml:space="preserve"> </w:t>
            </w:r>
          </w:p>
          <w:p w:rsidR="0087267D" w:rsidRPr="0087267D" w:rsidRDefault="00BC2A4B" w:rsidP="0087267D">
            <w:pPr>
              <w:pStyle w:val="Style2"/>
              <w:keepNext/>
              <w:keepLines/>
              <w:numPr>
                <w:ilvl w:val="0"/>
                <w:numId w:val="0"/>
              </w:numPr>
              <w:rPr>
                <w:b w:val="0"/>
                <w:bCs w:val="0"/>
                <w:u w:val="none"/>
              </w:rPr>
            </w:pPr>
            <w:r w:rsidRPr="0087267D">
              <w:rPr>
                <w:rFonts w:hint="cs"/>
                <w:b w:val="0"/>
                <w:bCs w:val="0"/>
                <w:u w:val="none"/>
                <w:rtl/>
              </w:rPr>
              <w:t>ציון המציע</w:t>
            </w:r>
            <w:r>
              <w:rPr>
                <w:rFonts w:hint="cs"/>
                <w:b w:val="0"/>
                <w:bCs w:val="0"/>
                <w:u w:val="none"/>
                <w:rtl/>
              </w:rPr>
              <w:t xml:space="preserve"> כפי </w:t>
            </w:r>
            <w:r>
              <w:rPr>
                <w:rFonts w:hint="cs"/>
                <w:b w:val="0"/>
                <w:bCs w:val="0"/>
                <w:rtl/>
              </w:rPr>
              <w:t>המפורסם</w:t>
            </w:r>
            <w:r w:rsidRPr="0087267D">
              <w:rPr>
                <w:b w:val="0"/>
                <w:bCs w:val="0"/>
                <w:rtl/>
              </w:rPr>
              <w:t xml:space="preserve"> בקובץ המצורף </w:t>
            </w:r>
            <w:r w:rsidRPr="0087267D">
              <w:rPr>
                <w:rFonts w:hint="cs"/>
                <w:b w:val="0"/>
                <w:bCs w:val="0"/>
                <w:rtl/>
              </w:rPr>
              <w:t>ל</w:t>
            </w:r>
            <w:r w:rsidR="007C0A27" w:rsidRPr="00721382">
              <w:rPr>
                <w:rtl/>
              </w:rPr>
              <w:t xml:space="preserve"> כ</w:t>
            </w:r>
            <w:r w:rsidR="007C0A27" w:rsidRPr="00721382">
              <w:rPr>
                <w:rFonts w:hint="cs"/>
                <w:rtl/>
              </w:rPr>
              <w:t xml:space="preserve">מפורט </w:t>
            </w:r>
            <w:hyperlink w:history="1">
              <w:r w:rsidR="007C0A27" w:rsidRPr="00DC1D48">
                <w:rPr>
                  <w:rStyle w:val="Hyperlink"/>
                  <w:rFonts w:hint="cs"/>
                  <w:rtl/>
                </w:rPr>
                <w:t>בה</w:t>
              </w:r>
              <w:r w:rsidR="007C0A27" w:rsidRPr="00DC1D48">
                <w:rPr>
                  <w:rStyle w:val="Hyperlink"/>
                  <w:rtl/>
                </w:rPr>
                <w:t xml:space="preserve">וראת </w:t>
              </w:r>
              <w:proofErr w:type="spellStart"/>
              <w:r w:rsidR="007C0A27" w:rsidRPr="00DC1D48">
                <w:rPr>
                  <w:rStyle w:val="Hyperlink"/>
                  <w:rtl/>
                </w:rPr>
                <w:t>תכ"ם</w:t>
              </w:r>
              <w:proofErr w:type="spellEnd"/>
              <w:r w:rsidR="007C0A27" w:rsidRPr="00DC1D48">
                <w:rPr>
                  <w:rStyle w:val="Hyperlink"/>
                  <w:rtl/>
                </w:rPr>
                <w:t>, "מערך מרכזי לביקורת על זכויות עובדים המועסקים על ידי קבלני שירותים בתחומי השמירה, האבטחה, הניקיון וההסעדה", מס' 5.1.4</w:t>
              </w:r>
            </w:hyperlink>
            <w:r>
              <w:rPr>
                <w:rFonts w:hint="cs"/>
                <w:b w:val="0"/>
                <w:bCs w:val="0"/>
                <w:u w:val="none"/>
                <w:rtl/>
              </w:rPr>
              <w:t>ציון המציע כפי שמפורסם ינורמל ל 57 נקודות. כך שציון 100 שווה 57 נקודות ו</w:t>
            </w:r>
            <w:r w:rsidR="004A4B66">
              <w:rPr>
                <w:rFonts w:hint="cs"/>
                <w:b w:val="0"/>
                <w:bCs w:val="0"/>
                <w:u w:val="none"/>
                <w:rtl/>
              </w:rPr>
              <w:t>ציון נמוך יותר יוריד נקודות באופן יחסי.</w:t>
            </w:r>
          </w:p>
          <w:p w:rsidR="00BD4FFE" w:rsidRDefault="00BC2A4B" w:rsidP="007C6A2D">
            <w:pPr>
              <w:pStyle w:val="Style2"/>
              <w:keepNext/>
              <w:keepLines/>
              <w:numPr>
                <w:ilvl w:val="0"/>
                <w:numId w:val="92"/>
              </w:numPr>
              <w:ind w:left="193" w:hanging="193"/>
              <w:rPr>
                <w:u w:val="none"/>
              </w:rPr>
            </w:pPr>
            <w:r>
              <w:rPr>
                <w:rFonts w:hint="cs"/>
                <w:u w:val="none"/>
                <w:rtl/>
              </w:rPr>
              <w:t>העדר ציון מבדק זכויות עובדים</w:t>
            </w:r>
            <w:r w:rsidR="00E22CDA">
              <w:rPr>
                <w:rFonts w:hint="cs"/>
                <w:u w:val="none"/>
                <w:rtl/>
              </w:rPr>
              <w:t xml:space="preserve"> </w:t>
            </w:r>
            <w:r w:rsidR="00E22CDA">
              <w:rPr>
                <w:u w:val="none"/>
                <w:rtl/>
              </w:rPr>
              <w:t>–</w:t>
            </w:r>
            <w:r w:rsidR="00E22CDA">
              <w:rPr>
                <w:rFonts w:hint="cs"/>
                <w:u w:val="none"/>
                <w:rtl/>
              </w:rPr>
              <w:t xml:space="preserve"> </w:t>
            </w:r>
          </w:p>
          <w:p w:rsidR="00E22CDA" w:rsidRPr="009F5C12" w:rsidRDefault="00BC2A4B" w:rsidP="009F5C12">
            <w:pPr>
              <w:pStyle w:val="Style2"/>
              <w:keepNext/>
              <w:keepLines/>
              <w:numPr>
                <w:ilvl w:val="0"/>
                <w:numId w:val="0"/>
              </w:numPr>
              <w:rPr>
                <w:b w:val="0"/>
                <w:bCs w:val="0"/>
                <w:u w:val="none"/>
                <w:rtl/>
              </w:rPr>
            </w:pPr>
            <w:r w:rsidRPr="009F5C12">
              <w:rPr>
                <w:b w:val="0"/>
                <w:bCs w:val="0"/>
                <w:u w:val="none"/>
                <w:rtl/>
              </w:rPr>
              <w:t xml:space="preserve">דירוג </w:t>
            </w:r>
            <w:r w:rsidR="009F5C12" w:rsidRPr="009F5C12">
              <w:rPr>
                <w:rFonts w:hint="cs"/>
                <w:b w:val="0"/>
                <w:bCs w:val="0"/>
                <w:u w:val="none"/>
                <w:rtl/>
              </w:rPr>
              <w:t>מציע</w:t>
            </w:r>
            <w:r w:rsidRPr="009F5C12">
              <w:rPr>
                <w:b w:val="0"/>
                <w:bCs w:val="0"/>
                <w:u w:val="none"/>
                <w:rtl/>
              </w:rPr>
              <w:t>, בגינו טרם פורסם ציון מבדק זכויות עובדים, ייקבע על פי מדדי איכות ומחיר בלבד, כאשר משקל ציון מבדק זכויות עובדים במכרז יוקצה באופן יחסי בין אמות המידה ה</w:t>
            </w:r>
            <w:r w:rsidR="00A43B9B">
              <w:rPr>
                <w:rFonts w:hint="cs"/>
                <w:b w:val="0"/>
                <w:bCs w:val="0"/>
                <w:u w:val="none"/>
                <w:rtl/>
              </w:rPr>
              <w:t>איכותיות ה</w:t>
            </w:r>
            <w:r w:rsidRPr="009F5C12">
              <w:rPr>
                <w:b w:val="0"/>
                <w:bCs w:val="0"/>
                <w:u w:val="none"/>
                <w:rtl/>
              </w:rPr>
              <w:t>אחרות במכרז</w:t>
            </w:r>
            <w:r w:rsidR="000D2D41">
              <w:rPr>
                <w:rFonts w:hint="cs"/>
                <w:b w:val="0"/>
                <w:bCs w:val="0"/>
                <w:u w:val="none"/>
                <w:rtl/>
              </w:rPr>
              <w:t xml:space="preserve"> </w:t>
            </w:r>
            <w:r w:rsidR="000D2D41">
              <w:rPr>
                <w:b w:val="0"/>
                <w:bCs w:val="0"/>
                <w:u w:val="none"/>
                <w:rtl/>
              </w:rPr>
              <w:t>–</w:t>
            </w:r>
            <w:r w:rsidR="000D2D41">
              <w:rPr>
                <w:rFonts w:hint="cs"/>
                <w:b w:val="0"/>
                <w:bCs w:val="0"/>
                <w:u w:val="none"/>
                <w:rtl/>
              </w:rPr>
              <w:t xml:space="preserve"> ראה פרוט בסעיף </w:t>
            </w:r>
            <w:r w:rsidR="000D2D41">
              <w:rPr>
                <w:b w:val="0"/>
                <w:bCs w:val="0"/>
                <w:u w:val="none"/>
                <w:rtl/>
              </w:rPr>
              <w:fldChar w:fldCharType="begin"/>
            </w:r>
            <w:r w:rsidR="000D2D41">
              <w:rPr>
                <w:b w:val="0"/>
                <w:bCs w:val="0"/>
                <w:u w:val="none"/>
                <w:rtl/>
              </w:rPr>
              <w:instrText xml:space="preserve"> </w:instrText>
            </w:r>
            <w:r w:rsidR="000D2D41">
              <w:rPr>
                <w:rFonts w:hint="cs"/>
                <w:b w:val="0"/>
                <w:bCs w:val="0"/>
                <w:u w:val="none"/>
              </w:rPr>
              <w:instrText>REF</w:instrText>
            </w:r>
            <w:r w:rsidR="000D2D41">
              <w:rPr>
                <w:rFonts w:hint="cs"/>
                <w:b w:val="0"/>
                <w:bCs w:val="0"/>
                <w:u w:val="none"/>
                <w:rtl/>
              </w:rPr>
              <w:instrText xml:space="preserve"> _</w:instrText>
            </w:r>
            <w:r w:rsidR="000D2D41">
              <w:rPr>
                <w:rFonts w:hint="cs"/>
                <w:b w:val="0"/>
                <w:bCs w:val="0"/>
                <w:u w:val="none"/>
              </w:rPr>
              <w:instrText>Ref91148470 \r \h</w:instrText>
            </w:r>
            <w:r w:rsidR="000D2D41">
              <w:rPr>
                <w:b w:val="0"/>
                <w:bCs w:val="0"/>
                <w:u w:val="none"/>
                <w:rtl/>
              </w:rPr>
              <w:instrText xml:space="preserve"> </w:instrText>
            </w:r>
            <w:r w:rsidR="000D2D41">
              <w:rPr>
                <w:b w:val="0"/>
                <w:bCs w:val="0"/>
                <w:u w:val="none"/>
                <w:rtl/>
              </w:rPr>
            </w:r>
            <w:r w:rsidR="000D2D41">
              <w:rPr>
                <w:b w:val="0"/>
                <w:bCs w:val="0"/>
                <w:u w:val="none"/>
                <w:rtl/>
              </w:rPr>
              <w:fldChar w:fldCharType="separate"/>
            </w:r>
            <w:r w:rsidR="007F64FB">
              <w:rPr>
                <w:b w:val="0"/>
                <w:bCs w:val="0"/>
                <w:u w:val="none"/>
                <w:cs/>
              </w:rPr>
              <w:t>‎</w:t>
            </w:r>
            <w:r w:rsidR="007F64FB">
              <w:rPr>
                <w:b w:val="0"/>
                <w:bCs w:val="0"/>
                <w:u w:val="none"/>
              </w:rPr>
              <w:t>9.2.4</w:t>
            </w:r>
            <w:r w:rsidR="000D2D41">
              <w:rPr>
                <w:b w:val="0"/>
                <w:bCs w:val="0"/>
                <w:u w:val="none"/>
                <w:rtl/>
              </w:rPr>
              <w:fldChar w:fldCharType="end"/>
            </w:r>
            <w:r w:rsidR="000D2D41">
              <w:rPr>
                <w:rFonts w:hint="cs"/>
                <w:b w:val="0"/>
                <w:bCs w:val="0"/>
                <w:u w:val="none"/>
                <w:rtl/>
              </w:rPr>
              <w:t xml:space="preserve"> להלן</w:t>
            </w:r>
            <w:r w:rsidRPr="009F5C12">
              <w:rPr>
                <w:b w:val="0"/>
                <w:bCs w:val="0"/>
                <w:u w:val="none"/>
                <w:rtl/>
              </w:rPr>
              <w:t>.</w:t>
            </w:r>
          </w:p>
          <w:p w:rsidR="009F5C12" w:rsidRPr="009F5C12" w:rsidRDefault="00BC2A4B" w:rsidP="000D2D41">
            <w:pPr>
              <w:pStyle w:val="Style2"/>
              <w:keepNext/>
              <w:keepLines/>
              <w:numPr>
                <w:ilvl w:val="0"/>
                <w:numId w:val="0"/>
              </w:numPr>
              <w:ind w:left="15"/>
              <w:rPr>
                <w:b w:val="0"/>
                <w:bCs w:val="0"/>
                <w:u w:val="none"/>
                <w:rtl/>
              </w:rPr>
            </w:pPr>
            <w:r w:rsidRPr="00BD4FFE">
              <w:rPr>
                <w:rFonts w:hint="cs"/>
                <w:b w:val="0"/>
                <w:bCs w:val="0"/>
                <w:u w:val="none"/>
                <w:rtl/>
              </w:rPr>
              <w:t xml:space="preserve">בהעדר ציון מבדק זכויות עובדים למציע כאמור לעיל, </w:t>
            </w:r>
            <w:r w:rsidRPr="00BD4FFE">
              <w:rPr>
                <w:b w:val="0"/>
                <w:bCs w:val="0"/>
                <w:u w:val="none"/>
                <w:rtl/>
              </w:rPr>
              <w:t>ועדת המכ</w:t>
            </w:r>
            <w:r>
              <w:rPr>
                <w:b w:val="0"/>
                <w:bCs w:val="0"/>
                <w:u w:val="none"/>
                <w:rtl/>
              </w:rPr>
              <w:t xml:space="preserve">רזים תהיה רשאית להתחשב </w:t>
            </w:r>
            <w:r>
              <w:rPr>
                <w:rFonts w:hint="cs"/>
                <w:b w:val="0"/>
                <w:bCs w:val="0"/>
                <w:u w:val="none"/>
                <w:rtl/>
              </w:rPr>
              <w:t>גם ב</w:t>
            </w:r>
            <w:r w:rsidRPr="00BD4FFE">
              <w:rPr>
                <w:b w:val="0"/>
                <w:bCs w:val="0"/>
                <w:u w:val="none"/>
                <w:rtl/>
              </w:rPr>
              <w:t>התנהלותו של המציע בנוגע לשמירת זכויות עובדים (לפי תקנה 22(א)(6) ב</w:t>
            </w:r>
            <w:r>
              <w:rPr>
                <w:b w:val="0"/>
                <w:bCs w:val="0"/>
                <w:u w:val="none"/>
                <w:rtl/>
              </w:rPr>
              <w:t>תקנות חובת המכרזים, תשנ"ג-1993)</w:t>
            </w:r>
            <w:r w:rsidR="000D2D41">
              <w:rPr>
                <w:rFonts w:hint="cs"/>
                <w:b w:val="0"/>
                <w:bCs w:val="0"/>
                <w:u w:val="none"/>
                <w:rtl/>
              </w:rPr>
              <w:t xml:space="preserve"> </w:t>
            </w:r>
            <w:r>
              <w:rPr>
                <w:rFonts w:hint="cs"/>
                <w:b w:val="0"/>
                <w:bCs w:val="0"/>
                <w:u w:val="none"/>
                <w:rtl/>
              </w:rPr>
              <w:t>ככל ש</w:t>
            </w:r>
            <w:r w:rsidR="00E94816">
              <w:rPr>
                <w:rFonts w:hint="cs"/>
                <w:b w:val="0"/>
                <w:bCs w:val="0"/>
                <w:u w:val="none"/>
                <w:rtl/>
              </w:rPr>
              <w:t>ת</w:t>
            </w:r>
            <w:r>
              <w:rPr>
                <w:rFonts w:hint="cs"/>
                <w:b w:val="0"/>
                <w:bCs w:val="0"/>
                <w:u w:val="none"/>
                <w:rtl/>
              </w:rPr>
              <w:t xml:space="preserve">היה בידה </w:t>
            </w:r>
            <w:r w:rsidRPr="00BD4FFE">
              <w:rPr>
                <w:b w:val="0"/>
                <w:bCs w:val="0"/>
                <w:u w:val="none"/>
                <w:rtl/>
              </w:rPr>
              <w:t xml:space="preserve">חוות דעת שלילית בכתב או דוח ביקורת שלילי בעניין זה, מאת משרד </w:t>
            </w:r>
            <w:r>
              <w:rPr>
                <w:rFonts w:hint="cs"/>
                <w:b w:val="0"/>
                <w:bCs w:val="0"/>
                <w:u w:val="none"/>
                <w:rtl/>
              </w:rPr>
              <w:t xml:space="preserve">ממשלתי או גוף אחר בשרות המדינה </w:t>
            </w:r>
            <w:r w:rsidRPr="00BD4FFE">
              <w:rPr>
                <w:b w:val="0"/>
                <w:bCs w:val="0"/>
                <w:u w:val="none"/>
                <w:rtl/>
              </w:rPr>
              <w:t>שאתו התקשר המציע במהלך 3 השנים שקדמו למועד האחרון להגשת הצעות</w:t>
            </w:r>
            <w:r w:rsidR="00224A7C">
              <w:rPr>
                <w:rFonts w:hint="cs"/>
                <w:b w:val="0"/>
                <w:bCs w:val="0"/>
                <w:u w:val="none"/>
                <w:rtl/>
              </w:rPr>
              <w:t xml:space="preserve"> </w:t>
            </w:r>
            <w:r w:rsidR="00224A7C">
              <w:rPr>
                <w:b w:val="0"/>
                <w:bCs w:val="0"/>
                <w:u w:val="none"/>
                <w:rtl/>
              </w:rPr>
              <w:t>–</w:t>
            </w:r>
            <w:r w:rsidR="00224A7C">
              <w:rPr>
                <w:rFonts w:hint="cs"/>
                <w:b w:val="0"/>
                <w:bCs w:val="0"/>
                <w:u w:val="none"/>
                <w:rtl/>
              </w:rPr>
              <w:t xml:space="preserve"> תהיה רשאית להפחית למציע עד 20% מניקוד האיכות הסופי</w:t>
            </w:r>
            <w:r>
              <w:rPr>
                <w:rFonts w:hint="cs"/>
                <w:b w:val="0"/>
                <w:bCs w:val="0"/>
                <w:u w:val="none"/>
                <w:rtl/>
              </w:rPr>
              <w:t>.</w:t>
            </w:r>
          </w:p>
        </w:tc>
        <w:tc>
          <w:tcPr>
            <w:tcW w:w="550" w:type="pct"/>
          </w:tcPr>
          <w:p w:rsidR="00C54C3E" w:rsidRPr="00E454B1" w:rsidRDefault="00BC2A4B" w:rsidP="00502559">
            <w:pPr>
              <w:keepNext/>
              <w:keepLines/>
              <w:spacing w:line="360" w:lineRule="auto"/>
              <w:jc w:val="both"/>
              <w:outlineLvl w:val="1"/>
              <w:rPr>
                <w:b/>
                <w:bCs/>
                <w:rtl/>
              </w:rPr>
            </w:pPr>
            <w:r>
              <w:rPr>
                <w:rFonts w:hint="cs"/>
                <w:b/>
                <w:bCs/>
                <w:rtl/>
              </w:rPr>
              <w:t>עד 57 נק'</w:t>
            </w:r>
          </w:p>
        </w:tc>
      </w:tr>
      <w:tr w:rsidR="00611A50" w:rsidTr="00484C1C">
        <w:tc>
          <w:tcPr>
            <w:tcW w:w="661" w:type="pct"/>
          </w:tcPr>
          <w:p w:rsidR="00C54C3E" w:rsidRPr="00C54C3E" w:rsidRDefault="00BC2A4B" w:rsidP="00482665">
            <w:pPr>
              <w:keepNext/>
              <w:keepLines/>
              <w:spacing w:after="200" w:line="360" w:lineRule="auto"/>
              <w:jc w:val="both"/>
              <w:outlineLvl w:val="1"/>
              <w:rPr>
                <w:rtl/>
              </w:rPr>
            </w:pPr>
            <w:r>
              <w:rPr>
                <w:rFonts w:hint="cs"/>
                <w:rtl/>
              </w:rPr>
              <w:t>9.</w:t>
            </w:r>
            <w:r w:rsidR="00482665">
              <w:rPr>
                <w:rFonts w:hint="cs"/>
                <w:rtl/>
              </w:rPr>
              <w:t>2</w:t>
            </w:r>
            <w:r>
              <w:rPr>
                <w:rFonts w:hint="cs"/>
                <w:rtl/>
              </w:rPr>
              <w:t>.</w:t>
            </w:r>
            <w:r w:rsidR="00482665">
              <w:rPr>
                <w:rFonts w:hint="cs"/>
                <w:rtl/>
              </w:rPr>
              <w:t>3</w:t>
            </w:r>
            <w:r>
              <w:rPr>
                <w:rFonts w:hint="cs"/>
                <w:rtl/>
              </w:rPr>
              <w:t>.2</w:t>
            </w:r>
          </w:p>
        </w:tc>
        <w:tc>
          <w:tcPr>
            <w:tcW w:w="3789" w:type="pct"/>
            <w:gridSpan w:val="3"/>
          </w:tcPr>
          <w:p w:rsidR="006C6E29" w:rsidRPr="006E103D" w:rsidRDefault="00BC2A4B" w:rsidP="007563DA">
            <w:pPr>
              <w:spacing w:line="360" w:lineRule="auto"/>
              <w:ind w:left="126"/>
              <w:jc w:val="both"/>
              <w:rPr>
                <w:rFonts w:ascii="Times New Roman" w:hAnsi="Times New Roman"/>
                <w:b/>
                <w:bCs/>
                <w:rtl/>
                <w:lang w:eastAsia="he-IL"/>
              </w:rPr>
            </w:pPr>
            <w:r w:rsidRPr="006E103D">
              <w:rPr>
                <w:rFonts w:ascii="Times New Roman" w:hAnsi="Times New Roman" w:hint="cs"/>
                <w:b/>
                <w:bCs/>
                <w:rtl/>
                <w:lang w:eastAsia="he-IL"/>
              </w:rPr>
              <w:t>ניסיון המציע</w:t>
            </w:r>
          </w:p>
          <w:p w:rsidR="00C54C3E" w:rsidRPr="00E454B1" w:rsidRDefault="00BC2A4B" w:rsidP="00191CF8">
            <w:pPr>
              <w:spacing w:line="360" w:lineRule="auto"/>
              <w:jc w:val="both"/>
              <w:rPr>
                <w:b/>
                <w:bCs/>
                <w:rtl/>
              </w:rPr>
            </w:pPr>
            <w:r w:rsidRPr="00807657">
              <w:rPr>
                <w:rFonts w:ascii="Courier" w:hAnsi="Courier" w:hint="cs"/>
                <w:rtl/>
              </w:rPr>
              <w:t xml:space="preserve">לכל מערך </w:t>
            </w:r>
            <w:r w:rsidR="00191CF8">
              <w:rPr>
                <w:rFonts w:ascii="Courier" w:hAnsi="Courier" w:hint="cs"/>
                <w:rtl/>
              </w:rPr>
              <w:t xml:space="preserve">הסעדה </w:t>
            </w:r>
            <w:r w:rsidR="00EC3BBD">
              <w:rPr>
                <w:rFonts w:ascii="Courier" w:hAnsi="Courier" w:hint="cs"/>
                <w:rtl/>
              </w:rPr>
              <w:t xml:space="preserve">נוסף </w:t>
            </w:r>
            <w:r w:rsidR="00A73E0C">
              <w:rPr>
                <w:rFonts w:ascii="Courier" w:hAnsi="Courier" w:hint="cs"/>
                <w:rtl/>
              </w:rPr>
              <w:t>המופעל על ידי המציע במועד הגשת ההצעות</w:t>
            </w:r>
            <w:r w:rsidR="00191CF8">
              <w:rPr>
                <w:rFonts w:ascii="Courier" w:hAnsi="Courier" w:hint="cs"/>
                <w:rtl/>
              </w:rPr>
              <w:t xml:space="preserve"> </w:t>
            </w:r>
            <w:r w:rsidR="00EC3BBD">
              <w:rPr>
                <w:rFonts w:ascii="Courier" w:hAnsi="Courier" w:hint="cs"/>
                <w:rtl/>
              </w:rPr>
              <w:t xml:space="preserve">ואשר  עומד בתנאים המצוינים בסעיף </w:t>
            </w:r>
            <w:r w:rsidR="00785540">
              <w:rPr>
                <w:rFonts w:ascii="Courier" w:hAnsi="Courier"/>
                <w:rtl/>
              </w:rPr>
              <w:fldChar w:fldCharType="begin"/>
            </w:r>
            <w:r w:rsidR="00785540">
              <w:rPr>
                <w:rFonts w:ascii="Courier" w:hAnsi="Courier"/>
                <w:rtl/>
              </w:rPr>
              <w:instrText xml:space="preserve"> </w:instrText>
            </w:r>
            <w:r w:rsidR="00785540">
              <w:rPr>
                <w:rFonts w:ascii="Courier" w:hAnsi="Courier" w:hint="cs"/>
              </w:rPr>
              <w:instrText>REF</w:instrText>
            </w:r>
            <w:r w:rsidR="00785540">
              <w:rPr>
                <w:rFonts w:ascii="Courier" w:hAnsi="Courier" w:hint="cs"/>
                <w:rtl/>
              </w:rPr>
              <w:instrText xml:space="preserve"> _</w:instrText>
            </w:r>
            <w:r w:rsidR="00785540">
              <w:rPr>
                <w:rFonts w:ascii="Courier" w:hAnsi="Courier" w:hint="cs"/>
              </w:rPr>
              <w:instrText>Ref91148362 \r \h</w:instrText>
            </w:r>
            <w:r w:rsidR="00785540">
              <w:rPr>
                <w:rFonts w:ascii="Courier" w:hAnsi="Courier"/>
                <w:rtl/>
              </w:rPr>
              <w:instrText xml:space="preserve"> </w:instrText>
            </w:r>
            <w:r w:rsidR="00785540">
              <w:rPr>
                <w:rFonts w:ascii="Courier" w:hAnsi="Courier"/>
                <w:rtl/>
              </w:rPr>
            </w:r>
            <w:r w:rsidR="00785540">
              <w:rPr>
                <w:rFonts w:ascii="Courier" w:hAnsi="Courier"/>
                <w:rtl/>
              </w:rPr>
              <w:fldChar w:fldCharType="separate"/>
            </w:r>
            <w:r w:rsidR="007F64FB">
              <w:rPr>
                <w:rFonts w:ascii="Courier" w:hAnsi="Courier" w:hint="eastAsia"/>
                <w:cs/>
              </w:rPr>
              <w:t>‎</w:t>
            </w:r>
            <w:r w:rsidR="007F64FB">
              <w:rPr>
                <w:rFonts w:ascii="Courier" w:hAnsi="Courier"/>
              </w:rPr>
              <w:t>7.3.2</w:t>
            </w:r>
            <w:r w:rsidR="00785540">
              <w:rPr>
                <w:rFonts w:ascii="Courier" w:hAnsi="Courier"/>
                <w:rtl/>
              </w:rPr>
              <w:fldChar w:fldCharType="end"/>
            </w:r>
            <w:r w:rsidR="00785540">
              <w:rPr>
                <w:rFonts w:ascii="Courier" w:hAnsi="Courier"/>
                <w:rtl/>
              </w:rPr>
              <w:fldChar w:fldCharType="begin"/>
            </w:r>
            <w:r w:rsidR="00785540">
              <w:rPr>
                <w:rFonts w:ascii="Courier" w:hAnsi="Courier"/>
                <w:rtl/>
              </w:rPr>
              <w:instrText xml:space="preserve"> </w:instrText>
            </w:r>
            <w:r w:rsidR="00785540">
              <w:rPr>
                <w:rFonts w:ascii="Courier" w:hAnsi="Courier"/>
              </w:rPr>
              <w:instrText>REF</w:instrText>
            </w:r>
            <w:r w:rsidR="00785540">
              <w:rPr>
                <w:rFonts w:ascii="Courier" w:hAnsi="Courier"/>
                <w:rtl/>
              </w:rPr>
              <w:instrText xml:space="preserve"> _</w:instrText>
            </w:r>
            <w:r w:rsidR="00785540">
              <w:rPr>
                <w:rFonts w:ascii="Courier" w:hAnsi="Courier"/>
              </w:rPr>
              <w:instrText>Ref107821110 \r \h</w:instrText>
            </w:r>
            <w:r w:rsidR="00785540">
              <w:rPr>
                <w:rFonts w:ascii="Courier" w:hAnsi="Courier"/>
                <w:rtl/>
              </w:rPr>
              <w:instrText xml:space="preserve"> </w:instrText>
            </w:r>
            <w:r w:rsidR="00785540">
              <w:rPr>
                <w:rFonts w:ascii="Courier" w:hAnsi="Courier"/>
                <w:rtl/>
              </w:rPr>
            </w:r>
            <w:r w:rsidR="00785540">
              <w:rPr>
                <w:rFonts w:ascii="Courier" w:hAnsi="Courier"/>
                <w:rtl/>
              </w:rPr>
              <w:fldChar w:fldCharType="separate"/>
            </w:r>
            <w:r w:rsidR="007F64FB">
              <w:rPr>
                <w:rFonts w:ascii="Courier" w:hAnsi="Courier" w:hint="eastAsia"/>
                <w:cs/>
              </w:rPr>
              <w:t>‎</w:t>
            </w:r>
            <w:r w:rsidR="007F64FB">
              <w:rPr>
                <w:rFonts w:ascii="Courier" w:hAnsi="Courier"/>
              </w:rPr>
              <w:t>7.2.2</w:t>
            </w:r>
            <w:r w:rsidR="00785540">
              <w:rPr>
                <w:rFonts w:ascii="Courier" w:hAnsi="Courier"/>
                <w:rtl/>
              </w:rPr>
              <w:fldChar w:fldCharType="end"/>
            </w:r>
            <w:r w:rsidR="00191CF8">
              <w:rPr>
                <w:rFonts w:ascii="Courier" w:hAnsi="Courier" w:hint="cs"/>
                <w:rtl/>
              </w:rPr>
              <w:t xml:space="preserve"> לתנאי הסף</w:t>
            </w:r>
            <w:r w:rsidR="00414297">
              <w:rPr>
                <w:rFonts w:ascii="Courier" w:hAnsi="Courier" w:hint="cs"/>
                <w:rtl/>
              </w:rPr>
              <w:t>,</w:t>
            </w:r>
            <w:r w:rsidR="00A73E0C">
              <w:rPr>
                <w:rFonts w:ascii="Courier" w:hAnsi="Courier" w:hint="cs"/>
                <w:rtl/>
              </w:rPr>
              <w:t xml:space="preserve"> </w:t>
            </w:r>
            <w:r w:rsidR="00C11E38" w:rsidRPr="00807657">
              <w:rPr>
                <w:rFonts w:ascii="Courier" w:hAnsi="Courier" w:hint="cs"/>
                <w:rtl/>
              </w:rPr>
              <w:t>תינתן נקודה אחת ועד 5 סה"</w:t>
            </w:r>
            <w:r w:rsidR="00C11E38">
              <w:rPr>
                <w:rFonts w:ascii="Courier" w:hAnsi="Courier" w:hint="cs"/>
                <w:rtl/>
              </w:rPr>
              <w:t>כ</w:t>
            </w:r>
            <w:r w:rsidR="00EC3BBD">
              <w:rPr>
                <w:rFonts w:ascii="Courier" w:hAnsi="Courier" w:hint="cs"/>
                <w:rtl/>
              </w:rPr>
              <w:t xml:space="preserve"> כנגד חמישה מערכי הסעדה מעבר ל</w:t>
            </w:r>
            <w:r w:rsidR="00414297">
              <w:rPr>
                <w:rFonts w:ascii="Courier" w:hAnsi="Courier" w:hint="cs"/>
                <w:rtl/>
              </w:rPr>
              <w:t>מערך שהוצג לתנאי הסף</w:t>
            </w:r>
            <w:r w:rsidR="00191CF8">
              <w:rPr>
                <w:rFonts w:ascii="Courier" w:hAnsi="Courier" w:hint="cs"/>
                <w:rtl/>
              </w:rPr>
              <w:t>.</w:t>
            </w:r>
          </w:p>
        </w:tc>
        <w:tc>
          <w:tcPr>
            <w:tcW w:w="550" w:type="pct"/>
          </w:tcPr>
          <w:p w:rsidR="00C54C3E" w:rsidRPr="00E454B1" w:rsidRDefault="00BC2A4B" w:rsidP="00502559">
            <w:pPr>
              <w:keepNext/>
              <w:keepLines/>
              <w:spacing w:line="360" w:lineRule="auto"/>
              <w:jc w:val="both"/>
              <w:outlineLvl w:val="1"/>
              <w:rPr>
                <w:b/>
                <w:bCs/>
                <w:rtl/>
              </w:rPr>
            </w:pPr>
            <w:r>
              <w:rPr>
                <w:rFonts w:hint="cs"/>
                <w:b/>
                <w:bCs/>
                <w:rtl/>
              </w:rPr>
              <w:t>עד 10 נק'</w:t>
            </w:r>
          </w:p>
        </w:tc>
      </w:tr>
      <w:tr w:rsidR="00611A50" w:rsidTr="00484C1C">
        <w:tc>
          <w:tcPr>
            <w:tcW w:w="661" w:type="pct"/>
            <w:vMerge w:val="restart"/>
          </w:tcPr>
          <w:p w:rsidR="00E93677" w:rsidRPr="00853520" w:rsidRDefault="00BC2A4B" w:rsidP="00482665">
            <w:pPr>
              <w:keepNext/>
              <w:keepLines/>
              <w:spacing w:after="200" w:line="360" w:lineRule="auto"/>
              <w:jc w:val="both"/>
              <w:outlineLvl w:val="1"/>
              <w:rPr>
                <w:rtl/>
              </w:rPr>
            </w:pPr>
            <w:r>
              <w:rPr>
                <w:rFonts w:hint="cs"/>
                <w:rtl/>
              </w:rPr>
              <w:t>9.</w:t>
            </w:r>
            <w:r w:rsidR="00482665">
              <w:rPr>
                <w:rFonts w:hint="cs"/>
                <w:rtl/>
              </w:rPr>
              <w:t>2</w:t>
            </w:r>
            <w:r>
              <w:rPr>
                <w:rFonts w:hint="cs"/>
                <w:rtl/>
              </w:rPr>
              <w:t>.</w:t>
            </w:r>
            <w:r w:rsidR="00482665">
              <w:rPr>
                <w:rFonts w:hint="cs"/>
                <w:rtl/>
              </w:rPr>
              <w:t>3</w:t>
            </w:r>
            <w:r>
              <w:rPr>
                <w:rFonts w:hint="cs"/>
                <w:rtl/>
              </w:rPr>
              <w:t>.</w:t>
            </w:r>
            <w:r w:rsidR="00484C1C">
              <w:rPr>
                <w:rFonts w:hint="cs"/>
                <w:rtl/>
              </w:rPr>
              <w:t>3</w:t>
            </w:r>
          </w:p>
        </w:tc>
        <w:tc>
          <w:tcPr>
            <w:tcW w:w="3789" w:type="pct"/>
            <w:gridSpan w:val="3"/>
          </w:tcPr>
          <w:p w:rsidR="00E93677" w:rsidRPr="00E454B1" w:rsidRDefault="00BC2A4B" w:rsidP="00BE6B6C">
            <w:pPr>
              <w:pStyle w:val="Style2"/>
              <w:keepNext/>
              <w:keepLines/>
              <w:numPr>
                <w:ilvl w:val="0"/>
                <w:numId w:val="0"/>
              </w:numPr>
              <w:ind w:left="156" w:hanging="142"/>
              <w:rPr>
                <w:u w:val="none"/>
                <w:rtl/>
              </w:rPr>
            </w:pPr>
            <w:r w:rsidRPr="00E454B1">
              <w:rPr>
                <w:rFonts w:hint="cs"/>
                <w:u w:val="none"/>
                <w:rtl/>
              </w:rPr>
              <w:t xml:space="preserve">ראיון </w:t>
            </w:r>
            <w:r w:rsidR="00BE6B6C">
              <w:rPr>
                <w:rFonts w:hint="cs"/>
                <w:u w:val="none"/>
                <w:rtl/>
              </w:rPr>
              <w:t>נציג ניהולי</w:t>
            </w:r>
          </w:p>
          <w:p w:rsidR="00E93677" w:rsidRPr="00E454B1" w:rsidRDefault="00BC2A4B" w:rsidP="007C6A2D">
            <w:pPr>
              <w:pStyle w:val="Style2"/>
              <w:keepNext/>
              <w:keepLines/>
              <w:numPr>
                <w:ilvl w:val="0"/>
                <w:numId w:val="88"/>
              </w:numPr>
              <w:ind w:left="581"/>
              <w:rPr>
                <w:b w:val="0"/>
                <w:bCs w:val="0"/>
                <w:u w:val="none"/>
              </w:rPr>
            </w:pPr>
            <w:r w:rsidRPr="00E454B1">
              <w:rPr>
                <w:b w:val="0"/>
                <w:bCs w:val="0"/>
                <w:u w:val="none"/>
                <w:rtl/>
              </w:rPr>
              <w:t xml:space="preserve">לכל קריטריון הועדה תדרג את המרואיין בסולם של 1 עד 5 (1 נכשל, 5 מעולה). ציונים אלו ישוקללו ע"פ משקלם בציון כמפורט </w:t>
            </w:r>
            <w:r w:rsidRPr="00E454B1">
              <w:rPr>
                <w:rFonts w:hint="cs"/>
                <w:b w:val="0"/>
                <w:bCs w:val="0"/>
                <w:u w:val="none"/>
                <w:rtl/>
              </w:rPr>
              <w:t>להלן.</w:t>
            </w:r>
          </w:p>
          <w:p w:rsidR="00E93677" w:rsidRDefault="00BC2A4B" w:rsidP="007C6A2D">
            <w:pPr>
              <w:pStyle w:val="Style2"/>
              <w:keepNext/>
              <w:keepLines/>
              <w:numPr>
                <w:ilvl w:val="0"/>
                <w:numId w:val="88"/>
              </w:numPr>
              <w:ind w:left="546"/>
              <w:rPr>
                <w:b w:val="0"/>
                <w:bCs w:val="0"/>
                <w:u w:val="none"/>
              </w:rPr>
            </w:pPr>
            <w:r w:rsidRPr="00E454B1">
              <w:rPr>
                <w:rFonts w:hint="cs"/>
                <w:b w:val="0"/>
                <w:bCs w:val="0"/>
                <w:u w:val="none"/>
                <w:rtl/>
              </w:rPr>
              <w:t xml:space="preserve">הציון שיתקבל מהטבלה להלן ינורמל </w:t>
            </w:r>
            <w:r>
              <w:rPr>
                <w:rFonts w:hint="cs"/>
                <w:b w:val="0"/>
                <w:bCs w:val="0"/>
                <w:u w:val="none"/>
                <w:rtl/>
              </w:rPr>
              <w:t xml:space="preserve">ביחס </w:t>
            </w:r>
            <w:r w:rsidRPr="00E454B1">
              <w:rPr>
                <w:rFonts w:hint="cs"/>
                <w:b w:val="0"/>
                <w:bCs w:val="0"/>
                <w:u w:val="none"/>
                <w:rtl/>
              </w:rPr>
              <w:t>לניקוד המקסימלי בסעיף זה.</w:t>
            </w:r>
            <w:r>
              <w:rPr>
                <w:rFonts w:hint="cs"/>
                <w:b w:val="0"/>
                <w:bCs w:val="0"/>
                <w:u w:val="none"/>
                <w:rtl/>
              </w:rPr>
              <w:t xml:space="preserve"> המזמין רשאי להעניק את מירב הנקודות למציע בעל הניקוד הגבוה ביותר ולנקד את יתר המציעים ביחס אליו.</w:t>
            </w:r>
          </w:p>
          <w:p w:rsidR="00E706B9" w:rsidRPr="00E454B1" w:rsidRDefault="00BC2A4B" w:rsidP="007C6A2D">
            <w:pPr>
              <w:pStyle w:val="Style2"/>
              <w:keepNext/>
              <w:keepLines/>
              <w:numPr>
                <w:ilvl w:val="0"/>
                <w:numId w:val="88"/>
              </w:numPr>
              <w:ind w:left="546"/>
              <w:rPr>
                <w:b w:val="0"/>
                <w:bCs w:val="0"/>
                <w:u w:val="none"/>
                <w:rtl/>
              </w:rPr>
            </w:pPr>
            <w:r>
              <w:rPr>
                <w:rFonts w:hint="cs"/>
                <w:b w:val="0"/>
                <w:bCs w:val="0"/>
                <w:u w:val="none"/>
                <w:rtl/>
              </w:rPr>
              <w:t xml:space="preserve">הנציג הניהולי </w:t>
            </w:r>
            <w:r w:rsidR="00E93677">
              <w:rPr>
                <w:rFonts w:hint="cs"/>
                <w:b w:val="0"/>
                <w:bCs w:val="0"/>
                <w:u w:val="none"/>
                <w:rtl/>
              </w:rPr>
              <w:t xml:space="preserve">רשאי להגיע לראיון עם צוות </w:t>
            </w:r>
            <w:r w:rsidR="00BE6B6C">
              <w:rPr>
                <w:rFonts w:hint="cs"/>
                <w:b w:val="0"/>
                <w:bCs w:val="0"/>
                <w:u w:val="none"/>
                <w:rtl/>
              </w:rPr>
              <w:t xml:space="preserve">המיועד לעבודה בפרויקט </w:t>
            </w:r>
            <w:r w:rsidR="00BE6B6C">
              <w:rPr>
                <w:b w:val="0"/>
                <w:bCs w:val="0"/>
                <w:u w:val="none"/>
                <w:rtl/>
              </w:rPr>
              <w:t>–</w:t>
            </w:r>
            <w:r w:rsidR="00BE6B6C">
              <w:rPr>
                <w:rFonts w:hint="cs"/>
                <w:b w:val="0"/>
                <w:bCs w:val="0"/>
                <w:u w:val="none"/>
                <w:rtl/>
              </w:rPr>
              <w:t xml:space="preserve"> מנהל האתר, שף, תברואן, תזונאי</w:t>
            </w:r>
            <w:r>
              <w:rPr>
                <w:rFonts w:hint="cs"/>
                <w:b w:val="0"/>
                <w:bCs w:val="0"/>
                <w:u w:val="none"/>
                <w:rtl/>
              </w:rPr>
              <w:t xml:space="preserve"> או אחרים אך </w:t>
            </w:r>
            <w:r w:rsidR="00BE6B6C">
              <w:rPr>
                <w:rFonts w:hint="cs"/>
                <w:b w:val="0"/>
                <w:bCs w:val="0"/>
                <w:u w:val="none"/>
                <w:rtl/>
              </w:rPr>
              <w:t>לכל היותר 4 נציגים</w:t>
            </w:r>
            <w:r>
              <w:rPr>
                <w:rFonts w:hint="cs"/>
                <w:b w:val="0"/>
                <w:bCs w:val="0"/>
                <w:u w:val="none"/>
                <w:rtl/>
              </w:rPr>
              <w:t>.</w:t>
            </w:r>
          </w:p>
        </w:tc>
        <w:tc>
          <w:tcPr>
            <w:tcW w:w="550" w:type="pct"/>
            <w:vMerge w:val="restart"/>
          </w:tcPr>
          <w:p w:rsidR="00E93677" w:rsidRPr="00E454B1" w:rsidRDefault="00BC2A4B" w:rsidP="000569A0">
            <w:pPr>
              <w:keepNext/>
              <w:keepLines/>
              <w:spacing w:line="360" w:lineRule="auto"/>
              <w:jc w:val="both"/>
              <w:outlineLvl w:val="1"/>
              <w:rPr>
                <w:b/>
                <w:bCs/>
                <w:rtl/>
              </w:rPr>
            </w:pPr>
            <w:r>
              <w:rPr>
                <w:rFonts w:hint="cs"/>
                <w:b/>
                <w:bCs/>
                <w:rtl/>
              </w:rPr>
              <w:t>עד 15</w:t>
            </w:r>
            <w:r w:rsidR="00115953" w:rsidRPr="00E454B1">
              <w:rPr>
                <w:rFonts w:hint="cs"/>
                <w:b/>
                <w:bCs/>
                <w:rtl/>
              </w:rPr>
              <w:t xml:space="preserve"> נק'</w:t>
            </w:r>
          </w:p>
          <w:p w:rsidR="00E93677" w:rsidRPr="00E454B1" w:rsidRDefault="00E93677" w:rsidP="00502559">
            <w:pPr>
              <w:keepNext/>
              <w:keepLines/>
              <w:spacing w:line="360" w:lineRule="auto"/>
              <w:jc w:val="both"/>
              <w:outlineLvl w:val="1"/>
              <w:rPr>
                <w:b/>
                <w:bCs/>
                <w:rtl/>
              </w:rPr>
            </w:pPr>
          </w:p>
          <w:p w:rsidR="00E93677" w:rsidRPr="00E454B1" w:rsidRDefault="00E93677" w:rsidP="00502559">
            <w:pPr>
              <w:keepNext/>
              <w:keepLines/>
              <w:spacing w:line="360" w:lineRule="auto"/>
              <w:jc w:val="both"/>
              <w:outlineLvl w:val="1"/>
              <w:rPr>
                <w:b/>
                <w:bCs/>
                <w:rtl/>
              </w:rPr>
            </w:pPr>
          </w:p>
        </w:tc>
      </w:tr>
      <w:tr w:rsidR="00611A50" w:rsidTr="00484C1C">
        <w:tc>
          <w:tcPr>
            <w:tcW w:w="661" w:type="pct"/>
            <w:vMerge/>
          </w:tcPr>
          <w:p w:rsidR="00E93677" w:rsidRPr="00E454B1" w:rsidRDefault="00E93677" w:rsidP="00502559">
            <w:pPr>
              <w:pStyle w:val="aff5"/>
              <w:keepNext/>
              <w:keepLines/>
              <w:spacing w:line="360" w:lineRule="auto"/>
              <w:ind w:left="360"/>
              <w:jc w:val="both"/>
              <w:outlineLvl w:val="1"/>
              <w:rPr>
                <w:rFonts w:cs="David"/>
                <w:rtl/>
              </w:rPr>
            </w:pPr>
          </w:p>
        </w:tc>
        <w:tc>
          <w:tcPr>
            <w:tcW w:w="3334" w:type="pct"/>
            <w:gridSpan w:val="2"/>
            <w:shd w:val="clear" w:color="auto" w:fill="808080" w:themeFill="background1" w:themeFillShade="80"/>
            <w:vAlign w:val="center"/>
          </w:tcPr>
          <w:p w:rsidR="00E93677" w:rsidRPr="00E454B1" w:rsidRDefault="00BC2A4B" w:rsidP="00502559">
            <w:pPr>
              <w:pStyle w:val="Style2"/>
              <w:keepNext/>
              <w:keepLines/>
              <w:numPr>
                <w:ilvl w:val="0"/>
                <w:numId w:val="0"/>
              </w:numPr>
              <w:ind w:left="298"/>
              <w:rPr>
                <w:rFonts w:ascii="David" w:hAnsi="David"/>
                <w:color w:val="000000"/>
                <w:rtl/>
              </w:rPr>
            </w:pPr>
            <w:r w:rsidRPr="00E454B1">
              <w:rPr>
                <w:rFonts w:ascii="David" w:hAnsi="David" w:hint="cs"/>
                <w:color w:val="FFFFFF" w:themeColor="background1"/>
                <w:rtl/>
              </w:rPr>
              <w:t>קריטריון לדרוג</w:t>
            </w:r>
          </w:p>
        </w:tc>
        <w:tc>
          <w:tcPr>
            <w:tcW w:w="454" w:type="pct"/>
            <w:shd w:val="clear" w:color="auto" w:fill="808080" w:themeFill="background1" w:themeFillShade="80"/>
          </w:tcPr>
          <w:p w:rsidR="00E93677" w:rsidRPr="00E454B1" w:rsidRDefault="00BC2A4B" w:rsidP="00502559">
            <w:pPr>
              <w:pStyle w:val="Style2"/>
              <w:keepNext/>
              <w:keepLines/>
              <w:numPr>
                <w:ilvl w:val="0"/>
                <w:numId w:val="0"/>
              </w:numPr>
              <w:rPr>
                <w:rFonts w:ascii="David" w:hAnsi="David"/>
                <w:color w:val="000000"/>
                <w:rtl/>
              </w:rPr>
            </w:pPr>
            <w:r w:rsidRPr="00E454B1">
              <w:rPr>
                <w:rFonts w:ascii="David" w:hAnsi="David" w:hint="cs"/>
                <w:color w:val="FFFFFF" w:themeColor="background1"/>
                <w:rtl/>
              </w:rPr>
              <w:t>ניקוד</w:t>
            </w:r>
          </w:p>
        </w:tc>
        <w:tc>
          <w:tcPr>
            <w:tcW w:w="550" w:type="pct"/>
            <w:vMerge/>
          </w:tcPr>
          <w:p w:rsidR="00E93677" w:rsidRPr="00E454B1" w:rsidRDefault="00E93677" w:rsidP="00502559">
            <w:pPr>
              <w:keepNext/>
              <w:keepLines/>
              <w:spacing w:line="360" w:lineRule="auto"/>
              <w:jc w:val="both"/>
              <w:outlineLvl w:val="1"/>
              <w:rPr>
                <w:b/>
                <w:bCs/>
                <w:rtl/>
              </w:rPr>
            </w:pPr>
          </w:p>
        </w:tc>
      </w:tr>
      <w:tr w:rsidR="00611A50" w:rsidTr="00484C1C">
        <w:tc>
          <w:tcPr>
            <w:tcW w:w="661" w:type="pct"/>
            <w:vMerge/>
          </w:tcPr>
          <w:p w:rsidR="00E93677" w:rsidRPr="00E454B1" w:rsidRDefault="00E93677" w:rsidP="00502559">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E93677" w:rsidRPr="00E454B1" w:rsidRDefault="00BC2A4B" w:rsidP="000569A0">
            <w:pPr>
              <w:pStyle w:val="Style2"/>
              <w:keepNext/>
              <w:keepLines/>
              <w:numPr>
                <w:ilvl w:val="0"/>
                <w:numId w:val="0"/>
              </w:numPr>
              <w:rPr>
                <w:rFonts w:ascii="David" w:hAnsi="David"/>
                <w:color w:val="000000"/>
                <w:rtl/>
              </w:rPr>
            </w:pPr>
            <w:r w:rsidRPr="00E454B1">
              <w:rPr>
                <w:rFonts w:ascii="David" w:hAnsi="David" w:hint="cs"/>
                <w:b w:val="0"/>
                <w:bCs w:val="0"/>
                <w:color w:val="000000"/>
                <w:u w:val="none"/>
                <w:rtl/>
              </w:rPr>
              <w:t xml:space="preserve">מקצועיות </w:t>
            </w:r>
            <w:r w:rsidR="000569A0">
              <w:rPr>
                <w:rFonts w:ascii="David" w:hAnsi="David" w:hint="cs"/>
                <w:b w:val="0"/>
                <w:bCs w:val="0"/>
                <w:color w:val="000000"/>
                <w:u w:val="none"/>
                <w:rtl/>
              </w:rPr>
              <w:t xml:space="preserve">וניסיון </w:t>
            </w:r>
            <w:r w:rsidRPr="00E454B1">
              <w:rPr>
                <w:rFonts w:ascii="David" w:hAnsi="David" w:hint="cs"/>
                <w:b w:val="0"/>
                <w:bCs w:val="0"/>
                <w:color w:val="000000"/>
                <w:u w:val="none"/>
                <w:rtl/>
              </w:rPr>
              <w:t xml:space="preserve">בתחום </w:t>
            </w:r>
            <w:r w:rsidR="000569A0">
              <w:rPr>
                <w:rFonts w:ascii="David" w:hAnsi="David" w:hint="cs"/>
                <w:b w:val="0"/>
                <w:bCs w:val="0"/>
                <w:color w:val="000000"/>
                <w:u w:val="none"/>
                <w:rtl/>
              </w:rPr>
              <w:t xml:space="preserve">בישול והסעדה בכלל </w:t>
            </w:r>
          </w:p>
        </w:tc>
        <w:tc>
          <w:tcPr>
            <w:tcW w:w="454" w:type="pct"/>
            <w:shd w:val="clear" w:color="auto" w:fill="auto"/>
            <w:vAlign w:val="center"/>
          </w:tcPr>
          <w:p w:rsidR="00E93677" w:rsidRPr="00E454B1" w:rsidRDefault="00BC2A4B" w:rsidP="00502559">
            <w:pPr>
              <w:pStyle w:val="Style2"/>
              <w:keepNext/>
              <w:keepLines/>
              <w:numPr>
                <w:ilvl w:val="0"/>
                <w:numId w:val="0"/>
              </w:numPr>
              <w:rPr>
                <w:rFonts w:ascii="David" w:hAnsi="David"/>
                <w:color w:val="000000"/>
                <w:rtl/>
              </w:rPr>
            </w:pPr>
            <w:r>
              <w:rPr>
                <w:rFonts w:ascii="David" w:hAnsi="David" w:hint="cs"/>
                <w:u w:val="none"/>
                <w:rtl/>
              </w:rPr>
              <w:t>3</w:t>
            </w:r>
          </w:p>
        </w:tc>
        <w:tc>
          <w:tcPr>
            <w:tcW w:w="550" w:type="pct"/>
            <w:vMerge/>
          </w:tcPr>
          <w:p w:rsidR="00E93677" w:rsidRPr="00E454B1" w:rsidRDefault="00E93677" w:rsidP="00502559">
            <w:pPr>
              <w:keepNext/>
              <w:keepLines/>
              <w:spacing w:line="360" w:lineRule="auto"/>
              <w:jc w:val="both"/>
              <w:outlineLvl w:val="1"/>
              <w:rPr>
                <w:b/>
                <w:bCs/>
                <w:rtl/>
              </w:rPr>
            </w:pPr>
          </w:p>
        </w:tc>
      </w:tr>
      <w:tr w:rsidR="00611A50" w:rsidTr="00484C1C">
        <w:tc>
          <w:tcPr>
            <w:tcW w:w="661" w:type="pct"/>
            <w:vMerge/>
          </w:tcPr>
          <w:p w:rsidR="00E93677" w:rsidRPr="00E454B1" w:rsidRDefault="00E93677" w:rsidP="00502559">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E93677" w:rsidRPr="000569A0" w:rsidRDefault="00BC2A4B" w:rsidP="000569A0">
            <w:pPr>
              <w:pStyle w:val="Style2"/>
              <w:keepNext/>
              <w:keepLines/>
              <w:numPr>
                <w:ilvl w:val="0"/>
                <w:numId w:val="0"/>
              </w:numPr>
              <w:rPr>
                <w:rFonts w:ascii="David" w:hAnsi="David"/>
                <w:b w:val="0"/>
                <w:bCs w:val="0"/>
                <w:color w:val="000000"/>
                <w:u w:val="none"/>
                <w:rtl/>
              </w:rPr>
            </w:pPr>
            <w:r>
              <w:rPr>
                <w:rFonts w:ascii="David" w:hAnsi="David" w:hint="cs"/>
                <w:b w:val="0"/>
                <w:bCs w:val="0"/>
                <w:color w:val="000000"/>
                <w:u w:val="none"/>
                <w:rtl/>
              </w:rPr>
              <w:t>ניסיון הנציג הניהולי בהפעלת או ניהול הסעדה במתכונת דומה למתוכנת</w:t>
            </w:r>
            <w:r>
              <w:rPr>
                <w:rFonts w:ascii="David" w:hAnsi="David" w:hint="cs"/>
                <w:color w:val="000000"/>
                <w:rtl/>
              </w:rPr>
              <w:t xml:space="preserve"> </w:t>
            </w:r>
            <w:r>
              <w:rPr>
                <w:rFonts w:ascii="David" w:hAnsi="David" w:hint="cs"/>
                <w:b w:val="0"/>
                <w:bCs w:val="0"/>
                <w:color w:val="000000"/>
                <w:u w:val="none"/>
                <w:rtl/>
              </w:rPr>
              <w:t>השירותים שבנדון</w:t>
            </w:r>
          </w:p>
        </w:tc>
        <w:tc>
          <w:tcPr>
            <w:tcW w:w="454" w:type="pct"/>
            <w:shd w:val="clear" w:color="auto" w:fill="auto"/>
            <w:vAlign w:val="center"/>
          </w:tcPr>
          <w:p w:rsidR="00E93677" w:rsidRPr="00E454B1" w:rsidRDefault="00BC2A4B" w:rsidP="00502559">
            <w:pPr>
              <w:pStyle w:val="Style2"/>
              <w:keepNext/>
              <w:keepLines/>
              <w:numPr>
                <w:ilvl w:val="0"/>
                <w:numId w:val="0"/>
              </w:numPr>
              <w:rPr>
                <w:rFonts w:ascii="David" w:hAnsi="David"/>
                <w:color w:val="000000"/>
                <w:rtl/>
              </w:rPr>
            </w:pPr>
            <w:r>
              <w:rPr>
                <w:rFonts w:ascii="David" w:hAnsi="David" w:hint="cs"/>
                <w:u w:val="none"/>
                <w:rtl/>
              </w:rPr>
              <w:t>3</w:t>
            </w:r>
          </w:p>
        </w:tc>
        <w:tc>
          <w:tcPr>
            <w:tcW w:w="550" w:type="pct"/>
            <w:vMerge/>
          </w:tcPr>
          <w:p w:rsidR="00E93677" w:rsidRPr="00E454B1" w:rsidRDefault="00E93677" w:rsidP="00502559">
            <w:pPr>
              <w:keepNext/>
              <w:keepLines/>
              <w:spacing w:line="360" w:lineRule="auto"/>
              <w:jc w:val="both"/>
              <w:outlineLvl w:val="1"/>
              <w:rPr>
                <w:b/>
                <w:bCs/>
                <w:rtl/>
              </w:rPr>
            </w:pPr>
          </w:p>
        </w:tc>
      </w:tr>
      <w:tr w:rsidR="00611A50" w:rsidTr="00484C1C">
        <w:tc>
          <w:tcPr>
            <w:tcW w:w="661" w:type="pct"/>
            <w:vMerge/>
          </w:tcPr>
          <w:p w:rsidR="000569A0" w:rsidRPr="00E454B1" w:rsidRDefault="000569A0" w:rsidP="000569A0">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0569A0" w:rsidRPr="00E454B1" w:rsidRDefault="00BC2A4B" w:rsidP="000569A0">
            <w:pPr>
              <w:pStyle w:val="Style2"/>
              <w:keepNext/>
              <w:keepLines/>
              <w:numPr>
                <w:ilvl w:val="0"/>
                <w:numId w:val="0"/>
              </w:numPr>
              <w:rPr>
                <w:rFonts w:ascii="David" w:hAnsi="David"/>
                <w:b w:val="0"/>
                <w:bCs w:val="0"/>
                <w:color w:val="000000"/>
                <w:u w:val="none"/>
                <w:rtl/>
              </w:rPr>
            </w:pPr>
            <w:r w:rsidRPr="00E454B1">
              <w:rPr>
                <w:rFonts w:ascii="David" w:hAnsi="David" w:hint="cs"/>
                <w:b w:val="0"/>
                <w:bCs w:val="0"/>
                <w:color w:val="000000"/>
                <w:u w:val="none"/>
                <w:rtl/>
              </w:rPr>
              <w:t xml:space="preserve">בקיאות בדרישות המכרז, תפיסת מעורבות ואחריות </w:t>
            </w:r>
            <w:r>
              <w:rPr>
                <w:rFonts w:ascii="David" w:hAnsi="David" w:hint="cs"/>
                <w:b w:val="0"/>
                <w:bCs w:val="0"/>
                <w:color w:val="000000"/>
                <w:u w:val="none"/>
                <w:rtl/>
              </w:rPr>
              <w:t>הנציג הניהולי</w:t>
            </w:r>
          </w:p>
        </w:tc>
        <w:tc>
          <w:tcPr>
            <w:tcW w:w="454" w:type="pct"/>
            <w:shd w:val="clear" w:color="auto" w:fill="auto"/>
            <w:vAlign w:val="center"/>
          </w:tcPr>
          <w:p w:rsidR="000569A0" w:rsidRPr="00E454B1" w:rsidRDefault="009F0220" w:rsidP="000569A0">
            <w:pPr>
              <w:pStyle w:val="Style2"/>
              <w:keepNext/>
              <w:keepLines/>
              <w:numPr>
                <w:ilvl w:val="0"/>
                <w:numId w:val="0"/>
              </w:numPr>
              <w:rPr>
                <w:rFonts w:ascii="David" w:hAnsi="David"/>
                <w:u w:val="none"/>
                <w:rtl/>
              </w:rPr>
            </w:pPr>
            <w:r>
              <w:rPr>
                <w:rFonts w:ascii="David" w:hAnsi="David" w:hint="cs"/>
                <w:u w:val="none"/>
                <w:rtl/>
              </w:rPr>
              <w:t>2</w:t>
            </w:r>
          </w:p>
        </w:tc>
        <w:tc>
          <w:tcPr>
            <w:tcW w:w="550" w:type="pct"/>
            <w:vMerge/>
          </w:tcPr>
          <w:p w:rsidR="000569A0" w:rsidRPr="00E454B1" w:rsidRDefault="000569A0" w:rsidP="000569A0">
            <w:pPr>
              <w:keepNext/>
              <w:keepLines/>
              <w:spacing w:line="360" w:lineRule="auto"/>
              <w:jc w:val="both"/>
              <w:outlineLvl w:val="1"/>
              <w:rPr>
                <w:b/>
                <w:bCs/>
                <w:rtl/>
              </w:rPr>
            </w:pPr>
          </w:p>
        </w:tc>
      </w:tr>
      <w:tr w:rsidR="00611A50" w:rsidTr="00484C1C">
        <w:tc>
          <w:tcPr>
            <w:tcW w:w="661" w:type="pct"/>
            <w:vMerge/>
          </w:tcPr>
          <w:p w:rsidR="000569A0" w:rsidRPr="00E454B1" w:rsidRDefault="000569A0" w:rsidP="000569A0">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0569A0" w:rsidRPr="00E454B1" w:rsidRDefault="00BC2A4B" w:rsidP="000569A0">
            <w:pPr>
              <w:pStyle w:val="Style2"/>
              <w:keepNext/>
              <w:keepLines/>
              <w:numPr>
                <w:ilvl w:val="0"/>
                <w:numId w:val="0"/>
              </w:numPr>
              <w:rPr>
                <w:rFonts w:ascii="David" w:hAnsi="David"/>
                <w:color w:val="000000"/>
                <w:rtl/>
              </w:rPr>
            </w:pPr>
            <w:r>
              <w:rPr>
                <w:rFonts w:ascii="David" w:hAnsi="David" w:hint="cs"/>
                <w:b w:val="0"/>
                <w:bCs w:val="0"/>
                <w:color w:val="000000"/>
                <w:u w:val="none"/>
                <w:rtl/>
              </w:rPr>
              <w:t>הפגנת מחויבות ואמצעי עבודה להבטחת  איכות, טריות, מגוון, ניקיון וכד'</w:t>
            </w:r>
          </w:p>
        </w:tc>
        <w:tc>
          <w:tcPr>
            <w:tcW w:w="454" w:type="pct"/>
            <w:shd w:val="clear" w:color="auto" w:fill="auto"/>
            <w:vAlign w:val="center"/>
          </w:tcPr>
          <w:p w:rsidR="000569A0" w:rsidRPr="00E454B1" w:rsidRDefault="009F0220" w:rsidP="000569A0">
            <w:pPr>
              <w:pStyle w:val="Style2"/>
              <w:keepNext/>
              <w:keepLines/>
              <w:numPr>
                <w:ilvl w:val="0"/>
                <w:numId w:val="0"/>
              </w:numPr>
              <w:rPr>
                <w:rFonts w:ascii="David" w:hAnsi="David"/>
                <w:color w:val="000000"/>
                <w:rtl/>
              </w:rPr>
            </w:pPr>
            <w:r>
              <w:rPr>
                <w:rFonts w:ascii="David" w:hAnsi="David" w:hint="cs"/>
                <w:u w:val="none"/>
                <w:rtl/>
              </w:rPr>
              <w:t>2</w:t>
            </w:r>
          </w:p>
        </w:tc>
        <w:tc>
          <w:tcPr>
            <w:tcW w:w="550" w:type="pct"/>
            <w:vMerge/>
          </w:tcPr>
          <w:p w:rsidR="000569A0" w:rsidRPr="00E454B1" w:rsidRDefault="000569A0" w:rsidP="000569A0">
            <w:pPr>
              <w:keepNext/>
              <w:keepLines/>
              <w:spacing w:line="360" w:lineRule="auto"/>
              <w:jc w:val="both"/>
              <w:outlineLvl w:val="1"/>
              <w:rPr>
                <w:b/>
                <w:bCs/>
                <w:rtl/>
              </w:rPr>
            </w:pPr>
          </w:p>
        </w:tc>
      </w:tr>
      <w:tr w:rsidR="009F0220" w:rsidTr="00484C1C">
        <w:tc>
          <w:tcPr>
            <w:tcW w:w="661" w:type="pct"/>
            <w:vMerge/>
          </w:tcPr>
          <w:p w:rsidR="009F0220" w:rsidRPr="00E454B1" w:rsidRDefault="009F0220" w:rsidP="00502559">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9F0220" w:rsidRPr="00E454B1" w:rsidRDefault="009F0220" w:rsidP="009F0220">
            <w:pPr>
              <w:pStyle w:val="Style2"/>
              <w:keepNext/>
              <w:keepLines/>
              <w:numPr>
                <w:ilvl w:val="0"/>
                <w:numId w:val="0"/>
              </w:numPr>
              <w:rPr>
                <w:rFonts w:ascii="David" w:hAnsi="David"/>
                <w:b w:val="0"/>
                <w:bCs w:val="0"/>
                <w:color w:val="000000"/>
                <w:u w:val="none"/>
                <w:rtl/>
              </w:rPr>
            </w:pPr>
            <w:r>
              <w:rPr>
                <w:rFonts w:ascii="David" w:hAnsi="David" w:hint="cs"/>
                <w:b w:val="0"/>
                <w:bCs w:val="0"/>
                <w:color w:val="000000"/>
                <w:u w:val="none"/>
                <w:rtl/>
              </w:rPr>
              <w:t xml:space="preserve">אופציונאלית - הצגת פתרון טכנולוגי בר-יישום לייעול "זמן למתן שירות" - זרם הכניסה, התשלום והיציאה ואשר נכלל בהצעת המציע למכרז. (ר' פירוט בסעיף </w:t>
            </w:r>
            <w:r>
              <w:rPr>
                <w:rFonts w:ascii="David" w:hAnsi="David"/>
                <w:b w:val="0"/>
                <w:bCs w:val="0"/>
                <w:color w:val="000000"/>
                <w:u w:val="none"/>
              </w:rPr>
              <w:fldChar w:fldCharType="begin"/>
            </w:r>
            <w:r>
              <w:rPr>
                <w:rFonts w:ascii="David" w:hAnsi="David"/>
                <w:b w:val="0"/>
                <w:bCs w:val="0"/>
                <w:color w:val="000000"/>
                <w:u w:val="none"/>
                <w:rtl/>
              </w:rPr>
              <w:instrText xml:space="preserve"> </w:instrText>
            </w:r>
            <w:r>
              <w:rPr>
                <w:rFonts w:ascii="David" w:hAnsi="David" w:hint="cs"/>
                <w:b w:val="0"/>
                <w:bCs w:val="0"/>
                <w:color w:val="000000"/>
                <w:u w:val="none"/>
              </w:rPr>
              <w:instrText>REF</w:instrText>
            </w:r>
            <w:r>
              <w:rPr>
                <w:rFonts w:ascii="David" w:hAnsi="David" w:hint="cs"/>
                <w:b w:val="0"/>
                <w:bCs w:val="0"/>
                <w:color w:val="000000"/>
                <w:u w:val="none"/>
                <w:rtl/>
              </w:rPr>
              <w:instrText xml:space="preserve"> _</w:instrText>
            </w:r>
            <w:r>
              <w:rPr>
                <w:rFonts w:ascii="David" w:hAnsi="David" w:hint="cs"/>
                <w:b w:val="0"/>
                <w:bCs w:val="0"/>
                <w:color w:val="000000"/>
                <w:u w:val="none"/>
              </w:rPr>
              <w:instrText>Ref147069743 \r \h</w:instrText>
            </w:r>
            <w:r>
              <w:rPr>
                <w:rFonts w:ascii="David" w:hAnsi="David"/>
                <w:b w:val="0"/>
                <w:bCs w:val="0"/>
                <w:color w:val="000000"/>
                <w:u w:val="none"/>
                <w:rtl/>
              </w:rPr>
              <w:instrText xml:space="preserve"> </w:instrText>
            </w:r>
            <w:r>
              <w:rPr>
                <w:rFonts w:ascii="David" w:hAnsi="David"/>
                <w:b w:val="0"/>
                <w:bCs w:val="0"/>
                <w:color w:val="000000"/>
                <w:u w:val="none"/>
              </w:rPr>
            </w:r>
            <w:r>
              <w:rPr>
                <w:rFonts w:ascii="David" w:hAnsi="David"/>
                <w:b w:val="0"/>
                <w:bCs w:val="0"/>
                <w:color w:val="000000"/>
                <w:u w:val="none"/>
              </w:rPr>
              <w:fldChar w:fldCharType="separate"/>
            </w:r>
            <w:r w:rsidR="007F64FB">
              <w:rPr>
                <w:rFonts w:ascii="David" w:hAnsi="David"/>
                <w:b w:val="0"/>
                <w:bCs w:val="0"/>
                <w:color w:val="000000"/>
                <w:u w:val="none"/>
                <w:cs/>
              </w:rPr>
              <w:t>‎</w:t>
            </w:r>
            <w:r w:rsidR="007F64FB">
              <w:rPr>
                <w:rFonts w:ascii="David" w:hAnsi="David"/>
                <w:b w:val="0"/>
                <w:bCs w:val="0"/>
                <w:color w:val="000000"/>
                <w:u w:val="none"/>
              </w:rPr>
              <w:t>8.3</w:t>
            </w:r>
            <w:r>
              <w:rPr>
                <w:rFonts w:ascii="David" w:hAnsi="David"/>
                <w:b w:val="0"/>
                <w:bCs w:val="0"/>
                <w:color w:val="000000"/>
                <w:u w:val="none"/>
              </w:rPr>
              <w:fldChar w:fldCharType="end"/>
            </w:r>
            <w:r>
              <w:rPr>
                <w:rFonts w:ascii="David" w:hAnsi="David" w:hint="cs"/>
                <w:b w:val="0"/>
                <w:bCs w:val="0"/>
                <w:color w:val="000000"/>
                <w:u w:val="none"/>
                <w:rtl/>
              </w:rPr>
              <w:t xml:space="preserve"> לעיל). מציע שלא הציג פתרון יקבל אפס נקודות ברכיב זה.</w:t>
            </w:r>
          </w:p>
        </w:tc>
        <w:tc>
          <w:tcPr>
            <w:tcW w:w="454" w:type="pct"/>
            <w:shd w:val="clear" w:color="auto" w:fill="auto"/>
            <w:vAlign w:val="center"/>
          </w:tcPr>
          <w:p w:rsidR="009F0220" w:rsidRDefault="009F0220" w:rsidP="00502559">
            <w:pPr>
              <w:pStyle w:val="Style2"/>
              <w:keepNext/>
              <w:keepLines/>
              <w:numPr>
                <w:ilvl w:val="0"/>
                <w:numId w:val="0"/>
              </w:numPr>
              <w:rPr>
                <w:rFonts w:ascii="David" w:hAnsi="David"/>
                <w:color w:val="000000"/>
                <w:u w:val="none"/>
                <w:rtl/>
              </w:rPr>
            </w:pPr>
            <w:r>
              <w:rPr>
                <w:rFonts w:ascii="David" w:hAnsi="David" w:hint="cs"/>
                <w:color w:val="000000"/>
                <w:u w:val="none"/>
                <w:rtl/>
              </w:rPr>
              <w:t>2</w:t>
            </w:r>
          </w:p>
        </w:tc>
        <w:tc>
          <w:tcPr>
            <w:tcW w:w="550" w:type="pct"/>
            <w:vMerge/>
          </w:tcPr>
          <w:p w:rsidR="009F0220" w:rsidRPr="00E454B1" w:rsidRDefault="009F0220" w:rsidP="00502559">
            <w:pPr>
              <w:keepNext/>
              <w:keepLines/>
              <w:spacing w:line="360" w:lineRule="auto"/>
              <w:jc w:val="both"/>
              <w:outlineLvl w:val="1"/>
              <w:rPr>
                <w:b/>
                <w:bCs/>
                <w:rtl/>
              </w:rPr>
            </w:pPr>
          </w:p>
        </w:tc>
      </w:tr>
      <w:tr w:rsidR="00611A50" w:rsidTr="00484C1C">
        <w:tc>
          <w:tcPr>
            <w:tcW w:w="661" w:type="pct"/>
            <w:vMerge/>
          </w:tcPr>
          <w:p w:rsidR="00E93677" w:rsidRPr="00E454B1" w:rsidRDefault="00E93677" w:rsidP="00502559">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E93677" w:rsidRPr="00E454B1" w:rsidRDefault="00BC2A4B" w:rsidP="000569A0">
            <w:pPr>
              <w:pStyle w:val="Style2"/>
              <w:keepNext/>
              <w:keepLines/>
              <w:numPr>
                <w:ilvl w:val="0"/>
                <w:numId w:val="0"/>
              </w:numPr>
              <w:rPr>
                <w:rFonts w:ascii="David" w:hAnsi="David"/>
                <w:color w:val="000000"/>
                <w:rtl/>
              </w:rPr>
            </w:pPr>
            <w:r w:rsidRPr="00E454B1">
              <w:rPr>
                <w:rFonts w:ascii="David" w:hAnsi="David" w:hint="cs"/>
                <w:b w:val="0"/>
                <w:bCs w:val="0"/>
                <w:color w:val="000000"/>
                <w:u w:val="none"/>
                <w:rtl/>
              </w:rPr>
              <w:t xml:space="preserve">התרשמות כללית </w:t>
            </w:r>
          </w:p>
        </w:tc>
        <w:tc>
          <w:tcPr>
            <w:tcW w:w="454" w:type="pct"/>
            <w:shd w:val="clear" w:color="auto" w:fill="auto"/>
            <w:vAlign w:val="center"/>
          </w:tcPr>
          <w:p w:rsidR="00E93677" w:rsidRPr="00E454B1" w:rsidRDefault="00BC2A4B" w:rsidP="00502559">
            <w:pPr>
              <w:pStyle w:val="Style2"/>
              <w:keepNext/>
              <w:keepLines/>
              <w:numPr>
                <w:ilvl w:val="0"/>
                <w:numId w:val="0"/>
              </w:numPr>
              <w:rPr>
                <w:rFonts w:ascii="David" w:hAnsi="David"/>
                <w:color w:val="000000"/>
                <w:rtl/>
              </w:rPr>
            </w:pPr>
            <w:r>
              <w:rPr>
                <w:rFonts w:ascii="David" w:hAnsi="David" w:hint="cs"/>
                <w:color w:val="000000"/>
                <w:u w:val="none"/>
                <w:rtl/>
              </w:rPr>
              <w:t>3</w:t>
            </w:r>
          </w:p>
        </w:tc>
        <w:tc>
          <w:tcPr>
            <w:tcW w:w="550" w:type="pct"/>
            <w:vMerge/>
          </w:tcPr>
          <w:p w:rsidR="00E93677" w:rsidRPr="00E454B1" w:rsidRDefault="00E93677" w:rsidP="00502559">
            <w:pPr>
              <w:keepNext/>
              <w:keepLines/>
              <w:spacing w:line="360" w:lineRule="auto"/>
              <w:jc w:val="both"/>
              <w:outlineLvl w:val="1"/>
              <w:rPr>
                <w:b/>
                <w:bCs/>
                <w:rtl/>
              </w:rPr>
            </w:pPr>
          </w:p>
        </w:tc>
      </w:tr>
      <w:tr w:rsidR="00611A50" w:rsidTr="00484C1C">
        <w:tc>
          <w:tcPr>
            <w:tcW w:w="661" w:type="pct"/>
            <w:vMerge/>
          </w:tcPr>
          <w:p w:rsidR="00E93677" w:rsidRPr="00E454B1" w:rsidRDefault="00E93677" w:rsidP="00502559">
            <w:pPr>
              <w:pStyle w:val="aff5"/>
              <w:keepNext/>
              <w:keepLines/>
              <w:spacing w:line="360" w:lineRule="auto"/>
              <w:ind w:left="360"/>
              <w:jc w:val="both"/>
              <w:outlineLvl w:val="1"/>
              <w:rPr>
                <w:rFonts w:cs="David"/>
                <w:rtl/>
              </w:rPr>
            </w:pPr>
          </w:p>
        </w:tc>
        <w:tc>
          <w:tcPr>
            <w:tcW w:w="3334" w:type="pct"/>
            <w:gridSpan w:val="2"/>
            <w:shd w:val="clear" w:color="auto" w:fill="auto"/>
            <w:vAlign w:val="center"/>
          </w:tcPr>
          <w:p w:rsidR="00E93677" w:rsidRPr="00E454B1" w:rsidRDefault="00BC2A4B" w:rsidP="00502559">
            <w:pPr>
              <w:pStyle w:val="Style2"/>
              <w:keepNext/>
              <w:keepLines/>
              <w:numPr>
                <w:ilvl w:val="0"/>
                <w:numId w:val="0"/>
              </w:numPr>
              <w:ind w:left="298"/>
              <w:rPr>
                <w:rFonts w:ascii="David" w:hAnsi="David"/>
                <w:color w:val="000000"/>
                <w:rtl/>
              </w:rPr>
            </w:pPr>
            <w:r w:rsidRPr="00E454B1">
              <w:rPr>
                <w:rFonts w:ascii="David" w:hAnsi="David" w:hint="cs"/>
                <w:color w:val="000000"/>
                <w:rtl/>
              </w:rPr>
              <w:t>סה"כ אפשרי</w:t>
            </w:r>
          </w:p>
        </w:tc>
        <w:tc>
          <w:tcPr>
            <w:tcW w:w="454" w:type="pct"/>
            <w:shd w:val="clear" w:color="auto" w:fill="auto"/>
            <w:vAlign w:val="center"/>
          </w:tcPr>
          <w:p w:rsidR="00E93677" w:rsidRPr="000569A0" w:rsidRDefault="00BC2A4B" w:rsidP="000569A0">
            <w:pPr>
              <w:pStyle w:val="Style2"/>
              <w:keepNext/>
              <w:keepLines/>
              <w:numPr>
                <w:ilvl w:val="0"/>
                <w:numId w:val="0"/>
              </w:numPr>
              <w:rPr>
                <w:rFonts w:ascii="David" w:hAnsi="David"/>
                <w:b w:val="0"/>
                <w:bCs w:val="0"/>
                <w:color w:val="000000"/>
                <w:rtl/>
              </w:rPr>
            </w:pPr>
            <w:r>
              <w:rPr>
                <w:rFonts w:ascii="David" w:hAnsi="David" w:hint="cs"/>
                <w:b w:val="0"/>
                <w:bCs w:val="0"/>
                <w:color w:val="000000"/>
                <w:rtl/>
              </w:rPr>
              <w:t>15</w:t>
            </w:r>
          </w:p>
        </w:tc>
        <w:tc>
          <w:tcPr>
            <w:tcW w:w="550" w:type="pct"/>
            <w:vMerge/>
          </w:tcPr>
          <w:p w:rsidR="00E93677" w:rsidRPr="00E454B1" w:rsidRDefault="00E93677" w:rsidP="00502559">
            <w:pPr>
              <w:keepNext/>
              <w:keepLines/>
              <w:spacing w:line="360" w:lineRule="auto"/>
              <w:jc w:val="both"/>
              <w:outlineLvl w:val="1"/>
              <w:rPr>
                <w:b/>
                <w:bCs/>
                <w:rtl/>
              </w:rPr>
            </w:pPr>
          </w:p>
        </w:tc>
      </w:tr>
      <w:tr w:rsidR="00611A50" w:rsidTr="00484C1C">
        <w:tc>
          <w:tcPr>
            <w:tcW w:w="661" w:type="pct"/>
            <w:vMerge w:val="restart"/>
          </w:tcPr>
          <w:p w:rsidR="00772879" w:rsidRPr="00E454B1" w:rsidRDefault="00BC2A4B" w:rsidP="00482665">
            <w:pPr>
              <w:pStyle w:val="aff5"/>
              <w:keepNext/>
              <w:keepLines/>
              <w:spacing w:line="360" w:lineRule="auto"/>
              <w:ind w:left="0"/>
              <w:jc w:val="both"/>
              <w:outlineLvl w:val="1"/>
              <w:rPr>
                <w:rFonts w:cs="David"/>
                <w:rtl/>
              </w:rPr>
            </w:pPr>
            <w:r>
              <w:rPr>
                <w:rFonts w:cs="David" w:hint="cs"/>
                <w:rtl/>
              </w:rPr>
              <w:t>9.</w:t>
            </w:r>
            <w:r w:rsidR="00482665">
              <w:rPr>
                <w:rFonts w:cs="David" w:hint="cs"/>
                <w:rtl/>
              </w:rPr>
              <w:t>2</w:t>
            </w:r>
            <w:r>
              <w:rPr>
                <w:rFonts w:cs="David" w:hint="cs"/>
                <w:rtl/>
              </w:rPr>
              <w:t>.</w:t>
            </w:r>
            <w:r w:rsidR="00482665">
              <w:rPr>
                <w:rFonts w:cs="David" w:hint="cs"/>
                <w:rtl/>
              </w:rPr>
              <w:t>3</w:t>
            </w:r>
            <w:r>
              <w:rPr>
                <w:rFonts w:cs="David" w:hint="cs"/>
                <w:rtl/>
              </w:rPr>
              <w:t>.</w:t>
            </w:r>
            <w:r w:rsidR="002B388E">
              <w:rPr>
                <w:rFonts w:cs="David" w:hint="cs"/>
                <w:rtl/>
              </w:rPr>
              <w:t>4</w:t>
            </w:r>
          </w:p>
        </w:tc>
        <w:tc>
          <w:tcPr>
            <w:tcW w:w="3789" w:type="pct"/>
            <w:gridSpan w:val="3"/>
            <w:shd w:val="clear" w:color="auto" w:fill="auto"/>
            <w:vAlign w:val="center"/>
          </w:tcPr>
          <w:p w:rsidR="00772879" w:rsidRDefault="00BC2A4B" w:rsidP="001C4431">
            <w:pPr>
              <w:pStyle w:val="Style2"/>
              <w:keepNext/>
              <w:keepLines/>
              <w:numPr>
                <w:ilvl w:val="0"/>
                <w:numId w:val="0"/>
              </w:numPr>
              <w:ind w:left="298"/>
              <w:rPr>
                <w:rFonts w:ascii="David" w:hAnsi="David"/>
                <w:color w:val="000000"/>
                <w:rtl/>
              </w:rPr>
            </w:pPr>
            <w:r w:rsidRPr="001C4431">
              <w:rPr>
                <w:rFonts w:ascii="David" w:hAnsi="David"/>
                <w:color w:val="000000"/>
                <w:rtl/>
              </w:rPr>
              <w:t xml:space="preserve">ביקור </w:t>
            </w:r>
            <w:r>
              <w:rPr>
                <w:rFonts w:ascii="David" w:hAnsi="David" w:hint="cs"/>
                <w:color w:val="000000"/>
                <w:rtl/>
              </w:rPr>
              <w:t xml:space="preserve">פתע </w:t>
            </w:r>
            <w:r w:rsidRPr="001C4431">
              <w:rPr>
                <w:rFonts w:ascii="David" w:hAnsi="David"/>
                <w:color w:val="000000"/>
                <w:rtl/>
              </w:rPr>
              <w:t>במקום אותו מפעיל המציע</w:t>
            </w:r>
          </w:p>
          <w:p w:rsidR="00772879" w:rsidRPr="001C4431" w:rsidRDefault="00BC2A4B" w:rsidP="007C6A2D">
            <w:pPr>
              <w:pStyle w:val="Style2"/>
              <w:keepNext/>
              <w:keepLines/>
              <w:numPr>
                <w:ilvl w:val="0"/>
                <w:numId w:val="93"/>
              </w:numPr>
              <w:rPr>
                <w:rFonts w:ascii="David" w:hAnsi="David"/>
                <w:b w:val="0"/>
                <w:bCs w:val="0"/>
                <w:color w:val="000000"/>
              </w:rPr>
            </w:pPr>
            <w:r>
              <w:rPr>
                <w:rFonts w:ascii="David" w:hAnsi="David" w:hint="cs"/>
                <w:color w:val="000000"/>
                <w:u w:val="none"/>
                <w:rtl/>
              </w:rPr>
              <w:t xml:space="preserve">לשלב זה </w:t>
            </w:r>
            <w:r w:rsidRPr="006322AF">
              <w:rPr>
                <w:rFonts w:ascii="David" w:hAnsi="David" w:hint="eastAsia"/>
                <w:color w:val="000000"/>
                <w:u w:val="none"/>
                <w:rtl/>
              </w:rPr>
              <w:t>י</w:t>
            </w:r>
            <w:r w:rsidR="00AD2C7E" w:rsidRPr="006322AF">
              <w:rPr>
                <w:rFonts w:ascii="David" w:hAnsi="David" w:hint="eastAsia"/>
                <w:color w:val="000000"/>
                <w:u w:val="none"/>
                <w:rtl/>
              </w:rPr>
              <w:t>ו</w:t>
            </w:r>
            <w:r w:rsidRPr="006322AF">
              <w:rPr>
                <w:rFonts w:ascii="David" w:hAnsi="David" w:hint="eastAsia"/>
                <w:color w:val="000000"/>
                <w:u w:val="none"/>
                <w:rtl/>
              </w:rPr>
              <w:t>עברו</w:t>
            </w:r>
            <w:r>
              <w:rPr>
                <w:rFonts w:ascii="David" w:hAnsi="David" w:hint="cs"/>
                <w:color w:val="000000"/>
                <w:u w:val="none"/>
                <w:rtl/>
              </w:rPr>
              <w:t xml:space="preserve"> עד 5 המציעים בעלי הציון הגבוה ביותר בסעיפים 9.</w:t>
            </w:r>
            <w:r w:rsidR="00482665">
              <w:rPr>
                <w:rFonts w:ascii="David" w:hAnsi="David" w:hint="cs"/>
                <w:color w:val="000000"/>
                <w:u w:val="none"/>
                <w:rtl/>
              </w:rPr>
              <w:t>2</w:t>
            </w:r>
            <w:r>
              <w:rPr>
                <w:rFonts w:ascii="David" w:hAnsi="David" w:hint="cs"/>
                <w:color w:val="000000"/>
                <w:u w:val="none"/>
                <w:rtl/>
              </w:rPr>
              <w:t>.</w:t>
            </w:r>
            <w:r w:rsidR="00482665">
              <w:rPr>
                <w:rFonts w:ascii="David" w:hAnsi="David" w:hint="cs"/>
                <w:color w:val="000000"/>
                <w:u w:val="none"/>
                <w:rtl/>
              </w:rPr>
              <w:t>3</w:t>
            </w:r>
            <w:r>
              <w:rPr>
                <w:rFonts w:ascii="David" w:hAnsi="David" w:hint="cs"/>
                <w:color w:val="000000"/>
                <w:u w:val="none"/>
                <w:rtl/>
              </w:rPr>
              <w:t>.1.-9.</w:t>
            </w:r>
            <w:r w:rsidR="00482665">
              <w:rPr>
                <w:rFonts w:ascii="David" w:hAnsi="David" w:hint="cs"/>
                <w:color w:val="000000"/>
                <w:u w:val="none"/>
                <w:rtl/>
              </w:rPr>
              <w:t>2</w:t>
            </w:r>
            <w:r>
              <w:rPr>
                <w:rFonts w:ascii="David" w:hAnsi="David" w:hint="cs"/>
                <w:color w:val="000000"/>
                <w:u w:val="none"/>
                <w:rtl/>
              </w:rPr>
              <w:t>.</w:t>
            </w:r>
            <w:r w:rsidR="00482665">
              <w:rPr>
                <w:rFonts w:ascii="David" w:hAnsi="David" w:hint="cs"/>
                <w:color w:val="000000"/>
                <w:u w:val="none"/>
                <w:rtl/>
              </w:rPr>
              <w:t>3</w:t>
            </w:r>
            <w:r>
              <w:rPr>
                <w:rFonts w:ascii="David" w:hAnsi="David" w:hint="cs"/>
                <w:color w:val="000000"/>
                <w:u w:val="none"/>
                <w:rtl/>
              </w:rPr>
              <w:t>.</w:t>
            </w:r>
            <w:r w:rsidR="00E94816">
              <w:rPr>
                <w:rFonts w:ascii="David" w:hAnsi="David" w:hint="cs"/>
                <w:color w:val="000000"/>
                <w:u w:val="none"/>
                <w:rtl/>
              </w:rPr>
              <w:t>3</w:t>
            </w:r>
            <w:r>
              <w:rPr>
                <w:rFonts w:ascii="David" w:hAnsi="David" w:hint="cs"/>
                <w:color w:val="000000"/>
                <w:u w:val="none"/>
                <w:rtl/>
              </w:rPr>
              <w:t>.</w:t>
            </w:r>
          </w:p>
          <w:p w:rsidR="00772879" w:rsidRPr="00AD0D5C" w:rsidRDefault="00BC2A4B" w:rsidP="007C6A2D">
            <w:pPr>
              <w:pStyle w:val="Style2"/>
              <w:keepNext/>
              <w:keepLines/>
              <w:numPr>
                <w:ilvl w:val="0"/>
                <w:numId w:val="93"/>
              </w:numPr>
              <w:rPr>
                <w:rFonts w:ascii="David" w:hAnsi="David"/>
                <w:b w:val="0"/>
                <w:bCs w:val="0"/>
                <w:color w:val="000000"/>
              </w:rPr>
            </w:pPr>
            <w:r w:rsidRPr="001C4431">
              <w:rPr>
                <w:rFonts w:ascii="David" w:hAnsi="David" w:hint="cs"/>
                <w:b w:val="0"/>
                <w:bCs w:val="0"/>
                <w:color w:val="000000"/>
                <w:u w:val="none"/>
                <w:rtl/>
              </w:rPr>
              <w:t>המזמין יערוך ביקור פתע במקום אותו מפע</w:t>
            </w:r>
            <w:r>
              <w:rPr>
                <w:rFonts w:ascii="David" w:hAnsi="David" w:hint="cs"/>
                <w:b w:val="0"/>
                <w:bCs w:val="0"/>
                <w:color w:val="000000"/>
                <w:u w:val="none"/>
                <w:rtl/>
              </w:rPr>
              <w:t>יל המציע</w:t>
            </w:r>
            <w:r w:rsidRPr="001C4431">
              <w:rPr>
                <w:rFonts w:ascii="David" w:hAnsi="David" w:hint="cs"/>
                <w:b w:val="0"/>
                <w:bCs w:val="0"/>
                <w:color w:val="000000"/>
                <w:u w:val="none"/>
                <w:rtl/>
              </w:rPr>
              <w:t>.</w:t>
            </w:r>
            <w:r>
              <w:rPr>
                <w:rFonts w:ascii="David" w:hAnsi="David" w:hint="cs"/>
                <w:b w:val="0"/>
                <w:bCs w:val="0"/>
                <w:color w:val="000000"/>
                <w:u w:val="none"/>
                <w:rtl/>
              </w:rPr>
              <w:t xml:space="preserve"> הביקור יערך בשעות ארוחות הצהריים ויתואם עם המציע  כשעתיים לפני הביקור. </w:t>
            </w:r>
          </w:p>
          <w:p w:rsidR="00772879" w:rsidRPr="00AD0D5C" w:rsidRDefault="00BC2A4B" w:rsidP="007C6A2D">
            <w:pPr>
              <w:pStyle w:val="Style2"/>
              <w:keepNext/>
              <w:keepLines/>
              <w:numPr>
                <w:ilvl w:val="0"/>
                <w:numId w:val="93"/>
              </w:numPr>
              <w:rPr>
                <w:rFonts w:ascii="David" w:hAnsi="David"/>
                <w:b w:val="0"/>
                <w:bCs w:val="0"/>
                <w:color w:val="000000"/>
              </w:rPr>
            </w:pPr>
            <w:r>
              <w:rPr>
                <w:rFonts w:ascii="David" w:hAnsi="David" w:hint="cs"/>
                <w:b w:val="0"/>
                <w:bCs w:val="0"/>
                <w:color w:val="000000"/>
                <w:u w:val="none"/>
                <w:rtl/>
              </w:rPr>
              <w:t>המזמין יבצע את הביקור באמצעות נציגי ועדת המכרזים או מי מטעמם.</w:t>
            </w:r>
          </w:p>
          <w:p w:rsidR="00772879" w:rsidRPr="00AD0D5C" w:rsidRDefault="00BC2A4B" w:rsidP="007C6A2D">
            <w:pPr>
              <w:pStyle w:val="Style2"/>
              <w:keepNext/>
              <w:keepLines/>
              <w:numPr>
                <w:ilvl w:val="0"/>
                <w:numId w:val="93"/>
              </w:numPr>
              <w:rPr>
                <w:rFonts w:ascii="David" w:hAnsi="David"/>
                <w:b w:val="0"/>
                <w:bCs w:val="0"/>
                <w:color w:val="000000"/>
              </w:rPr>
            </w:pPr>
            <w:r>
              <w:rPr>
                <w:rFonts w:ascii="David" w:hAnsi="David" w:hint="cs"/>
                <w:b w:val="0"/>
                <w:bCs w:val="0"/>
                <w:color w:val="000000"/>
                <w:u w:val="none"/>
                <w:rtl/>
              </w:rPr>
              <w:t>המזמין, באמצעות נציגיו, יהיה רשאי לערוך סיור מלווה בכל מתחם ההסעדה והמטבח, לשוחח עם  עובדים ולקוחות.</w:t>
            </w:r>
          </w:p>
          <w:p w:rsidR="00772879" w:rsidRPr="00772879" w:rsidRDefault="00BC2A4B" w:rsidP="007C6A2D">
            <w:pPr>
              <w:pStyle w:val="Style2"/>
              <w:keepNext/>
              <w:keepLines/>
              <w:numPr>
                <w:ilvl w:val="0"/>
                <w:numId w:val="93"/>
              </w:numPr>
              <w:rPr>
                <w:rFonts w:ascii="David" w:hAnsi="David"/>
                <w:b w:val="0"/>
                <w:bCs w:val="0"/>
                <w:color w:val="000000"/>
              </w:rPr>
            </w:pPr>
            <w:r>
              <w:rPr>
                <w:rFonts w:ascii="David" w:hAnsi="David" w:hint="cs"/>
                <w:b w:val="0"/>
                <w:bCs w:val="0"/>
                <w:color w:val="000000"/>
                <w:u w:val="none"/>
                <w:rtl/>
              </w:rPr>
              <w:t>נציגי המזמין יסעדו במקום על חשבון המציע.</w:t>
            </w:r>
          </w:p>
          <w:p w:rsidR="00772879" w:rsidRPr="00772879" w:rsidRDefault="00BC2A4B" w:rsidP="007C6A2D">
            <w:pPr>
              <w:pStyle w:val="Style2"/>
              <w:keepNext/>
              <w:keepLines/>
              <w:numPr>
                <w:ilvl w:val="0"/>
                <w:numId w:val="93"/>
              </w:numPr>
              <w:rPr>
                <w:rFonts w:ascii="David" w:hAnsi="David"/>
                <w:b w:val="0"/>
                <w:bCs w:val="0"/>
                <w:color w:val="000000"/>
                <w:rtl/>
              </w:rPr>
            </w:pPr>
            <w:r>
              <w:rPr>
                <w:rFonts w:ascii="David" w:hAnsi="David" w:hint="cs"/>
                <w:b w:val="0"/>
                <w:bCs w:val="0"/>
                <w:color w:val="000000"/>
                <w:u w:val="none"/>
                <w:rtl/>
              </w:rPr>
              <w:t>המזמין ינקד את הביקור על  פי הקריטריונים להלן:</w:t>
            </w:r>
          </w:p>
        </w:tc>
        <w:tc>
          <w:tcPr>
            <w:tcW w:w="550" w:type="pct"/>
            <w:vMerge w:val="restart"/>
          </w:tcPr>
          <w:p w:rsidR="00772879" w:rsidRPr="00E454B1" w:rsidRDefault="00BC2A4B" w:rsidP="00502559">
            <w:pPr>
              <w:keepNext/>
              <w:keepLines/>
              <w:spacing w:line="360" w:lineRule="auto"/>
              <w:jc w:val="both"/>
              <w:outlineLvl w:val="1"/>
              <w:rPr>
                <w:b/>
                <w:bCs/>
                <w:rtl/>
              </w:rPr>
            </w:pPr>
            <w:r>
              <w:rPr>
                <w:rFonts w:hint="cs"/>
                <w:b/>
                <w:bCs/>
                <w:rtl/>
              </w:rPr>
              <w:t>עד 18 נק'</w:t>
            </w: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6A6A6" w:themeFill="background1" w:themeFillShade="A6"/>
            <w:vAlign w:val="center"/>
          </w:tcPr>
          <w:p w:rsidR="00A67EB1" w:rsidRPr="00A67EB1" w:rsidRDefault="00BC2A4B" w:rsidP="00A67EB1">
            <w:pPr>
              <w:pStyle w:val="Style2"/>
              <w:keepNext/>
              <w:keepLines/>
              <w:numPr>
                <w:ilvl w:val="0"/>
                <w:numId w:val="0"/>
              </w:numPr>
              <w:ind w:left="41"/>
              <w:jc w:val="center"/>
              <w:rPr>
                <w:rFonts w:ascii="David" w:hAnsi="David"/>
                <w:color w:val="FFFFFF" w:themeColor="background1"/>
                <w:rtl/>
              </w:rPr>
            </w:pPr>
            <w:r w:rsidRPr="00A67EB1">
              <w:rPr>
                <w:rFonts w:ascii="David" w:hAnsi="David" w:hint="cs"/>
                <w:color w:val="FFFFFF" w:themeColor="background1"/>
                <w:rtl/>
              </w:rPr>
              <w:t>קריטריון לדרוג</w:t>
            </w:r>
          </w:p>
        </w:tc>
        <w:tc>
          <w:tcPr>
            <w:tcW w:w="585" w:type="pct"/>
            <w:gridSpan w:val="2"/>
            <w:shd w:val="clear" w:color="auto" w:fill="A6A6A6" w:themeFill="background1" w:themeFillShade="A6"/>
            <w:vAlign w:val="center"/>
          </w:tcPr>
          <w:p w:rsidR="00A67EB1" w:rsidRPr="00A67EB1" w:rsidRDefault="00BC2A4B" w:rsidP="00A67EB1">
            <w:pPr>
              <w:pStyle w:val="Style2"/>
              <w:keepNext/>
              <w:keepLines/>
              <w:numPr>
                <w:ilvl w:val="0"/>
                <w:numId w:val="0"/>
              </w:numPr>
              <w:ind w:left="41"/>
              <w:jc w:val="center"/>
              <w:rPr>
                <w:rFonts w:ascii="David" w:hAnsi="David"/>
                <w:color w:val="FFFFFF" w:themeColor="background1"/>
                <w:rtl/>
              </w:rPr>
            </w:pPr>
            <w:r w:rsidRPr="00A67EB1">
              <w:rPr>
                <w:rFonts w:ascii="David" w:hAnsi="David" w:hint="cs"/>
                <w:color w:val="FFFFFF" w:themeColor="background1"/>
                <w:rtl/>
              </w:rPr>
              <w:t>ניקוד</w:t>
            </w:r>
          </w:p>
        </w:tc>
        <w:tc>
          <w:tcPr>
            <w:tcW w:w="550" w:type="pct"/>
            <w:vMerge/>
          </w:tcPr>
          <w:p w:rsidR="00A67EB1" w:rsidRDefault="00A67EB1" w:rsidP="00A67EB1">
            <w:pPr>
              <w:keepNext/>
              <w:keepLines/>
              <w:spacing w:line="360" w:lineRule="auto"/>
              <w:jc w:val="both"/>
              <w:outlineLvl w:val="1"/>
              <w:rPr>
                <w:rFonts w:ascii="David" w:hAnsi="David"/>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tcPr>
          <w:p w:rsidR="00A67EB1" w:rsidRPr="00A67EB1" w:rsidRDefault="00BC2A4B" w:rsidP="00A67EB1">
            <w:pPr>
              <w:pStyle w:val="Style2"/>
              <w:keepNext/>
              <w:keepLines/>
              <w:numPr>
                <w:ilvl w:val="0"/>
                <w:numId w:val="0"/>
              </w:numPr>
              <w:rPr>
                <w:rFonts w:ascii="Times New Roman" w:hAnsi="Times New Roman"/>
                <w:b w:val="0"/>
                <w:bCs w:val="0"/>
                <w:color w:val="000000" w:themeColor="text1"/>
                <w:u w:val="none"/>
                <w:rtl/>
              </w:rPr>
            </w:pPr>
            <w:r w:rsidRPr="00A67EB1">
              <w:rPr>
                <w:rFonts w:ascii="Times New Roman" w:hAnsi="Times New Roman"/>
                <w:b w:val="0"/>
                <w:bCs w:val="0"/>
                <w:u w:val="none"/>
                <w:rtl/>
              </w:rPr>
              <w:t>טעם ו/ או טיב האוכל - חומרי גלם, טריות,  תבלון, שומניות, מרקם, מידת עשייה ועוד.</w:t>
            </w:r>
          </w:p>
        </w:tc>
        <w:tc>
          <w:tcPr>
            <w:tcW w:w="585" w:type="pct"/>
            <w:gridSpan w:val="2"/>
            <w:shd w:val="clear" w:color="auto" w:fill="auto"/>
            <w:vAlign w:val="center"/>
          </w:tcPr>
          <w:p w:rsidR="00A67EB1" w:rsidRPr="00A67EB1" w:rsidRDefault="00BC2A4B" w:rsidP="00A67EB1">
            <w:pPr>
              <w:pStyle w:val="Style2"/>
              <w:keepNext/>
              <w:keepLines/>
              <w:numPr>
                <w:ilvl w:val="0"/>
                <w:numId w:val="0"/>
              </w:numPr>
              <w:ind w:left="41"/>
              <w:jc w:val="center"/>
              <w:rPr>
                <w:rFonts w:ascii="David" w:hAnsi="David"/>
                <w:b w:val="0"/>
                <w:bCs w:val="0"/>
                <w:color w:val="000000" w:themeColor="text1"/>
                <w:rtl/>
              </w:rPr>
            </w:pPr>
            <w:r>
              <w:rPr>
                <w:rFonts w:ascii="David" w:hAnsi="David" w:hint="cs"/>
                <w:b w:val="0"/>
                <w:bCs w:val="0"/>
                <w:u w:val="none"/>
                <w:rtl/>
              </w:rPr>
              <w:t>4</w:t>
            </w:r>
          </w:p>
        </w:tc>
        <w:tc>
          <w:tcPr>
            <w:tcW w:w="550" w:type="pct"/>
            <w:vMerge/>
            <w:vAlign w:val="center"/>
          </w:tcPr>
          <w:p w:rsidR="00A67EB1" w:rsidRDefault="00A67EB1" w:rsidP="00A67EB1">
            <w:pPr>
              <w:keepNext/>
              <w:keepLines/>
              <w:spacing w:line="360" w:lineRule="auto"/>
              <w:jc w:val="both"/>
              <w:outlineLvl w:val="1"/>
              <w:rPr>
                <w:rFonts w:ascii="David" w:hAnsi="David"/>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tcPr>
          <w:p w:rsidR="00A67EB1" w:rsidRPr="00A67EB1" w:rsidRDefault="00BC2A4B" w:rsidP="00482665">
            <w:pPr>
              <w:pStyle w:val="Style2"/>
              <w:keepNext/>
              <w:keepLines/>
              <w:numPr>
                <w:ilvl w:val="0"/>
                <w:numId w:val="0"/>
              </w:numPr>
              <w:rPr>
                <w:rFonts w:ascii="David" w:hAnsi="David"/>
                <w:b w:val="0"/>
                <w:bCs w:val="0"/>
                <w:color w:val="000000"/>
                <w:u w:val="none"/>
                <w:rtl/>
              </w:rPr>
            </w:pPr>
            <w:r w:rsidRPr="00A67EB1">
              <w:rPr>
                <w:rFonts w:ascii="Times New Roman" w:hAnsi="Times New Roman"/>
                <w:b w:val="0"/>
                <w:bCs w:val="0"/>
                <w:u w:val="none"/>
                <w:rtl/>
              </w:rPr>
              <w:t xml:space="preserve">מגוון- כמות וסוגי מנות עיקריות, תוספות סלטים ומטבלים  ועוד. </w:t>
            </w:r>
          </w:p>
        </w:tc>
        <w:tc>
          <w:tcPr>
            <w:tcW w:w="585" w:type="pct"/>
            <w:gridSpan w:val="2"/>
            <w:shd w:val="clear" w:color="auto" w:fill="auto"/>
            <w:vAlign w:val="center"/>
          </w:tcPr>
          <w:p w:rsidR="00A67EB1" w:rsidRPr="00A67EB1" w:rsidRDefault="00BC2A4B" w:rsidP="00A67EB1">
            <w:pPr>
              <w:pStyle w:val="Style2"/>
              <w:keepNext/>
              <w:keepLines/>
              <w:numPr>
                <w:ilvl w:val="0"/>
                <w:numId w:val="0"/>
              </w:numPr>
              <w:ind w:left="41"/>
              <w:jc w:val="center"/>
              <w:rPr>
                <w:rFonts w:ascii="David" w:hAnsi="David"/>
                <w:b w:val="0"/>
                <w:bCs w:val="0"/>
                <w:color w:val="FFFFFF" w:themeColor="background1"/>
                <w:rtl/>
              </w:rPr>
            </w:pPr>
            <w:r>
              <w:rPr>
                <w:rFonts w:ascii="David" w:hAnsi="David" w:hint="cs"/>
                <w:b w:val="0"/>
                <w:bCs w:val="0"/>
                <w:u w:val="none"/>
                <w:rtl/>
              </w:rPr>
              <w:t>3</w:t>
            </w:r>
            <w:r w:rsidR="00115953" w:rsidRPr="00A67EB1">
              <w:rPr>
                <w:rFonts w:ascii="David" w:hAnsi="David" w:hint="cs"/>
                <w:b w:val="0"/>
                <w:bCs w:val="0"/>
                <w:u w:val="none"/>
                <w:rtl/>
              </w:rPr>
              <w:t>.5</w:t>
            </w:r>
          </w:p>
        </w:tc>
        <w:tc>
          <w:tcPr>
            <w:tcW w:w="550" w:type="pct"/>
            <w:vMerge/>
            <w:vAlign w:val="center"/>
          </w:tcPr>
          <w:p w:rsidR="00A67EB1" w:rsidRPr="00E454B1" w:rsidRDefault="00A67EB1" w:rsidP="00A67EB1">
            <w:pPr>
              <w:keepNext/>
              <w:keepLines/>
              <w:spacing w:line="360" w:lineRule="auto"/>
              <w:jc w:val="both"/>
              <w:outlineLvl w:val="1"/>
              <w:rPr>
                <w:rFonts w:ascii="David" w:hAnsi="David"/>
                <w:color w:val="FFFFFF" w:themeColor="background1"/>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tcPr>
          <w:p w:rsidR="00A67EB1" w:rsidRPr="00A67EB1" w:rsidRDefault="00BC2A4B" w:rsidP="00A67EB1">
            <w:pPr>
              <w:pStyle w:val="Style2"/>
              <w:keepNext/>
              <w:keepLines/>
              <w:numPr>
                <w:ilvl w:val="0"/>
                <w:numId w:val="0"/>
              </w:numPr>
              <w:rPr>
                <w:rFonts w:ascii="David" w:hAnsi="David"/>
                <w:b w:val="0"/>
                <w:bCs w:val="0"/>
                <w:color w:val="000000"/>
                <w:u w:val="none"/>
                <w:rtl/>
              </w:rPr>
            </w:pPr>
            <w:r w:rsidRPr="00A67EB1">
              <w:rPr>
                <w:rFonts w:ascii="Times New Roman" w:hAnsi="Times New Roman"/>
                <w:b w:val="0"/>
                <w:bCs w:val="0"/>
                <w:u w:val="none"/>
                <w:rtl/>
              </w:rPr>
              <w:t>טיפול במזון- בחומרי הגלם, בשלב ההכנה, בתום הבישול ועוד.</w:t>
            </w:r>
          </w:p>
        </w:tc>
        <w:tc>
          <w:tcPr>
            <w:tcW w:w="585" w:type="pct"/>
            <w:gridSpan w:val="2"/>
            <w:shd w:val="clear" w:color="auto" w:fill="auto"/>
            <w:vAlign w:val="center"/>
          </w:tcPr>
          <w:p w:rsidR="00A67EB1" w:rsidRPr="00A67EB1" w:rsidRDefault="00BC2A4B" w:rsidP="00A67EB1">
            <w:pPr>
              <w:pStyle w:val="Style2"/>
              <w:keepNext/>
              <w:keepLines/>
              <w:numPr>
                <w:ilvl w:val="0"/>
                <w:numId w:val="0"/>
              </w:numPr>
              <w:ind w:left="41"/>
              <w:jc w:val="center"/>
              <w:rPr>
                <w:rFonts w:ascii="David" w:hAnsi="David"/>
                <w:b w:val="0"/>
                <w:bCs w:val="0"/>
                <w:color w:val="000000"/>
                <w:u w:val="none"/>
                <w:rtl/>
              </w:rPr>
            </w:pPr>
            <w:r>
              <w:rPr>
                <w:rFonts w:ascii="David" w:hAnsi="David" w:hint="cs"/>
                <w:b w:val="0"/>
                <w:bCs w:val="0"/>
                <w:u w:val="none"/>
                <w:rtl/>
              </w:rPr>
              <w:t>3</w:t>
            </w:r>
            <w:r w:rsidRPr="00A67EB1">
              <w:rPr>
                <w:rFonts w:ascii="David" w:hAnsi="David" w:hint="cs"/>
                <w:b w:val="0"/>
                <w:bCs w:val="0"/>
                <w:u w:val="none"/>
                <w:rtl/>
              </w:rPr>
              <w:t>.5</w:t>
            </w:r>
          </w:p>
        </w:tc>
        <w:tc>
          <w:tcPr>
            <w:tcW w:w="550" w:type="pct"/>
            <w:vMerge/>
            <w:vAlign w:val="center"/>
          </w:tcPr>
          <w:p w:rsidR="00A67EB1" w:rsidRDefault="00A67EB1" w:rsidP="00A67EB1">
            <w:pPr>
              <w:keepNext/>
              <w:keepLines/>
              <w:spacing w:line="360" w:lineRule="auto"/>
              <w:jc w:val="both"/>
              <w:outlineLvl w:val="1"/>
              <w:rPr>
                <w:rFonts w:ascii="David" w:hAnsi="David"/>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tcPr>
          <w:p w:rsidR="00A67EB1" w:rsidRPr="00A67EB1" w:rsidRDefault="00BC2A4B" w:rsidP="00A67EB1">
            <w:pPr>
              <w:pStyle w:val="Style2"/>
              <w:keepNext/>
              <w:keepLines/>
              <w:numPr>
                <w:ilvl w:val="0"/>
                <w:numId w:val="0"/>
              </w:numPr>
              <w:rPr>
                <w:rFonts w:ascii="David" w:hAnsi="David"/>
                <w:b w:val="0"/>
                <w:bCs w:val="0"/>
                <w:color w:val="000000"/>
                <w:u w:val="none"/>
                <w:rtl/>
              </w:rPr>
            </w:pPr>
            <w:r w:rsidRPr="00A67EB1">
              <w:rPr>
                <w:rFonts w:ascii="Times New Roman" w:hAnsi="Times New Roman" w:hint="cs"/>
                <w:b w:val="0"/>
                <w:bCs w:val="0"/>
                <w:u w:val="none"/>
                <w:rtl/>
              </w:rPr>
              <w:t>סדר וניקיון  - במרחב ההסעדה ומרחבה הכנה. לרבות אסתטיקה בהגשה, ניקיון עובדים וכדומה</w:t>
            </w:r>
          </w:p>
        </w:tc>
        <w:tc>
          <w:tcPr>
            <w:tcW w:w="585" w:type="pct"/>
            <w:gridSpan w:val="2"/>
            <w:shd w:val="clear" w:color="auto" w:fill="auto"/>
            <w:vAlign w:val="center"/>
          </w:tcPr>
          <w:p w:rsidR="00A67EB1" w:rsidRPr="00A67EB1" w:rsidRDefault="00BC2A4B" w:rsidP="00A67EB1">
            <w:pPr>
              <w:pStyle w:val="Style2"/>
              <w:keepNext/>
              <w:keepLines/>
              <w:numPr>
                <w:ilvl w:val="0"/>
                <w:numId w:val="0"/>
              </w:numPr>
              <w:ind w:left="41"/>
              <w:jc w:val="center"/>
              <w:rPr>
                <w:rFonts w:ascii="David" w:hAnsi="David"/>
                <w:b w:val="0"/>
                <w:bCs w:val="0"/>
                <w:color w:val="000000"/>
                <w:u w:val="none"/>
                <w:rtl/>
              </w:rPr>
            </w:pPr>
            <w:r>
              <w:rPr>
                <w:rFonts w:ascii="David" w:hAnsi="David" w:hint="cs"/>
                <w:b w:val="0"/>
                <w:bCs w:val="0"/>
                <w:u w:val="none"/>
                <w:rtl/>
              </w:rPr>
              <w:t>3</w:t>
            </w:r>
            <w:r w:rsidRPr="00A67EB1">
              <w:rPr>
                <w:rFonts w:ascii="David" w:hAnsi="David" w:hint="cs"/>
                <w:b w:val="0"/>
                <w:bCs w:val="0"/>
                <w:u w:val="none"/>
                <w:rtl/>
              </w:rPr>
              <w:t>.5</w:t>
            </w:r>
          </w:p>
        </w:tc>
        <w:tc>
          <w:tcPr>
            <w:tcW w:w="550" w:type="pct"/>
            <w:vMerge/>
            <w:vAlign w:val="center"/>
          </w:tcPr>
          <w:p w:rsidR="00A67EB1" w:rsidRDefault="00A67EB1" w:rsidP="00A67EB1">
            <w:pPr>
              <w:keepNext/>
              <w:keepLines/>
              <w:spacing w:line="360" w:lineRule="auto"/>
              <w:jc w:val="both"/>
              <w:outlineLvl w:val="1"/>
              <w:rPr>
                <w:rFonts w:ascii="David" w:hAnsi="David"/>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tcPr>
          <w:p w:rsidR="00A67EB1" w:rsidRPr="00A67EB1" w:rsidRDefault="00BC2A4B" w:rsidP="00A67EB1">
            <w:pPr>
              <w:pStyle w:val="Style2"/>
              <w:keepNext/>
              <w:keepLines/>
              <w:numPr>
                <w:ilvl w:val="0"/>
                <w:numId w:val="0"/>
              </w:numPr>
              <w:rPr>
                <w:rFonts w:ascii="David" w:hAnsi="David"/>
                <w:b w:val="0"/>
                <w:bCs w:val="0"/>
                <w:color w:val="000000"/>
                <w:u w:val="none"/>
                <w:rtl/>
              </w:rPr>
            </w:pPr>
            <w:proofErr w:type="spellStart"/>
            <w:r>
              <w:rPr>
                <w:rFonts w:ascii="Times New Roman" w:hAnsi="Times New Roman" w:hint="cs"/>
                <w:b w:val="0"/>
                <w:bCs w:val="0"/>
                <w:u w:val="none"/>
                <w:rtl/>
              </w:rPr>
              <w:t>שרותיות</w:t>
            </w:r>
            <w:proofErr w:type="spellEnd"/>
            <w:r w:rsidR="00115953" w:rsidRPr="00A67EB1">
              <w:rPr>
                <w:rFonts w:ascii="Times New Roman" w:hAnsi="Times New Roman"/>
                <w:b w:val="0"/>
                <w:bCs w:val="0"/>
                <w:u w:val="none"/>
                <w:rtl/>
              </w:rPr>
              <w:t>–</w:t>
            </w:r>
            <w:r w:rsidR="00115953" w:rsidRPr="00A67EB1">
              <w:rPr>
                <w:rFonts w:ascii="Times New Roman" w:hAnsi="Times New Roman" w:hint="cs"/>
                <w:b w:val="0"/>
                <w:bCs w:val="0"/>
                <w:u w:val="none"/>
                <w:rtl/>
              </w:rPr>
              <w:t xml:space="preserve"> בהסעדה, בקופה ועוד</w:t>
            </w:r>
          </w:p>
        </w:tc>
        <w:tc>
          <w:tcPr>
            <w:tcW w:w="585" w:type="pct"/>
            <w:gridSpan w:val="2"/>
            <w:shd w:val="clear" w:color="auto" w:fill="auto"/>
            <w:vAlign w:val="center"/>
          </w:tcPr>
          <w:p w:rsidR="00A67EB1" w:rsidRPr="00A67EB1" w:rsidRDefault="00BC2A4B" w:rsidP="00A67EB1">
            <w:pPr>
              <w:pStyle w:val="Style2"/>
              <w:keepNext/>
              <w:keepLines/>
              <w:numPr>
                <w:ilvl w:val="0"/>
                <w:numId w:val="0"/>
              </w:numPr>
              <w:ind w:left="41"/>
              <w:jc w:val="center"/>
              <w:rPr>
                <w:rFonts w:ascii="David" w:hAnsi="David"/>
                <w:b w:val="0"/>
                <w:bCs w:val="0"/>
                <w:color w:val="000000"/>
                <w:u w:val="none"/>
                <w:rtl/>
              </w:rPr>
            </w:pPr>
            <w:r>
              <w:rPr>
                <w:rFonts w:ascii="David" w:hAnsi="David" w:hint="cs"/>
                <w:b w:val="0"/>
                <w:bCs w:val="0"/>
                <w:u w:val="none"/>
                <w:rtl/>
              </w:rPr>
              <w:t>3</w:t>
            </w:r>
            <w:r w:rsidRPr="00A67EB1">
              <w:rPr>
                <w:rFonts w:ascii="David" w:hAnsi="David" w:hint="cs"/>
                <w:b w:val="0"/>
                <w:bCs w:val="0"/>
                <w:u w:val="none"/>
                <w:rtl/>
              </w:rPr>
              <w:t>.5</w:t>
            </w:r>
          </w:p>
        </w:tc>
        <w:tc>
          <w:tcPr>
            <w:tcW w:w="550" w:type="pct"/>
            <w:vMerge/>
            <w:vAlign w:val="center"/>
          </w:tcPr>
          <w:p w:rsidR="00A67EB1" w:rsidRDefault="00A67EB1" w:rsidP="00A67EB1">
            <w:pPr>
              <w:keepNext/>
              <w:keepLines/>
              <w:spacing w:line="360" w:lineRule="auto"/>
              <w:jc w:val="both"/>
              <w:outlineLvl w:val="1"/>
              <w:rPr>
                <w:rFonts w:ascii="David" w:hAnsi="David"/>
                <w:rtl/>
              </w:rPr>
            </w:pPr>
          </w:p>
        </w:tc>
      </w:tr>
      <w:tr w:rsidR="00611A50" w:rsidTr="00484C1C">
        <w:tc>
          <w:tcPr>
            <w:tcW w:w="661" w:type="pct"/>
            <w:vMerge/>
          </w:tcPr>
          <w:p w:rsidR="00A67EB1" w:rsidRDefault="00A67EB1" w:rsidP="00A67EB1">
            <w:pPr>
              <w:pStyle w:val="aff5"/>
              <w:keepNext/>
              <w:keepLines/>
              <w:spacing w:line="360" w:lineRule="auto"/>
              <w:ind w:left="0"/>
              <w:jc w:val="both"/>
              <w:outlineLvl w:val="1"/>
              <w:rPr>
                <w:rFonts w:cs="David"/>
                <w:rtl/>
              </w:rPr>
            </w:pPr>
          </w:p>
        </w:tc>
        <w:tc>
          <w:tcPr>
            <w:tcW w:w="3203" w:type="pct"/>
            <w:shd w:val="clear" w:color="auto" w:fill="auto"/>
            <w:vAlign w:val="center"/>
          </w:tcPr>
          <w:p w:rsidR="00A67EB1" w:rsidRPr="00E454B1" w:rsidRDefault="00BC2A4B" w:rsidP="00A67EB1">
            <w:pPr>
              <w:pStyle w:val="Style2"/>
              <w:keepNext/>
              <w:keepLines/>
              <w:numPr>
                <w:ilvl w:val="0"/>
                <w:numId w:val="0"/>
              </w:numPr>
              <w:ind w:left="360"/>
              <w:rPr>
                <w:rFonts w:ascii="David" w:hAnsi="David"/>
                <w:b w:val="0"/>
                <w:bCs w:val="0"/>
                <w:color w:val="000000"/>
                <w:u w:val="none"/>
                <w:rtl/>
              </w:rPr>
            </w:pPr>
            <w:r>
              <w:rPr>
                <w:rFonts w:ascii="David" w:hAnsi="David" w:hint="cs"/>
                <w:b w:val="0"/>
                <w:bCs w:val="0"/>
                <w:color w:val="000000"/>
                <w:u w:val="none"/>
                <w:rtl/>
              </w:rPr>
              <w:t>סה"כ אפשרי</w:t>
            </w:r>
          </w:p>
        </w:tc>
        <w:tc>
          <w:tcPr>
            <w:tcW w:w="585" w:type="pct"/>
            <w:gridSpan w:val="2"/>
            <w:shd w:val="clear" w:color="auto" w:fill="auto"/>
            <w:vAlign w:val="center"/>
          </w:tcPr>
          <w:p w:rsidR="00A67EB1" w:rsidRPr="00E454B1" w:rsidRDefault="00BC2A4B" w:rsidP="00A67EB1">
            <w:pPr>
              <w:pStyle w:val="Style2"/>
              <w:keepNext/>
              <w:keepLines/>
              <w:numPr>
                <w:ilvl w:val="0"/>
                <w:numId w:val="0"/>
              </w:numPr>
              <w:ind w:left="41"/>
              <w:jc w:val="center"/>
              <w:rPr>
                <w:rFonts w:ascii="David" w:hAnsi="David"/>
                <w:b w:val="0"/>
                <w:bCs w:val="0"/>
                <w:color w:val="000000"/>
                <w:u w:val="none"/>
                <w:rtl/>
              </w:rPr>
            </w:pPr>
            <w:r>
              <w:rPr>
                <w:rFonts w:ascii="David" w:hAnsi="David" w:hint="cs"/>
                <w:b w:val="0"/>
                <w:bCs w:val="0"/>
                <w:color w:val="000000"/>
                <w:rtl/>
              </w:rPr>
              <w:t>18</w:t>
            </w:r>
          </w:p>
        </w:tc>
        <w:tc>
          <w:tcPr>
            <w:tcW w:w="550" w:type="pct"/>
            <w:vMerge/>
            <w:vAlign w:val="center"/>
          </w:tcPr>
          <w:p w:rsidR="00A67EB1" w:rsidRDefault="00A67EB1" w:rsidP="00A67EB1">
            <w:pPr>
              <w:keepNext/>
              <w:keepLines/>
              <w:spacing w:line="360" w:lineRule="auto"/>
              <w:jc w:val="both"/>
              <w:outlineLvl w:val="1"/>
              <w:rPr>
                <w:rFonts w:ascii="David" w:hAnsi="David"/>
                <w:color w:val="000000"/>
                <w:rtl/>
              </w:rPr>
            </w:pPr>
          </w:p>
        </w:tc>
      </w:tr>
    </w:tbl>
    <w:p w:rsidR="00482665" w:rsidRDefault="00482665" w:rsidP="00482665">
      <w:pPr>
        <w:spacing w:line="360" w:lineRule="auto"/>
        <w:ind w:left="1616"/>
        <w:rPr>
          <w:b/>
          <w:bCs/>
        </w:rPr>
      </w:pPr>
    </w:p>
    <w:p w:rsidR="004A4B66" w:rsidRPr="00482665" w:rsidRDefault="00BC2A4B" w:rsidP="00482665">
      <w:pPr>
        <w:numPr>
          <w:ilvl w:val="2"/>
          <w:numId w:val="3"/>
        </w:numPr>
        <w:tabs>
          <w:tab w:val="clear" w:pos="1616"/>
          <w:tab w:val="num" w:pos="1418"/>
        </w:tabs>
        <w:spacing w:after="80" w:line="360" w:lineRule="auto"/>
        <w:ind w:left="1418"/>
        <w:jc w:val="both"/>
        <w:rPr>
          <w:rFonts w:ascii="David" w:hAnsi="David"/>
          <w:b/>
          <w:bCs/>
          <w:lang w:eastAsia="he-IL"/>
        </w:rPr>
      </w:pPr>
      <w:bookmarkStart w:id="95" w:name="_Ref91148470"/>
      <w:r w:rsidRPr="00482665">
        <w:rPr>
          <w:rFonts w:ascii="David" w:hAnsi="David" w:hint="cs"/>
          <w:b/>
          <w:bCs/>
          <w:rtl/>
          <w:lang w:eastAsia="he-IL"/>
        </w:rPr>
        <w:t>תקציר סעיפי איכות למציע ללא ציון מבדק עובדים (המשקולות והמידע המלא, המפורט והמחייב הינו כמופיע לעיל):</w:t>
      </w:r>
      <w:bookmarkEnd w:id="95"/>
    </w:p>
    <w:tbl>
      <w:tblPr>
        <w:tblStyle w:val="af7"/>
        <w:bidiVisual/>
        <w:tblW w:w="4998" w:type="pct"/>
        <w:tblLook w:val="04A0" w:firstRow="1" w:lastRow="0" w:firstColumn="1" w:lastColumn="0" w:noHBand="0" w:noVBand="1"/>
      </w:tblPr>
      <w:tblGrid>
        <w:gridCol w:w="1084"/>
        <w:gridCol w:w="5858"/>
        <w:gridCol w:w="1697"/>
        <w:gridCol w:w="701"/>
      </w:tblGrid>
      <w:tr w:rsidR="00611A50" w:rsidTr="00026250">
        <w:trPr>
          <w:trHeight w:val="274"/>
        </w:trPr>
        <w:tc>
          <w:tcPr>
            <w:tcW w:w="581" w:type="pct"/>
          </w:tcPr>
          <w:p w:rsidR="004A4B66" w:rsidRPr="003D4BBB" w:rsidRDefault="00BC2A4B" w:rsidP="006609E0">
            <w:pPr>
              <w:spacing w:line="360" w:lineRule="auto"/>
              <w:jc w:val="both"/>
              <w:rPr>
                <w:rFonts w:ascii="David" w:hAnsi="David"/>
                <w:rtl/>
              </w:rPr>
            </w:pPr>
            <w:r>
              <w:rPr>
                <w:rFonts w:ascii="David" w:hAnsi="David" w:hint="cs"/>
                <w:rtl/>
              </w:rPr>
              <w:t>רכיב איכות</w:t>
            </w:r>
          </w:p>
        </w:tc>
        <w:tc>
          <w:tcPr>
            <w:tcW w:w="3135" w:type="pct"/>
            <w:noWrap/>
          </w:tcPr>
          <w:p w:rsidR="004A4B66" w:rsidRPr="003D4BBB" w:rsidRDefault="00BC2A4B" w:rsidP="004A4B66">
            <w:pPr>
              <w:pStyle w:val="aff5"/>
              <w:spacing w:line="360" w:lineRule="auto"/>
              <w:ind w:left="146"/>
              <w:jc w:val="both"/>
              <w:rPr>
                <w:rFonts w:ascii="David" w:hAnsi="David" w:cs="David"/>
                <w:rtl/>
              </w:rPr>
            </w:pPr>
            <w:r>
              <w:rPr>
                <w:rFonts w:ascii="David" w:hAnsi="David" w:cs="David" w:hint="cs"/>
                <w:rtl/>
              </w:rPr>
              <w:t>רכיב איכות</w:t>
            </w:r>
          </w:p>
        </w:tc>
        <w:tc>
          <w:tcPr>
            <w:tcW w:w="908" w:type="pct"/>
            <w:noWrap/>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ניקוד מקסימלי</w:t>
            </w:r>
          </w:p>
        </w:tc>
        <w:tc>
          <w:tcPr>
            <w:tcW w:w="375" w:type="pct"/>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ציון סף</w:t>
            </w:r>
          </w:p>
        </w:tc>
      </w:tr>
      <w:tr w:rsidR="00611A50" w:rsidTr="00026250">
        <w:trPr>
          <w:trHeight w:val="274"/>
        </w:trPr>
        <w:tc>
          <w:tcPr>
            <w:tcW w:w="581" w:type="pct"/>
          </w:tcPr>
          <w:p w:rsidR="004A4B66" w:rsidRPr="00EB39D3" w:rsidRDefault="00BC2A4B" w:rsidP="006609E0">
            <w:pPr>
              <w:spacing w:line="360" w:lineRule="auto"/>
              <w:jc w:val="both"/>
              <w:rPr>
                <w:rFonts w:ascii="David" w:hAnsi="David"/>
                <w:rtl/>
              </w:rPr>
            </w:pPr>
            <w:r>
              <w:rPr>
                <w:rFonts w:ascii="David" w:hAnsi="David" w:hint="cs"/>
                <w:rtl/>
              </w:rPr>
              <w:t>9.2.</w:t>
            </w:r>
            <w:r w:rsidR="00482665">
              <w:rPr>
                <w:rFonts w:ascii="David" w:hAnsi="David" w:hint="cs"/>
                <w:rtl/>
              </w:rPr>
              <w:t>3</w:t>
            </w:r>
            <w:r>
              <w:rPr>
                <w:rFonts w:ascii="David" w:hAnsi="David" w:hint="cs"/>
                <w:rtl/>
              </w:rPr>
              <w:t>.1</w:t>
            </w:r>
          </w:p>
        </w:tc>
        <w:tc>
          <w:tcPr>
            <w:tcW w:w="3135" w:type="pct"/>
            <w:noWrap/>
            <w:hideMark/>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מבדק זכויות עובדים</w:t>
            </w:r>
          </w:p>
        </w:tc>
        <w:tc>
          <w:tcPr>
            <w:tcW w:w="908" w:type="pct"/>
            <w:noWrap/>
            <w:hideMark/>
          </w:tcPr>
          <w:p w:rsidR="004A4B66" w:rsidRPr="003D4BBB" w:rsidRDefault="00BC2A4B" w:rsidP="004A4B66">
            <w:pPr>
              <w:pStyle w:val="aff5"/>
              <w:spacing w:line="360" w:lineRule="auto"/>
              <w:ind w:left="146"/>
              <w:jc w:val="both"/>
              <w:rPr>
                <w:rFonts w:ascii="David" w:hAnsi="David" w:cs="David"/>
                <w:rtl/>
              </w:rPr>
            </w:pPr>
            <w:r>
              <w:rPr>
                <w:rFonts w:ascii="David" w:hAnsi="David" w:cs="David" w:hint="cs"/>
                <w:rtl/>
              </w:rPr>
              <w:t>--</w:t>
            </w:r>
          </w:p>
        </w:tc>
        <w:tc>
          <w:tcPr>
            <w:tcW w:w="375" w:type="pct"/>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w:t>
            </w:r>
          </w:p>
        </w:tc>
      </w:tr>
      <w:tr w:rsidR="00611A50" w:rsidTr="00393663">
        <w:trPr>
          <w:trHeight w:val="274"/>
        </w:trPr>
        <w:tc>
          <w:tcPr>
            <w:tcW w:w="581" w:type="pct"/>
          </w:tcPr>
          <w:p w:rsidR="004A4B66" w:rsidRPr="00EB39D3" w:rsidRDefault="00BC2A4B" w:rsidP="006609E0">
            <w:pPr>
              <w:spacing w:line="360" w:lineRule="auto"/>
              <w:jc w:val="both"/>
              <w:rPr>
                <w:rFonts w:ascii="David" w:hAnsi="David"/>
                <w:rtl/>
              </w:rPr>
            </w:pPr>
            <w:r>
              <w:rPr>
                <w:rFonts w:ascii="David" w:hAnsi="David" w:hint="cs"/>
                <w:rtl/>
              </w:rPr>
              <w:t>9.2.</w:t>
            </w:r>
            <w:r w:rsidR="00482665">
              <w:rPr>
                <w:rFonts w:ascii="David" w:hAnsi="David" w:hint="cs"/>
                <w:rtl/>
              </w:rPr>
              <w:t>3</w:t>
            </w:r>
            <w:r>
              <w:rPr>
                <w:rFonts w:ascii="David" w:hAnsi="David" w:hint="cs"/>
                <w:rtl/>
              </w:rPr>
              <w:t>.2</w:t>
            </w:r>
          </w:p>
        </w:tc>
        <w:tc>
          <w:tcPr>
            <w:tcW w:w="3135" w:type="pct"/>
            <w:noWrap/>
            <w:hideMark/>
          </w:tcPr>
          <w:p w:rsidR="004A4B66" w:rsidRPr="003D4BBB" w:rsidRDefault="00BC2A4B" w:rsidP="004A4B66">
            <w:pPr>
              <w:pStyle w:val="aff5"/>
              <w:spacing w:line="360" w:lineRule="auto"/>
              <w:ind w:left="146"/>
              <w:jc w:val="both"/>
              <w:rPr>
                <w:rFonts w:ascii="David" w:hAnsi="David" w:cs="David"/>
              </w:rPr>
            </w:pPr>
            <w:r w:rsidRPr="003D4BBB">
              <w:rPr>
                <w:rFonts w:ascii="David" w:hAnsi="David" w:cs="David"/>
                <w:rtl/>
              </w:rPr>
              <w:t>ניסיון המציע</w:t>
            </w:r>
          </w:p>
        </w:tc>
        <w:tc>
          <w:tcPr>
            <w:tcW w:w="908" w:type="pct"/>
            <w:noWrap/>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23</w:t>
            </w:r>
          </w:p>
        </w:tc>
        <w:tc>
          <w:tcPr>
            <w:tcW w:w="375" w:type="pct"/>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w:t>
            </w:r>
          </w:p>
        </w:tc>
      </w:tr>
      <w:tr w:rsidR="00611A50" w:rsidTr="00393663">
        <w:trPr>
          <w:trHeight w:val="274"/>
        </w:trPr>
        <w:tc>
          <w:tcPr>
            <w:tcW w:w="581" w:type="pct"/>
          </w:tcPr>
          <w:p w:rsidR="00026250" w:rsidRPr="00EB39D3" w:rsidRDefault="00BC2A4B" w:rsidP="00026250">
            <w:pPr>
              <w:spacing w:line="360" w:lineRule="auto"/>
              <w:jc w:val="both"/>
              <w:rPr>
                <w:rFonts w:ascii="David" w:hAnsi="David"/>
                <w:rtl/>
              </w:rPr>
            </w:pPr>
            <w:r>
              <w:rPr>
                <w:rFonts w:ascii="David" w:hAnsi="David" w:hint="cs"/>
                <w:rtl/>
              </w:rPr>
              <w:t>9.2.3.3</w:t>
            </w:r>
          </w:p>
        </w:tc>
        <w:tc>
          <w:tcPr>
            <w:tcW w:w="3135" w:type="pct"/>
            <w:noWrap/>
            <w:hideMark/>
          </w:tcPr>
          <w:p w:rsidR="00026250" w:rsidRPr="003D4BBB" w:rsidRDefault="00BC2A4B" w:rsidP="00026250">
            <w:pPr>
              <w:pStyle w:val="aff5"/>
              <w:spacing w:line="360" w:lineRule="auto"/>
              <w:ind w:left="146"/>
              <w:jc w:val="both"/>
              <w:rPr>
                <w:rFonts w:ascii="David" w:hAnsi="David" w:cs="David"/>
              </w:rPr>
            </w:pPr>
            <w:r>
              <w:rPr>
                <w:rFonts w:ascii="David" w:hAnsi="David" w:cs="David" w:hint="cs"/>
                <w:rtl/>
              </w:rPr>
              <w:t>ראיון נציג ניהולי</w:t>
            </w:r>
          </w:p>
        </w:tc>
        <w:tc>
          <w:tcPr>
            <w:tcW w:w="908" w:type="pct"/>
            <w:noWrap/>
          </w:tcPr>
          <w:p w:rsidR="00026250" w:rsidRPr="003D4BBB" w:rsidRDefault="00BC2A4B" w:rsidP="00026250">
            <w:pPr>
              <w:pStyle w:val="aff5"/>
              <w:spacing w:line="360" w:lineRule="auto"/>
              <w:ind w:left="146"/>
              <w:jc w:val="both"/>
              <w:rPr>
                <w:rFonts w:ascii="David" w:hAnsi="David" w:cs="David"/>
                <w:rtl/>
              </w:rPr>
            </w:pPr>
            <w:r>
              <w:rPr>
                <w:rFonts w:ascii="David" w:hAnsi="David" w:cs="David" w:hint="cs"/>
                <w:rtl/>
              </w:rPr>
              <w:t>35</w:t>
            </w:r>
          </w:p>
        </w:tc>
        <w:tc>
          <w:tcPr>
            <w:tcW w:w="375" w:type="pct"/>
          </w:tcPr>
          <w:p w:rsidR="00026250" w:rsidRPr="003D4BBB" w:rsidRDefault="00BC2A4B" w:rsidP="00026250">
            <w:pPr>
              <w:pStyle w:val="aff5"/>
              <w:spacing w:line="360" w:lineRule="auto"/>
              <w:ind w:left="146"/>
              <w:jc w:val="both"/>
              <w:rPr>
                <w:rFonts w:ascii="David" w:hAnsi="David" w:cs="David"/>
              </w:rPr>
            </w:pPr>
            <w:r>
              <w:rPr>
                <w:rFonts w:ascii="David" w:hAnsi="David" w:cs="David" w:hint="cs"/>
                <w:rtl/>
              </w:rPr>
              <w:t>-</w:t>
            </w:r>
          </w:p>
        </w:tc>
      </w:tr>
      <w:tr w:rsidR="00611A50" w:rsidTr="00026250">
        <w:trPr>
          <w:trHeight w:val="274"/>
        </w:trPr>
        <w:tc>
          <w:tcPr>
            <w:tcW w:w="581" w:type="pct"/>
          </w:tcPr>
          <w:p w:rsidR="00026250" w:rsidRPr="00EB39D3" w:rsidRDefault="00BC2A4B" w:rsidP="00026250">
            <w:pPr>
              <w:spacing w:line="360" w:lineRule="auto"/>
              <w:jc w:val="both"/>
              <w:rPr>
                <w:rFonts w:ascii="David" w:hAnsi="David"/>
                <w:rtl/>
              </w:rPr>
            </w:pPr>
            <w:r>
              <w:rPr>
                <w:rFonts w:ascii="David" w:hAnsi="David" w:hint="cs"/>
                <w:rtl/>
              </w:rPr>
              <w:t>9.2.3.4</w:t>
            </w:r>
          </w:p>
        </w:tc>
        <w:tc>
          <w:tcPr>
            <w:tcW w:w="3135" w:type="pct"/>
            <w:noWrap/>
          </w:tcPr>
          <w:p w:rsidR="00026250" w:rsidRPr="003D4BBB" w:rsidRDefault="00BC2A4B" w:rsidP="00026250">
            <w:pPr>
              <w:pStyle w:val="aff5"/>
              <w:spacing w:line="360" w:lineRule="auto"/>
              <w:ind w:left="146"/>
              <w:jc w:val="both"/>
              <w:rPr>
                <w:rFonts w:ascii="David" w:hAnsi="David" w:cs="David"/>
                <w:rtl/>
              </w:rPr>
            </w:pPr>
            <w:r>
              <w:rPr>
                <w:rFonts w:ascii="David" w:hAnsi="David" w:cs="David" w:hint="cs"/>
                <w:rtl/>
              </w:rPr>
              <w:t>ביקור פתע באתר המציע</w:t>
            </w:r>
          </w:p>
        </w:tc>
        <w:tc>
          <w:tcPr>
            <w:tcW w:w="908" w:type="pct"/>
            <w:noWrap/>
          </w:tcPr>
          <w:p w:rsidR="00026250" w:rsidRPr="003D4BBB" w:rsidRDefault="00BC2A4B" w:rsidP="00026250">
            <w:pPr>
              <w:pStyle w:val="aff5"/>
              <w:spacing w:line="360" w:lineRule="auto"/>
              <w:ind w:left="146"/>
              <w:jc w:val="both"/>
              <w:rPr>
                <w:rFonts w:ascii="David" w:hAnsi="David" w:cs="David"/>
              </w:rPr>
            </w:pPr>
            <w:r>
              <w:rPr>
                <w:rFonts w:ascii="David" w:hAnsi="David" w:cs="David" w:hint="cs"/>
                <w:rtl/>
              </w:rPr>
              <w:t>42</w:t>
            </w:r>
          </w:p>
        </w:tc>
        <w:tc>
          <w:tcPr>
            <w:tcW w:w="375" w:type="pct"/>
          </w:tcPr>
          <w:p w:rsidR="00026250" w:rsidRDefault="007F64FB" w:rsidP="00026250">
            <w:pPr>
              <w:pStyle w:val="aff5"/>
              <w:spacing w:line="360" w:lineRule="auto"/>
              <w:ind w:left="146"/>
              <w:jc w:val="both"/>
              <w:rPr>
                <w:rFonts w:ascii="David" w:hAnsi="David" w:cs="David"/>
                <w:rtl/>
              </w:rPr>
            </w:pPr>
            <w:r>
              <w:rPr>
                <w:rFonts w:ascii="David" w:hAnsi="David" w:cs="David" w:hint="cs"/>
                <w:rtl/>
              </w:rPr>
              <w:t>21</w:t>
            </w:r>
          </w:p>
        </w:tc>
      </w:tr>
      <w:tr w:rsidR="00611A50" w:rsidTr="00026250">
        <w:trPr>
          <w:trHeight w:val="274"/>
        </w:trPr>
        <w:tc>
          <w:tcPr>
            <w:tcW w:w="581" w:type="pct"/>
          </w:tcPr>
          <w:p w:rsidR="004A4B66" w:rsidRPr="003D4BBB" w:rsidRDefault="004A4B66" w:rsidP="006609E0">
            <w:pPr>
              <w:pStyle w:val="aff5"/>
              <w:spacing w:line="360" w:lineRule="auto"/>
              <w:ind w:left="0"/>
              <w:jc w:val="both"/>
              <w:rPr>
                <w:rFonts w:ascii="David" w:hAnsi="David" w:cs="David"/>
              </w:rPr>
            </w:pPr>
          </w:p>
        </w:tc>
        <w:tc>
          <w:tcPr>
            <w:tcW w:w="3135" w:type="pct"/>
            <w:noWrap/>
            <w:hideMark/>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סה"כ</w:t>
            </w:r>
          </w:p>
        </w:tc>
        <w:tc>
          <w:tcPr>
            <w:tcW w:w="908" w:type="pct"/>
            <w:noWrap/>
            <w:hideMark/>
          </w:tcPr>
          <w:p w:rsidR="004A4B66" w:rsidRPr="003D4BBB" w:rsidRDefault="00BC2A4B" w:rsidP="004A4B66">
            <w:pPr>
              <w:pStyle w:val="aff5"/>
              <w:spacing w:line="360" w:lineRule="auto"/>
              <w:ind w:left="146"/>
              <w:jc w:val="both"/>
              <w:rPr>
                <w:rFonts w:ascii="David" w:hAnsi="David" w:cs="David"/>
              </w:rPr>
            </w:pPr>
            <w:r w:rsidRPr="003D4BBB">
              <w:rPr>
                <w:rFonts w:ascii="David" w:hAnsi="David" w:cs="David"/>
              </w:rPr>
              <w:t>100</w:t>
            </w:r>
          </w:p>
        </w:tc>
        <w:tc>
          <w:tcPr>
            <w:tcW w:w="375" w:type="pct"/>
          </w:tcPr>
          <w:p w:rsidR="004A4B66" w:rsidRPr="003D4BBB" w:rsidRDefault="00BC2A4B" w:rsidP="004A4B66">
            <w:pPr>
              <w:pStyle w:val="aff5"/>
              <w:spacing w:line="360" w:lineRule="auto"/>
              <w:ind w:left="146"/>
              <w:jc w:val="both"/>
              <w:rPr>
                <w:rFonts w:ascii="David" w:hAnsi="David" w:cs="David"/>
              </w:rPr>
            </w:pPr>
            <w:r>
              <w:rPr>
                <w:rFonts w:ascii="David" w:hAnsi="David" w:cs="David" w:hint="cs"/>
                <w:rtl/>
              </w:rPr>
              <w:t>70</w:t>
            </w:r>
          </w:p>
        </w:tc>
      </w:tr>
      <w:tr w:rsidR="00611A50" w:rsidTr="00026250">
        <w:trPr>
          <w:trHeight w:val="274"/>
        </w:trPr>
        <w:tc>
          <w:tcPr>
            <w:tcW w:w="581" w:type="pct"/>
          </w:tcPr>
          <w:p w:rsidR="004A4B66" w:rsidRPr="003D4BBB" w:rsidRDefault="004A4B66" w:rsidP="006609E0">
            <w:pPr>
              <w:pStyle w:val="aff5"/>
              <w:spacing w:line="360" w:lineRule="auto"/>
              <w:ind w:left="0"/>
              <w:jc w:val="both"/>
              <w:rPr>
                <w:rFonts w:ascii="David" w:hAnsi="David" w:cs="David"/>
              </w:rPr>
            </w:pPr>
          </w:p>
        </w:tc>
        <w:tc>
          <w:tcPr>
            <w:tcW w:w="3135" w:type="pct"/>
            <w:noWrap/>
          </w:tcPr>
          <w:p w:rsidR="004A4B66" w:rsidRDefault="00BC2A4B" w:rsidP="006609E0">
            <w:pPr>
              <w:pStyle w:val="aff5"/>
              <w:spacing w:line="360" w:lineRule="auto"/>
              <w:ind w:left="146"/>
              <w:jc w:val="both"/>
              <w:rPr>
                <w:rFonts w:ascii="David" w:hAnsi="David" w:cs="David"/>
                <w:rtl/>
              </w:rPr>
            </w:pPr>
            <w:r>
              <w:rPr>
                <w:rFonts w:ascii="David" w:hAnsi="David" w:cs="David" w:hint="cs"/>
                <w:rtl/>
              </w:rPr>
              <w:t>עד</w:t>
            </w:r>
            <w:r w:rsidR="006609E0">
              <w:rPr>
                <w:rFonts w:ascii="David" w:hAnsi="David" w:cs="David" w:hint="cs"/>
                <w:rtl/>
              </w:rPr>
              <w:t xml:space="preserve"> 20% התרשמות </w:t>
            </w:r>
            <w:proofErr w:type="spellStart"/>
            <w:r w:rsidR="006609E0">
              <w:rPr>
                <w:rFonts w:ascii="David" w:hAnsi="David" w:cs="David" w:hint="cs"/>
                <w:rtl/>
              </w:rPr>
              <w:t>מחוו"ד</w:t>
            </w:r>
            <w:proofErr w:type="spellEnd"/>
            <w:r w:rsidR="006609E0">
              <w:rPr>
                <w:rFonts w:ascii="David" w:hAnsi="David" w:cs="David" w:hint="cs"/>
                <w:rtl/>
              </w:rPr>
              <w:t xml:space="preserve"> שלילית כמפורט בסעיף 9.2.</w:t>
            </w:r>
            <w:r w:rsidR="002B388E">
              <w:rPr>
                <w:rFonts w:ascii="David" w:hAnsi="David" w:cs="David" w:hint="cs"/>
                <w:rtl/>
              </w:rPr>
              <w:t>3</w:t>
            </w:r>
            <w:r w:rsidR="006609E0">
              <w:rPr>
                <w:rFonts w:ascii="David" w:hAnsi="David" w:cs="David" w:hint="cs"/>
                <w:rtl/>
              </w:rPr>
              <w:t>.1.</w:t>
            </w:r>
            <w:r>
              <w:rPr>
                <w:rFonts w:ascii="David" w:hAnsi="David" w:cs="David" w:hint="cs"/>
                <w:rtl/>
              </w:rPr>
              <w:t xml:space="preserve"> לעיל</w:t>
            </w:r>
          </w:p>
        </w:tc>
        <w:tc>
          <w:tcPr>
            <w:tcW w:w="908" w:type="pct"/>
            <w:noWrap/>
          </w:tcPr>
          <w:p w:rsidR="004A4B66" w:rsidRPr="003D4BBB" w:rsidRDefault="004A4B66" w:rsidP="004A4B66">
            <w:pPr>
              <w:pStyle w:val="aff5"/>
              <w:spacing w:line="360" w:lineRule="auto"/>
              <w:ind w:left="146"/>
              <w:jc w:val="both"/>
              <w:rPr>
                <w:rFonts w:ascii="David" w:hAnsi="David" w:cs="David"/>
              </w:rPr>
            </w:pPr>
          </w:p>
        </w:tc>
        <w:tc>
          <w:tcPr>
            <w:tcW w:w="375" w:type="pct"/>
          </w:tcPr>
          <w:p w:rsidR="004A4B66" w:rsidRDefault="00BC2A4B" w:rsidP="004A4B66">
            <w:pPr>
              <w:pStyle w:val="aff5"/>
              <w:spacing w:line="360" w:lineRule="auto"/>
              <w:ind w:left="146"/>
              <w:jc w:val="both"/>
              <w:rPr>
                <w:rFonts w:ascii="David" w:hAnsi="David" w:cs="David"/>
                <w:rtl/>
              </w:rPr>
            </w:pPr>
            <w:r>
              <w:rPr>
                <w:rFonts w:ascii="David" w:hAnsi="David" w:cs="David" w:hint="cs"/>
                <w:rtl/>
              </w:rPr>
              <w:t>70</w:t>
            </w:r>
          </w:p>
        </w:tc>
      </w:tr>
    </w:tbl>
    <w:p w:rsidR="00E93677" w:rsidRPr="00E454B1" w:rsidRDefault="00E93677" w:rsidP="00E93677">
      <w:pPr>
        <w:spacing w:after="80" w:line="360" w:lineRule="auto"/>
        <w:ind w:left="1418"/>
        <w:jc w:val="both"/>
        <w:rPr>
          <w:rFonts w:ascii="David" w:hAnsi="David"/>
          <w:lang w:eastAsia="he-IL"/>
        </w:rPr>
      </w:pPr>
    </w:p>
    <w:p w:rsidR="003A5577" w:rsidRPr="003A5577" w:rsidRDefault="003A5577" w:rsidP="003A5577">
      <w:pPr>
        <w:spacing w:line="360" w:lineRule="auto"/>
        <w:rPr>
          <w:b/>
          <w:bCs/>
          <w:u w:val="single"/>
        </w:rPr>
      </w:pPr>
    </w:p>
    <w:p w:rsidR="007B74B0" w:rsidRPr="00561162" w:rsidRDefault="00BC2A4B" w:rsidP="00147D91">
      <w:pPr>
        <w:numPr>
          <w:ilvl w:val="1"/>
          <w:numId w:val="3"/>
        </w:numPr>
        <w:spacing w:line="360" w:lineRule="auto"/>
        <w:rPr>
          <w:b/>
          <w:bCs/>
        </w:rPr>
      </w:pPr>
      <w:bookmarkStart w:id="96" w:name="_Ref436024978"/>
      <w:bookmarkStart w:id="97" w:name="_Ref415720278"/>
      <w:r w:rsidRPr="00561162">
        <w:rPr>
          <w:rFonts w:hint="cs"/>
          <w:b/>
          <w:bCs/>
          <w:rtl/>
        </w:rPr>
        <w:t>שלב שלישי בדיקת הצעות מחיר (</w:t>
      </w:r>
      <w:r w:rsidR="00147D91">
        <w:rPr>
          <w:rFonts w:hint="cs"/>
          <w:b/>
          <w:bCs/>
          <w:rtl/>
        </w:rPr>
        <w:t>3</w:t>
      </w:r>
      <w:r w:rsidRPr="00561162">
        <w:rPr>
          <w:rFonts w:hint="cs"/>
          <w:b/>
          <w:bCs/>
          <w:rtl/>
        </w:rPr>
        <w:t>0% מציון ההצעה הסופי)</w:t>
      </w:r>
    </w:p>
    <w:p w:rsidR="007B74B0" w:rsidRPr="00561162" w:rsidRDefault="00BC2A4B" w:rsidP="007B74B0">
      <w:pPr>
        <w:numPr>
          <w:ilvl w:val="2"/>
          <w:numId w:val="3"/>
        </w:numPr>
        <w:tabs>
          <w:tab w:val="clear" w:pos="1616"/>
          <w:tab w:val="num" w:pos="1418"/>
        </w:tabs>
        <w:spacing w:after="80" w:line="360" w:lineRule="auto"/>
        <w:ind w:left="1418"/>
        <w:jc w:val="both"/>
        <w:rPr>
          <w:rFonts w:ascii="David" w:hAnsi="David"/>
          <w:lang w:eastAsia="he-IL"/>
        </w:rPr>
      </w:pPr>
      <w:r w:rsidRPr="00561162">
        <w:rPr>
          <w:rFonts w:ascii="David" w:hAnsi="David" w:hint="eastAsia"/>
          <w:rtl/>
          <w:lang w:eastAsia="he-IL"/>
        </w:rPr>
        <w:t>בשלב</w:t>
      </w:r>
      <w:r w:rsidRPr="00561162">
        <w:rPr>
          <w:rFonts w:ascii="David" w:hAnsi="David"/>
          <w:rtl/>
          <w:lang w:eastAsia="he-IL"/>
        </w:rPr>
        <w:t xml:space="preserve"> </w:t>
      </w:r>
      <w:r w:rsidRPr="00561162">
        <w:rPr>
          <w:rFonts w:ascii="David" w:hAnsi="David" w:hint="eastAsia"/>
          <w:rtl/>
          <w:lang w:eastAsia="he-IL"/>
        </w:rPr>
        <w:t>זה</w:t>
      </w:r>
      <w:r w:rsidRPr="00561162">
        <w:rPr>
          <w:rFonts w:ascii="David" w:hAnsi="David"/>
          <w:rtl/>
          <w:lang w:eastAsia="he-IL"/>
        </w:rPr>
        <w:t xml:space="preserve"> </w:t>
      </w:r>
      <w:r w:rsidRPr="00561162">
        <w:rPr>
          <w:rFonts w:ascii="David" w:hAnsi="David" w:hint="eastAsia"/>
          <w:rtl/>
          <w:lang w:eastAsia="he-IL"/>
        </w:rPr>
        <w:t>ייפתחו</w:t>
      </w:r>
      <w:r w:rsidRPr="00561162">
        <w:rPr>
          <w:rFonts w:ascii="David" w:hAnsi="David"/>
          <w:rtl/>
          <w:lang w:eastAsia="he-IL"/>
        </w:rPr>
        <w:t xml:space="preserve"> </w:t>
      </w:r>
      <w:r w:rsidRPr="00561162">
        <w:rPr>
          <w:rFonts w:ascii="David" w:hAnsi="David" w:hint="eastAsia"/>
          <w:rtl/>
          <w:lang w:eastAsia="he-IL"/>
        </w:rPr>
        <w:t>מעטפות</w:t>
      </w:r>
      <w:r w:rsidRPr="00561162">
        <w:rPr>
          <w:rFonts w:ascii="David" w:hAnsi="David"/>
          <w:rtl/>
          <w:lang w:eastAsia="he-IL"/>
        </w:rPr>
        <w:t xml:space="preserve"> </w:t>
      </w:r>
      <w:r w:rsidRPr="00561162">
        <w:rPr>
          <w:rFonts w:ascii="David" w:hAnsi="David" w:hint="eastAsia"/>
          <w:rtl/>
          <w:lang w:eastAsia="he-IL"/>
        </w:rPr>
        <w:t>המחיר</w:t>
      </w:r>
      <w:r w:rsidRPr="00561162">
        <w:rPr>
          <w:rFonts w:ascii="David" w:hAnsi="David"/>
          <w:rtl/>
          <w:lang w:eastAsia="he-IL"/>
        </w:rPr>
        <w:t xml:space="preserve">, </w:t>
      </w:r>
      <w:r w:rsidRPr="00561162">
        <w:rPr>
          <w:rFonts w:ascii="David" w:hAnsi="David" w:hint="eastAsia"/>
          <w:rtl/>
          <w:lang w:eastAsia="he-IL"/>
        </w:rPr>
        <w:t>וייבדקו</w:t>
      </w:r>
      <w:r w:rsidRPr="00561162">
        <w:rPr>
          <w:rFonts w:ascii="David" w:hAnsi="David"/>
          <w:rtl/>
          <w:lang w:eastAsia="he-IL"/>
        </w:rPr>
        <w:t xml:space="preserve"> </w:t>
      </w:r>
      <w:r w:rsidRPr="00561162">
        <w:rPr>
          <w:rFonts w:ascii="David" w:hAnsi="David" w:hint="eastAsia"/>
          <w:rtl/>
          <w:lang w:eastAsia="he-IL"/>
        </w:rPr>
        <w:t>הצעות</w:t>
      </w:r>
      <w:r w:rsidRPr="00561162">
        <w:rPr>
          <w:rFonts w:ascii="David" w:hAnsi="David"/>
          <w:rtl/>
          <w:lang w:eastAsia="he-IL"/>
        </w:rPr>
        <w:t xml:space="preserve"> </w:t>
      </w:r>
      <w:r w:rsidRPr="00561162">
        <w:rPr>
          <w:rFonts w:ascii="David" w:hAnsi="David" w:hint="eastAsia"/>
          <w:rtl/>
          <w:lang w:eastAsia="he-IL"/>
        </w:rPr>
        <w:t>המחיר</w:t>
      </w:r>
      <w:r w:rsidRPr="00561162">
        <w:rPr>
          <w:rFonts w:ascii="David" w:hAnsi="David" w:hint="cs"/>
          <w:rtl/>
          <w:lang w:eastAsia="he-IL"/>
        </w:rPr>
        <w:t xml:space="preserve"> בהתאם לשקלול המחיר.</w:t>
      </w:r>
    </w:p>
    <w:p w:rsidR="007B74B0" w:rsidRPr="00AF3B9D" w:rsidRDefault="00BC2A4B" w:rsidP="002A4D9D">
      <w:pPr>
        <w:numPr>
          <w:ilvl w:val="2"/>
          <w:numId w:val="3"/>
        </w:numPr>
        <w:tabs>
          <w:tab w:val="clear" w:pos="1616"/>
          <w:tab w:val="num" w:pos="1418"/>
        </w:tabs>
        <w:spacing w:after="80" w:line="360" w:lineRule="auto"/>
        <w:ind w:left="1418"/>
        <w:rPr>
          <w:rFonts w:ascii="David" w:hAnsi="David"/>
          <w:lang w:eastAsia="he-IL"/>
        </w:rPr>
      </w:pPr>
      <w:r w:rsidRPr="00561162">
        <w:rPr>
          <w:rFonts w:ascii="David" w:hAnsi="David" w:hint="cs"/>
          <w:rtl/>
          <w:lang w:eastAsia="he-IL"/>
        </w:rPr>
        <w:t>ההצעות ישוו כמפורט להלן</w:t>
      </w:r>
      <w:r w:rsidRPr="00561162">
        <w:rPr>
          <w:rFonts w:ascii="David" w:hAnsi="David"/>
          <w:rtl/>
          <w:lang w:eastAsia="he-IL"/>
        </w:rPr>
        <w:t>:</w:t>
      </w:r>
      <w:r w:rsidRPr="00561162">
        <w:rPr>
          <w:rFonts w:ascii="David" w:hAnsi="David"/>
          <w:rtl/>
          <w:lang w:eastAsia="he-IL"/>
        </w:rPr>
        <w:br/>
      </w:r>
      <m:oMathPara>
        <m:oMath>
          <m:sSub>
            <m:sSubPr>
              <m:ctrlPr>
                <w:rPr>
                  <w:rFonts w:ascii="Cambria Math" w:hAnsi="Cambria Math"/>
                  <w:lang w:eastAsia="he-IL"/>
                </w:rPr>
              </m:ctrlPr>
            </m:sSubPr>
            <m:e>
              <m:r>
                <w:rPr>
                  <w:rFonts w:ascii="Cambria Math" w:hAnsi="Cambria Math"/>
                  <w:lang w:eastAsia="he-IL"/>
                </w:rPr>
                <m:t>PS</m:t>
              </m:r>
            </m:e>
            <m:sub>
              <m:r>
                <w:rPr>
                  <w:rFonts w:ascii="Cambria Math" w:hAnsi="Cambria Math"/>
                  <w:lang w:eastAsia="he-IL"/>
                </w:rPr>
                <m:t>i</m:t>
              </m:r>
            </m:sub>
          </m:sSub>
          <m:r>
            <m:rPr>
              <m:sty m:val="p"/>
            </m:rPr>
            <w:rPr>
              <w:rFonts w:ascii="Cambria Math" w:hAnsi="Cambria Math"/>
              <w:lang w:eastAsia="he-IL"/>
            </w:rPr>
            <m:t>=</m:t>
          </m:r>
          <m:d>
            <m:dPr>
              <m:begChr m:val="["/>
              <m:endChr m:val="]"/>
              <m:ctrlPr>
                <w:rPr>
                  <w:rFonts w:ascii="Cambria Math" w:hAnsi="Cambria Math"/>
                  <w:lang w:eastAsia="he-IL"/>
                </w:rPr>
              </m:ctrlPr>
            </m:dPr>
            <m:e>
              <m:f>
                <m:fPr>
                  <m:ctrlPr>
                    <w:rPr>
                      <w:rFonts w:ascii="Cambria Math" w:hAnsi="Cambria Math"/>
                      <w:lang w:eastAsia="he-IL"/>
                    </w:rPr>
                  </m:ctrlPr>
                </m:fPr>
                <m:num>
                  <m:r>
                    <w:rPr>
                      <w:rFonts w:ascii="Cambria Math" w:hAnsi="Cambria Math"/>
                      <w:lang w:eastAsia="he-IL"/>
                    </w:rPr>
                    <m:t>BP</m:t>
                  </m:r>
                </m:num>
                <m:den>
                  <m:sSub>
                    <m:sSubPr>
                      <m:ctrlPr>
                        <w:rPr>
                          <w:rFonts w:ascii="Cambria Math" w:hAnsi="Cambria Math"/>
                          <w:lang w:eastAsia="he-IL"/>
                        </w:rPr>
                      </m:ctrlPr>
                    </m:sSubPr>
                    <m:e>
                      <m:r>
                        <w:rPr>
                          <w:rFonts w:ascii="Cambria Math" w:hAnsi="Cambria Math"/>
                          <w:lang w:eastAsia="he-IL"/>
                        </w:rPr>
                        <m:t>P</m:t>
                      </m:r>
                    </m:e>
                    <m:sub>
                      <m:r>
                        <w:rPr>
                          <w:rFonts w:ascii="Cambria Math" w:hAnsi="Cambria Math"/>
                          <w:lang w:eastAsia="he-IL"/>
                        </w:rPr>
                        <m:t>i</m:t>
                      </m:r>
                    </m:sub>
                  </m:sSub>
                </m:den>
              </m:f>
            </m:e>
          </m:d>
          <m:r>
            <m:rPr>
              <m:sty m:val="p"/>
            </m:rPr>
            <w:rPr>
              <w:rFonts w:ascii="Cambria Math" w:hAnsi="Cambria Math"/>
              <w:rtl/>
              <w:lang w:eastAsia="he-IL"/>
            </w:rPr>
            <w:br/>
          </m:r>
        </m:oMath>
      </m:oMathPara>
      <w:r w:rsidRPr="00AF3B9D">
        <w:rPr>
          <w:rFonts w:ascii="David" w:hAnsi="David" w:hint="eastAsia"/>
          <w:rtl/>
          <w:lang w:eastAsia="he-IL"/>
        </w:rPr>
        <w:t>כאשר</w:t>
      </w:r>
      <w:r w:rsidRPr="00AF3B9D">
        <w:rPr>
          <w:rFonts w:ascii="David" w:hAnsi="David"/>
          <w:rtl/>
          <w:lang w:eastAsia="he-IL"/>
        </w:rPr>
        <w:t>:</w:t>
      </w:r>
    </w:p>
    <w:p w:rsidR="0025372D" w:rsidRPr="00561162" w:rsidRDefault="00BC2A4B" w:rsidP="0025372D">
      <w:pPr>
        <w:spacing w:after="80" w:line="360" w:lineRule="auto"/>
        <w:ind w:left="1224"/>
        <w:rPr>
          <w:rFonts w:ascii="David" w:hAnsi="David"/>
          <w:rtl/>
          <w:lang w:eastAsia="he-IL"/>
        </w:rPr>
      </w:pPr>
      <w:r w:rsidRPr="00561162">
        <w:rPr>
          <w:rFonts w:ascii="David" w:hAnsi="David"/>
          <w:lang w:eastAsia="he-IL"/>
        </w:rPr>
        <w:t>P(</w:t>
      </w:r>
      <w:proofErr w:type="spellStart"/>
      <w:r w:rsidRPr="00561162">
        <w:rPr>
          <w:rFonts w:ascii="David" w:hAnsi="David"/>
          <w:lang w:eastAsia="he-IL"/>
        </w:rPr>
        <w:t>i</w:t>
      </w:r>
      <w:proofErr w:type="spellEnd"/>
      <w:r w:rsidRPr="00561162">
        <w:rPr>
          <w:rFonts w:ascii="David" w:hAnsi="David"/>
          <w:lang w:eastAsia="he-IL"/>
        </w:rPr>
        <w:t>)</w:t>
      </w:r>
      <w:r w:rsidRPr="00561162">
        <w:rPr>
          <w:rFonts w:ascii="David" w:hAnsi="David"/>
          <w:rtl/>
          <w:lang w:eastAsia="he-IL"/>
        </w:rPr>
        <w:t xml:space="preserve"> = </w:t>
      </w:r>
      <w:r w:rsidRPr="00561162">
        <w:rPr>
          <w:rFonts w:ascii="David" w:hAnsi="David" w:hint="cs"/>
          <w:rtl/>
          <w:lang w:eastAsia="he-IL"/>
        </w:rPr>
        <w:t xml:space="preserve">ההצעה הנבחנת של מציע </w:t>
      </w:r>
      <w:proofErr w:type="spellStart"/>
      <w:r w:rsidRPr="00561162">
        <w:rPr>
          <w:rFonts w:ascii="David" w:hAnsi="David"/>
          <w:lang w:eastAsia="he-IL"/>
        </w:rPr>
        <w:t>i</w:t>
      </w:r>
      <w:proofErr w:type="spellEnd"/>
      <w:r w:rsidRPr="00561162">
        <w:rPr>
          <w:rFonts w:ascii="David" w:hAnsi="David" w:hint="cs"/>
          <w:rtl/>
          <w:lang w:eastAsia="he-IL"/>
        </w:rPr>
        <w:t xml:space="preserve"> בשקלול כלל מרכיבי המחיר כמפורט בהצעת המחיר כך ש</w:t>
      </w:r>
      <w:r w:rsidRPr="00561162">
        <w:rPr>
          <w:rFonts w:ascii="David" w:hAnsi="David"/>
          <w:rtl/>
          <w:lang w:eastAsia="he-IL"/>
        </w:rPr>
        <w:br/>
      </w:r>
    </w:p>
    <w:p w:rsidR="0025372D" w:rsidRPr="00992ACD" w:rsidRDefault="00BC2A4B" w:rsidP="0025372D">
      <w:pPr>
        <w:spacing w:after="80" w:line="360" w:lineRule="auto"/>
        <w:ind w:left="1224"/>
        <w:rPr>
          <w:rFonts w:ascii="David" w:hAnsi="David"/>
          <w:rtl/>
          <w:lang w:eastAsia="he-IL"/>
        </w:rPr>
      </w:pPr>
      <m:oMathPara>
        <m:oMath>
          <m:r>
            <m:rPr>
              <m:sty m:val="p"/>
            </m:rPr>
            <w:rPr>
              <w:rFonts w:ascii="Cambria Math" w:hAnsi="Cambria Math"/>
              <w:lang w:eastAsia="he-IL"/>
            </w:rPr>
            <m:t>P</m:t>
          </m:r>
          <m:r>
            <w:rPr>
              <w:rFonts w:ascii="Cambria Math" w:hAnsi="Cambria Math"/>
              <w:lang w:eastAsia="he-IL"/>
            </w:rPr>
            <m:t>i=0.1*P1+0.6*P2+0.2*</m:t>
          </m:r>
          <m:nary>
            <m:naryPr>
              <m:chr m:val="∑"/>
              <m:limLoc m:val="undOvr"/>
              <m:ctrlPr>
                <w:rPr>
                  <w:rFonts w:ascii="Cambria Math" w:hAnsi="Cambria Math"/>
                  <w:i/>
                  <w:lang w:eastAsia="he-IL"/>
                </w:rPr>
              </m:ctrlPr>
            </m:naryPr>
            <m:sub>
              <m:r>
                <w:rPr>
                  <w:rFonts w:ascii="Cambria Math" w:hAnsi="Cambria Math"/>
                  <w:lang w:eastAsia="he-IL"/>
                </w:rPr>
                <m:t>6</m:t>
              </m:r>
            </m:sub>
            <m:sup>
              <m:r>
                <w:rPr>
                  <w:rFonts w:ascii="Cambria Math" w:hAnsi="Cambria Math"/>
                  <w:lang w:eastAsia="he-IL"/>
                </w:rPr>
                <m:t>1</m:t>
              </m:r>
            </m:sup>
            <m:e>
              <m:r>
                <w:rPr>
                  <w:rFonts w:ascii="Cambria Math" w:hAnsi="Cambria Math"/>
                  <w:lang w:eastAsia="he-IL"/>
                </w:rPr>
                <m:t>P3+0.1*P4</m:t>
              </m:r>
            </m:e>
          </m:nary>
        </m:oMath>
      </m:oMathPara>
    </w:p>
    <w:p w:rsidR="0025372D" w:rsidRPr="00AF3B9D" w:rsidRDefault="00BC2A4B" w:rsidP="0025372D">
      <w:pPr>
        <w:spacing w:after="80" w:line="360" w:lineRule="auto"/>
        <w:ind w:left="1224"/>
        <w:rPr>
          <w:rFonts w:ascii="David" w:hAnsi="David"/>
          <w:rtl/>
          <w:lang w:eastAsia="he-IL"/>
        </w:rPr>
      </w:pPr>
      <w:r w:rsidRPr="00AF3B9D">
        <w:rPr>
          <w:rFonts w:ascii="David" w:hAnsi="David" w:hint="eastAsia"/>
          <w:rtl/>
          <w:lang w:eastAsia="he-IL"/>
        </w:rPr>
        <w:t>כאשר</w:t>
      </w:r>
      <w:r w:rsidRPr="00AF3B9D">
        <w:rPr>
          <w:rFonts w:ascii="David" w:hAnsi="David"/>
          <w:rtl/>
          <w:lang w:eastAsia="he-IL"/>
        </w:rPr>
        <w:t>:</w:t>
      </w:r>
    </w:p>
    <w:tbl>
      <w:tblPr>
        <w:tblStyle w:val="af7"/>
        <w:bidiVisual/>
        <w:tblW w:w="0" w:type="auto"/>
        <w:tblInd w:w="1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329"/>
        <w:gridCol w:w="1559"/>
      </w:tblGrid>
      <w:tr w:rsidR="00611A50" w:rsidTr="009F0220">
        <w:tc>
          <w:tcPr>
            <w:tcW w:w="976" w:type="dxa"/>
          </w:tcPr>
          <w:p w:rsidR="0025372D" w:rsidRDefault="00BC2A4B" w:rsidP="000B3D92">
            <w:pPr>
              <w:spacing w:after="80" w:line="360" w:lineRule="auto"/>
            </w:pPr>
            <w:r>
              <w:rPr>
                <w:rFonts w:hint="cs"/>
                <w:rtl/>
              </w:rPr>
              <w:t>סימן</w:t>
            </w:r>
          </w:p>
        </w:tc>
        <w:tc>
          <w:tcPr>
            <w:tcW w:w="5329" w:type="dxa"/>
          </w:tcPr>
          <w:p w:rsidR="0025372D" w:rsidRPr="003B7458" w:rsidRDefault="00BC2A4B" w:rsidP="000B3D92">
            <w:pPr>
              <w:spacing w:after="80" w:line="360" w:lineRule="auto"/>
              <w:rPr>
                <w:rtl/>
              </w:rPr>
            </w:pPr>
            <w:r>
              <w:rPr>
                <w:rFonts w:hint="cs"/>
                <w:rtl/>
              </w:rPr>
              <w:t>רכיב</w:t>
            </w:r>
          </w:p>
        </w:tc>
        <w:tc>
          <w:tcPr>
            <w:tcW w:w="1559" w:type="dxa"/>
          </w:tcPr>
          <w:p w:rsidR="0025372D" w:rsidRPr="003B7458" w:rsidRDefault="00BC2A4B" w:rsidP="000B3D92">
            <w:pPr>
              <w:spacing w:after="80" w:line="360" w:lineRule="auto"/>
              <w:rPr>
                <w:rtl/>
              </w:rPr>
            </w:pPr>
            <w:r>
              <w:rPr>
                <w:rFonts w:hint="cs"/>
                <w:rtl/>
              </w:rPr>
              <w:t>משקלו בהצעה</w:t>
            </w:r>
          </w:p>
        </w:tc>
      </w:tr>
      <w:tr w:rsidR="00611A50" w:rsidTr="009F0220">
        <w:tc>
          <w:tcPr>
            <w:tcW w:w="976" w:type="dxa"/>
            <w:tcBorders>
              <w:bottom w:val="single" w:sz="4" w:space="0" w:color="auto"/>
            </w:tcBorders>
          </w:tcPr>
          <w:p w:rsidR="0025372D" w:rsidRDefault="00BC2A4B" w:rsidP="000B3D92">
            <w:pPr>
              <w:spacing w:after="80" w:line="360" w:lineRule="auto"/>
              <w:rPr>
                <w:rFonts w:ascii="David" w:hAnsi="David"/>
                <w:rtl/>
                <w:lang w:eastAsia="he-IL"/>
              </w:rPr>
            </w:pPr>
            <w:r>
              <w:t>P1</w:t>
            </w:r>
          </w:p>
        </w:tc>
        <w:tc>
          <w:tcPr>
            <w:tcW w:w="5329" w:type="dxa"/>
            <w:tcBorders>
              <w:bottom w:val="single" w:sz="4" w:space="0" w:color="auto"/>
            </w:tcBorders>
          </w:tcPr>
          <w:p w:rsidR="0025372D" w:rsidRDefault="00BC2A4B" w:rsidP="000B3D92">
            <w:pPr>
              <w:spacing w:after="80" w:line="360" w:lineRule="auto"/>
              <w:rPr>
                <w:rFonts w:ascii="David" w:hAnsi="David"/>
                <w:rtl/>
                <w:lang w:eastAsia="he-IL"/>
              </w:rPr>
            </w:pPr>
            <w:r w:rsidRPr="003B7458">
              <w:rPr>
                <w:rtl/>
              </w:rPr>
              <w:t>ארוחת בוקר</w:t>
            </w:r>
            <w:r>
              <w:rPr>
                <w:rFonts w:hint="cs"/>
                <w:rtl/>
              </w:rPr>
              <w:t xml:space="preserve"> במזנון</w:t>
            </w:r>
            <w:r w:rsidR="004D0B1C">
              <w:rPr>
                <w:rFonts w:hint="cs"/>
                <w:rtl/>
              </w:rPr>
              <w:t xml:space="preserve"> החלבי</w:t>
            </w:r>
          </w:p>
        </w:tc>
        <w:tc>
          <w:tcPr>
            <w:tcW w:w="1559" w:type="dxa"/>
            <w:tcBorders>
              <w:bottom w:val="single" w:sz="4" w:space="0" w:color="auto"/>
            </w:tcBorders>
          </w:tcPr>
          <w:p w:rsidR="0025372D" w:rsidRPr="003B7458" w:rsidRDefault="00BC2A4B" w:rsidP="000B3D92">
            <w:pPr>
              <w:spacing w:after="80" w:line="360" w:lineRule="auto"/>
              <w:rPr>
                <w:rtl/>
              </w:rPr>
            </w:pPr>
            <w:r>
              <w:rPr>
                <w:rFonts w:hint="cs"/>
                <w:rtl/>
              </w:rPr>
              <w:t>1</w:t>
            </w:r>
            <w:r w:rsidR="004D0B1C">
              <w:rPr>
                <w:rFonts w:hint="cs"/>
                <w:rtl/>
              </w:rPr>
              <w:t>0</w:t>
            </w:r>
            <w:r>
              <w:rPr>
                <w:rFonts w:hint="cs"/>
                <w:rtl/>
              </w:rPr>
              <w:t>%</w:t>
            </w:r>
          </w:p>
        </w:tc>
      </w:tr>
      <w:tr w:rsidR="00611A50" w:rsidTr="009F0220">
        <w:tc>
          <w:tcPr>
            <w:tcW w:w="976" w:type="dxa"/>
            <w:tcBorders>
              <w:top w:val="single" w:sz="4" w:space="0" w:color="auto"/>
              <w:bottom w:val="single" w:sz="4" w:space="0" w:color="auto"/>
            </w:tcBorders>
          </w:tcPr>
          <w:p w:rsidR="0025372D" w:rsidRDefault="00BC2A4B" w:rsidP="000B3D92">
            <w:pPr>
              <w:spacing w:after="80" w:line="360" w:lineRule="auto"/>
              <w:rPr>
                <w:rFonts w:ascii="David" w:hAnsi="David"/>
                <w:rtl/>
                <w:lang w:eastAsia="he-IL"/>
              </w:rPr>
            </w:pPr>
            <w:r>
              <w:rPr>
                <w:rFonts w:hint="cs"/>
              </w:rPr>
              <w:t>P</w:t>
            </w:r>
            <w:r>
              <w:t>2</w:t>
            </w:r>
          </w:p>
        </w:tc>
        <w:tc>
          <w:tcPr>
            <w:tcW w:w="5329" w:type="dxa"/>
            <w:tcBorders>
              <w:top w:val="single" w:sz="4" w:space="0" w:color="auto"/>
              <w:bottom w:val="single" w:sz="4" w:space="0" w:color="auto"/>
            </w:tcBorders>
          </w:tcPr>
          <w:p w:rsidR="0025372D" w:rsidRDefault="00BC2A4B" w:rsidP="000B3D92">
            <w:pPr>
              <w:spacing w:after="80" w:line="360" w:lineRule="auto"/>
              <w:rPr>
                <w:rFonts w:ascii="David" w:hAnsi="David"/>
                <w:rtl/>
                <w:lang w:eastAsia="he-IL"/>
              </w:rPr>
            </w:pPr>
            <w:r>
              <w:rPr>
                <w:rFonts w:hint="cs"/>
                <w:rtl/>
              </w:rPr>
              <w:t xml:space="preserve">ארוחת צהריים עסקית </w:t>
            </w:r>
          </w:p>
        </w:tc>
        <w:tc>
          <w:tcPr>
            <w:tcW w:w="1559" w:type="dxa"/>
            <w:tcBorders>
              <w:top w:val="single" w:sz="4" w:space="0" w:color="auto"/>
              <w:bottom w:val="single" w:sz="4" w:space="0" w:color="auto"/>
            </w:tcBorders>
          </w:tcPr>
          <w:p w:rsidR="0025372D" w:rsidRDefault="00BC2A4B" w:rsidP="000B3D92">
            <w:pPr>
              <w:spacing w:after="80" w:line="360" w:lineRule="auto"/>
              <w:rPr>
                <w:rtl/>
              </w:rPr>
            </w:pPr>
            <w:r>
              <w:rPr>
                <w:rFonts w:hint="cs"/>
                <w:rtl/>
              </w:rPr>
              <w:t>60%</w:t>
            </w:r>
          </w:p>
        </w:tc>
      </w:tr>
      <w:tr w:rsidR="00611A50" w:rsidTr="009F0220">
        <w:tc>
          <w:tcPr>
            <w:tcW w:w="976" w:type="dxa"/>
            <w:tcBorders>
              <w:top w:val="single" w:sz="4" w:space="0" w:color="auto"/>
            </w:tcBorders>
          </w:tcPr>
          <w:p w:rsidR="0025372D" w:rsidRDefault="00BC2A4B" w:rsidP="000B3D92">
            <w:pPr>
              <w:spacing w:after="80" w:line="360" w:lineRule="auto"/>
              <w:rPr>
                <w:rFonts w:ascii="David" w:hAnsi="David"/>
                <w:rtl/>
                <w:lang w:eastAsia="he-IL"/>
              </w:rPr>
            </w:pPr>
            <w:r>
              <w:rPr>
                <w:rFonts w:hint="cs"/>
              </w:rPr>
              <w:t>P</w:t>
            </w:r>
            <w:r>
              <w:t>3.1</w:t>
            </w:r>
          </w:p>
        </w:tc>
        <w:tc>
          <w:tcPr>
            <w:tcW w:w="5329" w:type="dxa"/>
            <w:tcBorders>
              <w:top w:val="single" w:sz="4" w:space="0" w:color="auto"/>
            </w:tcBorders>
          </w:tcPr>
          <w:p w:rsidR="0025372D" w:rsidRDefault="00BC2A4B" w:rsidP="000B3D92">
            <w:pPr>
              <w:spacing w:after="80" w:line="360" w:lineRule="auto"/>
              <w:rPr>
                <w:rFonts w:ascii="David" w:hAnsi="David"/>
                <w:rtl/>
                <w:lang w:eastAsia="he-IL"/>
              </w:rPr>
            </w:pPr>
            <w:r>
              <w:rPr>
                <w:rFonts w:hint="cs"/>
                <w:rtl/>
              </w:rPr>
              <w:t>קייטרינג ארוחת בוקר למרכז הדרכה</w:t>
            </w:r>
          </w:p>
        </w:tc>
        <w:tc>
          <w:tcPr>
            <w:tcW w:w="1559" w:type="dxa"/>
            <w:vMerge w:val="restart"/>
            <w:tcBorders>
              <w:top w:val="single" w:sz="4" w:space="0" w:color="auto"/>
            </w:tcBorders>
            <w:vAlign w:val="center"/>
          </w:tcPr>
          <w:p w:rsidR="0025372D" w:rsidRDefault="00BC2A4B" w:rsidP="000B3D92">
            <w:pPr>
              <w:spacing w:after="80" w:line="360" w:lineRule="auto"/>
              <w:rPr>
                <w:rtl/>
              </w:rPr>
            </w:pPr>
            <w:r>
              <w:rPr>
                <w:rFonts w:hint="cs"/>
                <w:rtl/>
              </w:rPr>
              <w:t>2</w:t>
            </w:r>
            <w:r w:rsidR="004D0B1C">
              <w:rPr>
                <w:rFonts w:hint="cs"/>
                <w:rtl/>
              </w:rPr>
              <w:t>0</w:t>
            </w:r>
            <w:r>
              <w:rPr>
                <w:rFonts w:hint="cs"/>
                <w:rtl/>
              </w:rPr>
              <w:t>%</w:t>
            </w:r>
          </w:p>
        </w:tc>
      </w:tr>
      <w:tr w:rsidR="00611A50" w:rsidTr="009F0220">
        <w:tc>
          <w:tcPr>
            <w:tcW w:w="976" w:type="dxa"/>
          </w:tcPr>
          <w:p w:rsidR="0025372D" w:rsidRDefault="00BC2A4B" w:rsidP="000B3D92">
            <w:pPr>
              <w:spacing w:after="80" w:line="360" w:lineRule="auto"/>
              <w:rPr>
                <w:rFonts w:ascii="David" w:hAnsi="David"/>
                <w:rtl/>
                <w:lang w:eastAsia="he-IL"/>
              </w:rPr>
            </w:pPr>
            <w:r>
              <w:t>P3.2</w:t>
            </w:r>
          </w:p>
        </w:tc>
        <w:tc>
          <w:tcPr>
            <w:tcW w:w="5329" w:type="dxa"/>
          </w:tcPr>
          <w:p w:rsidR="0025372D" w:rsidRDefault="00BC2A4B" w:rsidP="000B3D92">
            <w:pPr>
              <w:spacing w:after="80" w:line="360" w:lineRule="auto"/>
              <w:rPr>
                <w:rFonts w:ascii="David" w:hAnsi="David"/>
                <w:rtl/>
                <w:lang w:eastAsia="he-IL"/>
              </w:rPr>
            </w:pPr>
            <w:r>
              <w:rPr>
                <w:rFonts w:hint="cs"/>
                <w:rtl/>
              </w:rPr>
              <w:t>קייטרינג צלחת מזלג ללא מלצרים</w:t>
            </w:r>
          </w:p>
        </w:tc>
        <w:tc>
          <w:tcPr>
            <w:tcW w:w="1559" w:type="dxa"/>
            <w:vMerge/>
          </w:tcPr>
          <w:p w:rsidR="0025372D" w:rsidRDefault="0025372D" w:rsidP="000B3D92">
            <w:pPr>
              <w:spacing w:after="80" w:line="360" w:lineRule="auto"/>
              <w:rPr>
                <w:rtl/>
              </w:rPr>
            </w:pPr>
          </w:p>
        </w:tc>
      </w:tr>
      <w:tr w:rsidR="00611A50" w:rsidTr="009F0220">
        <w:tc>
          <w:tcPr>
            <w:tcW w:w="976" w:type="dxa"/>
          </w:tcPr>
          <w:p w:rsidR="0025372D" w:rsidRDefault="00BC2A4B" w:rsidP="005F2A36">
            <w:pPr>
              <w:spacing w:after="80" w:line="360" w:lineRule="auto"/>
              <w:rPr>
                <w:rFonts w:ascii="David" w:hAnsi="David"/>
                <w:rtl/>
                <w:lang w:eastAsia="he-IL"/>
              </w:rPr>
            </w:pPr>
            <w:r>
              <w:t>P</w:t>
            </w:r>
            <w:r w:rsidR="005C644F">
              <w:t>3.3</w:t>
            </w:r>
          </w:p>
        </w:tc>
        <w:tc>
          <w:tcPr>
            <w:tcW w:w="5329" w:type="dxa"/>
          </w:tcPr>
          <w:p w:rsidR="0025372D" w:rsidRDefault="00BC2A4B" w:rsidP="000B3D92">
            <w:pPr>
              <w:spacing w:after="80" w:line="360" w:lineRule="auto"/>
              <w:rPr>
                <w:rFonts w:ascii="David" w:hAnsi="David"/>
                <w:rtl/>
                <w:lang w:eastAsia="he-IL"/>
              </w:rPr>
            </w:pPr>
            <w:r>
              <w:rPr>
                <w:rFonts w:hint="cs"/>
                <w:rtl/>
              </w:rPr>
              <w:t xml:space="preserve">קייטרינג צלחת מזלג עם מלצרים/ </w:t>
            </w:r>
            <w:proofErr w:type="spellStart"/>
            <w:r>
              <w:rPr>
                <w:rFonts w:hint="cs"/>
                <w:rtl/>
              </w:rPr>
              <w:t>מאוייש</w:t>
            </w:r>
            <w:proofErr w:type="spellEnd"/>
          </w:p>
        </w:tc>
        <w:tc>
          <w:tcPr>
            <w:tcW w:w="1559" w:type="dxa"/>
            <w:vMerge/>
          </w:tcPr>
          <w:p w:rsidR="0025372D" w:rsidRDefault="0025372D" w:rsidP="000B3D92">
            <w:pPr>
              <w:spacing w:after="80" w:line="360" w:lineRule="auto"/>
              <w:rPr>
                <w:rtl/>
              </w:rPr>
            </w:pPr>
          </w:p>
        </w:tc>
      </w:tr>
      <w:tr w:rsidR="00611A50" w:rsidTr="009F0220">
        <w:tc>
          <w:tcPr>
            <w:tcW w:w="976" w:type="dxa"/>
          </w:tcPr>
          <w:p w:rsidR="0025372D" w:rsidRDefault="00BC2A4B" w:rsidP="000B3D92">
            <w:pPr>
              <w:spacing w:after="80" w:line="360" w:lineRule="auto"/>
              <w:rPr>
                <w:rFonts w:ascii="David" w:hAnsi="David"/>
                <w:rtl/>
                <w:lang w:eastAsia="he-IL"/>
              </w:rPr>
            </w:pPr>
            <w:r>
              <w:t>P3.4</w:t>
            </w:r>
          </w:p>
        </w:tc>
        <w:tc>
          <w:tcPr>
            <w:tcW w:w="5329" w:type="dxa"/>
          </w:tcPr>
          <w:p w:rsidR="0025372D" w:rsidRDefault="00BC2A4B" w:rsidP="000B3D92">
            <w:pPr>
              <w:spacing w:after="80" w:line="360" w:lineRule="auto"/>
              <w:rPr>
                <w:rFonts w:ascii="David" w:hAnsi="David"/>
                <w:rtl/>
                <w:lang w:eastAsia="he-IL"/>
              </w:rPr>
            </w:pPr>
            <w:r>
              <w:rPr>
                <w:rFonts w:hint="cs"/>
                <w:rtl/>
              </w:rPr>
              <w:t>קייטרינג ארוחת צהריים למרכז הדרכה</w:t>
            </w:r>
          </w:p>
        </w:tc>
        <w:tc>
          <w:tcPr>
            <w:tcW w:w="1559" w:type="dxa"/>
            <w:vMerge/>
          </w:tcPr>
          <w:p w:rsidR="0025372D" w:rsidRDefault="0025372D" w:rsidP="000B3D92">
            <w:pPr>
              <w:spacing w:after="80" w:line="360" w:lineRule="auto"/>
              <w:rPr>
                <w:rtl/>
              </w:rPr>
            </w:pPr>
          </w:p>
        </w:tc>
      </w:tr>
      <w:tr w:rsidR="00611A50" w:rsidTr="009F0220">
        <w:tc>
          <w:tcPr>
            <w:tcW w:w="976" w:type="dxa"/>
          </w:tcPr>
          <w:p w:rsidR="0025372D" w:rsidRDefault="00BC2A4B" w:rsidP="000B3D92">
            <w:pPr>
              <w:spacing w:after="80" w:line="360" w:lineRule="auto"/>
              <w:rPr>
                <w:rFonts w:ascii="David" w:hAnsi="David"/>
                <w:rtl/>
                <w:lang w:eastAsia="he-IL"/>
              </w:rPr>
            </w:pPr>
            <w:r>
              <w:t>P3.5</w:t>
            </w:r>
          </w:p>
        </w:tc>
        <w:tc>
          <w:tcPr>
            <w:tcW w:w="5329" w:type="dxa"/>
          </w:tcPr>
          <w:p w:rsidR="0025372D" w:rsidRDefault="00BC2A4B" w:rsidP="000B3D92">
            <w:pPr>
              <w:spacing w:after="80" w:line="360" w:lineRule="auto"/>
              <w:rPr>
                <w:rFonts w:ascii="David" w:hAnsi="David"/>
                <w:rtl/>
                <w:lang w:eastAsia="he-IL"/>
              </w:rPr>
            </w:pPr>
            <w:r>
              <w:rPr>
                <w:rFonts w:hint="cs"/>
                <w:rtl/>
              </w:rPr>
              <w:t>עמדת קפה רץ</w:t>
            </w:r>
          </w:p>
        </w:tc>
        <w:tc>
          <w:tcPr>
            <w:tcW w:w="1559" w:type="dxa"/>
            <w:vMerge/>
          </w:tcPr>
          <w:p w:rsidR="0025372D" w:rsidRDefault="0025372D" w:rsidP="000B3D92">
            <w:pPr>
              <w:spacing w:after="80" w:line="360" w:lineRule="auto"/>
              <w:rPr>
                <w:rtl/>
              </w:rPr>
            </w:pPr>
          </w:p>
        </w:tc>
      </w:tr>
      <w:tr w:rsidR="00611A50" w:rsidTr="009F0220">
        <w:tc>
          <w:tcPr>
            <w:tcW w:w="976" w:type="dxa"/>
            <w:tcBorders>
              <w:bottom w:val="single" w:sz="4" w:space="0" w:color="auto"/>
            </w:tcBorders>
          </w:tcPr>
          <w:p w:rsidR="0025372D" w:rsidRDefault="00BC2A4B" w:rsidP="000B3D92">
            <w:pPr>
              <w:spacing w:after="80" w:line="360" w:lineRule="auto"/>
              <w:rPr>
                <w:rFonts w:ascii="David" w:hAnsi="David"/>
                <w:rtl/>
                <w:lang w:eastAsia="he-IL"/>
              </w:rPr>
            </w:pPr>
            <w:r>
              <w:t>P3.6</w:t>
            </w:r>
          </w:p>
        </w:tc>
        <w:tc>
          <w:tcPr>
            <w:tcW w:w="5329" w:type="dxa"/>
            <w:tcBorders>
              <w:bottom w:val="single" w:sz="4" w:space="0" w:color="auto"/>
            </w:tcBorders>
          </w:tcPr>
          <w:p w:rsidR="0025372D" w:rsidRDefault="00BC2A4B" w:rsidP="000B3D92">
            <w:pPr>
              <w:spacing w:after="80" w:line="360" w:lineRule="auto"/>
              <w:rPr>
                <w:rFonts w:ascii="David" w:hAnsi="David"/>
                <w:rtl/>
                <w:lang w:eastAsia="he-IL"/>
              </w:rPr>
            </w:pPr>
            <w:r>
              <w:rPr>
                <w:rFonts w:hint="cs"/>
                <w:rtl/>
              </w:rPr>
              <w:t>עמדת קפה וכיבוד רץ</w:t>
            </w:r>
          </w:p>
        </w:tc>
        <w:tc>
          <w:tcPr>
            <w:tcW w:w="1559" w:type="dxa"/>
            <w:vMerge/>
            <w:tcBorders>
              <w:bottom w:val="single" w:sz="4" w:space="0" w:color="auto"/>
            </w:tcBorders>
          </w:tcPr>
          <w:p w:rsidR="0025372D" w:rsidRDefault="0025372D" w:rsidP="000B3D92">
            <w:pPr>
              <w:spacing w:after="80" w:line="360" w:lineRule="auto"/>
              <w:rPr>
                <w:rtl/>
              </w:rPr>
            </w:pPr>
          </w:p>
        </w:tc>
      </w:tr>
      <w:tr w:rsidR="00611A50" w:rsidTr="009F0220">
        <w:tc>
          <w:tcPr>
            <w:tcW w:w="976" w:type="dxa"/>
            <w:tcBorders>
              <w:bottom w:val="single" w:sz="4" w:space="0" w:color="auto"/>
            </w:tcBorders>
          </w:tcPr>
          <w:p w:rsidR="0025372D" w:rsidRDefault="00BC2A4B" w:rsidP="000B3D92">
            <w:pPr>
              <w:spacing w:after="80" w:line="360" w:lineRule="auto"/>
            </w:pPr>
            <w:r>
              <w:t>P4</w:t>
            </w:r>
          </w:p>
        </w:tc>
        <w:tc>
          <w:tcPr>
            <w:tcW w:w="5329" w:type="dxa"/>
            <w:tcBorders>
              <w:bottom w:val="single" w:sz="4" w:space="0" w:color="auto"/>
            </w:tcBorders>
          </w:tcPr>
          <w:p w:rsidR="0025372D" w:rsidRDefault="00BC2A4B" w:rsidP="000B3D92">
            <w:pPr>
              <w:spacing w:after="80" w:line="360" w:lineRule="auto"/>
              <w:rPr>
                <w:rFonts w:ascii="David" w:hAnsi="David"/>
                <w:rtl/>
                <w:lang w:eastAsia="he-IL"/>
              </w:rPr>
            </w:pPr>
            <w:r>
              <w:rPr>
                <w:rFonts w:hint="cs"/>
                <w:rtl/>
              </w:rPr>
              <w:t>כיבוד לחדרי ישיבות</w:t>
            </w:r>
            <w:r>
              <w:t xml:space="preserve"> </w:t>
            </w:r>
            <w:r>
              <w:rPr>
                <w:rFonts w:hint="cs"/>
                <w:rtl/>
              </w:rPr>
              <w:t xml:space="preserve"> (לא כולל שתיה קלה)</w:t>
            </w:r>
            <w:r w:rsidR="007F64FB">
              <w:rPr>
                <w:rFonts w:ascii="David" w:hAnsi="David" w:hint="cs"/>
                <w:rtl/>
                <w:lang w:eastAsia="he-IL"/>
              </w:rPr>
              <w:t xml:space="preserve"> האם זה לא כולל מספר </w:t>
            </w:r>
            <w:proofErr w:type="spellStart"/>
            <w:r w:rsidR="007F64FB">
              <w:rPr>
                <w:rFonts w:ascii="David" w:hAnsi="David" w:hint="cs"/>
                <w:rtl/>
                <w:lang w:eastAsia="he-IL"/>
              </w:rPr>
              <w:t>מחירים?הצעת</w:t>
            </w:r>
            <w:proofErr w:type="spellEnd"/>
            <w:r w:rsidR="007F64FB">
              <w:rPr>
                <w:rFonts w:ascii="David" w:hAnsi="David" w:hint="cs"/>
                <w:rtl/>
                <w:lang w:eastAsia="he-IL"/>
              </w:rPr>
              <w:t xml:space="preserve"> מחי</w:t>
            </w:r>
          </w:p>
        </w:tc>
        <w:tc>
          <w:tcPr>
            <w:tcW w:w="1559" w:type="dxa"/>
            <w:tcBorders>
              <w:bottom w:val="single" w:sz="4" w:space="0" w:color="auto"/>
            </w:tcBorders>
          </w:tcPr>
          <w:p w:rsidR="0025372D" w:rsidRDefault="00BC2A4B" w:rsidP="000B3D92">
            <w:pPr>
              <w:spacing w:after="80" w:line="360" w:lineRule="auto"/>
              <w:rPr>
                <w:rtl/>
              </w:rPr>
            </w:pPr>
            <w:r>
              <w:rPr>
                <w:rFonts w:hint="cs"/>
                <w:rtl/>
              </w:rPr>
              <w:t>10%</w:t>
            </w:r>
          </w:p>
        </w:tc>
      </w:tr>
      <w:tr w:rsidR="00611A50" w:rsidTr="009F0220">
        <w:tc>
          <w:tcPr>
            <w:tcW w:w="976" w:type="dxa"/>
            <w:tcBorders>
              <w:top w:val="single" w:sz="4" w:space="0" w:color="auto"/>
              <w:left w:val="nil"/>
              <w:bottom w:val="nil"/>
              <w:right w:val="nil"/>
            </w:tcBorders>
          </w:tcPr>
          <w:p w:rsidR="0025372D" w:rsidRDefault="00BC2A4B" w:rsidP="000B3D92">
            <w:pPr>
              <w:spacing w:after="80" w:line="360" w:lineRule="auto"/>
            </w:pPr>
            <w:r>
              <w:t>Pi</w:t>
            </w:r>
          </w:p>
        </w:tc>
        <w:tc>
          <w:tcPr>
            <w:tcW w:w="5329" w:type="dxa"/>
            <w:tcBorders>
              <w:top w:val="single" w:sz="4" w:space="0" w:color="auto"/>
              <w:left w:val="nil"/>
              <w:bottom w:val="nil"/>
              <w:right w:val="nil"/>
            </w:tcBorders>
          </w:tcPr>
          <w:p w:rsidR="0025372D" w:rsidRDefault="00BC2A4B" w:rsidP="000B3D92">
            <w:pPr>
              <w:spacing w:after="80" w:line="360" w:lineRule="auto"/>
            </w:pPr>
            <w:r>
              <w:rPr>
                <w:rFonts w:hint="cs"/>
                <w:rtl/>
              </w:rPr>
              <w:t xml:space="preserve">יהיה סכום רכיבי המחיר לעיל למציע </w:t>
            </w:r>
            <w:proofErr w:type="spellStart"/>
            <w:r>
              <w:t>i</w:t>
            </w:r>
            <w:proofErr w:type="spellEnd"/>
          </w:p>
        </w:tc>
        <w:tc>
          <w:tcPr>
            <w:tcW w:w="1559" w:type="dxa"/>
            <w:tcBorders>
              <w:top w:val="single" w:sz="4" w:space="0" w:color="auto"/>
              <w:left w:val="nil"/>
              <w:bottom w:val="nil"/>
              <w:right w:val="nil"/>
            </w:tcBorders>
          </w:tcPr>
          <w:p w:rsidR="0025372D" w:rsidRDefault="0025372D" w:rsidP="000B3D92">
            <w:pPr>
              <w:spacing w:after="80" w:line="360" w:lineRule="auto"/>
              <w:rPr>
                <w:rtl/>
              </w:rPr>
            </w:pPr>
          </w:p>
        </w:tc>
      </w:tr>
      <w:tr w:rsidR="00611A50" w:rsidTr="009F0220">
        <w:tc>
          <w:tcPr>
            <w:tcW w:w="976" w:type="dxa"/>
            <w:tcBorders>
              <w:top w:val="nil"/>
              <w:left w:val="nil"/>
              <w:bottom w:val="nil"/>
              <w:right w:val="nil"/>
            </w:tcBorders>
          </w:tcPr>
          <w:p w:rsidR="0025372D" w:rsidRDefault="00BC2A4B" w:rsidP="000B3D92">
            <w:pPr>
              <w:spacing w:after="80" w:line="360" w:lineRule="auto"/>
            </w:pPr>
            <w:r w:rsidRPr="00AF3B9D">
              <w:rPr>
                <w:rFonts w:ascii="David" w:hAnsi="David"/>
                <w:lang w:eastAsia="he-IL"/>
              </w:rPr>
              <w:t>BP</w:t>
            </w:r>
          </w:p>
        </w:tc>
        <w:tc>
          <w:tcPr>
            <w:tcW w:w="5329" w:type="dxa"/>
            <w:tcBorders>
              <w:top w:val="nil"/>
              <w:left w:val="nil"/>
              <w:bottom w:val="nil"/>
              <w:right w:val="nil"/>
            </w:tcBorders>
          </w:tcPr>
          <w:p w:rsidR="0025372D" w:rsidRDefault="00BC2A4B" w:rsidP="000B3D92">
            <w:pPr>
              <w:spacing w:after="80" w:line="360" w:lineRule="auto"/>
              <w:rPr>
                <w:rtl/>
              </w:rPr>
            </w:pPr>
            <w:r>
              <w:rPr>
                <w:rFonts w:ascii="David" w:hAnsi="David" w:hint="cs"/>
                <w:rtl/>
                <w:lang w:eastAsia="he-IL"/>
              </w:rPr>
              <w:t>תקבע כ</w:t>
            </w:r>
            <w:r w:rsidRPr="00561162">
              <w:rPr>
                <w:rFonts w:ascii="David" w:hAnsi="David" w:hint="cs"/>
                <w:rtl/>
                <w:lang w:eastAsia="he-IL"/>
              </w:rPr>
              <w:t>הצעה הנמוכה ביותר</w:t>
            </w:r>
            <w:r>
              <w:rPr>
                <w:rFonts w:ascii="David" w:hAnsi="David" w:hint="cs"/>
                <w:rtl/>
                <w:lang w:eastAsia="he-IL"/>
              </w:rPr>
              <w:t xml:space="preserve"> מבין ההצעות המחושבות ברכיב </w:t>
            </w:r>
            <w:r>
              <w:rPr>
                <w:rFonts w:ascii="David" w:hAnsi="David"/>
                <w:lang w:eastAsia="he-IL"/>
              </w:rPr>
              <w:t>Pi</w:t>
            </w:r>
            <w:r w:rsidRPr="00561162">
              <w:rPr>
                <w:rFonts w:ascii="David" w:hAnsi="David" w:hint="cs"/>
                <w:rtl/>
                <w:lang w:eastAsia="he-IL"/>
              </w:rPr>
              <w:t>.</w:t>
            </w:r>
          </w:p>
        </w:tc>
        <w:tc>
          <w:tcPr>
            <w:tcW w:w="1559" w:type="dxa"/>
            <w:tcBorders>
              <w:top w:val="nil"/>
              <w:left w:val="nil"/>
              <w:bottom w:val="nil"/>
              <w:right w:val="nil"/>
            </w:tcBorders>
          </w:tcPr>
          <w:p w:rsidR="0025372D" w:rsidRDefault="0025372D" w:rsidP="000B3D92">
            <w:pPr>
              <w:spacing w:after="80" w:line="360" w:lineRule="auto"/>
              <w:rPr>
                <w:rFonts w:ascii="David" w:hAnsi="David"/>
                <w:rtl/>
                <w:lang w:eastAsia="he-IL"/>
              </w:rPr>
            </w:pPr>
          </w:p>
        </w:tc>
      </w:tr>
    </w:tbl>
    <w:p w:rsidR="007B74B0" w:rsidRPr="0025372D" w:rsidRDefault="007B74B0" w:rsidP="0025372D">
      <w:pPr>
        <w:spacing w:after="80" w:line="360" w:lineRule="auto"/>
        <w:ind w:left="1224"/>
        <w:rPr>
          <w:rFonts w:ascii="David" w:hAnsi="David"/>
          <w:lang w:eastAsia="he-IL"/>
        </w:rPr>
      </w:pPr>
    </w:p>
    <w:p w:rsidR="007B74B0" w:rsidRPr="00561162" w:rsidRDefault="00BC2A4B" w:rsidP="007B74B0">
      <w:pPr>
        <w:numPr>
          <w:ilvl w:val="2"/>
          <w:numId w:val="3"/>
        </w:numPr>
        <w:tabs>
          <w:tab w:val="clear" w:pos="1616"/>
          <w:tab w:val="num" w:pos="1418"/>
        </w:tabs>
        <w:spacing w:after="80" w:line="360" w:lineRule="auto"/>
        <w:ind w:left="1418"/>
        <w:jc w:val="both"/>
        <w:rPr>
          <w:rFonts w:ascii="David" w:hAnsi="David"/>
          <w:lang w:eastAsia="he-IL"/>
        </w:rPr>
      </w:pPr>
      <w:r w:rsidRPr="00561162">
        <w:rPr>
          <w:rFonts w:ascii="David" w:hAnsi="David" w:hint="cs"/>
          <w:rtl/>
          <w:lang w:eastAsia="he-IL"/>
        </w:rPr>
        <w:t xml:space="preserve">הצעת המחיר תחושב לפי סה"כ ההצעה כולל מע"מ. במקרה שהמציע הינו </w:t>
      </w:r>
      <w:proofErr w:type="spellStart"/>
      <w:r w:rsidRPr="00561162">
        <w:rPr>
          <w:rFonts w:ascii="David" w:hAnsi="David" w:hint="cs"/>
          <w:rtl/>
          <w:lang w:eastAsia="he-IL"/>
        </w:rPr>
        <w:t>ע.ר</w:t>
      </w:r>
      <w:proofErr w:type="spellEnd"/>
      <w:r w:rsidRPr="00561162">
        <w:rPr>
          <w:rFonts w:ascii="David" w:hAnsi="David" w:hint="cs"/>
          <w:rtl/>
          <w:lang w:eastAsia="he-IL"/>
        </w:rPr>
        <w:t xml:space="preserve"> תשוקלל הצעתו ללא מע"מ.</w:t>
      </w:r>
    </w:p>
    <w:p w:rsidR="009F0220" w:rsidRDefault="00BC2A4B" w:rsidP="002A4D9D">
      <w:pPr>
        <w:numPr>
          <w:ilvl w:val="2"/>
          <w:numId w:val="3"/>
        </w:numPr>
        <w:tabs>
          <w:tab w:val="clear" w:pos="1616"/>
          <w:tab w:val="num" w:pos="1418"/>
        </w:tabs>
        <w:spacing w:after="80" w:line="360" w:lineRule="auto"/>
        <w:ind w:left="1418"/>
        <w:jc w:val="both"/>
        <w:rPr>
          <w:rFonts w:ascii="David" w:hAnsi="David"/>
          <w:lang w:eastAsia="he-IL"/>
        </w:rPr>
      </w:pPr>
      <w:r w:rsidRPr="00440EC4">
        <w:rPr>
          <w:rFonts w:ascii="David" w:hAnsi="David"/>
          <w:rtl/>
          <w:lang w:eastAsia="he-IL"/>
        </w:rPr>
        <w:t xml:space="preserve">יובהר כי כל הוצאותיו של הספק לרבות ציוד, ביטוחים, </w:t>
      </w:r>
      <w:proofErr w:type="spellStart"/>
      <w:r w:rsidRPr="00440EC4">
        <w:rPr>
          <w:rFonts w:ascii="David" w:hAnsi="David"/>
          <w:rtl/>
          <w:lang w:eastAsia="he-IL"/>
        </w:rPr>
        <w:t>תקורות</w:t>
      </w:r>
      <w:proofErr w:type="spellEnd"/>
      <w:r w:rsidRPr="00440EC4">
        <w:rPr>
          <w:rFonts w:ascii="David" w:hAnsi="David"/>
          <w:rtl/>
          <w:lang w:eastAsia="he-IL"/>
        </w:rPr>
        <w:t xml:space="preserve"> וכל הוצאה אחרת הינה על חשבון הספק בלבד</w:t>
      </w:r>
      <w:r w:rsidR="009F0220">
        <w:rPr>
          <w:rFonts w:ascii="David" w:hAnsi="David" w:hint="cs"/>
          <w:rtl/>
          <w:lang w:eastAsia="he-IL"/>
        </w:rPr>
        <w:t>.</w:t>
      </w:r>
    </w:p>
    <w:p w:rsidR="009F0220" w:rsidRPr="009F0220" w:rsidRDefault="009F0220" w:rsidP="002A4D9D">
      <w:pPr>
        <w:numPr>
          <w:ilvl w:val="2"/>
          <w:numId w:val="3"/>
        </w:numPr>
        <w:tabs>
          <w:tab w:val="clear" w:pos="1616"/>
          <w:tab w:val="num" w:pos="1418"/>
        </w:tabs>
        <w:spacing w:after="80" w:line="360" w:lineRule="auto"/>
        <w:ind w:left="1418"/>
        <w:jc w:val="both"/>
        <w:rPr>
          <w:rFonts w:ascii="David" w:hAnsi="David"/>
          <w:b/>
          <w:bCs/>
          <w:lang w:eastAsia="he-IL"/>
        </w:rPr>
      </w:pPr>
      <w:r w:rsidRPr="009F0220">
        <w:rPr>
          <w:rFonts w:ascii="David" w:hAnsi="David" w:hint="cs"/>
          <w:b/>
          <w:bCs/>
          <w:rtl/>
          <w:lang w:eastAsia="he-IL"/>
        </w:rPr>
        <w:t>ראה להלן דוגמא מספרית לאופן חישוב הצעת המחיר:</w:t>
      </w:r>
    </w:p>
    <w:p w:rsidR="009F0220" w:rsidRDefault="009F0220" w:rsidP="009F0220">
      <w:pPr>
        <w:spacing w:after="80" w:line="360" w:lineRule="auto"/>
        <w:ind w:left="1418"/>
        <w:jc w:val="both"/>
        <w:rPr>
          <w:rFonts w:ascii="David" w:hAnsi="David"/>
          <w:rtl/>
          <w:lang w:eastAsia="he-IL"/>
        </w:rPr>
      </w:pPr>
    </w:p>
    <w:p w:rsidR="009F0220" w:rsidRDefault="009F0220" w:rsidP="009F0220">
      <w:pPr>
        <w:spacing w:after="80" w:line="360" w:lineRule="auto"/>
        <w:ind w:left="1418"/>
        <w:jc w:val="both"/>
        <w:rPr>
          <w:rFonts w:ascii="David" w:hAnsi="David"/>
          <w:rtl/>
          <w:lang w:eastAsia="he-IL"/>
        </w:rPr>
      </w:pPr>
    </w:p>
    <w:p w:rsidR="009F0220" w:rsidRDefault="009F0220" w:rsidP="009F0220">
      <w:pPr>
        <w:spacing w:after="80" w:line="360" w:lineRule="auto"/>
        <w:ind w:left="1418"/>
        <w:jc w:val="both"/>
        <w:rPr>
          <w:rFonts w:ascii="David" w:hAnsi="David"/>
          <w:lang w:eastAsia="he-IL"/>
        </w:rPr>
      </w:pPr>
    </w:p>
    <w:p w:rsidR="009D7E89" w:rsidRPr="009F0220" w:rsidRDefault="009F0220" w:rsidP="009F0220">
      <w:pPr>
        <w:spacing w:after="80" w:line="360" w:lineRule="auto"/>
        <w:ind w:left="1418"/>
        <w:jc w:val="both"/>
        <w:rPr>
          <w:rFonts w:ascii="David" w:hAnsi="David"/>
          <w:lang w:eastAsia="he-IL"/>
        </w:rPr>
      </w:pPr>
      <w:r w:rsidRPr="009F0220">
        <w:rPr>
          <w:rFonts w:ascii="David" w:hAnsi="David" w:hint="cs"/>
          <w:b/>
          <w:bCs/>
          <w:rtl/>
          <w:lang w:eastAsia="he-IL"/>
        </w:rPr>
        <w:t>דוגמא מספרית לאופן חישוב הצעת המחי</w:t>
      </w:r>
      <w:r>
        <w:rPr>
          <w:rFonts w:ascii="David" w:hAnsi="David" w:hint="cs"/>
          <w:b/>
          <w:bCs/>
          <w:rtl/>
          <w:lang w:eastAsia="he-IL"/>
        </w:rPr>
        <w:t xml:space="preserve">ר. </w:t>
      </w:r>
      <w:proofErr w:type="spellStart"/>
      <w:r>
        <w:rPr>
          <w:rFonts w:ascii="David" w:hAnsi="David" w:hint="cs"/>
          <w:rtl/>
          <w:lang w:eastAsia="he-IL"/>
        </w:rPr>
        <w:t>מובהרי</w:t>
      </w:r>
      <w:proofErr w:type="spellEnd"/>
      <w:r>
        <w:rPr>
          <w:rFonts w:ascii="David" w:hAnsi="David" w:hint="cs"/>
          <w:rtl/>
          <w:lang w:eastAsia="he-IL"/>
        </w:rPr>
        <w:t xml:space="preserve"> כי הסכומים המובאים להלן מובאים לצורך הדוגמא בלבד וזאת על מנת להמחיש את אופן החישוב. אין בסכומים הנקובים בכדי לציין מחירים מומלצים או מצופים על ידי המזמין. </w:t>
      </w:r>
    </w:p>
    <w:tbl>
      <w:tblPr>
        <w:tblStyle w:val="af7"/>
        <w:bidiVisual/>
        <w:tblW w:w="0" w:type="auto"/>
        <w:tblInd w:w="1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39"/>
        <w:gridCol w:w="1803"/>
        <w:gridCol w:w="1358"/>
        <w:gridCol w:w="1838"/>
      </w:tblGrid>
      <w:tr w:rsidR="009F0220" w:rsidTr="009F0220">
        <w:tc>
          <w:tcPr>
            <w:tcW w:w="992" w:type="dxa"/>
          </w:tcPr>
          <w:p w:rsidR="009F0220" w:rsidRPr="009F0220" w:rsidRDefault="009F0220" w:rsidP="001C42B3">
            <w:pPr>
              <w:spacing w:after="80" w:line="360" w:lineRule="auto"/>
              <w:rPr>
                <w:b/>
                <w:bCs/>
                <w:sz w:val="22"/>
                <w:szCs w:val="22"/>
              </w:rPr>
            </w:pPr>
            <w:r w:rsidRPr="009F0220">
              <w:rPr>
                <w:rFonts w:hint="cs"/>
                <w:b/>
                <w:bCs/>
                <w:sz w:val="22"/>
                <w:szCs w:val="22"/>
                <w:rtl/>
              </w:rPr>
              <w:t>סימן</w:t>
            </w:r>
          </w:p>
        </w:tc>
        <w:tc>
          <w:tcPr>
            <w:tcW w:w="2139" w:type="dxa"/>
          </w:tcPr>
          <w:p w:rsidR="009F0220" w:rsidRPr="009F0220" w:rsidRDefault="009F0220" w:rsidP="001C42B3">
            <w:pPr>
              <w:spacing w:after="80" w:line="360" w:lineRule="auto"/>
              <w:rPr>
                <w:b/>
                <w:bCs/>
                <w:sz w:val="22"/>
                <w:szCs w:val="22"/>
                <w:rtl/>
              </w:rPr>
            </w:pPr>
            <w:r w:rsidRPr="009F0220">
              <w:rPr>
                <w:rFonts w:hint="cs"/>
                <w:b/>
                <w:bCs/>
                <w:sz w:val="22"/>
                <w:szCs w:val="22"/>
                <w:rtl/>
              </w:rPr>
              <w:t>רכיב</w:t>
            </w:r>
          </w:p>
        </w:tc>
        <w:tc>
          <w:tcPr>
            <w:tcW w:w="1803" w:type="dxa"/>
          </w:tcPr>
          <w:p w:rsidR="009F0220" w:rsidRPr="009F0220" w:rsidRDefault="009F0220" w:rsidP="001C42B3">
            <w:pPr>
              <w:spacing w:after="80" w:line="360" w:lineRule="auto"/>
              <w:rPr>
                <w:b/>
                <w:bCs/>
                <w:sz w:val="22"/>
                <w:szCs w:val="22"/>
                <w:rtl/>
              </w:rPr>
            </w:pPr>
            <w:r w:rsidRPr="009F0220">
              <w:rPr>
                <w:rFonts w:hint="cs"/>
                <w:b/>
                <w:bCs/>
                <w:sz w:val="22"/>
                <w:szCs w:val="22"/>
                <w:rtl/>
              </w:rPr>
              <w:t>משקלו בהצעה</w:t>
            </w:r>
          </w:p>
        </w:tc>
        <w:tc>
          <w:tcPr>
            <w:tcW w:w="1358" w:type="dxa"/>
          </w:tcPr>
          <w:p w:rsidR="009F0220" w:rsidRPr="009F0220" w:rsidRDefault="009F0220" w:rsidP="001C42B3">
            <w:pPr>
              <w:spacing w:after="80" w:line="360" w:lineRule="auto"/>
              <w:rPr>
                <w:b/>
                <w:bCs/>
                <w:sz w:val="22"/>
                <w:szCs w:val="22"/>
                <w:rtl/>
              </w:rPr>
            </w:pPr>
            <w:r w:rsidRPr="009F0220">
              <w:rPr>
                <w:rFonts w:hint="cs"/>
                <w:b/>
                <w:bCs/>
                <w:sz w:val="22"/>
                <w:szCs w:val="22"/>
                <w:rtl/>
              </w:rPr>
              <w:t>מחיר מוצע בהצעה - דוגמא</w:t>
            </w:r>
          </w:p>
        </w:tc>
        <w:tc>
          <w:tcPr>
            <w:tcW w:w="1838" w:type="dxa"/>
          </w:tcPr>
          <w:p w:rsidR="009F0220" w:rsidRPr="009F0220" w:rsidRDefault="009F0220" w:rsidP="001C42B3">
            <w:pPr>
              <w:spacing w:after="80" w:line="360" w:lineRule="auto"/>
              <w:rPr>
                <w:b/>
                <w:bCs/>
                <w:sz w:val="22"/>
                <w:szCs w:val="22"/>
                <w:rtl/>
              </w:rPr>
            </w:pPr>
            <w:r w:rsidRPr="009F0220">
              <w:rPr>
                <w:rFonts w:hint="cs"/>
                <w:b/>
                <w:bCs/>
                <w:sz w:val="22"/>
                <w:szCs w:val="22"/>
                <w:rtl/>
              </w:rPr>
              <w:t>חישוב מחיר משוקלל</w:t>
            </w:r>
          </w:p>
        </w:tc>
      </w:tr>
      <w:tr w:rsidR="009F0220" w:rsidTr="009F0220">
        <w:tc>
          <w:tcPr>
            <w:tcW w:w="992" w:type="dxa"/>
            <w:tcBorders>
              <w:bottom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sz w:val="22"/>
                <w:szCs w:val="22"/>
              </w:rPr>
              <w:t>P1</w:t>
            </w:r>
          </w:p>
        </w:tc>
        <w:tc>
          <w:tcPr>
            <w:tcW w:w="2139" w:type="dxa"/>
            <w:tcBorders>
              <w:bottom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sz w:val="22"/>
                <w:szCs w:val="22"/>
                <w:rtl/>
              </w:rPr>
              <w:t>ארוחת בוקר</w:t>
            </w:r>
            <w:r w:rsidRPr="009F0220">
              <w:rPr>
                <w:rFonts w:hint="cs"/>
                <w:sz w:val="22"/>
                <w:szCs w:val="22"/>
                <w:rtl/>
              </w:rPr>
              <w:t xml:space="preserve"> במזנון החלבי</w:t>
            </w:r>
          </w:p>
        </w:tc>
        <w:tc>
          <w:tcPr>
            <w:tcW w:w="1803" w:type="dxa"/>
            <w:tcBorders>
              <w:bottom w:val="single" w:sz="4" w:space="0" w:color="auto"/>
            </w:tcBorders>
          </w:tcPr>
          <w:p w:rsidR="009F0220" w:rsidRPr="009F0220" w:rsidRDefault="009F0220" w:rsidP="001C42B3">
            <w:pPr>
              <w:spacing w:after="80" w:line="360" w:lineRule="auto"/>
              <w:rPr>
                <w:sz w:val="22"/>
                <w:szCs w:val="22"/>
                <w:rtl/>
              </w:rPr>
            </w:pPr>
            <w:r w:rsidRPr="009F0220">
              <w:rPr>
                <w:rFonts w:hint="cs"/>
                <w:sz w:val="22"/>
                <w:szCs w:val="22"/>
                <w:rtl/>
              </w:rPr>
              <w:t>10%</w:t>
            </w:r>
          </w:p>
        </w:tc>
        <w:tc>
          <w:tcPr>
            <w:tcW w:w="1358" w:type="dxa"/>
            <w:tcBorders>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10 ₪</w:t>
            </w:r>
          </w:p>
        </w:tc>
        <w:tc>
          <w:tcPr>
            <w:tcW w:w="1838" w:type="dxa"/>
            <w:tcBorders>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 xml:space="preserve">10%*10= 1 </w:t>
            </w:r>
          </w:p>
        </w:tc>
      </w:tr>
      <w:tr w:rsidR="009F0220" w:rsidTr="009F0220">
        <w:tc>
          <w:tcPr>
            <w:tcW w:w="992" w:type="dxa"/>
            <w:tcBorders>
              <w:top w:val="single" w:sz="4" w:space="0" w:color="auto"/>
              <w:bottom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Pr>
              <w:t>P</w:t>
            </w:r>
            <w:r w:rsidRPr="009F0220">
              <w:rPr>
                <w:sz w:val="22"/>
                <w:szCs w:val="22"/>
              </w:rPr>
              <w:t>2</w:t>
            </w:r>
          </w:p>
        </w:tc>
        <w:tc>
          <w:tcPr>
            <w:tcW w:w="2139" w:type="dxa"/>
            <w:tcBorders>
              <w:top w:val="single" w:sz="4" w:space="0" w:color="auto"/>
              <w:bottom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 xml:space="preserve">ארוחת צהריים עסקית </w:t>
            </w:r>
          </w:p>
        </w:tc>
        <w:tc>
          <w:tcPr>
            <w:tcW w:w="1803" w:type="dxa"/>
            <w:tcBorders>
              <w:top w:val="single" w:sz="4" w:space="0" w:color="auto"/>
              <w:bottom w:val="single" w:sz="4" w:space="0" w:color="auto"/>
            </w:tcBorders>
          </w:tcPr>
          <w:p w:rsidR="009F0220" w:rsidRPr="009F0220" w:rsidRDefault="009F0220" w:rsidP="001C42B3">
            <w:pPr>
              <w:spacing w:after="80" w:line="360" w:lineRule="auto"/>
              <w:rPr>
                <w:sz w:val="22"/>
                <w:szCs w:val="22"/>
                <w:rtl/>
              </w:rPr>
            </w:pPr>
            <w:r w:rsidRPr="009F0220">
              <w:rPr>
                <w:rFonts w:hint="cs"/>
                <w:sz w:val="22"/>
                <w:szCs w:val="22"/>
                <w:rtl/>
              </w:rPr>
              <w:t>60%</w:t>
            </w:r>
          </w:p>
        </w:tc>
        <w:tc>
          <w:tcPr>
            <w:tcW w:w="1358" w:type="dxa"/>
            <w:tcBorders>
              <w:top w:val="single" w:sz="4" w:space="0" w:color="auto"/>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 xml:space="preserve">20 ₪ </w:t>
            </w:r>
          </w:p>
        </w:tc>
        <w:tc>
          <w:tcPr>
            <w:tcW w:w="1838" w:type="dxa"/>
            <w:tcBorders>
              <w:top w:val="single" w:sz="4" w:space="0" w:color="auto"/>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60%*20= 12</w:t>
            </w:r>
          </w:p>
        </w:tc>
      </w:tr>
      <w:tr w:rsidR="009F0220" w:rsidTr="009F0220">
        <w:tc>
          <w:tcPr>
            <w:tcW w:w="992" w:type="dxa"/>
            <w:tcBorders>
              <w:top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Pr>
              <w:t>P</w:t>
            </w:r>
            <w:r w:rsidRPr="009F0220">
              <w:rPr>
                <w:sz w:val="22"/>
                <w:szCs w:val="22"/>
              </w:rPr>
              <w:t>3.1</w:t>
            </w:r>
          </w:p>
        </w:tc>
        <w:tc>
          <w:tcPr>
            <w:tcW w:w="2139" w:type="dxa"/>
            <w:tcBorders>
              <w:top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קייטרינג ארוחת בוקר למרכז הדרכה</w:t>
            </w:r>
          </w:p>
        </w:tc>
        <w:tc>
          <w:tcPr>
            <w:tcW w:w="1803" w:type="dxa"/>
            <w:vMerge w:val="restart"/>
            <w:tcBorders>
              <w:top w:val="single" w:sz="4" w:space="0" w:color="auto"/>
            </w:tcBorders>
            <w:vAlign w:val="center"/>
          </w:tcPr>
          <w:p w:rsidR="009F0220" w:rsidRPr="009F0220" w:rsidRDefault="009F0220" w:rsidP="001C42B3">
            <w:pPr>
              <w:spacing w:after="80" w:line="360" w:lineRule="auto"/>
              <w:rPr>
                <w:sz w:val="22"/>
                <w:szCs w:val="22"/>
                <w:rtl/>
              </w:rPr>
            </w:pPr>
          </w:p>
        </w:tc>
        <w:tc>
          <w:tcPr>
            <w:tcW w:w="1358" w:type="dxa"/>
            <w:tcBorders>
              <w:top w:val="single" w:sz="4" w:space="0" w:color="auto"/>
            </w:tcBorders>
          </w:tcPr>
          <w:p w:rsidR="009F0220" w:rsidRPr="009F0220" w:rsidRDefault="009F0220" w:rsidP="001C42B3">
            <w:pPr>
              <w:spacing w:after="80" w:line="360" w:lineRule="auto"/>
              <w:rPr>
                <w:sz w:val="22"/>
                <w:szCs w:val="22"/>
                <w:rtl/>
              </w:rPr>
            </w:pPr>
            <w:r>
              <w:rPr>
                <w:rFonts w:hint="cs"/>
                <w:sz w:val="22"/>
                <w:szCs w:val="22"/>
                <w:rtl/>
              </w:rPr>
              <w:t>10 ₪</w:t>
            </w:r>
          </w:p>
        </w:tc>
        <w:tc>
          <w:tcPr>
            <w:tcW w:w="1838" w:type="dxa"/>
            <w:tcBorders>
              <w:top w:val="single" w:sz="4" w:space="0" w:color="auto"/>
            </w:tcBorders>
          </w:tcPr>
          <w:p w:rsidR="009F0220" w:rsidRPr="009F0220" w:rsidRDefault="009F0220" w:rsidP="001C42B3">
            <w:pPr>
              <w:spacing w:after="80" w:line="360" w:lineRule="auto"/>
              <w:rPr>
                <w:sz w:val="22"/>
                <w:szCs w:val="22"/>
                <w:rtl/>
              </w:rPr>
            </w:pPr>
          </w:p>
        </w:tc>
      </w:tr>
      <w:tr w:rsidR="009F0220" w:rsidTr="009F0220">
        <w:tc>
          <w:tcPr>
            <w:tcW w:w="992" w:type="dxa"/>
          </w:tcPr>
          <w:p w:rsidR="009F0220" w:rsidRPr="009F0220" w:rsidRDefault="009F0220" w:rsidP="001C42B3">
            <w:pPr>
              <w:spacing w:after="80" w:line="360" w:lineRule="auto"/>
              <w:rPr>
                <w:rFonts w:ascii="David" w:hAnsi="David"/>
                <w:sz w:val="22"/>
                <w:szCs w:val="22"/>
                <w:rtl/>
                <w:lang w:eastAsia="he-IL"/>
              </w:rPr>
            </w:pPr>
            <w:r w:rsidRPr="009F0220">
              <w:rPr>
                <w:sz w:val="22"/>
                <w:szCs w:val="22"/>
              </w:rPr>
              <w:t>P3.2</w:t>
            </w:r>
          </w:p>
        </w:tc>
        <w:tc>
          <w:tcPr>
            <w:tcW w:w="2139" w:type="dxa"/>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קייטרינג צלחת מזלג ללא מלצרים</w:t>
            </w:r>
          </w:p>
        </w:tc>
        <w:tc>
          <w:tcPr>
            <w:tcW w:w="1803" w:type="dxa"/>
            <w:vMerge/>
          </w:tcPr>
          <w:p w:rsidR="009F0220" w:rsidRPr="009F0220" w:rsidRDefault="009F0220" w:rsidP="001C42B3">
            <w:pPr>
              <w:spacing w:after="80" w:line="360" w:lineRule="auto"/>
              <w:rPr>
                <w:sz w:val="22"/>
                <w:szCs w:val="22"/>
                <w:rtl/>
              </w:rPr>
            </w:pPr>
          </w:p>
        </w:tc>
        <w:tc>
          <w:tcPr>
            <w:tcW w:w="1358" w:type="dxa"/>
          </w:tcPr>
          <w:p w:rsidR="009F0220" w:rsidRPr="009F0220" w:rsidRDefault="009F0220" w:rsidP="001C42B3">
            <w:pPr>
              <w:spacing w:after="80" w:line="360" w:lineRule="auto"/>
              <w:rPr>
                <w:sz w:val="22"/>
                <w:szCs w:val="22"/>
                <w:rtl/>
              </w:rPr>
            </w:pPr>
            <w:r>
              <w:rPr>
                <w:rFonts w:hint="cs"/>
                <w:sz w:val="22"/>
                <w:szCs w:val="22"/>
                <w:rtl/>
              </w:rPr>
              <w:t>10 ₪</w:t>
            </w:r>
          </w:p>
        </w:tc>
        <w:tc>
          <w:tcPr>
            <w:tcW w:w="1838" w:type="dxa"/>
          </w:tcPr>
          <w:p w:rsidR="009F0220" w:rsidRPr="009F0220" w:rsidRDefault="009F0220" w:rsidP="001C42B3">
            <w:pPr>
              <w:spacing w:after="80" w:line="360" w:lineRule="auto"/>
              <w:rPr>
                <w:sz w:val="22"/>
                <w:szCs w:val="22"/>
                <w:rtl/>
              </w:rPr>
            </w:pPr>
          </w:p>
        </w:tc>
      </w:tr>
      <w:tr w:rsidR="009F0220" w:rsidTr="009F0220">
        <w:tc>
          <w:tcPr>
            <w:tcW w:w="992" w:type="dxa"/>
          </w:tcPr>
          <w:p w:rsidR="009F0220" w:rsidRPr="009F0220" w:rsidRDefault="009F0220" w:rsidP="001C42B3">
            <w:pPr>
              <w:spacing w:after="80" w:line="360" w:lineRule="auto"/>
              <w:rPr>
                <w:rFonts w:ascii="David" w:hAnsi="David"/>
                <w:sz w:val="22"/>
                <w:szCs w:val="22"/>
                <w:rtl/>
                <w:lang w:eastAsia="he-IL"/>
              </w:rPr>
            </w:pPr>
            <w:r w:rsidRPr="009F0220">
              <w:rPr>
                <w:sz w:val="22"/>
                <w:szCs w:val="22"/>
              </w:rPr>
              <w:t>P3.3</w:t>
            </w:r>
          </w:p>
        </w:tc>
        <w:tc>
          <w:tcPr>
            <w:tcW w:w="2139" w:type="dxa"/>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 xml:space="preserve">קייטרינג צלחת מזלג עם מלצרים/ </w:t>
            </w:r>
            <w:proofErr w:type="spellStart"/>
            <w:r w:rsidRPr="009F0220">
              <w:rPr>
                <w:rFonts w:hint="cs"/>
                <w:sz w:val="22"/>
                <w:szCs w:val="22"/>
                <w:rtl/>
              </w:rPr>
              <w:t>מאוייש</w:t>
            </w:r>
            <w:proofErr w:type="spellEnd"/>
          </w:p>
        </w:tc>
        <w:tc>
          <w:tcPr>
            <w:tcW w:w="1803" w:type="dxa"/>
            <w:vMerge/>
          </w:tcPr>
          <w:p w:rsidR="009F0220" w:rsidRPr="009F0220" w:rsidRDefault="009F0220" w:rsidP="001C42B3">
            <w:pPr>
              <w:spacing w:after="80" w:line="360" w:lineRule="auto"/>
              <w:rPr>
                <w:sz w:val="22"/>
                <w:szCs w:val="22"/>
                <w:rtl/>
              </w:rPr>
            </w:pPr>
          </w:p>
        </w:tc>
        <w:tc>
          <w:tcPr>
            <w:tcW w:w="1358" w:type="dxa"/>
          </w:tcPr>
          <w:p w:rsidR="009F0220" w:rsidRPr="009F0220" w:rsidRDefault="009F0220" w:rsidP="001C42B3">
            <w:pPr>
              <w:spacing w:after="80" w:line="360" w:lineRule="auto"/>
              <w:rPr>
                <w:sz w:val="22"/>
                <w:szCs w:val="22"/>
                <w:rtl/>
              </w:rPr>
            </w:pPr>
            <w:r>
              <w:rPr>
                <w:rFonts w:hint="cs"/>
                <w:sz w:val="22"/>
                <w:szCs w:val="22"/>
                <w:rtl/>
              </w:rPr>
              <w:t>10 ₪</w:t>
            </w:r>
          </w:p>
        </w:tc>
        <w:tc>
          <w:tcPr>
            <w:tcW w:w="1838" w:type="dxa"/>
          </w:tcPr>
          <w:p w:rsidR="009F0220" w:rsidRPr="009F0220" w:rsidRDefault="009F0220" w:rsidP="001C42B3">
            <w:pPr>
              <w:spacing w:after="80" w:line="360" w:lineRule="auto"/>
              <w:rPr>
                <w:sz w:val="22"/>
                <w:szCs w:val="22"/>
                <w:rtl/>
              </w:rPr>
            </w:pPr>
          </w:p>
        </w:tc>
      </w:tr>
      <w:tr w:rsidR="009F0220" w:rsidTr="009F0220">
        <w:tc>
          <w:tcPr>
            <w:tcW w:w="992" w:type="dxa"/>
          </w:tcPr>
          <w:p w:rsidR="009F0220" w:rsidRPr="009F0220" w:rsidRDefault="009F0220" w:rsidP="001C42B3">
            <w:pPr>
              <w:spacing w:after="80" w:line="360" w:lineRule="auto"/>
              <w:rPr>
                <w:rFonts w:ascii="David" w:hAnsi="David"/>
                <w:sz w:val="22"/>
                <w:szCs w:val="22"/>
                <w:rtl/>
                <w:lang w:eastAsia="he-IL"/>
              </w:rPr>
            </w:pPr>
            <w:r w:rsidRPr="009F0220">
              <w:rPr>
                <w:sz w:val="22"/>
                <w:szCs w:val="22"/>
              </w:rPr>
              <w:t>P3.4</w:t>
            </w:r>
          </w:p>
        </w:tc>
        <w:tc>
          <w:tcPr>
            <w:tcW w:w="2139" w:type="dxa"/>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קייטרינג ארוחת צהריים למרכז הדרכה</w:t>
            </w:r>
          </w:p>
        </w:tc>
        <w:tc>
          <w:tcPr>
            <w:tcW w:w="1803" w:type="dxa"/>
            <w:vMerge/>
          </w:tcPr>
          <w:p w:rsidR="009F0220" w:rsidRPr="009F0220" w:rsidRDefault="009F0220" w:rsidP="001C42B3">
            <w:pPr>
              <w:spacing w:after="80" w:line="360" w:lineRule="auto"/>
              <w:rPr>
                <w:sz w:val="22"/>
                <w:szCs w:val="22"/>
                <w:rtl/>
              </w:rPr>
            </w:pPr>
          </w:p>
        </w:tc>
        <w:tc>
          <w:tcPr>
            <w:tcW w:w="1358" w:type="dxa"/>
          </w:tcPr>
          <w:p w:rsidR="009F0220" w:rsidRPr="009F0220" w:rsidRDefault="009F0220" w:rsidP="001C42B3">
            <w:pPr>
              <w:spacing w:after="80" w:line="360" w:lineRule="auto"/>
              <w:rPr>
                <w:sz w:val="22"/>
                <w:szCs w:val="22"/>
                <w:rtl/>
              </w:rPr>
            </w:pPr>
            <w:r>
              <w:rPr>
                <w:rFonts w:hint="cs"/>
                <w:sz w:val="22"/>
                <w:szCs w:val="22"/>
                <w:rtl/>
              </w:rPr>
              <w:t>10 ₪</w:t>
            </w:r>
          </w:p>
        </w:tc>
        <w:tc>
          <w:tcPr>
            <w:tcW w:w="1838" w:type="dxa"/>
          </w:tcPr>
          <w:p w:rsidR="009F0220" w:rsidRPr="009F0220" w:rsidRDefault="009F0220" w:rsidP="001C42B3">
            <w:pPr>
              <w:spacing w:after="80" w:line="360" w:lineRule="auto"/>
              <w:rPr>
                <w:sz w:val="22"/>
                <w:szCs w:val="22"/>
                <w:rtl/>
              </w:rPr>
            </w:pPr>
          </w:p>
        </w:tc>
      </w:tr>
      <w:tr w:rsidR="009F0220" w:rsidTr="009F0220">
        <w:tc>
          <w:tcPr>
            <w:tcW w:w="992" w:type="dxa"/>
          </w:tcPr>
          <w:p w:rsidR="009F0220" w:rsidRPr="009F0220" w:rsidRDefault="009F0220" w:rsidP="001C42B3">
            <w:pPr>
              <w:spacing w:after="80" w:line="360" w:lineRule="auto"/>
              <w:rPr>
                <w:rFonts w:ascii="David" w:hAnsi="David"/>
                <w:sz w:val="22"/>
                <w:szCs w:val="22"/>
                <w:rtl/>
                <w:lang w:eastAsia="he-IL"/>
              </w:rPr>
            </w:pPr>
            <w:r w:rsidRPr="009F0220">
              <w:rPr>
                <w:sz w:val="22"/>
                <w:szCs w:val="22"/>
              </w:rPr>
              <w:t>P3.5</w:t>
            </w:r>
          </w:p>
        </w:tc>
        <w:tc>
          <w:tcPr>
            <w:tcW w:w="2139" w:type="dxa"/>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עמדת קפה רץ</w:t>
            </w:r>
          </w:p>
        </w:tc>
        <w:tc>
          <w:tcPr>
            <w:tcW w:w="1803" w:type="dxa"/>
            <w:vMerge/>
          </w:tcPr>
          <w:p w:rsidR="009F0220" w:rsidRPr="009F0220" w:rsidRDefault="009F0220" w:rsidP="001C42B3">
            <w:pPr>
              <w:spacing w:after="80" w:line="360" w:lineRule="auto"/>
              <w:rPr>
                <w:sz w:val="22"/>
                <w:szCs w:val="22"/>
                <w:rtl/>
              </w:rPr>
            </w:pPr>
          </w:p>
        </w:tc>
        <w:tc>
          <w:tcPr>
            <w:tcW w:w="1358" w:type="dxa"/>
          </w:tcPr>
          <w:p w:rsidR="009F0220" w:rsidRPr="009F0220" w:rsidRDefault="009F0220" w:rsidP="001C42B3">
            <w:pPr>
              <w:spacing w:after="80" w:line="360" w:lineRule="auto"/>
              <w:rPr>
                <w:sz w:val="22"/>
                <w:szCs w:val="22"/>
                <w:rtl/>
              </w:rPr>
            </w:pPr>
            <w:r>
              <w:rPr>
                <w:rFonts w:hint="cs"/>
                <w:sz w:val="22"/>
                <w:szCs w:val="22"/>
                <w:rtl/>
              </w:rPr>
              <w:t>10 ₪</w:t>
            </w:r>
          </w:p>
        </w:tc>
        <w:tc>
          <w:tcPr>
            <w:tcW w:w="1838" w:type="dxa"/>
          </w:tcPr>
          <w:p w:rsidR="009F0220" w:rsidRPr="009F0220" w:rsidRDefault="009F0220" w:rsidP="001C42B3">
            <w:pPr>
              <w:spacing w:after="80" w:line="360" w:lineRule="auto"/>
              <w:rPr>
                <w:sz w:val="22"/>
                <w:szCs w:val="22"/>
                <w:rtl/>
              </w:rPr>
            </w:pPr>
          </w:p>
        </w:tc>
      </w:tr>
      <w:tr w:rsidR="009F0220" w:rsidTr="009F0220">
        <w:tc>
          <w:tcPr>
            <w:tcW w:w="992" w:type="dxa"/>
            <w:tcBorders>
              <w:bottom w:val="dashed" w:sz="4" w:space="0" w:color="auto"/>
            </w:tcBorders>
          </w:tcPr>
          <w:p w:rsidR="009F0220" w:rsidRPr="009F0220" w:rsidRDefault="009F0220" w:rsidP="009F0220">
            <w:pPr>
              <w:spacing w:after="80" w:line="360" w:lineRule="auto"/>
              <w:rPr>
                <w:sz w:val="22"/>
                <w:szCs w:val="22"/>
              </w:rPr>
            </w:pPr>
            <w:r w:rsidRPr="009F0220">
              <w:rPr>
                <w:sz w:val="22"/>
                <w:szCs w:val="22"/>
              </w:rPr>
              <w:t>P3.6</w:t>
            </w:r>
          </w:p>
        </w:tc>
        <w:tc>
          <w:tcPr>
            <w:tcW w:w="2139" w:type="dxa"/>
            <w:tcBorders>
              <w:bottom w:val="dashed" w:sz="4" w:space="0" w:color="auto"/>
            </w:tcBorders>
          </w:tcPr>
          <w:p w:rsidR="009F0220" w:rsidRPr="009F0220" w:rsidRDefault="009F0220" w:rsidP="009F0220">
            <w:pPr>
              <w:spacing w:after="80" w:line="360" w:lineRule="auto"/>
              <w:rPr>
                <w:sz w:val="22"/>
                <w:szCs w:val="22"/>
                <w:rtl/>
              </w:rPr>
            </w:pPr>
            <w:r w:rsidRPr="009F0220">
              <w:rPr>
                <w:rFonts w:hint="cs"/>
                <w:sz w:val="22"/>
                <w:szCs w:val="22"/>
                <w:rtl/>
              </w:rPr>
              <w:t>עמדת קפה וכיבוד רץ</w:t>
            </w:r>
          </w:p>
        </w:tc>
        <w:tc>
          <w:tcPr>
            <w:tcW w:w="1803" w:type="dxa"/>
            <w:vMerge/>
            <w:tcBorders>
              <w:bottom w:val="dashed" w:sz="4" w:space="0" w:color="auto"/>
            </w:tcBorders>
          </w:tcPr>
          <w:p w:rsidR="009F0220" w:rsidRPr="009F0220" w:rsidRDefault="009F0220" w:rsidP="009F0220">
            <w:pPr>
              <w:spacing w:after="80" w:line="360" w:lineRule="auto"/>
              <w:rPr>
                <w:sz w:val="22"/>
                <w:szCs w:val="22"/>
                <w:rtl/>
              </w:rPr>
            </w:pPr>
          </w:p>
        </w:tc>
        <w:tc>
          <w:tcPr>
            <w:tcW w:w="1358" w:type="dxa"/>
            <w:tcBorders>
              <w:bottom w:val="dashed" w:sz="4" w:space="0" w:color="auto"/>
            </w:tcBorders>
          </w:tcPr>
          <w:p w:rsidR="009F0220" w:rsidRDefault="009F0220" w:rsidP="009F0220">
            <w:pPr>
              <w:spacing w:after="80" w:line="360" w:lineRule="auto"/>
              <w:rPr>
                <w:sz w:val="22"/>
                <w:szCs w:val="22"/>
                <w:rtl/>
              </w:rPr>
            </w:pPr>
            <w:r>
              <w:rPr>
                <w:rFonts w:hint="cs"/>
                <w:sz w:val="22"/>
                <w:szCs w:val="22"/>
                <w:rtl/>
              </w:rPr>
              <w:t>10 ₪</w:t>
            </w:r>
          </w:p>
        </w:tc>
        <w:tc>
          <w:tcPr>
            <w:tcW w:w="1838" w:type="dxa"/>
            <w:tcBorders>
              <w:bottom w:val="dashed" w:sz="4" w:space="0" w:color="auto"/>
            </w:tcBorders>
          </w:tcPr>
          <w:p w:rsidR="009F0220" w:rsidRPr="009F0220" w:rsidRDefault="009F0220" w:rsidP="009F0220">
            <w:pPr>
              <w:spacing w:after="80" w:line="360" w:lineRule="auto"/>
              <w:rPr>
                <w:sz w:val="22"/>
                <w:szCs w:val="22"/>
                <w:rtl/>
              </w:rPr>
            </w:pPr>
          </w:p>
        </w:tc>
      </w:tr>
      <w:tr w:rsidR="009F0220" w:rsidTr="009F0220">
        <w:tc>
          <w:tcPr>
            <w:tcW w:w="992" w:type="dxa"/>
            <w:tcBorders>
              <w:top w:val="dashed" w:sz="4" w:space="0" w:color="auto"/>
              <w:bottom w:val="single" w:sz="4" w:space="0" w:color="auto"/>
            </w:tcBorders>
          </w:tcPr>
          <w:p w:rsidR="009F0220" w:rsidRDefault="00AA2B65" w:rsidP="009F0220">
            <w:pPr>
              <w:spacing w:after="80" w:line="360" w:lineRule="auto"/>
              <w:rPr>
                <w:lang w:eastAsia="he-IL"/>
              </w:rPr>
            </w:pPr>
            <m:oMathPara>
              <m:oMath>
                <m:nary>
                  <m:naryPr>
                    <m:chr m:val="∑"/>
                    <m:limLoc m:val="undOvr"/>
                    <m:ctrlPr>
                      <w:rPr>
                        <w:rFonts w:ascii="Cambria Math" w:hAnsi="Cambria Math"/>
                        <w:i/>
                        <w:lang w:eastAsia="he-IL"/>
                      </w:rPr>
                    </m:ctrlPr>
                  </m:naryPr>
                  <m:sub>
                    <m:r>
                      <w:rPr>
                        <w:rFonts w:ascii="Cambria Math" w:hAnsi="Cambria Math"/>
                        <w:lang w:eastAsia="he-IL"/>
                      </w:rPr>
                      <m:t>6</m:t>
                    </m:r>
                  </m:sub>
                  <m:sup>
                    <m:r>
                      <w:rPr>
                        <w:rFonts w:ascii="Cambria Math" w:hAnsi="Cambria Math"/>
                        <w:lang w:eastAsia="he-IL"/>
                      </w:rPr>
                      <m:t>1</m:t>
                    </m:r>
                  </m:sup>
                  <m:e>
                    <m:r>
                      <w:rPr>
                        <w:rFonts w:ascii="Cambria Math" w:hAnsi="Cambria Math"/>
                        <w:lang w:eastAsia="he-IL"/>
                      </w:rPr>
                      <m:t>P3</m:t>
                    </m:r>
                  </m:e>
                </m:nary>
              </m:oMath>
            </m:oMathPara>
          </w:p>
        </w:tc>
        <w:tc>
          <w:tcPr>
            <w:tcW w:w="2139" w:type="dxa"/>
            <w:tcBorders>
              <w:top w:val="dashed" w:sz="4" w:space="0" w:color="auto"/>
              <w:bottom w:val="single" w:sz="4" w:space="0" w:color="auto"/>
            </w:tcBorders>
          </w:tcPr>
          <w:p w:rsidR="009F0220" w:rsidRDefault="009F0220" w:rsidP="009F0220">
            <w:pPr>
              <w:spacing w:after="80" w:line="360" w:lineRule="auto"/>
              <w:rPr>
                <w:sz w:val="22"/>
                <w:szCs w:val="22"/>
                <w:rtl/>
              </w:rPr>
            </w:pPr>
            <w:r>
              <w:rPr>
                <w:rFonts w:hint="cs"/>
                <w:sz w:val="22"/>
                <w:szCs w:val="22"/>
                <w:rtl/>
              </w:rPr>
              <w:t xml:space="preserve">סה"כ </w:t>
            </w:r>
            <w:r>
              <w:rPr>
                <w:rFonts w:hint="cs"/>
                <w:sz w:val="22"/>
                <w:szCs w:val="22"/>
              </w:rPr>
              <w:t>P</w:t>
            </w:r>
            <w:r>
              <w:rPr>
                <w:rFonts w:hint="cs"/>
                <w:sz w:val="22"/>
                <w:szCs w:val="22"/>
                <w:rtl/>
              </w:rPr>
              <w:t>3</w:t>
            </w:r>
          </w:p>
        </w:tc>
        <w:tc>
          <w:tcPr>
            <w:tcW w:w="1803" w:type="dxa"/>
            <w:tcBorders>
              <w:top w:val="dashed" w:sz="4" w:space="0" w:color="auto"/>
              <w:bottom w:val="single" w:sz="4" w:space="0" w:color="auto"/>
            </w:tcBorders>
          </w:tcPr>
          <w:p w:rsidR="009F0220" w:rsidRPr="009F0220" w:rsidRDefault="009F0220" w:rsidP="009F0220">
            <w:pPr>
              <w:spacing w:after="80" w:line="360" w:lineRule="auto"/>
              <w:rPr>
                <w:sz w:val="22"/>
                <w:szCs w:val="22"/>
                <w:rtl/>
              </w:rPr>
            </w:pPr>
            <w:r>
              <w:rPr>
                <w:rFonts w:hint="cs"/>
                <w:sz w:val="22"/>
                <w:szCs w:val="22"/>
                <w:rtl/>
              </w:rPr>
              <w:t>20%</w:t>
            </w:r>
          </w:p>
        </w:tc>
        <w:tc>
          <w:tcPr>
            <w:tcW w:w="1358" w:type="dxa"/>
            <w:tcBorders>
              <w:top w:val="dashed" w:sz="4" w:space="0" w:color="auto"/>
              <w:bottom w:val="single" w:sz="4" w:space="0" w:color="auto"/>
            </w:tcBorders>
          </w:tcPr>
          <w:p w:rsidR="009F0220" w:rsidRDefault="009F0220" w:rsidP="009F0220">
            <w:pPr>
              <w:spacing w:after="80" w:line="360" w:lineRule="auto"/>
              <w:rPr>
                <w:sz w:val="22"/>
                <w:szCs w:val="22"/>
                <w:rtl/>
              </w:rPr>
            </w:pPr>
            <w:r>
              <w:rPr>
                <w:rFonts w:hint="cs"/>
                <w:sz w:val="22"/>
                <w:szCs w:val="22"/>
                <w:rtl/>
              </w:rPr>
              <w:t>=60 ₪</w:t>
            </w:r>
          </w:p>
        </w:tc>
        <w:tc>
          <w:tcPr>
            <w:tcW w:w="1838" w:type="dxa"/>
            <w:tcBorders>
              <w:top w:val="dashed" w:sz="4" w:space="0" w:color="auto"/>
              <w:bottom w:val="single" w:sz="4" w:space="0" w:color="auto"/>
            </w:tcBorders>
          </w:tcPr>
          <w:p w:rsidR="009F0220" w:rsidRDefault="009F0220" w:rsidP="009F0220">
            <w:pPr>
              <w:spacing w:after="80" w:line="360" w:lineRule="auto"/>
              <w:rPr>
                <w:sz w:val="22"/>
                <w:szCs w:val="22"/>
                <w:rtl/>
              </w:rPr>
            </w:pPr>
            <w:r>
              <w:rPr>
                <w:rFonts w:hint="cs"/>
                <w:sz w:val="22"/>
                <w:szCs w:val="22"/>
                <w:rtl/>
              </w:rPr>
              <w:t>20%*60=12</w:t>
            </w:r>
          </w:p>
        </w:tc>
      </w:tr>
      <w:tr w:rsidR="009F0220" w:rsidTr="009F0220">
        <w:tc>
          <w:tcPr>
            <w:tcW w:w="992" w:type="dxa"/>
            <w:tcBorders>
              <w:bottom w:val="single" w:sz="4" w:space="0" w:color="auto"/>
            </w:tcBorders>
          </w:tcPr>
          <w:p w:rsidR="009F0220" w:rsidRPr="009F0220" w:rsidRDefault="009F0220" w:rsidP="001C42B3">
            <w:pPr>
              <w:spacing w:after="80" w:line="360" w:lineRule="auto"/>
              <w:rPr>
                <w:sz w:val="22"/>
                <w:szCs w:val="22"/>
              </w:rPr>
            </w:pPr>
            <w:r w:rsidRPr="009F0220">
              <w:rPr>
                <w:sz w:val="22"/>
                <w:szCs w:val="22"/>
              </w:rPr>
              <w:t>P4</w:t>
            </w:r>
          </w:p>
        </w:tc>
        <w:tc>
          <w:tcPr>
            <w:tcW w:w="2139" w:type="dxa"/>
            <w:tcBorders>
              <w:bottom w:val="single" w:sz="4" w:space="0" w:color="auto"/>
            </w:tcBorders>
          </w:tcPr>
          <w:p w:rsidR="009F0220" w:rsidRPr="009F0220" w:rsidRDefault="009F0220" w:rsidP="001C42B3">
            <w:pPr>
              <w:spacing w:after="80" w:line="360" w:lineRule="auto"/>
              <w:rPr>
                <w:rFonts w:ascii="David" w:hAnsi="David"/>
                <w:sz w:val="22"/>
                <w:szCs w:val="22"/>
                <w:rtl/>
                <w:lang w:eastAsia="he-IL"/>
              </w:rPr>
            </w:pPr>
            <w:r w:rsidRPr="009F0220">
              <w:rPr>
                <w:rFonts w:hint="cs"/>
                <w:sz w:val="22"/>
                <w:szCs w:val="22"/>
                <w:rtl/>
              </w:rPr>
              <w:t>כיבוד לחדרי ישיבות</w:t>
            </w:r>
            <w:r w:rsidRPr="009F0220">
              <w:rPr>
                <w:sz w:val="22"/>
                <w:szCs w:val="22"/>
              </w:rPr>
              <w:t xml:space="preserve"> </w:t>
            </w:r>
            <w:r w:rsidRPr="009F0220">
              <w:rPr>
                <w:rFonts w:hint="cs"/>
                <w:sz w:val="22"/>
                <w:szCs w:val="22"/>
                <w:rtl/>
              </w:rPr>
              <w:t xml:space="preserve"> (לא כולל שתיה קלה)</w:t>
            </w:r>
          </w:p>
        </w:tc>
        <w:tc>
          <w:tcPr>
            <w:tcW w:w="1803" w:type="dxa"/>
            <w:tcBorders>
              <w:bottom w:val="single" w:sz="4" w:space="0" w:color="auto"/>
            </w:tcBorders>
          </w:tcPr>
          <w:p w:rsidR="009F0220" w:rsidRPr="009F0220" w:rsidRDefault="009F0220" w:rsidP="001C42B3">
            <w:pPr>
              <w:spacing w:after="80" w:line="360" w:lineRule="auto"/>
              <w:rPr>
                <w:sz w:val="22"/>
                <w:szCs w:val="22"/>
                <w:rtl/>
              </w:rPr>
            </w:pPr>
            <w:r w:rsidRPr="009F0220">
              <w:rPr>
                <w:rFonts w:hint="cs"/>
                <w:sz w:val="22"/>
                <w:szCs w:val="22"/>
                <w:rtl/>
              </w:rPr>
              <w:t>10%</w:t>
            </w:r>
          </w:p>
        </w:tc>
        <w:tc>
          <w:tcPr>
            <w:tcW w:w="1358" w:type="dxa"/>
            <w:tcBorders>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 xml:space="preserve">15 ₪ </w:t>
            </w:r>
          </w:p>
        </w:tc>
        <w:tc>
          <w:tcPr>
            <w:tcW w:w="1838" w:type="dxa"/>
            <w:tcBorders>
              <w:bottom w:val="single" w:sz="4" w:space="0" w:color="auto"/>
            </w:tcBorders>
          </w:tcPr>
          <w:p w:rsidR="009F0220" w:rsidRPr="009F0220" w:rsidRDefault="009F0220" w:rsidP="001C42B3">
            <w:pPr>
              <w:spacing w:after="80" w:line="360" w:lineRule="auto"/>
              <w:rPr>
                <w:sz w:val="22"/>
                <w:szCs w:val="22"/>
                <w:rtl/>
              </w:rPr>
            </w:pPr>
            <w:r>
              <w:rPr>
                <w:rFonts w:hint="cs"/>
                <w:sz w:val="22"/>
                <w:szCs w:val="22"/>
                <w:rtl/>
              </w:rPr>
              <w:t>10%*15=1.5</w:t>
            </w:r>
          </w:p>
        </w:tc>
      </w:tr>
      <w:tr w:rsidR="009F0220" w:rsidTr="009F0220">
        <w:tc>
          <w:tcPr>
            <w:tcW w:w="992" w:type="dxa"/>
            <w:tcBorders>
              <w:top w:val="single" w:sz="4" w:space="0" w:color="auto"/>
              <w:left w:val="nil"/>
              <w:bottom w:val="nil"/>
              <w:right w:val="nil"/>
            </w:tcBorders>
          </w:tcPr>
          <w:p w:rsidR="009F0220" w:rsidRPr="009F0220" w:rsidRDefault="009F0220" w:rsidP="001C42B3">
            <w:pPr>
              <w:spacing w:after="80" w:line="360" w:lineRule="auto"/>
              <w:rPr>
                <w:sz w:val="22"/>
                <w:szCs w:val="22"/>
              </w:rPr>
            </w:pPr>
            <w:r w:rsidRPr="009F0220">
              <w:rPr>
                <w:sz w:val="22"/>
                <w:szCs w:val="22"/>
              </w:rPr>
              <w:t>Pi</w:t>
            </w:r>
          </w:p>
        </w:tc>
        <w:tc>
          <w:tcPr>
            <w:tcW w:w="2139" w:type="dxa"/>
            <w:tcBorders>
              <w:top w:val="single" w:sz="4" w:space="0" w:color="auto"/>
              <w:left w:val="nil"/>
              <w:bottom w:val="nil"/>
              <w:right w:val="nil"/>
            </w:tcBorders>
          </w:tcPr>
          <w:p w:rsidR="009F0220" w:rsidRPr="009F0220" w:rsidRDefault="009F0220" w:rsidP="001C42B3">
            <w:pPr>
              <w:spacing w:after="80" w:line="360" w:lineRule="auto"/>
              <w:rPr>
                <w:sz w:val="22"/>
                <w:szCs w:val="22"/>
              </w:rPr>
            </w:pPr>
            <w:r w:rsidRPr="009F0220">
              <w:rPr>
                <w:rFonts w:hint="cs"/>
                <w:sz w:val="22"/>
                <w:szCs w:val="22"/>
                <w:rtl/>
              </w:rPr>
              <w:t xml:space="preserve">יהיה סכום רכיבי המחיר לעיל למציע </w:t>
            </w:r>
            <w:proofErr w:type="spellStart"/>
            <w:r w:rsidRPr="009F0220">
              <w:rPr>
                <w:sz w:val="22"/>
                <w:szCs w:val="22"/>
              </w:rPr>
              <w:t>i</w:t>
            </w:r>
            <w:proofErr w:type="spellEnd"/>
          </w:p>
        </w:tc>
        <w:tc>
          <w:tcPr>
            <w:tcW w:w="1803" w:type="dxa"/>
            <w:tcBorders>
              <w:top w:val="single" w:sz="4" w:space="0" w:color="auto"/>
              <w:left w:val="nil"/>
              <w:bottom w:val="nil"/>
              <w:right w:val="nil"/>
            </w:tcBorders>
          </w:tcPr>
          <w:p w:rsidR="009F0220" w:rsidRPr="009F0220" w:rsidRDefault="009F0220" w:rsidP="001C42B3">
            <w:pPr>
              <w:spacing w:after="80" w:line="360" w:lineRule="auto"/>
              <w:rPr>
                <w:sz w:val="22"/>
                <w:szCs w:val="22"/>
                <w:rtl/>
              </w:rPr>
            </w:pPr>
          </w:p>
        </w:tc>
        <w:tc>
          <w:tcPr>
            <w:tcW w:w="1358" w:type="dxa"/>
            <w:tcBorders>
              <w:top w:val="single" w:sz="4" w:space="0" w:color="auto"/>
              <w:left w:val="nil"/>
              <w:bottom w:val="nil"/>
              <w:right w:val="nil"/>
            </w:tcBorders>
          </w:tcPr>
          <w:p w:rsidR="009F0220" w:rsidRPr="009F0220" w:rsidRDefault="009F0220" w:rsidP="001C42B3">
            <w:pPr>
              <w:spacing w:after="80" w:line="360" w:lineRule="auto"/>
              <w:rPr>
                <w:sz w:val="22"/>
                <w:szCs w:val="22"/>
                <w:rtl/>
              </w:rPr>
            </w:pPr>
          </w:p>
        </w:tc>
        <w:tc>
          <w:tcPr>
            <w:tcW w:w="1838" w:type="dxa"/>
            <w:tcBorders>
              <w:top w:val="single" w:sz="4" w:space="0" w:color="auto"/>
              <w:left w:val="nil"/>
              <w:bottom w:val="nil"/>
              <w:right w:val="nil"/>
            </w:tcBorders>
          </w:tcPr>
          <w:p w:rsidR="009F0220" w:rsidRPr="009F0220" w:rsidRDefault="009F0220" w:rsidP="001C42B3">
            <w:pPr>
              <w:spacing w:after="80" w:line="360" w:lineRule="auto"/>
              <w:rPr>
                <w:sz w:val="22"/>
                <w:szCs w:val="22"/>
                <w:rtl/>
              </w:rPr>
            </w:pPr>
            <w:r>
              <w:rPr>
                <w:rFonts w:hint="cs"/>
                <w:sz w:val="22"/>
                <w:szCs w:val="22"/>
                <w:rtl/>
              </w:rPr>
              <w:t>1+12+12+1.5=26.5</w:t>
            </w:r>
          </w:p>
        </w:tc>
      </w:tr>
      <w:tr w:rsidR="009F0220" w:rsidTr="009F0220">
        <w:tc>
          <w:tcPr>
            <w:tcW w:w="992" w:type="dxa"/>
            <w:tcBorders>
              <w:top w:val="nil"/>
              <w:left w:val="nil"/>
              <w:bottom w:val="nil"/>
              <w:right w:val="nil"/>
            </w:tcBorders>
          </w:tcPr>
          <w:p w:rsidR="009F0220" w:rsidRPr="009F0220" w:rsidRDefault="009F0220" w:rsidP="001C42B3">
            <w:pPr>
              <w:spacing w:after="80" w:line="360" w:lineRule="auto"/>
              <w:rPr>
                <w:sz w:val="22"/>
                <w:szCs w:val="22"/>
              </w:rPr>
            </w:pPr>
          </w:p>
        </w:tc>
        <w:tc>
          <w:tcPr>
            <w:tcW w:w="2139" w:type="dxa"/>
            <w:tcBorders>
              <w:top w:val="nil"/>
              <w:left w:val="nil"/>
              <w:bottom w:val="nil"/>
              <w:right w:val="nil"/>
            </w:tcBorders>
          </w:tcPr>
          <w:p w:rsidR="009F0220" w:rsidRPr="009F0220" w:rsidRDefault="009F0220" w:rsidP="001C42B3">
            <w:pPr>
              <w:spacing w:after="80" w:line="360" w:lineRule="auto"/>
              <w:rPr>
                <w:sz w:val="22"/>
                <w:szCs w:val="22"/>
                <w:rtl/>
              </w:rPr>
            </w:pPr>
          </w:p>
        </w:tc>
        <w:tc>
          <w:tcPr>
            <w:tcW w:w="1803" w:type="dxa"/>
            <w:tcBorders>
              <w:top w:val="nil"/>
              <w:left w:val="nil"/>
              <w:bottom w:val="nil"/>
              <w:right w:val="nil"/>
            </w:tcBorders>
          </w:tcPr>
          <w:p w:rsidR="009F0220" w:rsidRPr="009F0220" w:rsidRDefault="009F0220" w:rsidP="001C42B3">
            <w:pPr>
              <w:spacing w:after="80" w:line="360" w:lineRule="auto"/>
              <w:rPr>
                <w:rFonts w:ascii="David" w:hAnsi="David"/>
                <w:sz w:val="22"/>
                <w:szCs w:val="22"/>
                <w:rtl/>
                <w:lang w:eastAsia="he-IL"/>
              </w:rPr>
            </w:pPr>
          </w:p>
        </w:tc>
        <w:tc>
          <w:tcPr>
            <w:tcW w:w="1358" w:type="dxa"/>
            <w:tcBorders>
              <w:top w:val="nil"/>
              <w:left w:val="nil"/>
              <w:bottom w:val="nil"/>
              <w:right w:val="nil"/>
            </w:tcBorders>
          </w:tcPr>
          <w:p w:rsidR="009F0220" w:rsidRPr="009F0220" w:rsidRDefault="009F0220" w:rsidP="001C42B3">
            <w:pPr>
              <w:spacing w:after="80" w:line="360" w:lineRule="auto"/>
              <w:rPr>
                <w:rFonts w:ascii="David" w:hAnsi="David"/>
                <w:sz w:val="22"/>
                <w:szCs w:val="22"/>
                <w:rtl/>
                <w:lang w:eastAsia="he-IL"/>
              </w:rPr>
            </w:pPr>
          </w:p>
        </w:tc>
        <w:tc>
          <w:tcPr>
            <w:tcW w:w="1838" w:type="dxa"/>
            <w:tcBorders>
              <w:top w:val="nil"/>
              <w:left w:val="nil"/>
              <w:bottom w:val="nil"/>
              <w:right w:val="nil"/>
            </w:tcBorders>
          </w:tcPr>
          <w:p w:rsidR="009F0220" w:rsidRPr="009F0220" w:rsidRDefault="009F0220" w:rsidP="001C42B3">
            <w:pPr>
              <w:spacing w:after="80" w:line="360" w:lineRule="auto"/>
              <w:rPr>
                <w:rFonts w:ascii="David" w:hAnsi="David"/>
                <w:sz w:val="22"/>
                <w:szCs w:val="22"/>
                <w:rtl/>
                <w:lang w:eastAsia="he-IL"/>
              </w:rPr>
            </w:pPr>
          </w:p>
        </w:tc>
      </w:tr>
    </w:tbl>
    <w:p w:rsidR="009F0220" w:rsidRPr="009F0220" w:rsidRDefault="009F0220" w:rsidP="009F0220">
      <w:pPr>
        <w:spacing w:after="80" w:line="360" w:lineRule="auto"/>
        <w:ind w:left="1418"/>
        <w:jc w:val="both"/>
        <w:rPr>
          <w:rFonts w:ascii="David" w:hAnsi="David"/>
          <w:lang w:eastAsia="he-IL"/>
        </w:rPr>
      </w:pPr>
    </w:p>
    <w:p w:rsidR="009F0220" w:rsidRDefault="009F0220" w:rsidP="009F0220">
      <w:pPr>
        <w:spacing w:after="80" w:line="360" w:lineRule="auto"/>
        <w:ind w:left="1418"/>
        <w:jc w:val="both"/>
        <w:rPr>
          <w:rFonts w:ascii="David" w:hAnsi="David"/>
          <w:lang w:eastAsia="he-IL"/>
        </w:rPr>
      </w:pPr>
    </w:p>
    <w:p w:rsidR="00D57CAA" w:rsidRDefault="00BC2A4B">
      <w:pPr>
        <w:bidi w:val="0"/>
        <w:rPr>
          <w:rFonts w:ascii="David" w:hAnsi="David"/>
          <w:rtl/>
          <w:lang w:eastAsia="he-IL"/>
        </w:rPr>
      </w:pPr>
      <w:r>
        <w:rPr>
          <w:rFonts w:ascii="David" w:hAnsi="David"/>
          <w:rtl/>
          <w:lang w:eastAsia="he-IL"/>
        </w:rPr>
        <w:br w:type="page"/>
      </w:r>
    </w:p>
    <w:p w:rsidR="002A4D9D" w:rsidRPr="00440EC4" w:rsidRDefault="002A4D9D" w:rsidP="002A4D9D">
      <w:pPr>
        <w:spacing w:after="80" w:line="360" w:lineRule="auto"/>
        <w:ind w:left="1418"/>
        <w:jc w:val="both"/>
        <w:rPr>
          <w:rFonts w:ascii="David" w:hAnsi="David"/>
          <w:lang w:eastAsia="he-IL"/>
        </w:rPr>
      </w:pPr>
    </w:p>
    <w:p w:rsidR="009D7E89" w:rsidRPr="00440EC4" w:rsidRDefault="00BC2A4B" w:rsidP="009D7E89">
      <w:pPr>
        <w:numPr>
          <w:ilvl w:val="1"/>
          <w:numId w:val="3"/>
        </w:numPr>
        <w:tabs>
          <w:tab w:val="clear" w:pos="792"/>
          <w:tab w:val="num" w:pos="999"/>
        </w:tabs>
        <w:spacing w:after="80" w:line="360" w:lineRule="auto"/>
        <w:ind w:left="999"/>
        <w:jc w:val="both"/>
        <w:rPr>
          <w:rFonts w:ascii="David" w:hAnsi="David"/>
          <w:b/>
          <w:bCs/>
          <w:lang w:eastAsia="he-IL"/>
        </w:rPr>
      </w:pPr>
      <w:r w:rsidRPr="00440EC4">
        <w:rPr>
          <w:rFonts w:ascii="David" w:hAnsi="David" w:hint="cs"/>
          <w:b/>
          <w:bCs/>
          <w:rtl/>
          <w:lang w:eastAsia="he-IL"/>
        </w:rPr>
        <w:t xml:space="preserve">שלב רביעי - </w:t>
      </w:r>
      <w:r w:rsidRPr="00440EC4">
        <w:rPr>
          <w:rFonts w:ascii="David" w:hAnsi="David"/>
          <w:b/>
          <w:bCs/>
          <w:rtl/>
          <w:lang w:eastAsia="he-IL"/>
        </w:rPr>
        <w:t>שקלול מחיר ואיכות והכרזה על ההצעה הזוכה</w:t>
      </w:r>
    </w:p>
    <w:p w:rsidR="00205F2F" w:rsidRPr="00440EC4" w:rsidRDefault="00BC2A4B" w:rsidP="00205F2F">
      <w:pPr>
        <w:numPr>
          <w:ilvl w:val="2"/>
          <w:numId w:val="3"/>
        </w:numPr>
        <w:spacing w:line="360" w:lineRule="auto"/>
        <w:rPr>
          <w:b/>
          <w:bCs/>
          <w:rtl/>
        </w:rPr>
      </w:pPr>
      <w:r>
        <w:rPr>
          <w:rFonts w:hint="cs"/>
          <w:b/>
          <w:bCs/>
          <w:rtl/>
        </w:rPr>
        <w:t>ש</w:t>
      </w:r>
      <w:r w:rsidRPr="00440EC4">
        <w:rPr>
          <w:b/>
          <w:bCs/>
          <w:rtl/>
        </w:rPr>
        <w:t>קלול מחיר ואיכות יבוצע לפי הנוסח</w:t>
      </w:r>
      <w:r w:rsidRPr="00440EC4">
        <w:rPr>
          <w:rFonts w:hint="cs"/>
          <w:b/>
          <w:bCs/>
          <w:rtl/>
        </w:rPr>
        <w:t>ה</w:t>
      </w:r>
      <w:r w:rsidRPr="00440EC4">
        <w:rPr>
          <w:b/>
          <w:bCs/>
          <w:rtl/>
        </w:rPr>
        <w:t xml:space="preserve"> להלן: </w:t>
      </w:r>
    </w:p>
    <w:tbl>
      <w:tblPr>
        <w:bidiVisual/>
        <w:tblW w:w="5000" w:type="pct"/>
        <w:tblLook w:val="04A0" w:firstRow="1" w:lastRow="0" w:firstColumn="1" w:lastColumn="0" w:noHBand="0" w:noVBand="1"/>
      </w:tblPr>
      <w:tblGrid>
        <w:gridCol w:w="883"/>
        <w:gridCol w:w="8471"/>
      </w:tblGrid>
      <w:tr w:rsidR="00611A50" w:rsidTr="00C530E8">
        <w:trPr>
          <w:tblHeader/>
        </w:trPr>
        <w:tc>
          <w:tcPr>
            <w:tcW w:w="5000" w:type="pct"/>
            <w:gridSpan w:val="2"/>
          </w:tcPr>
          <w:p w:rsidR="00205F2F" w:rsidRPr="00440EC4" w:rsidRDefault="00BC2A4B" w:rsidP="00992ACD">
            <w:pPr>
              <w:rPr>
                <w:rFonts w:ascii="David" w:hAnsi="David"/>
              </w:rPr>
            </w:pPr>
            <m:oMathPara>
              <m:oMath>
                <m:r>
                  <m:rPr>
                    <m:sty m:val="bi"/>
                  </m:rPr>
                  <w:rPr>
                    <w:rFonts w:ascii="Cambria Math" w:hAnsi="Cambria Math"/>
                  </w:rPr>
                  <m:t>BSi</m:t>
                </m:r>
                <m:r>
                  <m:rPr>
                    <m:sty m:val="b"/>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b"/>
                          </m:rPr>
                          <w:rPr>
                            <w:rFonts w:ascii="Cambria Math" w:hAnsi="Cambria Math"/>
                          </w:rPr>
                          <m:t>30%*</m:t>
                        </m:r>
                        <m:sSub>
                          <m:sSubPr>
                            <m:ctrlPr>
                              <w:rPr>
                                <w:rFonts w:ascii="Cambria Math" w:hAnsi="Cambria Math"/>
                              </w:rPr>
                            </m:ctrlPr>
                          </m:sSubPr>
                          <m:e>
                            <m:r>
                              <m:rPr>
                                <m:sty m:val="b"/>
                              </m:rPr>
                              <w:rPr>
                                <w:rFonts w:ascii="Cambria Math" w:hAnsi="Cambria Math"/>
                              </w:rPr>
                              <m:t>(</m:t>
                            </m:r>
                            <m:r>
                              <m:rPr>
                                <m:sty m:val="bi"/>
                              </m:rPr>
                              <w:rPr>
                                <w:rFonts w:ascii="Cambria Math" w:hAnsi="Cambria Math"/>
                              </w:rPr>
                              <m:t>PS</m:t>
                            </m:r>
                          </m:e>
                          <m:sub>
                            <m:r>
                              <m:rPr>
                                <m:sty m:val="bi"/>
                              </m:rPr>
                              <w:rPr>
                                <w:rFonts w:ascii="Cambria Math" w:hAnsi="Cambria Math"/>
                              </w:rPr>
                              <m:t>i</m:t>
                            </m:r>
                          </m:sub>
                        </m:sSub>
                        <m:r>
                          <m:rPr>
                            <m:sty m:val="b"/>
                          </m:rPr>
                          <w:rPr>
                            <w:rFonts w:ascii="Cambria Math" w:hAnsi="Cambria Math"/>
                          </w:rPr>
                          <m:t>)+70%*</m:t>
                        </m:r>
                        <m:sSub>
                          <m:sSubPr>
                            <m:ctrlPr>
                              <w:rPr>
                                <w:rFonts w:ascii="Cambria Math" w:hAnsi="Cambria Math"/>
                              </w:rPr>
                            </m:ctrlPr>
                          </m:sSubPr>
                          <m:e>
                            <m:r>
                              <m:rPr>
                                <m:sty m:val="b"/>
                              </m:rPr>
                              <w:rPr>
                                <w:rFonts w:ascii="Cambria Math" w:hAnsi="Cambria Math"/>
                              </w:rPr>
                              <m:t>(</m:t>
                            </m:r>
                            <m:r>
                              <m:rPr>
                                <m:sty m:val="bi"/>
                              </m:rPr>
                              <w:rPr>
                                <w:rFonts w:ascii="Cambria Math" w:hAnsi="Cambria Math"/>
                              </w:rPr>
                              <m:t>QS</m:t>
                            </m:r>
                          </m:e>
                          <m:sub>
                            <m:r>
                              <m:rPr>
                                <m:sty m:val="bi"/>
                              </m:rPr>
                              <w:rPr>
                                <w:rFonts w:ascii="Cambria Math" w:hAnsi="Cambria Math"/>
                              </w:rPr>
                              <m:t>i</m:t>
                            </m:r>
                          </m:sub>
                        </m:sSub>
                        <m:r>
                          <m:rPr>
                            <m:sty m:val="b"/>
                          </m:rPr>
                          <w:rPr>
                            <w:rFonts w:ascii="Cambria Math" w:hAnsi="Cambria Math"/>
                          </w:rPr>
                          <m:t>)</m:t>
                        </m:r>
                      </m:num>
                      <m:den>
                        <m:r>
                          <w:rPr>
                            <w:rFonts w:ascii="Cambria Math" w:hAnsi="Cambria Math"/>
                          </w:rPr>
                          <m:t>100</m:t>
                        </m:r>
                      </m:den>
                    </m:f>
                  </m:e>
                </m:d>
              </m:oMath>
            </m:oMathPara>
          </w:p>
        </w:tc>
      </w:tr>
      <w:tr w:rsidR="00611A50" w:rsidTr="00933A73">
        <w:tc>
          <w:tcPr>
            <w:tcW w:w="472" w:type="pct"/>
          </w:tcPr>
          <w:p w:rsidR="00205F2F" w:rsidRPr="00440EC4" w:rsidRDefault="00BC2A4B" w:rsidP="00933A73">
            <w:pPr>
              <w:rPr>
                <w:rFonts w:ascii="David" w:hAnsi="David"/>
                <w:rtl/>
              </w:rPr>
            </w:pPr>
            <w:r w:rsidRPr="00440EC4">
              <w:rPr>
                <w:rFonts w:ascii="David" w:hAnsi="David"/>
                <w:rtl/>
              </w:rPr>
              <w:t>כך ש:</w:t>
            </w:r>
          </w:p>
        </w:tc>
        <w:tc>
          <w:tcPr>
            <w:tcW w:w="4528" w:type="pct"/>
          </w:tcPr>
          <w:p w:rsidR="00205F2F" w:rsidRPr="00440EC4" w:rsidRDefault="00205F2F" w:rsidP="00933A73">
            <w:pPr>
              <w:rPr>
                <w:rFonts w:ascii="David" w:hAnsi="David"/>
                <w:rtl/>
              </w:rPr>
            </w:pPr>
          </w:p>
        </w:tc>
      </w:tr>
      <w:tr w:rsidR="00611A50" w:rsidTr="00933A73">
        <w:tc>
          <w:tcPr>
            <w:tcW w:w="472" w:type="pct"/>
          </w:tcPr>
          <w:p w:rsidR="00205F2F" w:rsidRPr="00440EC4" w:rsidRDefault="00BC2A4B" w:rsidP="00933A73">
            <w:pPr>
              <w:jc w:val="right"/>
              <w:rPr>
                <w:rFonts w:ascii="David" w:hAnsi="David"/>
              </w:rPr>
            </w:pPr>
            <w:proofErr w:type="spellStart"/>
            <w:r w:rsidRPr="00440EC4">
              <w:rPr>
                <w:rFonts w:ascii="David" w:hAnsi="David"/>
              </w:rPr>
              <w:t>PSi</w:t>
            </w:r>
            <w:proofErr w:type="spellEnd"/>
          </w:p>
        </w:tc>
        <w:tc>
          <w:tcPr>
            <w:tcW w:w="4528" w:type="pct"/>
          </w:tcPr>
          <w:p w:rsidR="00205F2F" w:rsidRPr="00440EC4" w:rsidRDefault="00BC2A4B" w:rsidP="00933A73">
            <w:pPr>
              <w:rPr>
                <w:rFonts w:asciiTheme="minorHAnsi" w:hAnsiTheme="minorHAnsi"/>
              </w:rPr>
            </w:pPr>
            <w:r w:rsidRPr="00440EC4">
              <w:rPr>
                <w:rFonts w:ascii="David" w:hAnsi="David"/>
                <w:rtl/>
              </w:rPr>
              <w:t xml:space="preserve">ציון הצעת המחיר של מציע </w:t>
            </w:r>
            <w:proofErr w:type="spellStart"/>
            <w:r w:rsidRPr="00440EC4">
              <w:rPr>
                <w:rFonts w:ascii="David" w:hAnsi="David"/>
              </w:rPr>
              <w:t>i</w:t>
            </w:r>
            <w:proofErr w:type="spellEnd"/>
          </w:p>
        </w:tc>
      </w:tr>
      <w:tr w:rsidR="00611A50" w:rsidTr="00933A73">
        <w:tc>
          <w:tcPr>
            <w:tcW w:w="472" w:type="pct"/>
          </w:tcPr>
          <w:p w:rsidR="00205F2F" w:rsidRPr="00440EC4" w:rsidRDefault="00BC2A4B" w:rsidP="00933A73">
            <w:pPr>
              <w:jc w:val="right"/>
              <w:rPr>
                <w:rFonts w:ascii="David" w:hAnsi="David"/>
              </w:rPr>
            </w:pPr>
            <w:proofErr w:type="spellStart"/>
            <w:r w:rsidRPr="00440EC4">
              <w:rPr>
                <w:rFonts w:ascii="David" w:hAnsi="David"/>
              </w:rPr>
              <w:t>QSi</w:t>
            </w:r>
            <w:proofErr w:type="spellEnd"/>
          </w:p>
        </w:tc>
        <w:tc>
          <w:tcPr>
            <w:tcW w:w="4528" w:type="pct"/>
          </w:tcPr>
          <w:p w:rsidR="00205F2F" w:rsidRPr="00440EC4" w:rsidRDefault="00BC2A4B" w:rsidP="00933A73">
            <w:pPr>
              <w:rPr>
                <w:rFonts w:ascii="David" w:hAnsi="David"/>
                <w:rtl/>
              </w:rPr>
            </w:pPr>
            <w:r w:rsidRPr="00440EC4">
              <w:rPr>
                <w:rFonts w:ascii="David" w:hAnsi="David"/>
                <w:rtl/>
              </w:rPr>
              <w:t xml:space="preserve">ציון רכיב האיכות בהצעות של המציע </w:t>
            </w:r>
            <w:proofErr w:type="spellStart"/>
            <w:r w:rsidRPr="00440EC4">
              <w:rPr>
                <w:rFonts w:ascii="David" w:hAnsi="David"/>
              </w:rPr>
              <w:t>i</w:t>
            </w:r>
            <w:proofErr w:type="spellEnd"/>
          </w:p>
        </w:tc>
      </w:tr>
      <w:tr w:rsidR="00611A50" w:rsidTr="00933A73">
        <w:tc>
          <w:tcPr>
            <w:tcW w:w="472" w:type="pct"/>
          </w:tcPr>
          <w:p w:rsidR="00205F2F" w:rsidRPr="00440EC4" w:rsidRDefault="00BC2A4B" w:rsidP="00933A73">
            <w:pPr>
              <w:jc w:val="right"/>
              <w:rPr>
                <w:rFonts w:ascii="David" w:hAnsi="David"/>
              </w:rPr>
            </w:pPr>
            <w:proofErr w:type="spellStart"/>
            <w:r w:rsidRPr="00440EC4">
              <w:rPr>
                <w:rFonts w:ascii="David" w:hAnsi="David"/>
              </w:rPr>
              <w:t>BSi</w:t>
            </w:r>
            <w:proofErr w:type="spellEnd"/>
          </w:p>
        </w:tc>
        <w:tc>
          <w:tcPr>
            <w:tcW w:w="4528" w:type="pct"/>
          </w:tcPr>
          <w:p w:rsidR="00205F2F" w:rsidRPr="00440EC4" w:rsidRDefault="00BC2A4B" w:rsidP="00933A73">
            <w:pPr>
              <w:rPr>
                <w:rFonts w:ascii="David" w:hAnsi="David"/>
              </w:rPr>
            </w:pPr>
            <w:r w:rsidRPr="00440EC4">
              <w:rPr>
                <w:rFonts w:ascii="David" w:hAnsi="David"/>
                <w:rtl/>
              </w:rPr>
              <w:t>ציון</w:t>
            </w:r>
            <w:r w:rsidR="00C530E8">
              <w:rPr>
                <w:rFonts w:ascii="David" w:hAnsi="David"/>
                <w:rtl/>
              </w:rPr>
              <w:t xml:space="preserve"> </w:t>
            </w:r>
            <w:r w:rsidRPr="00440EC4">
              <w:rPr>
                <w:rFonts w:ascii="David" w:hAnsi="David"/>
                <w:rtl/>
              </w:rPr>
              <w:t xml:space="preserve">הצעתו המשוקללת של מציע </w:t>
            </w:r>
            <w:proofErr w:type="spellStart"/>
            <w:r w:rsidRPr="00440EC4">
              <w:rPr>
                <w:rFonts w:ascii="David" w:hAnsi="David"/>
              </w:rPr>
              <w:t>i</w:t>
            </w:r>
            <w:proofErr w:type="spellEnd"/>
          </w:p>
        </w:tc>
      </w:tr>
    </w:tbl>
    <w:p w:rsidR="00A45534" w:rsidRPr="00561162" w:rsidRDefault="00BC2A4B" w:rsidP="007C6A2D">
      <w:pPr>
        <w:numPr>
          <w:ilvl w:val="2"/>
          <w:numId w:val="89"/>
        </w:numPr>
        <w:tabs>
          <w:tab w:val="num" w:pos="1758"/>
        </w:tabs>
        <w:spacing w:line="360" w:lineRule="auto"/>
        <w:rPr>
          <w:b/>
          <w:bCs/>
        </w:rPr>
      </w:pPr>
      <w:bookmarkStart w:id="98" w:name="_Ref19449026"/>
      <w:r w:rsidRPr="00561162">
        <w:rPr>
          <w:rFonts w:hint="eastAsia"/>
          <w:b/>
          <w:bCs/>
          <w:rtl/>
        </w:rPr>
        <w:t>המציע</w:t>
      </w:r>
      <w:r w:rsidRPr="00561162">
        <w:rPr>
          <w:b/>
          <w:bCs/>
          <w:rtl/>
        </w:rPr>
        <w:t xml:space="preserve"> בעל </w:t>
      </w:r>
      <w:r w:rsidRPr="00561162">
        <w:rPr>
          <w:rFonts w:hint="cs"/>
          <w:b/>
          <w:bCs/>
          <w:rtl/>
        </w:rPr>
        <w:t>הציון המש</w:t>
      </w:r>
      <w:r w:rsidR="00A13B41">
        <w:rPr>
          <w:rFonts w:hint="cs"/>
          <w:b/>
          <w:bCs/>
          <w:rtl/>
        </w:rPr>
        <w:t>וק</w:t>
      </w:r>
      <w:r w:rsidRPr="00561162">
        <w:rPr>
          <w:rFonts w:hint="cs"/>
          <w:b/>
          <w:bCs/>
          <w:rtl/>
        </w:rPr>
        <w:t xml:space="preserve">לל </w:t>
      </w:r>
      <w:r w:rsidR="00A13B41">
        <w:rPr>
          <w:rFonts w:hint="cs"/>
          <w:b/>
          <w:bCs/>
          <w:rtl/>
        </w:rPr>
        <w:t>ה</w:t>
      </w:r>
      <w:r w:rsidRPr="00561162">
        <w:rPr>
          <w:rFonts w:hint="cs"/>
          <w:b/>
          <w:bCs/>
          <w:rtl/>
        </w:rPr>
        <w:t>גבוה ביותר של רכיב האיכות והמחיר לפי משקלם</w:t>
      </w:r>
      <w:r w:rsidRPr="00561162">
        <w:rPr>
          <w:b/>
          <w:bCs/>
          <w:rtl/>
        </w:rPr>
        <w:t xml:space="preserve"> </w:t>
      </w:r>
      <w:r w:rsidRPr="00561162">
        <w:rPr>
          <w:rFonts w:hint="eastAsia"/>
          <w:b/>
          <w:bCs/>
          <w:rtl/>
        </w:rPr>
        <w:t>יזכה</w:t>
      </w:r>
      <w:r w:rsidRPr="00561162">
        <w:rPr>
          <w:b/>
          <w:bCs/>
          <w:rtl/>
        </w:rPr>
        <w:t xml:space="preserve"> </w:t>
      </w:r>
      <w:r w:rsidRPr="00561162">
        <w:rPr>
          <w:rFonts w:hint="cs"/>
          <w:b/>
          <w:bCs/>
          <w:rtl/>
        </w:rPr>
        <w:t>במכרז</w:t>
      </w:r>
      <w:r w:rsidRPr="00561162">
        <w:rPr>
          <w:b/>
          <w:bCs/>
          <w:rtl/>
        </w:rPr>
        <w:t xml:space="preserve">. </w:t>
      </w:r>
    </w:p>
    <w:p w:rsidR="00D1306D" w:rsidRDefault="00BC2A4B" w:rsidP="00584F8E">
      <w:pPr>
        <w:numPr>
          <w:ilvl w:val="2"/>
          <w:numId w:val="3"/>
        </w:numPr>
        <w:spacing w:line="360" w:lineRule="auto"/>
        <w:rPr>
          <w:b/>
          <w:bCs/>
        </w:rPr>
      </w:pPr>
      <w:r w:rsidRPr="00056B0A">
        <w:rPr>
          <w:rFonts w:hint="cs"/>
          <w:b/>
          <w:bCs/>
          <w:rtl/>
        </w:rPr>
        <w:t>שובר שוויון</w:t>
      </w:r>
      <w:r>
        <w:rPr>
          <w:rFonts w:hint="cs"/>
          <w:b/>
          <w:bCs/>
          <w:rtl/>
        </w:rPr>
        <w:t xml:space="preserve"> (</w:t>
      </w:r>
      <w:r>
        <w:rPr>
          <w:rFonts w:hint="cs"/>
          <w:b/>
          <w:bCs/>
        </w:rPr>
        <w:t>B&amp;F</w:t>
      </w:r>
      <w:r>
        <w:rPr>
          <w:rFonts w:hint="cs"/>
          <w:b/>
          <w:bCs/>
          <w:rtl/>
        </w:rPr>
        <w:t>)</w:t>
      </w:r>
      <w:r w:rsidRPr="00056B0A">
        <w:rPr>
          <w:rFonts w:hint="cs"/>
          <w:b/>
          <w:bCs/>
          <w:rtl/>
        </w:rPr>
        <w:t xml:space="preserve">- </w:t>
      </w:r>
      <w:r>
        <w:rPr>
          <w:rFonts w:hint="cs"/>
          <w:rtl/>
        </w:rPr>
        <w:t xml:space="preserve">המזמין יהא רשאי לפתוח בהליך תחרותי נוסף במקרה של שוויון בין ההצעות. במקרה דנן </w:t>
      </w:r>
      <w:r>
        <w:rPr>
          <w:rtl/>
        </w:rPr>
        <w:t>ה</w:t>
      </w:r>
      <w:r>
        <w:rPr>
          <w:rFonts w:hint="cs"/>
          <w:rtl/>
        </w:rPr>
        <w:t xml:space="preserve">מזמין </w:t>
      </w:r>
      <w:r>
        <w:rPr>
          <w:rtl/>
        </w:rPr>
        <w:t>יודיע למציעים על מועד אחרון להגשת הצעות מחיר משופרות. במידה ויחליט מציע לא להגיש הצעה מיטבית, תחשב הצעת המחיר המקורית שהגי</w:t>
      </w:r>
      <w:r>
        <w:rPr>
          <w:rFonts w:hint="cs"/>
          <w:rtl/>
        </w:rPr>
        <w:t>ש.</w:t>
      </w:r>
      <w:r w:rsidR="00C530E8">
        <w:rPr>
          <w:rFonts w:hint="cs"/>
          <w:rtl/>
        </w:rPr>
        <w:t xml:space="preserve"> </w:t>
      </w:r>
      <w:r>
        <w:rPr>
          <w:rtl/>
        </w:rPr>
        <w:t>לאחר ביצוע ה</w:t>
      </w:r>
      <w:r>
        <w:rPr>
          <w:rFonts w:hint="cs"/>
          <w:rtl/>
        </w:rPr>
        <w:t>ה</w:t>
      </w:r>
      <w:r>
        <w:rPr>
          <w:rtl/>
        </w:rPr>
        <w:t xml:space="preserve">ליך, ייערך </w:t>
      </w:r>
      <w:r>
        <w:rPr>
          <w:rFonts w:hint="cs"/>
          <w:rtl/>
        </w:rPr>
        <w:t>ניקוד</w:t>
      </w:r>
      <w:r>
        <w:rPr>
          <w:rtl/>
        </w:rPr>
        <w:t xml:space="preserve"> נוסף בהתאם להצעות המחיר המיטביות שהוגשו, במידה והוגשו, וציון זה יקבע לצורך הכרזה על זוכה</w:t>
      </w:r>
      <w:bookmarkEnd w:id="98"/>
    </w:p>
    <w:p w:rsidR="006F2A88" w:rsidRPr="004F7A02" w:rsidRDefault="00BC2A4B" w:rsidP="006F2A88">
      <w:pPr>
        <w:pStyle w:val="aff5"/>
        <w:keepNext/>
        <w:keepLines/>
        <w:numPr>
          <w:ilvl w:val="2"/>
          <w:numId w:val="3"/>
        </w:numPr>
        <w:spacing w:line="360" w:lineRule="auto"/>
        <w:jc w:val="both"/>
        <w:rPr>
          <w:rFonts w:ascii="Arial" w:hAnsi="Arial" w:cs="David"/>
          <w:lang w:eastAsia="he-IL"/>
        </w:rPr>
      </w:pPr>
      <w:bookmarkStart w:id="99" w:name="_Ref98157991"/>
      <w:r w:rsidRPr="00E75C82">
        <w:rPr>
          <w:rFonts w:ascii="Arial" w:hAnsi="Arial" w:cs="David" w:hint="eastAsia"/>
          <w:b/>
          <w:bCs/>
          <w:rtl/>
          <w:lang w:eastAsia="he-IL"/>
        </w:rPr>
        <w:t>כשיר</w:t>
      </w:r>
      <w:r w:rsidRPr="00E75C82">
        <w:rPr>
          <w:rFonts w:ascii="Arial" w:hAnsi="Arial" w:cs="David"/>
          <w:b/>
          <w:bCs/>
          <w:rtl/>
          <w:lang w:eastAsia="he-IL"/>
        </w:rPr>
        <w:t xml:space="preserve"> </w:t>
      </w:r>
      <w:r w:rsidRPr="00E75C82">
        <w:rPr>
          <w:rFonts w:ascii="Arial" w:hAnsi="Arial" w:cs="David" w:hint="eastAsia"/>
          <w:b/>
          <w:bCs/>
          <w:rtl/>
          <w:lang w:eastAsia="he-IL"/>
        </w:rPr>
        <w:t>נוסף</w:t>
      </w:r>
      <w:r w:rsidRPr="00E75C82">
        <w:rPr>
          <w:rFonts w:ascii="Arial" w:hAnsi="Arial" w:cs="David"/>
          <w:b/>
          <w:bCs/>
          <w:rtl/>
          <w:lang w:eastAsia="he-IL"/>
        </w:rPr>
        <w:t>" או "כשיר שני"</w:t>
      </w:r>
      <w:r w:rsidRPr="004F7A02">
        <w:rPr>
          <w:rFonts w:ascii="Arial" w:hAnsi="Arial" w:cs="David"/>
          <w:rtl/>
          <w:lang w:eastAsia="he-IL"/>
        </w:rPr>
        <w:t xml:space="preserve"> - המזמין רשאי לקבוע כי המציע שהצעתו דורגה במקום ה</w:t>
      </w:r>
      <w:r w:rsidRPr="004F7A02">
        <w:rPr>
          <w:rFonts w:ascii="Arial" w:hAnsi="Arial" w:cs="David" w:hint="cs"/>
          <w:rtl/>
          <w:lang w:eastAsia="he-IL"/>
        </w:rPr>
        <w:t>שני</w:t>
      </w:r>
      <w:r w:rsidRPr="004F7A02">
        <w:rPr>
          <w:rFonts w:ascii="Arial" w:hAnsi="Arial" w:cs="David"/>
          <w:rtl/>
          <w:lang w:eastAsia="he-IL"/>
        </w:rPr>
        <w:t xml:space="preserve"> ואילך יוגדרו כ"כשיר </w:t>
      </w:r>
      <w:r w:rsidRPr="004F7A02">
        <w:rPr>
          <w:rFonts w:ascii="Arial" w:hAnsi="Arial" w:cs="David" w:hint="eastAsia"/>
          <w:rtl/>
          <w:lang w:eastAsia="he-IL"/>
        </w:rPr>
        <w:t>נוסף</w:t>
      </w:r>
      <w:r w:rsidRPr="004F7A02">
        <w:rPr>
          <w:rFonts w:ascii="Arial" w:hAnsi="Arial" w:cs="David"/>
          <w:rtl/>
          <w:lang w:eastAsia="he-IL"/>
        </w:rPr>
        <w:t xml:space="preserve">" </w:t>
      </w:r>
      <w:r w:rsidRPr="004F7A02">
        <w:rPr>
          <w:rFonts w:ascii="Arial" w:hAnsi="Arial" w:cs="David" w:hint="eastAsia"/>
          <w:rtl/>
          <w:lang w:eastAsia="he-IL"/>
        </w:rPr>
        <w:t>לפי</w:t>
      </w:r>
      <w:r w:rsidRPr="004F7A02">
        <w:rPr>
          <w:rFonts w:ascii="Arial" w:hAnsi="Arial" w:cs="David"/>
          <w:rtl/>
          <w:lang w:eastAsia="he-IL"/>
        </w:rPr>
        <w:t xml:space="preserve"> סדר </w:t>
      </w:r>
      <w:proofErr w:type="spellStart"/>
      <w:r w:rsidRPr="004F7A02">
        <w:rPr>
          <w:rFonts w:ascii="Arial" w:hAnsi="Arial" w:cs="David" w:hint="eastAsia"/>
          <w:rtl/>
          <w:lang w:eastAsia="he-IL"/>
        </w:rPr>
        <w:t>דרוגם</w:t>
      </w:r>
      <w:proofErr w:type="spellEnd"/>
      <w:r w:rsidRPr="004F7A02">
        <w:rPr>
          <w:rFonts w:ascii="Arial" w:hAnsi="Arial" w:cs="David"/>
          <w:rtl/>
          <w:lang w:eastAsia="he-IL"/>
        </w:rPr>
        <w:t>. במידה ויחליט המזמין להפסיק את ההתקשרות עם הזוכה במכרז</w:t>
      </w:r>
      <w:r w:rsidRPr="004F7A02">
        <w:rPr>
          <w:rFonts w:ascii="Arial" w:hAnsi="Arial" w:cs="David" w:hint="cs"/>
          <w:rtl/>
          <w:lang w:eastAsia="he-IL"/>
        </w:rPr>
        <w:t xml:space="preserve"> או שהזוכה לא יעמוד בתנאים המתלים להתקשרות</w:t>
      </w:r>
      <w:r w:rsidRPr="004F7A02">
        <w:rPr>
          <w:rFonts w:ascii="Arial" w:hAnsi="Arial" w:cs="David"/>
          <w:rtl/>
          <w:lang w:eastAsia="he-IL"/>
        </w:rPr>
        <w:t xml:space="preserve">, רשאי המזמין, על פי שיקול דעתו הבלעדי, להתקשר עם ה"כשיר </w:t>
      </w:r>
      <w:r w:rsidRPr="004F7A02">
        <w:rPr>
          <w:rFonts w:ascii="Arial" w:hAnsi="Arial" w:cs="David" w:hint="eastAsia"/>
          <w:rtl/>
          <w:lang w:eastAsia="he-IL"/>
        </w:rPr>
        <w:t>הנוסף</w:t>
      </w:r>
      <w:r w:rsidRPr="004F7A02">
        <w:rPr>
          <w:rFonts w:ascii="Arial" w:hAnsi="Arial" w:cs="David"/>
          <w:rtl/>
          <w:lang w:eastAsia="he-IL"/>
        </w:rPr>
        <w:t>" לפי סדר דרוג הצעתם.</w:t>
      </w:r>
      <w:r w:rsidRPr="004F7A02">
        <w:rPr>
          <w:rFonts w:ascii="Arial" w:hAnsi="Arial" w:cs="David" w:hint="cs"/>
          <w:rtl/>
          <w:lang w:eastAsia="he-IL"/>
        </w:rPr>
        <w:t xml:space="preserve"> </w:t>
      </w:r>
      <w:r w:rsidRPr="004F7A02">
        <w:rPr>
          <w:rFonts w:ascii="Arial" w:hAnsi="Arial" w:cs="David"/>
          <w:rtl/>
          <w:lang w:eastAsia="he-IL"/>
        </w:rPr>
        <w:t xml:space="preserve">לצורך כך, </w:t>
      </w:r>
      <w:r w:rsidRPr="004F7A02">
        <w:rPr>
          <w:rFonts w:ascii="Arial" w:hAnsi="Arial" w:cs="David" w:hint="cs"/>
          <w:rtl/>
          <w:lang w:eastAsia="he-IL"/>
        </w:rPr>
        <w:t>הכשירים הנוספים</w:t>
      </w:r>
      <w:r w:rsidRPr="004F7A02">
        <w:rPr>
          <w:rFonts w:ascii="Arial" w:hAnsi="Arial" w:cs="David"/>
          <w:rtl/>
          <w:lang w:eastAsia="he-IL"/>
        </w:rPr>
        <w:t xml:space="preserve"> יידרשו להאריך את תוקף הצעתם.</w:t>
      </w:r>
      <w:bookmarkEnd w:id="99"/>
    </w:p>
    <w:p w:rsidR="006F2A88" w:rsidRPr="008C44D1" w:rsidRDefault="00BC2A4B" w:rsidP="006F2A88">
      <w:pPr>
        <w:pStyle w:val="aff5"/>
        <w:keepNext/>
        <w:keepLines/>
        <w:spacing w:line="360" w:lineRule="auto"/>
        <w:ind w:left="1616"/>
        <w:jc w:val="both"/>
        <w:rPr>
          <w:rFonts w:ascii="Arial" w:hAnsi="Arial" w:cs="David"/>
          <w:lang w:eastAsia="he-IL"/>
        </w:rPr>
      </w:pPr>
      <w:r w:rsidRPr="008C44D1">
        <w:rPr>
          <w:rFonts w:ascii="Arial" w:hAnsi="Arial" w:cs="David"/>
          <w:rtl/>
          <w:lang w:eastAsia="he-IL"/>
        </w:rPr>
        <w:t>במידה ויתקשר המזמין עם "</w:t>
      </w:r>
      <w:r w:rsidRPr="008C44D1">
        <w:rPr>
          <w:rFonts w:ascii="Arial" w:hAnsi="Arial" w:cs="David" w:hint="cs"/>
          <w:rtl/>
          <w:lang w:eastAsia="he-IL"/>
        </w:rPr>
        <w:t xml:space="preserve">הכשיר הנוסף" </w:t>
      </w:r>
      <w:r w:rsidRPr="008C44D1">
        <w:rPr>
          <w:rFonts w:ascii="Arial" w:hAnsi="Arial" w:cs="David"/>
          <w:rtl/>
          <w:lang w:eastAsia="he-IL"/>
        </w:rPr>
        <w:t xml:space="preserve"> לפי האמור לעיל, יחולו על התקשרות זו כל הכללים לפי מכרז זה, לרבות תקופת הניסיון. "הכשיר השני" ו/או "הכשיר השלישי" יהיה מחויב להתקשרות עם המזמין בתוקף בהתאם לתקפות הצעתו. </w:t>
      </w:r>
    </w:p>
    <w:p w:rsidR="00F75BBA" w:rsidRDefault="00BC2A4B" w:rsidP="00382B89">
      <w:pPr>
        <w:numPr>
          <w:ilvl w:val="2"/>
          <w:numId w:val="3"/>
        </w:numPr>
        <w:spacing w:line="360" w:lineRule="auto"/>
        <w:rPr>
          <w:rtl/>
        </w:rPr>
      </w:pPr>
      <w:r w:rsidRPr="0087143D">
        <w:rPr>
          <w:rFonts w:hint="eastAsia"/>
          <w:b/>
          <w:bCs/>
          <w:rtl/>
        </w:rPr>
        <w:t>עסק</w:t>
      </w:r>
      <w:r w:rsidRPr="0087143D">
        <w:rPr>
          <w:b/>
          <w:bCs/>
          <w:rtl/>
        </w:rPr>
        <w:t xml:space="preserve"> </w:t>
      </w:r>
      <w:r w:rsidRPr="0087143D">
        <w:rPr>
          <w:rFonts w:hint="eastAsia"/>
          <w:b/>
          <w:bCs/>
          <w:rtl/>
        </w:rPr>
        <w:t>בשליטת</w:t>
      </w:r>
      <w:r w:rsidRPr="0087143D">
        <w:rPr>
          <w:b/>
          <w:bCs/>
          <w:rtl/>
        </w:rPr>
        <w:t xml:space="preserve"> </w:t>
      </w:r>
      <w:r w:rsidRPr="0087143D">
        <w:rPr>
          <w:rFonts w:hint="eastAsia"/>
          <w:b/>
          <w:bCs/>
          <w:rtl/>
        </w:rPr>
        <w:t>אישה</w:t>
      </w:r>
      <w:r w:rsidRPr="0087143D">
        <w:rPr>
          <w:b/>
          <w:bCs/>
          <w:rtl/>
        </w:rPr>
        <w:br/>
      </w:r>
      <w:r w:rsidRPr="0087143D">
        <w:rPr>
          <w:rFonts w:hint="eastAsia"/>
          <w:rtl/>
        </w:rPr>
        <w:t>על</w:t>
      </w:r>
      <w:r w:rsidRPr="0087143D">
        <w:rPr>
          <w:rtl/>
        </w:rPr>
        <w:t xml:space="preserve"> </w:t>
      </w:r>
      <w:r w:rsidRPr="0087143D">
        <w:rPr>
          <w:rFonts w:hint="eastAsia"/>
          <w:rtl/>
        </w:rPr>
        <w:t>מציע</w:t>
      </w:r>
      <w:r w:rsidRPr="0087143D">
        <w:rPr>
          <w:rtl/>
        </w:rPr>
        <w:t xml:space="preserve"> </w:t>
      </w:r>
      <w:r w:rsidRPr="0087143D">
        <w:rPr>
          <w:rFonts w:hint="eastAsia"/>
          <w:rtl/>
        </w:rPr>
        <w:t>העונה</w:t>
      </w:r>
      <w:r w:rsidRPr="0087143D">
        <w:rPr>
          <w:rtl/>
        </w:rPr>
        <w:t xml:space="preserve"> </w:t>
      </w:r>
      <w:r w:rsidRPr="0087143D">
        <w:rPr>
          <w:rFonts w:hint="eastAsia"/>
          <w:rtl/>
        </w:rPr>
        <w:t>על</w:t>
      </w:r>
      <w:r w:rsidRPr="0087143D">
        <w:rPr>
          <w:rtl/>
        </w:rPr>
        <w:t xml:space="preserve"> </w:t>
      </w:r>
      <w:r w:rsidRPr="0087143D">
        <w:rPr>
          <w:rFonts w:hint="eastAsia"/>
          <w:rtl/>
        </w:rPr>
        <w:t>הדרישות</w:t>
      </w:r>
      <w:r w:rsidRPr="0087143D">
        <w:rPr>
          <w:rtl/>
        </w:rPr>
        <w:t xml:space="preserve"> </w:t>
      </w:r>
      <w:r w:rsidRPr="0087143D">
        <w:rPr>
          <w:rFonts w:hint="eastAsia"/>
          <w:rtl/>
        </w:rPr>
        <w:t>לתיקון</w:t>
      </w:r>
      <w:r w:rsidRPr="0087143D">
        <w:rPr>
          <w:rtl/>
        </w:rPr>
        <w:t xml:space="preserve"> </w:t>
      </w:r>
      <w:r w:rsidRPr="0087143D">
        <w:rPr>
          <w:rFonts w:hint="eastAsia"/>
          <w:rtl/>
        </w:rPr>
        <w:t>לחוק</w:t>
      </w:r>
      <w:r w:rsidRPr="0087143D">
        <w:rPr>
          <w:rtl/>
        </w:rPr>
        <w:t xml:space="preserve"> </w:t>
      </w:r>
      <w:r w:rsidRPr="0087143D">
        <w:rPr>
          <w:rFonts w:hint="eastAsia"/>
          <w:rtl/>
        </w:rPr>
        <w:t>חובת</w:t>
      </w:r>
      <w:r w:rsidRPr="0087143D">
        <w:rPr>
          <w:rtl/>
        </w:rPr>
        <w:t xml:space="preserve"> </w:t>
      </w:r>
      <w:r w:rsidRPr="0087143D">
        <w:rPr>
          <w:rFonts w:hint="eastAsia"/>
          <w:rtl/>
        </w:rPr>
        <w:t>מכרזים</w:t>
      </w:r>
      <w:r w:rsidRPr="0087143D">
        <w:rPr>
          <w:rtl/>
        </w:rPr>
        <w:t xml:space="preserve"> (מספר 15) </w:t>
      </w:r>
      <w:r w:rsidRPr="0087143D">
        <w:rPr>
          <w:rFonts w:hint="eastAsia"/>
          <w:rtl/>
        </w:rPr>
        <w:t>התשס</w:t>
      </w:r>
      <w:r w:rsidRPr="0087143D">
        <w:rPr>
          <w:rtl/>
        </w:rPr>
        <w:t xml:space="preserve">"ג-2002 (להלן: "התיקון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לעניין</w:t>
      </w:r>
      <w:r w:rsidRPr="0087143D">
        <w:rPr>
          <w:rtl/>
        </w:rPr>
        <w:t xml:space="preserve"> </w:t>
      </w:r>
      <w:r w:rsidRPr="0087143D">
        <w:rPr>
          <w:rFonts w:hint="eastAsia"/>
          <w:rtl/>
        </w:rPr>
        <w:t>עידוד</w:t>
      </w:r>
      <w:r w:rsidRPr="0087143D">
        <w:rPr>
          <w:rtl/>
        </w:rPr>
        <w:t xml:space="preserve"> </w:t>
      </w:r>
      <w:r w:rsidRPr="0087143D">
        <w:rPr>
          <w:rFonts w:hint="eastAsia"/>
          <w:rtl/>
        </w:rPr>
        <w:t>נשים</w:t>
      </w:r>
      <w:r w:rsidRPr="0087143D">
        <w:rPr>
          <w:rtl/>
        </w:rPr>
        <w:t xml:space="preserve"> </w:t>
      </w:r>
      <w:r w:rsidRPr="0087143D">
        <w:rPr>
          <w:rFonts w:hint="eastAsia"/>
          <w:rtl/>
        </w:rPr>
        <w:t>בעסקים</w:t>
      </w:r>
      <w:r w:rsidRPr="0087143D">
        <w:rPr>
          <w:rtl/>
        </w:rPr>
        <w:t xml:space="preserve">, </w:t>
      </w:r>
      <w:r w:rsidRPr="0087143D">
        <w:rPr>
          <w:rFonts w:hint="eastAsia"/>
          <w:rtl/>
        </w:rPr>
        <w:t>להגיש</w:t>
      </w:r>
      <w:r w:rsidRPr="0087143D">
        <w:rPr>
          <w:rtl/>
        </w:rPr>
        <w:t xml:space="preserve"> </w:t>
      </w:r>
      <w:r w:rsidRPr="0087143D">
        <w:rPr>
          <w:rFonts w:hint="eastAsia"/>
          <w:rtl/>
        </w:rPr>
        <w:t>אישור</w:t>
      </w:r>
      <w:r w:rsidRPr="0087143D">
        <w:rPr>
          <w:rtl/>
        </w:rPr>
        <w:t xml:space="preserve"> </w:t>
      </w:r>
      <w:r w:rsidRPr="0087143D">
        <w:rPr>
          <w:rFonts w:hint="eastAsia"/>
          <w:rtl/>
        </w:rPr>
        <w:t>ותצהיר</w:t>
      </w:r>
      <w:r w:rsidRPr="0087143D">
        <w:rPr>
          <w:rtl/>
        </w:rPr>
        <w:t xml:space="preserve"> </w:t>
      </w:r>
      <w:r w:rsidRPr="0087143D">
        <w:rPr>
          <w:rFonts w:hint="eastAsia"/>
          <w:rtl/>
        </w:rPr>
        <w:t>לפיו</w:t>
      </w:r>
      <w:r w:rsidRPr="0087143D">
        <w:rPr>
          <w:rtl/>
        </w:rPr>
        <w:t xml:space="preserve"> </w:t>
      </w:r>
      <w:r w:rsidRPr="0087143D">
        <w:rPr>
          <w:rFonts w:hint="eastAsia"/>
          <w:rtl/>
        </w:rPr>
        <w:t>העסק</w:t>
      </w:r>
      <w:r w:rsidRPr="0087143D">
        <w:rPr>
          <w:rtl/>
        </w:rPr>
        <w:t xml:space="preserve"> </w:t>
      </w:r>
      <w:r w:rsidRPr="0087143D">
        <w:rPr>
          <w:rFonts w:hint="eastAsia"/>
          <w:rtl/>
        </w:rPr>
        <w:t>הוא</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(על </w:t>
      </w:r>
      <w:r w:rsidRPr="0087143D">
        <w:rPr>
          <w:rFonts w:hint="eastAsia"/>
          <w:rtl/>
        </w:rPr>
        <w:t>משמעותם</w:t>
      </w:r>
      <w:r w:rsidRPr="0087143D">
        <w:rPr>
          <w:rtl/>
        </w:rPr>
        <w:t xml:space="preserve"> </w:t>
      </w:r>
      <w:r w:rsidRPr="0087143D">
        <w:rPr>
          <w:rFonts w:hint="eastAsia"/>
          <w:rtl/>
        </w:rPr>
        <w:t>של</w:t>
      </w:r>
      <w:r w:rsidRPr="0087143D">
        <w:rPr>
          <w:rtl/>
        </w:rPr>
        <w:t xml:space="preserve"> </w:t>
      </w:r>
      <w:r w:rsidRPr="0087143D">
        <w:rPr>
          <w:rFonts w:hint="eastAsia"/>
          <w:rtl/>
        </w:rPr>
        <w:t>המונחים</w:t>
      </w:r>
      <w:r w:rsidRPr="0087143D">
        <w:rPr>
          <w:rtl/>
        </w:rPr>
        <w:t xml:space="preserve"> "עסק"; "עסק </w:t>
      </w:r>
      <w:r w:rsidRPr="0087143D">
        <w:rPr>
          <w:rFonts w:hint="eastAsia"/>
          <w:rtl/>
        </w:rPr>
        <w:t>בשליטת</w:t>
      </w:r>
      <w:r w:rsidRPr="0087143D">
        <w:rPr>
          <w:rtl/>
        </w:rPr>
        <w:t xml:space="preserve"> </w:t>
      </w:r>
      <w:r w:rsidRPr="0087143D">
        <w:rPr>
          <w:rFonts w:hint="eastAsia"/>
          <w:rtl/>
        </w:rPr>
        <w:t>אישה</w:t>
      </w:r>
      <w:r w:rsidRPr="0087143D">
        <w:rPr>
          <w:rtl/>
        </w:rPr>
        <w:t xml:space="preserve">"; "אישור"; </w:t>
      </w:r>
      <w:r w:rsidRPr="0087143D">
        <w:rPr>
          <w:rFonts w:hint="eastAsia"/>
          <w:rtl/>
        </w:rPr>
        <w:t>ו</w:t>
      </w:r>
      <w:r w:rsidRPr="0087143D">
        <w:rPr>
          <w:rtl/>
        </w:rPr>
        <w:t>"תצהיר</w:t>
      </w:r>
      <w:r w:rsidR="00685590">
        <w:rPr>
          <w:rFonts w:hint="cs"/>
          <w:rtl/>
        </w:rPr>
        <w:t>",</w:t>
      </w:r>
      <w:r w:rsidRPr="0087143D">
        <w:rPr>
          <w:rtl/>
        </w:rPr>
        <w:t xml:space="preserve"> </w:t>
      </w:r>
      <w:r w:rsidRPr="0087143D">
        <w:rPr>
          <w:rFonts w:hint="eastAsia"/>
          <w:rtl/>
        </w:rPr>
        <w:t>ראה</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w:t>
      </w:r>
      <w:r w:rsidRPr="0087143D">
        <w:rPr>
          <w:rtl/>
        </w:rPr>
        <w:br/>
      </w:r>
      <w:r w:rsidRPr="0087143D">
        <w:rPr>
          <w:rFonts w:hint="eastAsia"/>
          <w:rtl/>
        </w:rPr>
        <w:t>על</w:t>
      </w:r>
      <w:r w:rsidRPr="0087143D">
        <w:rPr>
          <w:rtl/>
        </w:rPr>
        <w:t xml:space="preserve"> </w:t>
      </w:r>
      <w:r w:rsidRPr="0087143D">
        <w:rPr>
          <w:rFonts w:hint="eastAsia"/>
          <w:rtl/>
        </w:rPr>
        <w:t>פי</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לאחר</w:t>
      </w:r>
      <w:r w:rsidRPr="0087143D">
        <w:rPr>
          <w:rtl/>
        </w:rPr>
        <w:t xml:space="preserve"> </w:t>
      </w:r>
      <w:r w:rsidRPr="0087143D">
        <w:rPr>
          <w:rFonts w:hint="eastAsia"/>
          <w:rtl/>
        </w:rPr>
        <w:t>שקלול</w:t>
      </w:r>
      <w:r w:rsidRPr="0087143D">
        <w:rPr>
          <w:rtl/>
        </w:rPr>
        <w:t xml:space="preserve"> </w:t>
      </w:r>
      <w:r w:rsidRPr="0087143D">
        <w:rPr>
          <w:rFonts w:hint="eastAsia"/>
          <w:rtl/>
        </w:rPr>
        <w:t>התוצאות</w:t>
      </w:r>
      <w:r w:rsidRPr="0087143D">
        <w:rPr>
          <w:rtl/>
        </w:rPr>
        <w:t xml:space="preserve">, </w:t>
      </w:r>
      <w:r w:rsidRPr="0087143D">
        <w:rPr>
          <w:rFonts w:hint="eastAsia"/>
          <w:rtl/>
        </w:rPr>
        <w:t>אם</w:t>
      </w:r>
      <w:r w:rsidRPr="0087143D">
        <w:rPr>
          <w:rtl/>
        </w:rPr>
        <w:t xml:space="preserve"> </w:t>
      </w:r>
      <w:r w:rsidRPr="0087143D">
        <w:rPr>
          <w:rFonts w:hint="eastAsia"/>
          <w:rtl/>
        </w:rPr>
        <w:t>קיבלו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או</w:t>
      </w:r>
      <w:r w:rsidRPr="0087143D">
        <w:rPr>
          <w:rtl/>
        </w:rPr>
        <w:t xml:space="preserve"> </w:t>
      </w:r>
      <w:r w:rsidRPr="0087143D">
        <w:rPr>
          <w:rFonts w:hint="eastAsia"/>
          <w:rtl/>
        </w:rPr>
        <w:t>יותר</w:t>
      </w:r>
      <w:r w:rsidRPr="0087143D">
        <w:rPr>
          <w:rtl/>
        </w:rPr>
        <w:t xml:space="preserve"> </w:t>
      </w:r>
      <w:r w:rsidRPr="0087143D">
        <w:rPr>
          <w:rFonts w:hint="eastAsia"/>
          <w:rtl/>
        </w:rPr>
        <w:t>תוצאה</w:t>
      </w:r>
      <w:r w:rsidRPr="0087143D">
        <w:rPr>
          <w:rtl/>
        </w:rPr>
        <w:t xml:space="preserve"> </w:t>
      </w:r>
      <w:r w:rsidRPr="0087143D">
        <w:rPr>
          <w:rFonts w:hint="eastAsia"/>
          <w:rtl/>
        </w:rPr>
        <w:t>משוקללת</w:t>
      </w:r>
      <w:r w:rsidRPr="0087143D">
        <w:rPr>
          <w:rtl/>
        </w:rPr>
        <w:t xml:space="preserve"> </w:t>
      </w:r>
      <w:r w:rsidRPr="0087143D">
        <w:rPr>
          <w:rFonts w:hint="eastAsia"/>
          <w:rtl/>
        </w:rPr>
        <w:t>זהה</w:t>
      </w:r>
      <w:r w:rsidRPr="0087143D">
        <w:rPr>
          <w:rtl/>
        </w:rPr>
        <w:t xml:space="preserve"> </w:t>
      </w:r>
      <w:r w:rsidRPr="0087143D">
        <w:rPr>
          <w:rFonts w:hint="eastAsia"/>
          <w:rtl/>
        </w:rPr>
        <w:t>שהיא</w:t>
      </w:r>
      <w:r w:rsidRPr="0087143D">
        <w:rPr>
          <w:rtl/>
        </w:rPr>
        <w:t xml:space="preserve"> </w:t>
      </w:r>
      <w:r w:rsidRPr="0087143D">
        <w:rPr>
          <w:rFonts w:hint="eastAsia"/>
          <w:rtl/>
        </w:rPr>
        <w:t>התוצאה</w:t>
      </w:r>
      <w:r w:rsidRPr="0087143D">
        <w:rPr>
          <w:rtl/>
        </w:rPr>
        <w:t xml:space="preserve"> </w:t>
      </w:r>
      <w:r w:rsidRPr="0087143D">
        <w:rPr>
          <w:rFonts w:hint="eastAsia"/>
          <w:rtl/>
        </w:rPr>
        <w:t>הגבוהה</w:t>
      </w:r>
      <w:r w:rsidRPr="0087143D">
        <w:rPr>
          <w:rtl/>
        </w:rPr>
        <w:t xml:space="preserve"> </w:t>
      </w:r>
      <w:r w:rsidRPr="0087143D">
        <w:rPr>
          <w:rFonts w:hint="eastAsia"/>
          <w:rtl/>
        </w:rPr>
        <w:t>ביותר</w:t>
      </w:r>
      <w:r w:rsidRPr="0087143D">
        <w:rPr>
          <w:rtl/>
        </w:rPr>
        <w:t xml:space="preserve">, </w:t>
      </w:r>
      <w:r w:rsidRPr="0087143D">
        <w:rPr>
          <w:rFonts w:hint="eastAsia"/>
          <w:rtl/>
        </w:rPr>
        <w:t>ואחת</w:t>
      </w:r>
      <w:r w:rsidRPr="0087143D">
        <w:rPr>
          <w:rtl/>
        </w:rPr>
        <w:t xml:space="preserve"> </w:t>
      </w:r>
      <w:r w:rsidRPr="0087143D">
        <w:rPr>
          <w:rFonts w:hint="eastAsia"/>
          <w:rtl/>
        </w:rPr>
        <w:t>מן</w:t>
      </w:r>
      <w:r w:rsidRPr="0087143D">
        <w:rPr>
          <w:rtl/>
        </w:rPr>
        <w:t xml:space="preserve"> </w:t>
      </w:r>
      <w:r w:rsidRPr="0087143D">
        <w:rPr>
          <w:rFonts w:hint="eastAsia"/>
          <w:rtl/>
        </w:rPr>
        <w:t>ההצעות</w:t>
      </w:r>
      <w:r w:rsidRPr="0087143D">
        <w:rPr>
          <w:rtl/>
        </w:rPr>
        <w:t xml:space="preserve"> </w:t>
      </w:r>
      <w:r w:rsidRPr="0087143D">
        <w:rPr>
          <w:rFonts w:hint="eastAsia"/>
          <w:rtl/>
        </w:rPr>
        <w:t>היא</w:t>
      </w:r>
      <w:r w:rsidRPr="0087143D">
        <w:rPr>
          <w:rtl/>
        </w:rPr>
        <w:t xml:space="preserve"> </w:t>
      </w:r>
      <w:r w:rsidRPr="0087143D">
        <w:rPr>
          <w:rFonts w:hint="eastAsia"/>
          <w:rtl/>
        </w:rPr>
        <w:t>עסק</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האמורה</w:t>
      </w:r>
      <w:r w:rsidRPr="0087143D">
        <w:rPr>
          <w:rtl/>
        </w:rPr>
        <w:t xml:space="preserve"> </w:t>
      </w:r>
      <w:r w:rsidRPr="0087143D">
        <w:rPr>
          <w:rFonts w:hint="eastAsia"/>
          <w:rtl/>
        </w:rPr>
        <w:t>כזוכה</w:t>
      </w:r>
      <w:r w:rsidRPr="0087143D">
        <w:rPr>
          <w:rtl/>
        </w:rPr>
        <w:t xml:space="preserve"> </w:t>
      </w:r>
      <w:r w:rsidRPr="0087143D">
        <w:rPr>
          <w:rFonts w:hint="eastAsia"/>
          <w:rtl/>
        </w:rPr>
        <w:t>במכרז</w:t>
      </w:r>
      <w:r w:rsidRPr="0087143D">
        <w:rPr>
          <w:rtl/>
        </w:rPr>
        <w:t xml:space="preserve"> </w:t>
      </w:r>
      <w:r w:rsidRPr="0087143D">
        <w:rPr>
          <w:rFonts w:hint="eastAsia"/>
          <w:rtl/>
        </w:rPr>
        <w:t>ובלבד</w:t>
      </w:r>
      <w:r w:rsidRPr="0087143D">
        <w:rPr>
          <w:rtl/>
        </w:rPr>
        <w:t xml:space="preserve"> </w:t>
      </w:r>
      <w:r w:rsidRPr="0087143D">
        <w:rPr>
          <w:rFonts w:hint="eastAsia"/>
          <w:rtl/>
        </w:rPr>
        <w:t>שצורף</w:t>
      </w:r>
      <w:r w:rsidRPr="0087143D">
        <w:rPr>
          <w:rtl/>
        </w:rPr>
        <w:t xml:space="preserve"> </w:t>
      </w:r>
      <w:r w:rsidRPr="0087143D">
        <w:rPr>
          <w:rFonts w:hint="eastAsia"/>
          <w:rtl/>
        </w:rPr>
        <w:t>לה</w:t>
      </w:r>
      <w:r w:rsidRPr="0087143D">
        <w:rPr>
          <w:rtl/>
        </w:rPr>
        <w:t xml:space="preserve"> </w:t>
      </w:r>
      <w:r w:rsidRPr="0087143D">
        <w:rPr>
          <w:rFonts w:hint="eastAsia"/>
          <w:rtl/>
        </w:rPr>
        <w:t>בעת</w:t>
      </w:r>
      <w:r w:rsidRPr="0087143D">
        <w:rPr>
          <w:rtl/>
        </w:rPr>
        <w:t xml:space="preserve"> </w:t>
      </w:r>
      <w:r w:rsidRPr="0087143D">
        <w:rPr>
          <w:rFonts w:hint="eastAsia"/>
          <w:rtl/>
        </w:rPr>
        <w:t>הגשתה</w:t>
      </w:r>
      <w:r w:rsidRPr="0087143D">
        <w:rPr>
          <w:rtl/>
        </w:rPr>
        <w:t xml:space="preserve">, "אישור" </w:t>
      </w:r>
      <w:r w:rsidRPr="0087143D">
        <w:rPr>
          <w:rFonts w:hint="eastAsia"/>
          <w:rtl/>
        </w:rPr>
        <w:t>ו</w:t>
      </w:r>
      <w:r w:rsidRPr="0087143D">
        <w:rPr>
          <w:rtl/>
        </w:rPr>
        <w:t>"תצהיר".</w:t>
      </w:r>
      <w:r w:rsidRPr="0087143D">
        <w:rPr>
          <w:rtl/>
        </w:rPr>
        <w:br/>
      </w:r>
      <w:r w:rsidRPr="0087143D">
        <w:rPr>
          <w:rFonts w:hint="eastAsia"/>
          <w:rtl/>
        </w:rPr>
        <w:t>במקרה</w:t>
      </w:r>
      <w:r w:rsidRPr="0087143D">
        <w:rPr>
          <w:rtl/>
        </w:rPr>
        <w:t xml:space="preserve"> </w:t>
      </w:r>
      <w:r w:rsidRPr="0087143D">
        <w:rPr>
          <w:rFonts w:hint="eastAsia"/>
          <w:rtl/>
        </w:rPr>
        <w:t>בו</w:t>
      </w:r>
      <w:r w:rsidRPr="0087143D">
        <w:rPr>
          <w:rtl/>
        </w:rPr>
        <w:t xml:space="preserve"> </w:t>
      </w:r>
      <w:r w:rsidRPr="0087143D">
        <w:rPr>
          <w:rFonts w:hint="eastAsia"/>
          <w:rtl/>
        </w:rPr>
        <w:t>יקבלו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את</w:t>
      </w:r>
      <w:r w:rsidRPr="0087143D">
        <w:rPr>
          <w:rtl/>
        </w:rPr>
        <w:t xml:space="preserve"> </w:t>
      </w:r>
      <w:r w:rsidRPr="0087143D">
        <w:rPr>
          <w:rFonts w:hint="eastAsia"/>
          <w:rtl/>
        </w:rPr>
        <w:t>הניקוד</w:t>
      </w:r>
      <w:r w:rsidRPr="0087143D">
        <w:rPr>
          <w:rtl/>
        </w:rPr>
        <w:t xml:space="preserve"> </w:t>
      </w:r>
      <w:r w:rsidRPr="0087143D">
        <w:rPr>
          <w:rFonts w:hint="eastAsia"/>
          <w:rtl/>
        </w:rPr>
        <w:t>המשוקלל</w:t>
      </w:r>
      <w:r w:rsidRPr="0087143D">
        <w:rPr>
          <w:rtl/>
        </w:rPr>
        <w:t xml:space="preserve"> </w:t>
      </w:r>
      <w:r w:rsidRPr="0087143D">
        <w:rPr>
          <w:rFonts w:hint="eastAsia"/>
          <w:rtl/>
        </w:rPr>
        <w:t>הגבוה</w:t>
      </w:r>
      <w:r w:rsidRPr="0087143D">
        <w:rPr>
          <w:rtl/>
        </w:rPr>
        <w:t xml:space="preserve"> </w:t>
      </w:r>
      <w:r w:rsidRPr="0087143D">
        <w:rPr>
          <w:rFonts w:hint="eastAsia"/>
          <w:rtl/>
        </w:rPr>
        <w:t>ביותר</w:t>
      </w:r>
      <w:r w:rsidRPr="0087143D">
        <w:rPr>
          <w:rtl/>
        </w:rPr>
        <w:t xml:space="preserve"> </w:t>
      </w:r>
      <w:r w:rsidRPr="0087143D">
        <w:rPr>
          <w:rFonts w:hint="eastAsia"/>
          <w:rtl/>
        </w:rPr>
        <w:t>באופן</w:t>
      </w:r>
      <w:r w:rsidRPr="0087143D">
        <w:rPr>
          <w:rtl/>
        </w:rPr>
        <w:t xml:space="preserve"> </w:t>
      </w:r>
      <w:r w:rsidRPr="0087143D">
        <w:rPr>
          <w:rFonts w:hint="eastAsia"/>
          <w:rtl/>
        </w:rPr>
        <w:t>שווה</w:t>
      </w:r>
      <w:r w:rsidRPr="0087143D">
        <w:rPr>
          <w:rtl/>
        </w:rPr>
        <w:t xml:space="preserve"> </w:t>
      </w:r>
      <w:r w:rsidRPr="0087143D">
        <w:rPr>
          <w:rFonts w:hint="eastAsia"/>
          <w:rtl/>
        </w:rPr>
        <w:t>ולאף</w:t>
      </w:r>
      <w:r w:rsidRPr="0087143D">
        <w:rPr>
          <w:rtl/>
        </w:rPr>
        <w:t xml:space="preserve"> </w:t>
      </w:r>
      <w:r w:rsidRPr="0087143D">
        <w:rPr>
          <w:rFonts w:hint="eastAsia"/>
          <w:rtl/>
        </w:rPr>
        <w:t>אחת</w:t>
      </w:r>
      <w:r w:rsidRPr="0087143D">
        <w:rPr>
          <w:rtl/>
        </w:rPr>
        <w:t xml:space="preserve"> </w:t>
      </w:r>
      <w:r w:rsidRPr="0087143D">
        <w:rPr>
          <w:rFonts w:hint="eastAsia"/>
          <w:rtl/>
        </w:rPr>
        <w:t>מהן</w:t>
      </w:r>
      <w:r w:rsidRPr="0087143D">
        <w:rPr>
          <w:rtl/>
        </w:rPr>
        <w:t xml:space="preserve"> </w:t>
      </w:r>
      <w:r w:rsidRPr="0087143D">
        <w:rPr>
          <w:rFonts w:hint="eastAsia"/>
          <w:rtl/>
        </w:rPr>
        <w:t>אין</w:t>
      </w:r>
      <w:r w:rsidRPr="0087143D">
        <w:rPr>
          <w:rtl/>
        </w:rPr>
        <w:t xml:space="preserve"> "אישור" </w:t>
      </w:r>
      <w:r w:rsidRPr="0087143D">
        <w:rPr>
          <w:rFonts w:hint="eastAsia"/>
          <w:rtl/>
        </w:rPr>
        <w:t>או</w:t>
      </w:r>
      <w:r w:rsidRPr="0087143D">
        <w:rPr>
          <w:rtl/>
        </w:rPr>
        <w:t xml:space="preserve"> "תצהיר" </w:t>
      </w:r>
      <w:r w:rsidRPr="0087143D">
        <w:rPr>
          <w:rFonts w:hint="eastAsia"/>
          <w:rtl/>
        </w:rPr>
        <w:t>כאמור</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שלה</w:t>
      </w:r>
      <w:r w:rsidRPr="0087143D">
        <w:rPr>
          <w:rtl/>
        </w:rPr>
        <w:t xml:space="preserve"> </w:t>
      </w:r>
      <w:r w:rsidRPr="0087143D">
        <w:rPr>
          <w:rFonts w:hint="eastAsia"/>
          <w:rtl/>
        </w:rPr>
        <w:t>ניקוד</w:t>
      </w:r>
      <w:r w:rsidRPr="0087143D">
        <w:rPr>
          <w:rtl/>
        </w:rPr>
        <w:t xml:space="preserve"> </w:t>
      </w:r>
      <w:r w:rsidRPr="0087143D">
        <w:rPr>
          <w:rFonts w:hint="eastAsia"/>
          <w:rtl/>
        </w:rPr>
        <w:t>הצעת</w:t>
      </w:r>
      <w:r w:rsidRPr="0087143D">
        <w:rPr>
          <w:rtl/>
        </w:rPr>
        <w:t xml:space="preserve"> </w:t>
      </w:r>
      <w:r w:rsidRPr="0087143D">
        <w:rPr>
          <w:rFonts w:hint="eastAsia"/>
          <w:rtl/>
        </w:rPr>
        <w:t>המחיר</w:t>
      </w:r>
      <w:r w:rsidRPr="0087143D">
        <w:rPr>
          <w:rtl/>
        </w:rPr>
        <w:t xml:space="preserve"> </w:t>
      </w:r>
      <w:r w:rsidRPr="0087143D">
        <w:rPr>
          <w:rFonts w:hint="eastAsia"/>
          <w:rtl/>
        </w:rPr>
        <w:t>הנמוך</w:t>
      </w:r>
      <w:r w:rsidRPr="0087143D">
        <w:rPr>
          <w:rtl/>
        </w:rPr>
        <w:t xml:space="preserve"> </w:t>
      </w:r>
      <w:r w:rsidRPr="0087143D">
        <w:rPr>
          <w:rFonts w:hint="eastAsia"/>
          <w:rtl/>
        </w:rPr>
        <w:t>יותר</w:t>
      </w:r>
      <w:r w:rsidRPr="0087143D">
        <w:rPr>
          <w:rtl/>
        </w:rPr>
        <w:t>.</w:t>
      </w:r>
      <w:r w:rsidRPr="0087143D">
        <w:rPr>
          <w:rtl/>
        </w:rPr>
        <w:br/>
      </w:r>
      <w:r w:rsidRPr="0087143D">
        <w:rPr>
          <w:rFonts w:hint="eastAsia"/>
          <w:rtl/>
        </w:rPr>
        <w:t>האישור</w:t>
      </w:r>
      <w:r w:rsidRPr="0087143D">
        <w:rPr>
          <w:rtl/>
        </w:rPr>
        <w:t xml:space="preserve">/תצהיר יוגשו </w:t>
      </w:r>
      <w:r w:rsidRPr="0087143D">
        <w:rPr>
          <w:rFonts w:hint="eastAsia"/>
          <w:b/>
          <w:bCs/>
          <w:rtl/>
        </w:rPr>
        <w:t>ב</w:t>
      </w:r>
      <w:r w:rsidR="00FA7D86">
        <w:rPr>
          <w:rFonts w:hint="eastAsia"/>
          <w:b/>
          <w:bCs/>
          <w:rtl/>
        </w:rPr>
        <w:t xml:space="preserve">נספח </w:t>
      </w:r>
      <w:r w:rsidR="00FA7D86" w:rsidRPr="00FA7D86">
        <w:rPr>
          <w:rFonts w:hint="cs"/>
          <w:b/>
          <w:bCs/>
          <w:rtl/>
        </w:rPr>
        <w:t>ד'1</w:t>
      </w:r>
      <w:r w:rsidR="00C616C1">
        <w:rPr>
          <w:rFonts w:hint="cs"/>
          <w:b/>
          <w:bCs/>
          <w:rtl/>
        </w:rPr>
        <w:t>1</w:t>
      </w:r>
      <w:r w:rsidR="00963A2D" w:rsidRPr="0087143D">
        <w:rPr>
          <w:rtl/>
        </w:rPr>
        <w:t xml:space="preserve"> </w:t>
      </w:r>
      <w:r w:rsidRPr="0087143D">
        <w:rPr>
          <w:rtl/>
        </w:rPr>
        <w:t>לחוברת ההצעה.</w:t>
      </w:r>
      <w:bookmarkEnd w:id="96"/>
    </w:p>
    <w:p w:rsidR="00F75BBA" w:rsidRDefault="00BC2A4B">
      <w:pPr>
        <w:bidi w:val="0"/>
        <w:rPr>
          <w:rtl/>
        </w:rPr>
      </w:pPr>
      <w:r>
        <w:rPr>
          <w:rtl/>
        </w:rPr>
        <w:br w:type="page"/>
      </w:r>
    </w:p>
    <w:p w:rsidR="00F75BBA" w:rsidRPr="00F70F85" w:rsidRDefault="00BC2A4B" w:rsidP="00F75BBA">
      <w:pPr>
        <w:pStyle w:val="16"/>
        <w:keepNext w:val="0"/>
        <w:spacing w:after="160" w:line="259" w:lineRule="auto"/>
        <w:rPr>
          <w:rFonts w:ascii="David" w:eastAsiaTheme="majorEastAsia" w:hAnsi="David" w:cs="David"/>
          <w:color w:val="000000" w:themeColor="text1"/>
          <w:kern w:val="24"/>
          <w:rtl/>
        </w:rPr>
      </w:pPr>
      <w:bookmarkStart w:id="100" w:name="_Toc46411935"/>
      <w:bookmarkStart w:id="101" w:name="_Toc147086152"/>
      <w:r w:rsidRPr="00F70F85">
        <w:rPr>
          <w:rFonts w:ascii="David" w:eastAsiaTheme="majorEastAsia" w:hAnsi="David" w:cs="David"/>
          <w:color w:val="000000" w:themeColor="text1"/>
          <w:kern w:val="24"/>
          <w:rtl/>
        </w:rPr>
        <w:t xml:space="preserve">פרק 2 – (נספח א' להזמנה) מפרט שירותים למכרז מספר </w:t>
      </w:r>
      <w:bookmarkEnd w:id="100"/>
      <w:r w:rsidR="00C2321A">
        <w:rPr>
          <w:rFonts w:ascii="David" w:eastAsiaTheme="majorEastAsia" w:hAnsi="David" w:cs="David"/>
          <w:color w:val="000000" w:themeColor="text1"/>
          <w:kern w:val="24"/>
        </w:rPr>
        <w:t>65-2023</w:t>
      </w:r>
      <w:r>
        <w:rPr>
          <w:rFonts w:ascii="David" w:eastAsiaTheme="majorEastAsia" w:hAnsi="David" w:cs="David" w:hint="cs"/>
          <w:color w:val="000000" w:themeColor="text1"/>
          <w:kern w:val="24"/>
          <w:rtl/>
        </w:rPr>
        <w:t xml:space="preserve"> </w:t>
      </w:r>
      <w:r w:rsidR="00DB467E">
        <w:rPr>
          <w:rFonts w:ascii="David" w:eastAsiaTheme="majorEastAsia" w:hAnsi="David" w:cs="David"/>
          <w:color w:val="000000" w:themeColor="text1"/>
          <w:kern w:val="24"/>
          <w:rtl/>
        </w:rPr>
        <w:t>להפעלת מסעדה ומטבח מבשל בשרי, מזנון ובית קפה חלבי ולאספקת שירותי הסעדה במשרד המשפטים</w:t>
      </w:r>
      <w:bookmarkEnd w:id="101"/>
    </w:p>
    <w:p w:rsidR="00F75BBA" w:rsidRDefault="00F75BBA" w:rsidP="00F75BBA">
      <w:pPr>
        <w:pStyle w:val="2f6"/>
        <w:keepNext/>
        <w:keepLines/>
        <w:tabs>
          <w:tab w:val="clear" w:pos="792"/>
        </w:tabs>
        <w:ind w:left="360" w:right="0" w:firstLine="0"/>
        <w:jc w:val="both"/>
        <w:rPr>
          <w:rFonts w:ascii="David" w:hAnsi="David" w:cs="David"/>
          <w:b/>
          <w:bCs/>
          <w:rtl/>
        </w:rPr>
      </w:pPr>
    </w:p>
    <w:p w:rsidR="00F75BBA" w:rsidRPr="00963BFC" w:rsidRDefault="00BC2A4B" w:rsidP="007C6A2D">
      <w:pPr>
        <w:pStyle w:val="37"/>
        <w:keepNext w:val="0"/>
        <w:numPr>
          <w:ilvl w:val="0"/>
          <w:numId w:val="82"/>
        </w:numPr>
        <w:tabs>
          <w:tab w:val="num" w:pos="360"/>
        </w:tabs>
        <w:spacing w:after="160" w:line="259" w:lineRule="auto"/>
        <w:ind w:left="0" w:right="360" w:firstLine="0"/>
        <w:rPr>
          <w:rFonts w:ascii="David" w:eastAsiaTheme="majorEastAsia" w:hAnsi="David" w:cs="David"/>
          <w:color w:val="000000" w:themeColor="text1"/>
          <w:kern w:val="24"/>
          <w:sz w:val="28"/>
          <w:szCs w:val="28"/>
        </w:rPr>
      </w:pPr>
      <w:bookmarkStart w:id="102" w:name="_Toc46411936"/>
      <w:r w:rsidRPr="00963BFC">
        <w:rPr>
          <w:rFonts w:ascii="David" w:eastAsiaTheme="majorEastAsia" w:hAnsi="David" w:cs="David"/>
          <w:color w:val="000000" w:themeColor="text1"/>
          <w:kern w:val="24"/>
          <w:sz w:val="28"/>
          <w:szCs w:val="28"/>
          <w:rtl/>
        </w:rPr>
        <w:t>מבנה השירותים והיקפם - כללי</w:t>
      </w:r>
      <w:bookmarkEnd w:id="102"/>
    </w:p>
    <w:p w:rsidR="00F75BBA" w:rsidRPr="007D39EC" w:rsidRDefault="00BC2A4B" w:rsidP="007C6A2D">
      <w:pPr>
        <w:pStyle w:val="Style2"/>
        <w:numPr>
          <w:ilvl w:val="1"/>
          <w:numId w:val="82"/>
        </w:numPr>
        <w:outlineLvl w:val="9"/>
        <w:rPr>
          <w:b w:val="0"/>
          <w:bCs w:val="0"/>
          <w:u w:val="none"/>
        </w:rPr>
      </w:pPr>
      <w:r w:rsidRPr="007D39EC">
        <w:rPr>
          <w:rFonts w:hint="eastAsia"/>
          <w:u w:val="none"/>
          <w:rtl/>
        </w:rPr>
        <w:t>אין</w:t>
      </w:r>
      <w:r w:rsidRPr="007D39EC">
        <w:rPr>
          <w:u w:val="none"/>
          <w:rtl/>
        </w:rPr>
        <w:t xml:space="preserve"> </w:t>
      </w:r>
      <w:r w:rsidRPr="007D39EC">
        <w:rPr>
          <w:rFonts w:hint="eastAsia"/>
          <w:u w:val="none"/>
          <w:rtl/>
        </w:rPr>
        <w:t>באמור</w:t>
      </w:r>
      <w:r w:rsidRPr="007D39EC">
        <w:rPr>
          <w:u w:val="none"/>
          <w:rtl/>
        </w:rPr>
        <w:t xml:space="preserve"> </w:t>
      </w:r>
      <w:r w:rsidRPr="007D39EC">
        <w:rPr>
          <w:rFonts w:hint="eastAsia"/>
          <w:u w:val="none"/>
          <w:rtl/>
        </w:rPr>
        <w:t>ל</w:t>
      </w:r>
      <w:r w:rsidRPr="007D39EC">
        <w:rPr>
          <w:rFonts w:hint="cs"/>
          <w:u w:val="none"/>
          <w:rtl/>
        </w:rPr>
        <w:t>הלן</w:t>
      </w:r>
      <w:r w:rsidRPr="007D39EC">
        <w:rPr>
          <w:u w:val="none"/>
          <w:rtl/>
        </w:rPr>
        <w:t xml:space="preserve"> </w:t>
      </w:r>
      <w:r w:rsidRPr="007D39EC">
        <w:rPr>
          <w:rFonts w:hint="eastAsia"/>
          <w:u w:val="none"/>
          <w:rtl/>
        </w:rPr>
        <w:t>התחייבות</w:t>
      </w:r>
      <w:r w:rsidRPr="007D39EC">
        <w:rPr>
          <w:u w:val="none"/>
          <w:rtl/>
        </w:rPr>
        <w:t xml:space="preserve"> </w:t>
      </w:r>
      <w:r w:rsidRPr="007D39EC">
        <w:rPr>
          <w:rFonts w:hint="cs"/>
          <w:u w:val="none"/>
          <w:rtl/>
        </w:rPr>
        <w:t xml:space="preserve"> כלשהי </w:t>
      </w:r>
      <w:r w:rsidRPr="007D39EC">
        <w:rPr>
          <w:rFonts w:hint="eastAsia"/>
          <w:u w:val="none"/>
          <w:rtl/>
        </w:rPr>
        <w:t>למספר</w:t>
      </w:r>
      <w:r w:rsidRPr="007D39EC">
        <w:rPr>
          <w:u w:val="none"/>
          <w:rtl/>
        </w:rPr>
        <w:t xml:space="preserve"> </w:t>
      </w:r>
      <w:r w:rsidRPr="007D39EC">
        <w:rPr>
          <w:rFonts w:hint="eastAsia"/>
          <w:u w:val="none"/>
          <w:rtl/>
        </w:rPr>
        <w:t>עובדים</w:t>
      </w:r>
      <w:r w:rsidRPr="007D39EC">
        <w:rPr>
          <w:u w:val="none"/>
          <w:rtl/>
        </w:rPr>
        <w:t xml:space="preserve"> </w:t>
      </w:r>
      <w:r w:rsidRPr="007D39EC">
        <w:rPr>
          <w:rFonts w:hint="eastAsia"/>
          <w:u w:val="none"/>
          <w:rtl/>
        </w:rPr>
        <w:t>כלשהו</w:t>
      </w:r>
      <w:r w:rsidRPr="007D39EC">
        <w:rPr>
          <w:u w:val="none"/>
          <w:rtl/>
        </w:rPr>
        <w:t xml:space="preserve"> </w:t>
      </w:r>
      <w:r w:rsidRPr="007D39EC">
        <w:rPr>
          <w:rFonts w:hint="eastAsia"/>
          <w:u w:val="none"/>
          <w:rtl/>
        </w:rPr>
        <w:t>שישתמש</w:t>
      </w:r>
      <w:r w:rsidRPr="007D39EC">
        <w:rPr>
          <w:u w:val="none"/>
          <w:rtl/>
        </w:rPr>
        <w:t xml:space="preserve"> </w:t>
      </w:r>
      <w:r w:rsidRPr="007D39EC">
        <w:rPr>
          <w:rFonts w:hint="eastAsia"/>
          <w:u w:val="none"/>
          <w:rtl/>
        </w:rPr>
        <w:t>בשירותי</w:t>
      </w:r>
      <w:r w:rsidRPr="007D39EC">
        <w:rPr>
          <w:u w:val="none"/>
          <w:rtl/>
        </w:rPr>
        <w:t xml:space="preserve"> </w:t>
      </w:r>
      <w:r w:rsidRPr="007D39EC">
        <w:rPr>
          <w:rFonts w:hint="cs"/>
          <w:u w:val="none"/>
          <w:rtl/>
        </w:rPr>
        <w:t>המ</w:t>
      </w:r>
      <w:r w:rsidRPr="007D39EC">
        <w:rPr>
          <w:rFonts w:hint="eastAsia"/>
          <w:u w:val="none"/>
          <w:rtl/>
        </w:rPr>
        <w:t>סעדה</w:t>
      </w:r>
      <w:r w:rsidRPr="007D39EC">
        <w:rPr>
          <w:u w:val="none"/>
          <w:rtl/>
        </w:rPr>
        <w:t>.</w:t>
      </w:r>
      <w:r w:rsidRPr="007D39EC">
        <w:rPr>
          <w:rFonts w:hint="cs"/>
          <w:u w:val="none"/>
          <w:rtl/>
        </w:rPr>
        <w:t xml:space="preserve"> </w:t>
      </w:r>
      <w:r w:rsidRPr="001C0C6F">
        <w:rPr>
          <w:rFonts w:hint="cs"/>
          <w:u w:val="none"/>
          <w:rtl/>
        </w:rPr>
        <w:t xml:space="preserve">מספר הסועדים בפועל עשוי לקטון או לגדול בהתאם לביקוש בפועל על ידי עובדים ואורחים במתחם. </w:t>
      </w:r>
      <w:r w:rsidRPr="007D39EC">
        <w:rPr>
          <w:rFonts w:hint="cs"/>
          <w:b w:val="0"/>
          <w:bCs w:val="0"/>
          <w:u w:val="none"/>
          <w:rtl/>
        </w:rPr>
        <w:t xml:space="preserve">הספק בהגשתו הצעה מסכים כי הנו מודע לתנאי זה וכי לא יוכל לטעון לפיצוי כנגד הכמות שתהיה בפועל. </w:t>
      </w:r>
      <w:r w:rsidRPr="007D39EC">
        <w:rPr>
          <w:rStyle w:val="aff"/>
          <w:b w:val="0"/>
          <w:bCs w:val="0"/>
          <w:u w:val="none"/>
          <w:rtl/>
        </w:rPr>
        <w:t xml:space="preserve">  </w:t>
      </w:r>
    </w:p>
    <w:p w:rsidR="00F75BBA" w:rsidRPr="00E118AF" w:rsidRDefault="00BC2A4B" w:rsidP="007C6A2D">
      <w:pPr>
        <w:pStyle w:val="Style2"/>
        <w:numPr>
          <w:ilvl w:val="1"/>
          <w:numId w:val="82"/>
        </w:numPr>
        <w:outlineLvl w:val="9"/>
        <w:rPr>
          <w:rtl/>
        </w:rPr>
      </w:pPr>
      <w:r w:rsidRPr="007D39EC">
        <w:rPr>
          <w:rFonts w:hint="cs"/>
          <w:b w:val="0"/>
          <w:bCs w:val="0"/>
          <w:u w:val="none"/>
          <w:rtl/>
        </w:rPr>
        <w:t xml:space="preserve">בבניין יועסקו כ-1800 </w:t>
      </w:r>
      <w:r w:rsidRPr="00E118AF">
        <w:rPr>
          <w:b w:val="0"/>
          <w:bCs w:val="0"/>
          <w:u w:val="none"/>
          <w:rtl/>
        </w:rPr>
        <w:t>עובדים</w:t>
      </w:r>
      <w:r w:rsidRPr="00E118AF">
        <w:rPr>
          <w:rFonts w:hint="cs"/>
          <w:b w:val="0"/>
          <w:bCs w:val="0"/>
          <w:u w:val="none"/>
          <w:rtl/>
        </w:rPr>
        <w:t xml:space="preserve">. </w:t>
      </w:r>
      <w:r w:rsidRPr="00E118AF">
        <w:rPr>
          <w:b w:val="0"/>
          <w:bCs w:val="0"/>
          <w:u w:val="none"/>
          <w:rtl/>
        </w:rPr>
        <w:t xml:space="preserve">מספר העובדים שצוין אינו קבוע והוא עשוי להשתנות מעת לעת. הספק נדרש לתת שירותים לכל מספר </w:t>
      </w:r>
      <w:r w:rsidRPr="00E118AF">
        <w:rPr>
          <w:rFonts w:hint="cs"/>
          <w:b w:val="0"/>
          <w:bCs w:val="0"/>
          <w:u w:val="none"/>
          <w:rtl/>
        </w:rPr>
        <w:t>סועדים</w:t>
      </w:r>
      <w:r w:rsidRPr="00E118AF">
        <w:rPr>
          <w:b w:val="0"/>
          <w:bCs w:val="0"/>
          <w:u w:val="none"/>
          <w:rtl/>
        </w:rPr>
        <w:t xml:space="preserve"> שיהיו במשך תקופת ההתקשרות</w:t>
      </w:r>
      <w:r w:rsidRPr="00E118AF">
        <w:rPr>
          <w:rtl/>
        </w:rPr>
        <w:t>.</w:t>
      </w:r>
    </w:p>
    <w:p w:rsidR="00F75BBA" w:rsidRPr="009F0220" w:rsidRDefault="00BC2A4B" w:rsidP="007C6A2D">
      <w:pPr>
        <w:pStyle w:val="Style2"/>
        <w:numPr>
          <w:ilvl w:val="1"/>
          <w:numId w:val="82"/>
        </w:numPr>
        <w:outlineLvl w:val="9"/>
        <w:rPr>
          <w:b w:val="0"/>
          <w:bCs w:val="0"/>
          <w:u w:val="none"/>
        </w:rPr>
      </w:pPr>
      <w:r w:rsidRPr="00E118AF">
        <w:rPr>
          <w:rFonts w:hint="cs"/>
          <w:b w:val="0"/>
          <w:bCs w:val="0"/>
          <w:u w:val="none"/>
          <w:rtl/>
        </w:rPr>
        <w:t>השירותי</w:t>
      </w:r>
      <w:r w:rsidRPr="00E118AF">
        <w:rPr>
          <w:rFonts w:hint="eastAsia"/>
          <w:b w:val="0"/>
          <w:bCs w:val="0"/>
          <w:u w:val="none"/>
          <w:rtl/>
        </w:rPr>
        <w:t>ם</w:t>
      </w:r>
      <w:r w:rsidRPr="00E118AF">
        <w:rPr>
          <w:b w:val="0"/>
          <w:bCs w:val="0"/>
          <w:u w:val="none"/>
          <w:rtl/>
        </w:rPr>
        <w:t xml:space="preserve"> </w:t>
      </w:r>
      <w:r w:rsidRPr="009F0220">
        <w:rPr>
          <w:b w:val="0"/>
          <w:bCs w:val="0"/>
          <w:u w:val="none"/>
          <w:rtl/>
        </w:rPr>
        <w:t xml:space="preserve">יינתנו בבניין </w:t>
      </w:r>
      <w:r w:rsidR="001C4161" w:rsidRPr="009F0220">
        <w:rPr>
          <w:rFonts w:hint="cs"/>
          <w:b w:val="0"/>
          <w:bCs w:val="0"/>
          <w:u w:val="none"/>
          <w:rtl/>
        </w:rPr>
        <w:t>משרד המשפטים החדש בירושלים ברחוב בנק ישראל.</w:t>
      </w:r>
      <w:r w:rsidRPr="009F0220">
        <w:rPr>
          <w:rFonts w:hint="cs"/>
          <w:b w:val="0"/>
          <w:bCs w:val="0"/>
          <w:u w:val="none"/>
          <w:rtl/>
        </w:rPr>
        <w:t xml:space="preserve"> בעת פרסום המכרז, הבניין טרם אוכלס.</w:t>
      </w:r>
    </w:p>
    <w:p w:rsidR="00F75BBA" w:rsidRPr="009F0220" w:rsidRDefault="00BC2A4B" w:rsidP="007C6A2D">
      <w:pPr>
        <w:pStyle w:val="Style2"/>
        <w:numPr>
          <w:ilvl w:val="1"/>
          <w:numId w:val="82"/>
        </w:numPr>
        <w:outlineLvl w:val="9"/>
        <w:rPr>
          <w:b w:val="0"/>
          <w:bCs w:val="0"/>
          <w:u w:val="none"/>
        </w:rPr>
      </w:pPr>
      <w:r w:rsidRPr="009F0220">
        <w:rPr>
          <w:rFonts w:hint="cs"/>
          <w:b w:val="0"/>
          <w:bCs w:val="0"/>
          <w:u w:val="none"/>
          <w:rtl/>
        </w:rPr>
        <w:t xml:space="preserve">במסעדה כ 170 </w:t>
      </w:r>
      <w:r w:rsidRPr="009F0220">
        <w:rPr>
          <w:b w:val="0"/>
          <w:bCs w:val="0"/>
          <w:u w:val="none"/>
          <w:rtl/>
        </w:rPr>
        <w:t>מקומות ישיבה</w:t>
      </w:r>
      <w:r w:rsidR="009F0220">
        <w:rPr>
          <w:rFonts w:hint="cs"/>
          <w:b w:val="0"/>
          <w:bCs w:val="0"/>
          <w:u w:val="none"/>
          <w:rtl/>
        </w:rPr>
        <w:t xml:space="preserve"> </w:t>
      </w:r>
      <w:proofErr w:type="spellStart"/>
      <w:r w:rsidR="009F0220">
        <w:rPr>
          <w:rFonts w:hint="cs"/>
          <w:b w:val="0"/>
          <w:bCs w:val="0"/>
          <w:u w:val="none"/>
          <w:rtl/>
        </w:rPr>
        <w:t>בחד"א</w:t>
      </w:r>
      <w:proofErr w:type="spellEnd"/>
      <w:r w:rsidR="009F0220">
        <w:rPr>
          <w:rFonts w:hint="cs"/>
          <w:b w:val="0"/>
          <w:bCs w:val="0"/>
          <w:u w:val="none"/>
          <w:rtl/>
        </w:rPr>
        <w:t xml:space="preserve"> בשרי </w:t>
      </w:r>
      <w:proofErr w:type="spellStart"/>
      <w:r w:rsidR="009F0220">
        <w:rPr>
          <w:rFonts w:hint="cs"/>
          <w:b w:val="0"/>
          <w:bCs w:val="0"/>
          <w:u w:val="none"/>
          <w:rtl/>
        </w:rPr>
        <w:t>וכ</w:t>
      </w:r>
      <w:proofErr w:type="spellEnd"/>
      <w:r w:rsidR="009F0220">
        <w:rPr>
          <w:rFonts w:hint="cs"/>
          <w:b w:val="0"/>
          <w:bCs w:val="0"/>
          <w:u w:val="none"/>
          <w:rtl/>
        </w:rPr>
        <w:t xml:space="preserve"> 80 מקומות ישיבה </w:t>
      </w:r>
      <w:proofErr w:type="spellStart"/>
      <w:r w:rsidR="009F0220">
        <w:rPr>
          <w:rFonts w:hint="cs"/>
          <w:b w:val="0"/>
          <w:bCs w:val="0"/>
          <w:u w:val="none"/>
          <w:rtl/>
        </w:rPr>
        <w:t>בחד"א</w:t>
      </w:r>
      <w:proofErr w:type="spellEnd"/>
      <w:r w:rsidR="009F0220">
        <w:rPr>
          <w:rFonts w:hint="cs"/>
          <w:b w:val="0"/>
          <w:bCs w:val="0"/>
          <w:u w:val="none"/>
          <w:rtl/>
        </w:rPr>
        <w:t xml:space="preserve"> חלבי</w:t>
      </w:r>
      <w:r w:rsidRPr="009F0220">
        <w:rPr>
          <w:rFonts w:hint="cs"/>
          <w:b w:val="0"/>
          <w:bCs w:val="0"/>
          <w:u w:val="none"/>
          <w:rtl/>
        </w:rPr>
        <w:t xml:space="preserve"> (ראה </w:t>
      </w:r>
      <w:r w:rsidR="003F46CD" w:rsidRPr="009F0220">
        <w:rPr>
          <w:rFonts w:hint="cs"/>
          <w:b w:val="0"/>
          <w:bCs w:val="0"/>
          <w:u w:val="none"/>
          <w:rtl/>
        </w:rPr>
        <w:t>פרק 2.2</w:t>
      </w:r>
      <w:r w:rsidRPr="009F0220">
        <w:rPr>
          <w:rFonts w:hint="cs"/>
          <w:b w:val="0"/>
          <w:bCs w:val="0"/>
          <w:u w:val="none"/>
          <w:rtl/>
        </w:rPr>
        <w:t>לתשריט מתחם ההסעדה).</w:t>
      </w:r>
    </w:p>
    <w:p w:rsidR="00F75BBA" w:rsidRPr="009F0220" w:rsidRDefault="00BC2A4B" w:rsidP="007C6A2D">
      <w:pPr>
        <w:pStyle w:val="Style2"/>
        <w:numPr>
          <w:ilvl w:val="1"/>
          <w:numId w:val="82"/>
        </w:numPr>
        <w:outlineLvl w:val="9"/>
        <w:rPr>
          <w:u w:val="none"/>
        </w:rPr>
      </w:pPr>
      <w:r w:rsidRPr="009F0220">
        <w:rPr>
          <w:b w:val="0"/>
          <w:bCs w:val="0"/>
          <w:u w:val="none"/>
          <w:rtl/>
        </w:rPr>
        <w:t xml:space="preserve">הספק </w:t>
      </w:r>
      <w:r w:rsidRPr="009F0220">
        <w:rPr>
          <w:rFonts w:hint="cs"/>
          <w:b w:val="0"/>
          <w:bCs w:val="0"/>
          <w:u w:val="none"/>
          <w:rtl/>
        </w:rPr>
        <w:t>יקיים, יפעיל וינהל את המסעדה באופן ש</w:t>
      </w:r>
      <w:r w:rsidRPr="009F0220">
        <w:rPr>
          <w:b w:val="0"/>
          <w:bCs w:val="0"/>
          <w:u w:val="none"/>
          <w:rtl/>
        </w:rPr>
        <w:t>יבטיח פעילות תקינה, שוטפת ורצופה של המ</w:t>
      </w:r>
      <w:r w:rsidRPr="009F0220">
        <w:rPr>
          <w:rFonts w:hint="cs"/>
          <w:b w:val="0"/>
          <w:bCs w:val="0"/>
          <w:u w:val="none"/>
          <w:rtl/>
        </w:rPr>
        <w:t>סעדה</w:t>
      </w:r>
      <w:r w:rsidRPr="009F0220">
        <w:rPr>
          <w:b w:val="0"/>
          <w:bCs w:val="0"/>
          <w:u w:val="none"/>
          <w:rtl/>
        </w:rPr>
        <w:t xml:space="preserve"> ויתר השירותים המפורטים </w:t>
      </w:r>
      <w:r w:rsidRPr="009F0220">
        <w:rPr>
          <w:rFonts w:hint="cs"/>
          <w:b w:val="0"/>
          <w:bCs w:val="0"/>
          <w:u w:val="none"/>
          <w:rtl/>
        </w:rPr>
        <w:t xml:space="preserve">להלן </w:t>
      </w:r>
      <w:r w:rsidRPr="009F0220">
        <w:rPr>
          <w:b w:val="0"/>
          <w:bCs w:val="0"/>
          <w:u w:val="none"/>
          <w:rtl/>
        </w:rPr>
        <w:t>על אחריותו וחשבונו</w:t>
      </w:r>
      <w:r w:rsidRPr="009F0220">
        <w:rPr>
          <w:u w:val="none"/>
          <w:rtl/>
        </w:rPr>
        <w:t>.</w:t>
      </w:r>
    </w:p>
    <w:p w:rsidR="00465DF7" w:rsidRPr="009F0220" w:rsidRDefault="00BC2A4B" w:rsidP="007C6A2D">
      <w:pPr>
        <w:pStyle w:val="Style2"/>
        <w:numPr>
          <w:ilvl w:val="1"/>
          <w:numId w:val="82"/>
        </w:numPr>
        <w:outlineLvl w:val="9"/>
        <w:rPr>
          <w:u w:val="none"/>
        </w:rPr>
      </w:pPr>
      <w:bookmarkStart w:id="103" w:name="_Ref108630531"/>
      <w:r w:rsidRPr="009F0220">
        <w:rPr>
          <w:rFonts w:hint="cs"/>
          <w:u w:val="none"/>
          <w:rtl/>
        </w:rPr>
        <w:t xml:space="preserve">אכלוס הבניין, תחילת פעילות והרצה: </w:t>
      </w:r>
      <w:r w:rsidRPr="009F0220">
        <w:rPr>
          <w:rFonts w:hint="cs"/>
          <w:b w:val="0"/>
          <w:bCs w:val="0"/>
          <w:u w:val="none"/>
          <w:rtl/>
        </w:rPr>
        <w:t>ה</w:t>
      </w:r>
      <w:r w:rsidR="00547456" w:rsidRPr="009F0220">
        <w:rPr>
          <w:rFonts w:hint="cs"/>
          <w:b w:val="0"/>
          <w:bCs w:val="0"/>
          <w:u w:val="none"/>
          <w:rtl/>
        </w:rPr>
        <w:t xml:space="preserve">בניין צפוי להתאכלס באופן הדרגתי </w:t>
      </w:r>
      <w:r w:rsidR="001E4879" w:rsidRPr="009F0220">
        <w:rPr>
          <w:rFonts w:hint="cs"/>
          <w:b w:val="0"/>
          <w:bCs w:val="0"/>
          <w:u w:val="none"/>
          <w:rtl/>
        </w:rPr>
        <w:t xml:space="preserve">החל </w:t>
      </w:r>
      <w:r w:rsidR="009F0220" w:rsidRPr="009F0220">
        <w:rPr>
          <w:rFonts w:hint="cs"/>
          <w:b w:val="0"/>
          <w:bCs w:val="0"/>
          <w:u w:val="none"/>
          <w:rtl/>
        </w:rPr>
        <w:t>מרבעון שני של שנת 2024</w:t>
      </w:r>
      <w:r w:rsidR="002A0532" w:rsidRPr="009F0220">
        <w:rPr>
          <w:rFonts w:hint="cs"/>
          <w:b w:val="0"/>
          <w:bCs w:val="0"/>
          <w:u w:val="none"/>
          <w:rtl/>
        </w:rPr>
        <w:t>.</w:t>
      </w:r>
      <w:r w:rsidR="00547456" w:rsidRPr="009F0220">
        <w:rPr>
          <w:rFonts w:hint="cs"/>
          <w:b w:val="0"/>
          <w:bCs w:val="0"/>
          <w:u w:val="none"/>
          <w:rtl/>
        </w:rPr>
        <w:t xml:space="preserve"> במהלך תקופת האכלוס</w:t>
      </w:r>
      <w:r w:rsidR="00F84223" w:rsidRPr="009F0220">
        <w:rPr>
          <w:rFonts w:hint="cs"/>
          <w:b w:val="0"/>
          <w:bCs w:val="0"/>
          <w:u w:val="none"/>
          <w:rtl/>
        </w:rPr>
        <w:t xml:space="preserve"> הספק יפעל במתכונת הרצה באופן מותאם להיקף העובדים המתאכלסים בבניין</w:t>
      </w:r>
      <w:r w:rsidR="002A0532" w:rsidRPr="009F0220">
        <w:rPr>
          <w:rFonts w:hint="cs"/>
          <w:b w:val="0"/>
          <w:bCs w:val="0"/>
          <w:u w:val="none"/>
          <w:rtl/>
        </w:rPr>
        <w:t xml:space="preserve"> (הערכת המזמין היא </w:t>
      </w:r>
      <w:proofErr w:type="spellStart"/>
      <w:r w:rsidR="002A0532" w:rsidRPr="009F0220">
        <w:rPr>
          <w:rFonts w:hint="cs"/>
          <w:b w:val="0"/>
          <w:bCs w:val="0"/>
          <w:u w:val="none"/>
          <w:rtl/>
        </w:rPr>
        <w:t>לכ</w:t>
      </w:r>
      <w:proofErr w:type="spellEnd"/>
      <w:r w:rsidR="002A0532" w:rsidRPr="009F0220">
        <w:rPr>
          <w:rFonts w:hint="cs"/>
          <w:b w:val="0"/>
          <w:bCs w:val="0"/>
          <w:u w:val="none"/>
          <w:rtl/>
        </w:rPr>
        <w:t xml:space="preserve"> 200 עובדים באכלוס הראשון ועד כ </w:t>
      </w:r>
      <w:r w:rsidR="00CF4ABA" w:rsidRPr="009F0220">
        <w:rPr>
          <w:rFonts w:hint="cs"/>
          <w:b w:val="0"/>
          <w:bCs w:val="0"/>
          <w:u w:val="none"/>
          <w:rtl/>
        </w:rPr>
        <w:t>1,800</w:t>
      </w:r>
      <w:r w:rsidR="002A0532" w:rsidRPr="009F0220">
        <w:rPr>
          <w:rFonts w:hint="cs"/>
          <w:b w:val="0"/>
          <w:bCs w:val="0"/>
          <w:u w:val="none"/>
          <w:rtl/>
        </w:rPr>
        <w:t xml:space="preserve"> עובדים בסיום האכלוס)</w:t>
      </w:r>
      <w:r w:rsidR="00630CCB" w:rsidRPr="009F0220">
        <w:rPr>
          <w:rFonts w:hint="cs"/>
          <w:b w:val="0"/>
          <w:bCs w:val="0"/>
          <w:u w:val="none"/>
          <w:rtl/>
        </w:rPr>
        <w:t xml:space="preserve">. </w:t>
      </w:r>
      <w:r w:rsidR="00630CCB" w:rsidRPr="009F0220">
        <w:rPr>
          <w:rFonts w:hint="cs"/>
          <w:u w:val="none"/>
          <w:rtl/>
        </w:rPr>
        <w:t xml:space="preserve">הספק יקבל התראה </w:t>
      </w:r>
      <w:r w:rsidR="00647A3B" w:rsidRPr="009F0220">
        <w:rPr>
          <w:rFonts w:hint="cs"/>
          <w:u w:val="none"/>
          <w:rtl/>
        </w:rPr>
        <w:t xml:space="preserve"> מן המזמין </w:t>
      </w:r>
      <w:r w:rsidR="00630CCB" w:rsidRPr="009F0220">
        <w:rPr>
          <w:rFonts w:hint="cs"/>
          <w:u w:val="none"/>
          <w:rtl/>
        </w:rPr>
        <w:t xml:space="preserve">של </w:t>
      </w:r>
      <w:r w:rsidR="00CA766C" w:rsidRPr="009F0220">
        <w:rPr>
          <w:rFonts w:hint="cs"/>
          <w:u w:val="none"/>
          <w:rtl/>
        </w:rPr>
        <w:t>60</w:t>
      </w:r>
      <w:r w:rsidR="00630CCB" w:rsidRPr="009F0220">
        <w:rPr>
          <w:rFonts w:hint="cs"/>
          <w:u w:val="none"/>
          <w:rtl/>
        </w:rPr>
        <w:t xml:space="preserve"> ימים לפחות טרם מועד תחילת פעילות ההרצה.</w:t>
      </w:r>
      <w:bookmarkEnd w:id="103"/>
    </w:p>
    <w:p w:rsidR="00E52C0F" w:rsidRPr="00F16F4C" w:rsidRDefault="00E52C0F" w:rsidP="002A0532">
      <w:pPr>
        <w:pStyle w:val="Style2"/>
        <w:numPr>
          <w:ilvl w:val="0"/>
          <w:numId w:val="0"/>
        </w:numPr>
        <w:ind w:left="792"/>
        <w:outlineLvl w:val="9"/>
        <w:rPr>
          <w:u w:val="none"/>
          <w:rtl/>
        </w:rPr>
      </w:pPr>
    </w:p>
    <w:p w:rsidR="00F75BBA" w:rsidRPr="001C0C6F" w:rsidRDefault="00F75BBA" w:rsidP="00F75BBA">
      <w:pPr>
        <w:pStyle w:val="Style2"/>
        <w:numPr>
          <w:ilvl w:val="0"/>
          <w:numId w:val="0"/>
        </w:numPr>
        <w:ind w:left="792"/>
        <w:outlineLvl w:val="9"/>
        <w:rPr>
          <w:u w:val="none"/>
        </w:rPr>
      </w:pPr>
    </w:p>
    <w:p w:rsidR="00F75BBA" w:rsidRPr="009F0220" w:rsidRDefault="00BC2A4B" w:rsidP="007C6A2D">
      <w:pPr>
        <w:pStyle w:val="37"/>
        <w:keepNext w:val="0"/>
        <w:numPr>
          <w:ilvl w:val="0"/>
          <w:numId w:val="82"/>
        </w:numPr>
        <w:tabs>
          <w:tab w:val="num" w:pos="360"/>
        </w:tabs>
        <w:spacing w:after="160" w:line="259" w:lineRule="auto"/>
        <w:ind w:left="0" w:right="360" w:firstLine="0"/>
        <w:rPr>
          <w:rFonts w:ascii="David" w:eastAsiaTheme="majorEastAsia" w:hAnsi="David" w:cs="David"/>
          <w:color w:val="000000" w:themeColor="text1"/>
          <w:kern w:val="24"/>
          <w:sz w:val="28"/>
          <w:szCs w:val="28"/>
          <w:rtl/>
        </w:rPr>
      </w:pPr>
      <w:bookmarkStart w:id="104" w:name="_Toc46411937"/>
      <w:r w:rsidRPr="009F0220">
        <w:rPr>
          <w:rFonts w:ascii="David" w:eastAsiaTheme="majorEastAsia" w:hAnsi="David" w:cs="David"/>
          <w:color w:val="000000" w:themeColor="text1"/>
          <w:kern w:val="24"/>
          <w:sz w:val="28"/>
          <w:szCs w:val="28"/>
          <w:rtl/>
        </w:rPr>
        <w:t>שעות פעילות המסעדה</w:t>
      </w:r>
      <w:bookmarkEnd w:id="104"/>
      <w:r w:rsidR="001F395D" w:rsidRPr="009F0220">
        <w:rPr>
          <w:rFonts w:ascii="David" w:eastAsiaTheme="majorEastAsia" w:hAnsi="David" w:cs="David" w:hint="cs"/>
          <w:color w:val="000000" w:themeColor="text1"/>
          <w:kern w:val="24"/>
          <w:sz w:val="28"/>
          <w:szCs w:val="28"/>
          <w:rtl/>
        </w:rPr>
        <w:t xml:space="preserve"> הבשרית</w:t>
      </w:r>
      <w:r w:rsidR="009F0220">
        <w:rPr>
          <w:rFonts w:ascii="David" w:eastAsiaTheme="majorEastAsia" w:hAnsi="David" w:cs="David"/>
          <w:color w:val="000000" w:themeColor="text1"/>
          <w:kern w:val="24"/>
          <w:sz w:val="28"/>
          <w:szCs w:val="28"/>
          <w:rtl/>
        </w:rPr>
        <w:tab/>
      </w:r>
    </w:p>
    <w:p w:rsidR="00F75BBA" w:rsidRPr="009F0220" w:rsidRDefault="00BC2A4B" w:rsidP="007C6A2D">
      <w:pPr>
        <w:pStyle w:val="Style3"/>
        <w:numPr>
          <w:ilvl w:val="1"/>
          <w:numId w:val="82"/>
        </w:numPr>
      </w:pPr>
      <w:r w:rsidRPr="009F0220">
        <w:rPr>
          <w:rtl/>
        </w:rPr>
        <w:t>שירותי המסעד</w:t>
      </w:r>
      <w:r w:rsidRPr="009F0220">
        <w:rPr>
          <w:rFonts w:hint="cs"/>
          <w:rtl/>
        </w:rPr>
        <w:t>ה</w:t>
      </w:r>
      <w:r w:rsidRPr="009F0220">
        <w:rPr>
          <w:rtl/>
        </w:rPr>
        <w:t xml:space="preserve"> ינתנו</w:t>
      </w:r>
      <w:r w:rsidRPr="009F0220">
        <w:rPr>
          <w:rFonts w:hint="cs"/>
          <w:rtl/>
        </w:rPr>
        <w:t xml:space="preserve"> בימים א' </w:t>
      </w:r>
      <w:r w:rsidRPr="009F0220">
        <w:rPr>
          <w:rtl/>
        </w:rPr>
        <w:t>–</w:t>
      </w:r>
      <w:r w:rsidRPr="009F0220">
        <w:rPr>
          <w:rFonts w:hint="cs"/>
          <w:rtl/>
        </w:rPr>
        <w:t xml:space="preserve"> ה'</w:t>
      </w:r>
      <w:r w:rsidRPr="009F0220">
        <w:rPr>
          <w:rtl/>
        </w:rPr>
        <w:t xml:space="preserve"> מהשעה </w:t>
      </w:r>
      <w:r w:rsidRPr="009F0220">
        <w:rPr>
          <w:rFonts w:hint="cs"/>
          <w:rtl/>
        </w:rPr>
        <w:t>11:</w:t>
      </w:r>
      <w:r w:rsidR="000236F8" w:rsidRPr="009F0220">
        <w:rPr>
          <w:rFonts w:hint="cs"/>
          <w:rtl/>
        </w:rPr>
        <w:t xml:space="preserve">30 </w:t>
      </w:r>
      <w:r w:rsidRPr="009F0220">
        <w:rPr>
          <w:rtl/>
        </w:rPr>
        <w:t>ועד השעה</w:t>
      </w:r>
      <w:r w:rsidRPr="009F0220">
        <w:rPr>
          <w:rFonts w:hint="cs"/>
          <w:rtl/>
        </w:rPr>
        <w:t xml:space="preserve"> </w:t>
      </w:r>
      <w:r w:rsidR="00E31795" w:rsidRPr="009F0220">
        <w:rPr>
          <w:rFonts w:hint="cs"/>
          <w:rtl/>
        </w:rPr>
        <w:t>15</w:t>
      </w:r>
      <w:r w:rsidRPr="009F0220">
        <w:rPr>
          <w:rFonts w:hint="cs"/>
          <w:rtl/>
        </w:rPr>
        <w:t>:00</w:t>
      </w:r>
      <w:r w:rsidRPr="009F0220">
        <w:rPr>
          <w:rtl/>
        </w:rPr>
        <w:t xml:space="preserve">. </w:t>
      </w:r>
      <w:r w:rsidRPr="009F0220">
        <w:rPr>
          <w:rFonts w:hint="cs"/>
          <w:rtl/>
        </w:rPr>
        <w:t xml:space="preserve">(כולל </w:t>
      </w:r>
      <w:r w:rsidRPr="009F0220">
        <w:t>take a way</w:t>
      </w:r>
      <w:r w:rsidRPr="009F0220">
        <w:rPr>
          <w:rFonts w:hint="cs"/>
          <w:rtl/>
        </w:rPr>
        <w:t>)</w:t>
      </w:r>
    </w:p>
    <w:p w:rsidR="00F75BBA" w:rsidRPr="009F0220" w:rsidRDefault="00BC2A4B" w:rsidP="007C6A2D">
      <w:pPr>
        <w:pStyle w:val="Style3"/>
        <w:numPr>
          <w:ilvl w:val="1"/>
          <w:numId w:val="82"/>
        </w:numPr>
        <w:rPr>
          <w:rtl/>
        </w:rPr>
      </w:pPr>
      <w:r w:rsidRPr="009F0220">
        <w:rPr>
          <w:rtl/>
        </w:rPr>
        <w:t>במקרים מיוחדים גם מאוחר יותר וזאת עפ"י תאום ואישור</w:t>
      </w:r>
      <w:r w:rsidR="00CA2FB4" w:rsidRPr="009F0220">
        <w:rPr>
          <w:rFonts w:hint="cs"/>
          <w:rtl/>
        </w:rPr>
        <w:t xml:space="preserve"> או בקשת</w:t>
      </w:r>
      <w:r w:rsidRPr="009F0220">
        <w:rPr>
          <w:rtl/>
        </w:rPr>
        <w:t xml:space="preserve"> האחראי.</w:t>
      </w:r>
    </w:p>
    <w:p w:rsidR="00F75BBA" w:rsidRPr="009F0220" w:rsidRDefault="00BC2A4B" w:rsidP="007C6A2D">
      <w:pPr>
        <w:pStyle w:val="Style3"/>
        <w:numPr>
          <w:ilvl w:val="1"/>
          <w:numId w:val="82"/>
        </w:numPr>
      </w:pPr>
      <w:bookmarkStart w:id="105" w:name="_Hlk48055675"/>
      <w:r w:rsidRPr="009F0220">
        <w:rPr>
          <w:rFonts w:hint="cs"/>
          <w:rtl/>
        </w:rPr>
        <w:t>בימי שישי-שבת המסעדה תהא סגורה.</w:t>
      </w:r>
    </w:p>
    <w:p w:rsidR="00F75BBA" w:rsidRPr="009F0220" w:rsidRDefault="00BC2A4B" w:rsidP="007C6A2D">
      <w:pPr>
        <w:pStyle w:val="Style3"/>
        <w:numPr>
          <w:ilvl w:val="1"/>
          <w:numId w:val="82"/>
        </w:numPr>
      </w:pPr>
      <w:r w:rsidRPr="009F0220">
        <w:rPr>
          <w:rFonts w:hint="cs"/>
          <w:rtl/>
        </w:rPr>
        <w:t>ב</w:t>
      </w:r>
      <w:r w:rsidRPr="009F0220">
        <w:rPr>
          <w:rFonts w:hint="eastAsia"/>
          <w:rtl/>
        </w:rPr>
        <w:t>פסח</w:t>
      </w:r>
      <w:r w:rsidR="00CA2FB4" w:rsidRPr="009F0220">
        <w:rPr>
          <w:rFonts w:hint="cs"/>
          <w:rtl/>
        </w:rPr>
        <w:t xml:space="preserve">, </w:t>
      </w:r>
      <w:r w:rsidRPr="009F0220">
        <w:rPr>
          <w:rFonts w:hint="eastAsia"/>
          <w:rtl/>
        </w:rPr>
        <w:t>בסוכות</w:t>
      </w:r>
      <w:r w:rsidRPr="009F0220">
        <w:rPr>
          <w:rtl/>
        </w:rPr>
        <w:t xml:space="preserve"> </w:t>
      </w:r>
      <w:r w:rsidR="00CA2FB4" w:rsidRPr="009F0220">
        <w:rPr>
          <w:rFonts w:hint="cs"/>
          <w:rtl/>
        </w:rPr>
        <w:t xml:space="preserve">ובימי שבתון אחרים, </w:t>
      </w:r>
      <w:r w:rsidRPr="009F0220">
        <w:rPr>
          <w:rFonts w:hint="eastAsia"/>
          <w:rtl/>
        </w:rPr>
        <w:t>המסעדה</w:t>
      </w:r>
      <w:r w:rsidRPr="009F0220">
        <w:rPr>
          <w:rtl/>
        </w:rPr>
        <w:t xml:space="preserve"> </w:t>
      </w:r>
      <w:r w:rsidRPr="009F0220">
        <w:rPr>
          <w:rFonts w:hint="eastAsia"/>
          <w:rtl/>
        </w:rPr>
        <w:t>תהא</w:t>
      </w:r>
      <w:r w:rsidRPr="009F0220">
        <w:rPr>
          <w:rtl/>
        </w:rPr>
        <w:t xml:space="preserve"> </w:t>
      </w:r>
      <w:r w:rsidRPr="009F0220">
        <w:rPr>
          <w:rFonts w:hint="eastAsia"/>
          <w:rtl/>
        </w:rPr>
        <w:t>סגורה</w:t>
      </w:r>
      <w:r w:rsidRPr="009F0220">
        <w:rPr>
          <w:rtl/>
        </w:rPr>
        <w:t xml:space="preserve"> </w:t>
      </w:r>
      <w:r w:rsidRPr="009F0220">
        <w:rPr>
          <w:rFonts w:hint="eastAsia"/>
          <w:rtl/>
        </w:rPr>
        <w:t>במקביל</w:t>
      </w:r>
      <w:r w:rsidRPr="009F0220">
        <w:rPr>
          <w:rtl/>
        </w:rPr>
        <w:t xml:space="preserve"> </w:t>
      </w:r>
      <w:r w:rsidRPr="009F0220">
        <w:rPr>
          <w:rFonts w:hint="eastAsia"/>
          <w:rtl/>
        </w:rPr>
        <w:t>לחופשות</w:t>
      </w:r>
      <w:r w:rsidRPr="009F0220">
        <w:rPr>
          <w:rtl/>
        </w:rPr>
        <w:t xml:space="preserve"> </w:t>
      </w:r>
      <w:r w:rsidRPr="009F0220">
        <w:rPr>
          <w:rFonts w:hint="eastAsia"/>
          <w:rtl/>
        </w:rPr>
        <w:t>מרוכזת</w:t>
      </w:r>
      <w:r w:rsidRPr="009F0220">
        <w:rPr>
          <w:rtl/>
        </w:rPr>
        <w:t xml:space="preserve"> </w:t>
      </w:r>
      <w:r w:rsidRPr="009F0220">
        <w:rPr>
          <w:rFonts w:hint="eastAsia"/>
          <w:rtl/>
        </w:rPr>
        <w:t>של</w:t>
      </w:r>
      <w:r w:rsidRPr="009F0220">
        <w:rPr>
          <w:rtl/>
        </w:rPr>
        <w:t xml:space="preserve"> </w:t>
      </w:r>
      <w:r w:rsidRPr="009F0220">
        <w:rPr>
          <w:rFonts w:hint="eastAsia"/>
          <w:rtl/>
        </w:rPr>
        <w:t>עובדי</w:t>
      </w:r>
      <w:r w:rsidRPr="009F0220">
        <w:rPr>
          <w:rtl/>
        </w:rPr>
        <w:t xml:space="preserve"> </w:t>
      </w:r>
      <w:r w:rsidRPr="009F0220">
        <w:rPr>
          <w:rFonts w:hint="eastAsia"/>
          <w:rtl/>
        </w:rPr>
        <w:t>המזמין</w:t>
      </w:r>
      <w:r w:rsidRPr="009F0220">
        <w:rPr>
          <w:rtl/>
        </w:rPr>
        <w:t>.</w:t>
      </w:r>
    </w:p>
    <w:bookmarkEnd w:id="105"/>
    <w:p w:rsidR="00F75BBA" w:rsidRPr="009F0220" w:rsidRDefault="00BC2A4B" w:rsidP="007C6A2D">
      <w:pPr>
        <w:pStyle w:val="Style3"/>
        <w:numPr>
          <w:ilvl w:val="1"/>
          <w:numId w:val="82"/>
        </w:numPr>
      </w:pPr>
      <w:r w:rsidRPr="009F0220">
        <w:rPr>
          <w:rFonts w:hint="cs"/>
          <w:rtl/>
        </w:rPr>
        <w:t xml:space="preserve"> הספק רשאי להרחיב את שעות הפעילות לפי שיקול דעתו מטעמים עסקיים אך אינו רשאי לצמצם את שעות הפעילות.</w:t>
      </w:r>
    </w:p>
    <w:p w:rsidR="00887F3F" w:rsidRPr="009F0220" w:rsidRDefault="00BC2A4B" w:rsidP="007C6A2D">
      <w:pPr>
        <w:pStyle w:val="37"/>
        <w:keepNext w:val="0"/>
        <w:numPr>
          <w:ilvl w:val="0"/>
          <w:numId w:val="82"/>
        </w:numPr>
        <w:tabs>
          <w:tab w:val="num" w:pos="360"/>
        </w:tabs>
        <w:spacing w:after="160" w:line="259" w:lineRule="auto"/>
        <w:ind w:left="0" w:right="360" w:firstLine="0"/>
        <w:rPr>
          <w:rFonts w:ascii="David" w:eastAsiaTheme="majorEastAsia" w:hAnsi="David" w:cs="David"/>
          <w:color w:val="000000" w:themeColor="text1"/>
          <w:kern w:val="24"/>
          <w:sz w:val="28"/>
          <w:szCs w:val="28"/>
          <w:rtl/>
        </w:rPr>
      </w:pPr>
      <w:r w:rsidRPr="009F0220">
        <w:rPr>
          <w:rFonts w:ascii="David" w:eastAsiaTheme="majorEastAsia" w:hAnsi="David" w:cs="David"/>
          <w:color w:val="000000" w:themeColor="text1"/>
          <w:kern w:val="24"/>
          <w:sz w:val="28"/>
          <w:szCs w:val="28"/>
          <w:rtl/>
        </w:rPr>
        <w:t>שעות פעילות ה</w:t>
      </w:r>
      <w:r w:rsidRPr="009F0220">
        <w:rPr>
          <w:rFonts w:ascii="David" w:eastAsiaTheme="majorEastAsia" w:hAnsi="David" w:cs="David" w:hint="cs"/>
          <w:color w:val="000000" w:themeColor="text1"/>
          <w:kern w:val="24"/>
          <w:sz w:val="28"/>
          <w:szCs w:val="28"/>
          <w:rtl/>
        </w:rPr>
        <w:t>מזנון החלבי</w:t>
      </w:r>
    </w:p>
    <w:p w:rsidR="00887F3F" w:rsidRPr="009F0220" w:rsidRDefault="00BC2A4B" w:rsidP="007C6A2D">
      <w:pPr>
        <w:pStyle w:val="Style3"/>
        <w:numPr>
          <w:ilvl w:val="1"/>
          <w:numId w:val="82"/>
        </w:numPr>
      </w:pPr>
      <w:r w:rsidRPr="009F0220">
        <w:rPr>
          <w:rtl/>
        </w:rPr>
        <w:t>שירותי המזנון ינתנו מהשעה 7:00 ועד השעה 1</w:t>
      </w:r>
      <w:r w:rsidR="009F0220">
        <w:rPr>
          <w:rFonts w:hint="cs"/>
          <w:rtl/>
        </w:rPr>
        <w:t>7</w:t>
      </w:r>
      <w:r w:rsidRPr="009F0220">
        <w:rPr>
          <w:rtl/>
        </w:rPr>
        <w:t xml:space="preserve">:00. </w:t>
      </w:r>
    </w:p>
    <w:p w:rsidR="00887F3F" w:rsidRPr="009F0220" w:rsidRDefault="00BC2A4B" w:rsidP="007C6A2D">
      <w:pPr>
        <w:pStyle w:val="Style3"/>
        <w:numPr>
          <w:ilvl w:val="1"/>
          <w:numId w:val="82"/>
        </w:numPr>
      </w:pPr>
      <w:r w:rsidRPr="009F0220">
        <w:rPr>
          <w:rFonts w:hint="cs"/>
          <w:rtl/>
        </w:rPr>
        <w:t xml:space="preserve">ארוחות בוקר יהיה ניתן להזמין </w:t>
      </w:r>
      <w:r w:rsidR="0025776D" w:rsidRPr="009F0220">
        <w:rPr>
          <w:rFonts w:hint="cs"/>
          <w:rtl/>
        </w:rPr>
        <w:t xml:space="preserve">משעה 7:00 </w:t>
      </w:r>
      <w:r w:rsidR="0025776D" w:rsidRPr="009F0220">
        <w:rPr>
          <w:rtl/>
        </w:rPr>
        <w:t>–</w:t>
      </w:r>
      <w:r w:rsidR="0025776D" w:rsidRPr="009F0220">
        <w:rPr>
          <w:rFonts w:hint="cs"/>
          <w:rtl/>
        </w:rPr>
        <w:t xml:space="preserve"> 11:00</w:t>
      </w:r>
      <w:r w:rsidRPr="009F0220">
        <w:rPr>
          <w:rFonts w:hint="cs"/>
          <w:rtl/>
        </w:rPr>
        <w:t>.</w:t>
      </w:r>
    </w:p>
    <w:p w:rsidR="00887F3F" w:rsidRPr="009F0220" w:rsidRDefault="00BC2A4B" w:rsidP="007C6A2D">
      <w:pPr>
        <w:pStyle w:val="Style3"/>
        <w:numPr>
          <w:ilvl w:val="1"/>
          <w:numId w:val="82"/>
        </w:numPr>
        <w:rPr>
          <w:rtl/>
        </w:rPr>
      </w:pPr>
      <w:r w:rsidRPr="009F0220">
        <w:rPr>
          <w:rFonts w:hint="cs"/>
          <w:rtl/>
        </w:rPr>
        <w:t xml:space="preserve">ארוחת צהרים תוגש משעה </w:t>
      </w:r>
      <w:r w:rsidR="00DB1EE3" w:rsidRPr="009F0220">
        <w:rPr>
          <w:rFonts w:hint="cs"/>
          <w:rtl/>
        </w:rPr>
        <w:t>11:30</w:t>
      </w:r>
      <w:r w:rsidRPr="009F0220">
        <w:rPr>
          <w:rFonts w:hint="cs"/>
          <w:rtl/>
        </w:rPr>
        <w:t xml:space="preserve"> </w:t>
      </w:r>
      <w:r w:rsidRPr="009F0220">
        <w:rPr>
          <w:rtl/>
        </w:rPr>
        <w:t>–</w:t>
      </w:r>
      <w:r w:rsidRPr="009F0220">
        <w:rPr>
          <w:rFonts w:hint="cs"/>
          <w:rtl/>
        </w:rPr>
        <w:t xml:space="preserve"> </w:t>
      </w:r>
      <w:r w:rsidR="00DB1EE3" w:rsidRPr="009F0220">
        <w:rPr>
          <w:rFonts w:hint="cs"/>
          <w:rtl/>
        </w:rPr>
        <w:t>1</w:t>
      </w:r>
      <w:r w:rsidR="009F0220">
        <w:rPr>
          <w:rFonts w:hint="cs"/>
          <w:rtl/>
        </w:rPr>
        <w:t>7</w:t>
      </w:r>
      <w:r w:rsidRPr="009F0220">
        <w:rPr>
          <w:rFonts w:hint="cs"/>
          <w:rtl/>
        </w:rPr>
        <w:t>:00</w:t>
      </w:r>
    </w:p>
    <w:p w:rsidR="00887F3F" w:rsidRPr="009F0220" w:rsidRDefault="00BC2A4B" w:rsidP="007C6A2D">
      <w:pPr>
        <w:pStyle w:val="Style3"/>
        <w:numPr>
          <w:ilvl w:val="1"/>
          <w:numId w:val="82"/>
        </w:numPr>
        <w:rPr>
          <w:rtl/>
        </w:rPr>
      </w:pPr>
      <w:r w:rsidRPr="009F0220">
        <w:rPr>
          <w:rtl/>
        </w:rPr>
        <w:t>במקרים מיוחדים גם מאוחר יותר וזאת עפ"י תאום ואישור האחראי.</w:t>
      </w:r>
    </w:p>
    <w:p w:rsidR="00887F3F" w:rsidRDefault="00BC2A4B" w:rsidP="007C6A2D">
      <w:pPr>
        <w:pStyle w:val="Style3"/>
        <w:numPr>
          <w:ilvl w:val="1"/>
          <w:numId w:val="82"/>
        </w:numPr>
      </w:pPr>
      <w:r>
        <w:rPr>
          <w:rFonts w:hint="cs"/>
          <w:rtl/>
        </w:rPr>
        <w:t>בימי שישי-שבת המסעדה תהא סגורה.</w:t>
      </w:r>
    </w:p>
    <w:p w:rsidR="00887F3F" w:rsidRDefault="00BC2A4B" w:rsidP="007C6A2D">
      <w:pPr>
        <w:pStyle w:val="Style3"/>
        <w:numPr>
          <w:ilvl w:val="1"/>
          <w:numId w:val="82"/>
        </w:numPr>
      </w:pPr>
      <w:r>
        <w:rPr>
          <w:rFonts w:hint="cs"/>
          <w:rtl/>
        </w:rPr>
        <w:t>ב</w:t>
      </w:r>
      <w:r w:rsidRPr="00963BFC">
        <w:rPr>
          <w:rFonts w:hint="eastAsia"/>
          <w:rtl/>
        </w:rPr>
        <w:t>פסח</w:t>
      </w:r>
      <w:r w:rsidRPr="00963BFC">
        <w:rPr>
          <w:rtl/>
        </w:rPr>
        <w:t xml:space="preserve"> </w:t>
      </w:r>
      <w:r w:rsidRPr="00963BFC">
        <w:rPr>
          <w:rFonts w:hint="eastAsia"/>
          <w:rtl/>
        </w:rPr>
        <w:t>ובסוכות</w:t>
      </w:r>
      <w:r w:rsidRPr="00963BFC">
        <w:rPr>
          <w:rtl/>
        </w:rPr>
        <w:t xml:space="preserve"> </w:t>
      </w:r>
      <w:r w:rsidRPr="00963BFC">
        <w:rPr>
          <w:rFonts w:hint="eastAsia"/>
          <w:rtl/>
        </w:rPr>
        <w:t>המסעדה</w:t>
      </w:r>
      <w:r w:rsidRPr="00963BFC">
        <w:rPr>
          <w:rtl/>
        </w:rPr>
        <w:t xml:space="preserve"> </w:t>
      </w:r>
      <w:r w:rsidRPr="00963BFC">
        <w:rPr>
          <w:rFonts w:hint="eastAsia"/>
          <w:rtl/>
        </w:rPr>
        <w:t>תהא</w:t>
      </w:r>
      <w:r w:rsidRPr="00963BFC">
        <w:rPr>
          <w:rtl/>
        </w:rPr>
        <w:t xml:space="preserve"> </w:t>
      </w:r>
      <w:r w:rsidRPr="00963BFC">
        <w:rPr>
          <w:rFonts w:hint="eastAsia"/>
          <w:rtl/>
        </w:rPr>
        <w:t>סגורה</w:t>
      </w:r>
      <w:r w:rsidRPr="00963BFC">
        <w:rPr>
          <w:rtl/>
        </w:rPr>
        <w:t xml:space="preserve"> </w:t>
      </w:r>
      <w:r w:rsidRPr="00963BFC">
        <w:rPr>
          <w:rFonts w:hint="eastAsia"/>
          <w:rtl/>
        </w:rPr>
        <w:t>במקביל</w:t>
      </w:r>
      <w:r w:rsidRPr="00963BFC">
        <w:rPr>
          <w:rtl/>
        </w:rPr>
        <w:t xml:space="preserve"> </w:t>
      </w:r>
      <w:r w:rsidRPr="00963BFC">
        <w:rPr>
          <w:rFonts w:hint="eastAsia"/>
          <w:rtl/>
        </w:rPr>
        <w:t>לחופשות</w:t>
      </w:r>
      <w:r w:rsidRPr="00963BFC">
        <w:rPr>
          <w:rtl/>
        </w:rPr>
        <w:t xml:space="preserve"> </w:t>
      </w:r>
      <w:r w:rsidRPr="00963BFC">
        <w:rPr>
          <w:rFonts w:hint="eastAsia"/>
          <w:rtl/>
        </w:rPr>
        <w:t>מרוכזת</w:t>
      </w:r>
      <w:r w:rsidRPr="00963BFC">
        <w:rPr>
          <w:rtl/>
        </w:rPr>
        <w:t xml:space="preserve"> </w:t>
      </w:r>
      <w:r w:rsidRPr="00963BFC">
        <w:rPr>
          <w:rFonts w:hint="eastAsia"/>
          <w:rtl/>
        </w:rPr>
        <w:t>של</w:t>
      </w:r>
      <w:r w:rsidRPr="00963BFC">
        <w:rPr>
          <w:rtl/>
        </w:rPr>
        <w:t xml:space="preserve"> </w:t>
      </w:r>
      <w:r w:rsidRPr="00963BFC">
        <w:rPr>
          <w:rFonts w:hint="eastAsia"/>
          <w:rtl/>
        </w:rPr>
        <w:t>עובדי</w:t>
      </w:r>
      <w:r w:rsidRPr="00963BFC">
        <w:rPr>
          <w:rtl/>
        </w:rPr>
        <w:t xml:space="preserve"> </w:t>
      </w:r>
      <w:r w:rsidRPr="00963BFC">
        <w:rPr>
          <w:rFonts w:hint="eastAsia"/>
          <w:rtl/>
        </w:rPr>
        <w:t>המזמין</w:t>
      </w:r>
      <w:r w:rsidRPr="00963BFC">
        <w:rPr>
          <w:rtl/>
        </w:rPr>
        <w:t>.</w:t>
      </w:r>
    </w:p>
    <w:p w:rsidR="00887F3F" w:rsidRPr="005C3F52" w:rsidRDefault="00BC2A4B" w:rsidP="007C6A2D">
      <w:pPr>
        <w:pStyle w:val="Style3"/>
        <w:numPr>
          <w:ilvl w:val="1"/>
          <w:numId w:val="82"/>
        </w:numPr>
        <w:rPr>
          <w:rtl/>
        </w:rPr>
      </w:pPr>
      <w:r>
        <w:rPr>
          <w:rFonts w:hint="cs"/>
          <w:rtl/>
        </w:rPr>
        <w:t>הספק רשאי להרחיב את שעות הפעילות לפי שיקול דעתו מטעמים עסקיים אך אינו רשאי לצמצם את שעות הפעילות.</w:t>
      </w:r>
    </w:p>
    <w:p w:rsidR="00887F3F" w:rsidRPr="005C3F52" w:rsidRDefault="00887F3F" w:rsidP="00887F3F">
      <w:pPr>
        <w:pStyle w:val="Style3"/>
        <w:ind w:left="792" w:firstLine="0"/>
        <w:rPr>
          <w:rtl/>
        </w:rPr>
      </w:pPr>
    </w:p>
    <w:p w:rsidR="00F75BBA" w:rsidRDefault="00F75BBA" w:rsidP="00F75BBA">
      <w:pPr>
        <w:pStyle w:val="Style2"/>
        <w:numPr>
          <w:ilvl w:val="0"/>
          <w:numId w:val="0"/>
        </w:numPr>
        <w:ind w:left="360"/>
        <w:outlineLvl w:val="9"/>
      </w:pPr>
    </w:p>
    <w:p w:rsidR="00F75BBA" w:rsidRPr="00F70F85" w:rsidRDefault="00BC2A4B" w:rsidP="007C6A2D">
      <w:pPr>
        <w:pStyle w:val="37"/>
        <w:keepNext w:val="0"/>
        <w:numPr>
          <w:ilvl w:val="0"/>
          <w:numId w:val="82"/>
        </w:numPr>
        <w:tabs>
          <w:tab w:val="num" w:pos="360"/>
        </w:tabs>
        <w:spacing w:after="160" w:line="259" w:lineRule="auto"/>
        <w:ind w:left="0" w:right="360" w:firstLine="0"/>
        <w:rPr>
          <w:rFonts w:ascii="David" w:eastAsiaTheme="majorEastAsia" w:hAnsi="David" w:cs="David"/>
          <w:color w:val="000000" w:themeColor="text1"/>
          <w:kern w:val="24"/>
          <w:sz w:val="28"/>
          <w:szCs w:val="28"/>
        </w:rPr>
      </w:pPr>
      <w:bookmarkStart w:id="106" w:name="_Toc46411938"/>
      <w:r w:rsidRPr="00F70F85">
        <w:rPr>
          <w:rFonts w:ascii="David" w:eastAsiaTheme="majorEastAsia" w:hAnsi="David" w:cs="David"/>
          <w:color w:val="000000" w:themeColor="text1"/>
          <w:kern w:val="24"/>
          <w:sz w:val="28"/>
          <w:szCs w:val="28"/>
          <w:rtl/>
        </w:rPr>
        <w:t>הרכב התפריט</w:t>
      </w:r>
      <w:bookmarkEnd w:id="106"/>
      <w:r w:rsidRPr="00F70F85">
        <w:rPr>
          <w:rFonts w:ascii="David" w:eastAsiaTheme="majorEastAsia" w:hAnsi="David" w:cs="David" w:hint="cs"/>
          <w:color w:val="000000" w:themeColor="text1"/>
          <w:kern w:val="24"/>
          <w:sz w:val="28"/>
          <w:szCs w:val="28"/>
          <w:rtl/>
        </w:rPr>
        <w:t xml:space="preserve"> </w:t>
      </w:r>
    </w:p>
    <w:p w:rsidR="00F75BBA" w:rsidRPr="001A24ED" w:rsidRDefault="00BC2A4B" w:rsidP="007C6A2D">
      <w:pPr>
        <w:pStyle w:val="Style2"/>
        <w:numPr>
          <w:ilvl w:val="1"/>
          <w:numId w:val="82"/>
        </w:numPr>
        <w:outlineLvl w:val="9"/>
        <w:rPr>
          <w:rtl/>
        </w:rPr>
      </w:pPr>
      <w:r>
        <w:rPr>
          <w:rFonts w:hint="cs"/>
          <w:rtl/>
        </w:rPr>
        <w:t>כללי:</w:t>
      </w:r>
    </w:p>
    <w:p w:rsidR="00F75BBA" w:rsidRPr="005C3F52" w:rsidRDefault="00BC2A4B" w:rsidP="007C6A2D">
      <w:pPr>
        <w:pStyle w:val="Style3"/>
        <w:numPr>
          <w:ilvl w:val="2"/>
          <w:numId w:val="82"/>
        </w:numPr>
        <w:rPr>
          <w:rtl/>
        </w:rPr>
      </w:pPr>
      <w:bookmarkStart w:id="107" w:name="_Toc491762438"/>
      <w:bookmarkStart w:id="108" w:name="_Toc491762673"/>
      <w:bookmarkStart w:id="109" w:name="_Toc491764279"/>
      <w:r w:rsidRPr="005C3F52">
        <w:rPr>
          <w:rtl/>
        </w:rPr>
        <w:t>הספק ידאג שהתפריט היומי יהיה מגוון וטרי, ולא יחזור על עצמו יותר מ</w:t>
      </w:r>
      <w:r w:rsidRPr="005C3F52">
        <w:rPr>
          <w:rFonts w:hint="cs"/>
          <w:rtl/>
        </w:rPr>
        <w:t xml:space="preserve">פעם </w:t>
      </w:r>
      <w:r w:rsidRPr="005C3F52">
        <w:rPr>
          <w:rtl/>
        </w:rPr>
        <w:t>באותו שבוע</w:t>
      </w:r>
      <w:r w:rsidRPr="005C3F52">
        <w:rPr>
          <w:rFonts w:hint="cs"/>
          <w:rtl/>
        </w:rPr>
        <w:t>.</w:t>
      </w:r>
      <w:r w:rsidRPr="005C3F52">
        <w:rPr>
          <w:rtl/>
        </w:rPr>
        <w:t xml:space="preserve"> </w:t>
      </w:r>
      <w:bookmarkEnd w:id="107"/>
      <w:bookmarkEnd w:id="108"/>
      <w:bookmarkEnd w:id="109"/>
    </w:p>
    <w:p w:rsidR="00F75BBA" w:rsidRDefault="00BC2A4B" w:rsidP="007C6A2D">
      <w:pPr>
        <w:pStyle w:val="Style3"/>
        <w:numPr>
          <w:ilvl w:val="2"/>
          <w:numId w:val="82"/>
        </w:numPr>
      </w:pPr>
      <w:bookmarkStart w:id="110" w:name="_Toc491762439"/>
      <w:bookmarkStart w:id="111" w:name="_Toc491762674"/>
      <w:bookmarkStart w:id="112" w:name="_Toc491764280"/>
      <w:r w:rsidRPr="005C3F52">
        <w:rPr>
          <w:rtl/>
        </w:rPr>
        <w:t>גיו</w:t>
      </w:r>
      <w:r>
        <w:rPr>
          <w:rtl/>
        </w:rPr>
        <w:t>ון רחב יותר מהדרישות המינימליות</w:t>
      </w:r>
      <w:r>
        <w:rPr>
          <w:rFonts w:hint="cs"/>
          <w:rtl/>
        </w:rPr>
        <w:t xml:space="preserve"> יוגשו בהתאם לשיקול דעתו של הספק וב</w:t>
      </w:r>
      <w:r w:rsidRPr="005C3F52">
        <w:rPr>
          <w:rtl/>
        </w:rPr>
        <w:t xml:space="preserve">תנאי שהאיכות והכמות לפריט מוגש יהיו תואמים את הדרישות המינימליות </w:t>
      </w:r>
      <w:r>
        <w:rPr>
          <w:rFonts w:hint="cs"/>
          <w:rtl/>
        </w:rPr>
        <w:t>המפורטות במכרז.</w:t>
      </w:r>
      <w:r w:rsidRPr="005C3F52">
        <w:rPr>
          <w:rtl/>
        </w:rPr>
        <w:tab/>
      </w:r>
    </w:p>
    <w:p w:rsidR="00F75BBA" w:rsidRDefault="00BC2A4B" w:rsidP="007C6A2D">
      <w:pPr>
        <w:pStyle w:val="Style3"/>
        <w:numPr>
          <w:ilvl w:val="2"/>
          <w:numId w:val="82"/>
        </w:numPr>
      </w:pPr>
      <w:r w:rsidRPr="006F5CAC">
        <w:rPr>
          <w:rFonts w:hint="cs"/>
          <w:b/>
          <w:bCs/>
          <w:rtl/>
        </w:rPr>
        <w:t>על אף האמור - ועדת המכרזים ונציג המזמין יהיו רשאים לדרוש את הספק להפסיק</w:t>
      </w:r>
      <w:r>
        <w:rPr>
          <w:rFonts w:hint="cs"/>
          <w:b/>
          <w:bCs/>
          <w:rtl/>
        </w:rPr>
        <w:t xml:space="preserve"> או שלא</w:t>
      </w:r>
      <w:r w:rsidRPr="006F5CAC">
        <w:rPr>
          <w:rFonts w:hint="cs"/>
          <w:b/>
          <w:bCs/>
          <w:rtl/>
        </w:rPr>
        <w:t xml:space="preserve"> לספק מנה או תוספת כלשהי</w:t>
      </w:r>
      <w:r>
        <w:rPr>
          <w:rFonts w:hint="cs"/>
          <w:rtl/>
        </w:rPr>
        <w:t xml:space="preserve"> בין אם נכללה בדרישות המכרז ובין אם נוספה על ידי הספק משיקוליו . </w:t>
      </w:r>
    </w:p>
    <w:p w:rsidR="00F75BBA" w:rsidRPr="005C3F52" w:rsidRDefault="00BC2A4B" w:rsidP="007C6A2D">
      <w:pPr>
        <w:pStyle w:val="Style3"/>
        <w:numPr>
          <w:ilvl w:val="2"/>
          <w:numId w:val="82"/>
        </w:numPr>
        <w:rPr>
          <w:rtl/>
        </w:rPr>
      </w:pPr>
      <w:r w:rsidRPr="005C3F52">
        <w:rPr>
          <w:rtl/>
        </w:rPr>
        <w:t xml:space="preserve">על הספק לתאם </w:t>
      </w:r>
      <w:r w:rsidRPr="005C3F52">
        <w:rPr>
          <w:rFonts w:hint="cs"/>
          <w:rtl/>
        </w:rPr>
        <w:t>ארבעה תפריטים שונים בחודש</w:t>
      </w:r>
      <w:r w:rsidRPr="005C3F52">
        <w:rPr>
          <w:rtl/>
        </w:rPr>
        <w:t xml:space="preserve"> עם </w:t>
      </w:r>
      <w:r w:rsidRPr="005C3F52">
        <w:rPr>
          <w:rFonts w:hint="cs"/>
          <w:rtl/>
        </w:rPr>
        <w:t xml:space="preserve">המחלקה לתזונה במשרד הבריאות </w:t>
      </w:r>
      <w:r w:rsidRPr="005C3F52">
        <w:rPr>
          <w:rtl/>
        </w:rPr>
        <w:t xml:space="preserve">ו/או האחראי </w:t>
      </w:r>
      <w:r w:rsidRPr="005C3F52">
        <w:rPr>
          <w:rFonts w:hint="cs"/>
          <w:rtl/>
        </w:rPr>
        <w:t>מטעם המזמין.</w:t>
      </w:r>
      <w:r w:rsidRPr="005C3F52">
        <w:rPr>
          <w:rtl/>
        </w:rPr>
        <w:t xml:space="preserve"> לאחראי נשמרת הזכות לבד</w:t>
      </w:r>
      <w:r w:rsidRPr="005C3F52">
        <w:rPr>
          <w:rFonts w:hint="cs"/>
          <w:rtl/>
        </w:rPr>
        <w:t>ו</w:t>
      </w:r>
      <w:r w:rsidRPr="005C3F52">
        <w:rPr>
          <w:rtl/>
        </w:rPr>
        <w:t>ק ולהנחות את הספק בדבר הרכב התפריט ושינויים.</w:t>
      </w:r>
      <w:bookmarkEnd w:id="110"/>
      <w:bookmarkEnd w:id="111"/>
      <w:bookmarkEnd w:id="112"/>
      <w:r w:rsidR="00904578">
        <w:rPr>
          <w:rFonts w:hint="cs"/>
          <w:rtl/>
        </w:rPr>
        <w:t xml:space="preserve"> התפריטים יעודכנו אחת לחצי שנה.</w:t>
      </w:r>
    </w:p>
    <w:p w:rsidR="00F75BBA" w:rsidRPr="005C3F52" w:rsidRDefault="00BC2A4B" w:rsidP="007C6A2D">
      <w:pPr>
        <w:pStyle w:val="Style3"/>
        <w:numPr>
          <w:ilvl w:val="2"/>
          <w:numId w:val="82"/>
        </w:numPr>
        <w:rPr>
          <w:rtl/>
        </w:rPr>
      </w:pPr>
      <w:bookmarkStart w:id="113" w:name="_Toc491762440"/>
      <w:bookmarkStart w:id="114" w:name="_Toc491762675"/>
      <w:bookmarkStart w:id="115" w:name="_Toc491764281"/>
      <w:r w:rsidRPr="007740F3">
        <w:rPr>
          <w:rFonts w:hint="cs"/>
          <w:b/>
          <w:bCs/>
          <w:rtl/>
        </w:rPr>
        <w:t xml:space="preserve">הספק יונחה על ידי תזונאית </w:t>
      </w:r>
      <w:r w:rsidRPr="007740F3">
        <w:rPr>
          <w:rFonts w:hint="eastAsia"/>
          <w:b/>
          <w:bCs/>
          <w:rtl/>
        </w:rPr>
        <w:t>מטעמו</w:t>
      </w:r>
      <w:r w:rsidRPr="007740F3">
        <w:rPr>
          <w:rFonts w:hint="cs"/>
          <w:b/>
          <w:bCs/>
          <w:rtl/>
        </w:rPr>
        <w:t xml:space="preserve"> להתאמת התפריט למזון בריא.</w:t>
      </w:r>
      <w:bookmarkEnd w:id="113"/>
      <w:bookmarkEnd w:id="114"/>
      <w:bookmarkEnd w:id="115"/>
      <w:r>
        <w:rPr>
          <w:rFonts w:hint="cs"/>
          <w:rtl/>
        </w:rPr>
        <w:t xml:space="preserve"> </w:t>
      </w:r>
      <w:r w:rsidRPr="007740F3">
        <w:rPr>
          <w:rFonts w:hint="eastAsia"/>
          <w:rtl/>
        </w:rPr>
        <w:t>המזמין</w:t>
      </w:r>
      <w:r w:rsidRPr="007740F3">
        <w:rPr>
          <w:rtl/>
        </w:rPr>
        <w:t xml:space="preserve"> שומר על זכותו לבחון את ההנחיות </w:t>
      </w:r>
      <w:r w:rsidRPr="007740F3">
        <w:rPr>
          <w:rFonts w:hint="eastAsia"/>
          <w:rtl/>
        </w:rPr>
        <w:t>של</w:t>
      </w:r>
      <w:r w:rsidRPr="007740F3">
        <w:rPr>
          <w:rtl/>
        </w:rPr>
        <w:t xml:space="preserve"> </w:t>
      </w:r>
      <w:r w:rsidRPr="007740F3">
        <w:rPr>
          <w:rFonts w:hint="eastAsia"/>
          <w:rtl/>
        </w:rPr>
        <w:t>התזונאית</w:t>
      </w:r>
      <w:r w:rsidRPr="007740F3">
        <w:rPr>
          <w:rtl/>
        </w:rPr>
        <w:t xml:space="preserve"> </w:t>
      </w:r>
      <w:r w:rsidRPr="007740F3">
        <w:rPr>
          <w:rFonts w:hint="eastAsia"/>
          <w:rtl/>
        </w:rPr>
        <w:t>ובמידה</w:t>
      </w:r>
      <w:r w:rsidRPr="007740F3">
        <w:rPr>
          <w:rtl/>
        </w:rPr>
        <w:t xml:space="preserve"> </w:t>
      </w:r>
      <w:r w:rsidRPr="007740F3">
        <w:rPr>
          <w:rFonts w:hint="eastAsia"/>
          <w:rtl/>
        </w:rPr>
        <w:t>וימצא</w:t>
      </w:r>
      <w:r w:rsidRPr="007740F3">
        <w:rPr>
          <w:rtl/>
        </w:rPr>
        <w:t xml:space="preserve"> </w:t>
      </w:r>
      <w:r w:rsidRPr="007740F3">
        <w:rPr>
          <w:rFonts w:hint="eastAsia"/>
          <w:rtl/>
        </w:rPr>
        <w:t>לנכון</w:t>
      </w:r>
      <w:r w:rsidRPr="007740F3">
        <w:rPr>
          <w:rtl/>
        </w:rPr>
        <w:t xml:space="preserve">, </w:t>
      </w:r>
      <w:r w:rsidRPr="007740F3">
        <w:rPr>
          <w:rFonts w:hint="eastAsia"/>
          <w:rtl/>
        </w:rPr>
        <w:t>לבטלן</w:t>
      </w:r>
      <w:r w:rsidRPr="007740F3">
        <w:rPr>
          <w:rtl/>
        </w:rPr>
        <w:t xml:space="preserve"> </w:t>
      </w:r>
      <w:r w:rsidRPr="007740F3">
        <w:rPr>
          <w:rFonts w:hint="eastAsia"/>
          <w:rtl/>
        </w:rPr>
        <w:t>או</w:t>
      </w:r>
      <w:r w:rsidRPr="007740F3">
        <w:rPr>
          <w:rtl/>
        </w:rPr>
        <w:t xml:space="preserve"> </w:t>
      </w:r>
      <w:r w:rsidRPr="007740F3">
        <w:rPr>
          <w:rFonts w:hint="eastAsia"/>
          <w:rtl/>
        </w:rPr>
        <w:t>לשנותן</w:t>
      </w:r>
      <w:r w:rsidRPr="007740F3">
        <w:rPr>
          <w:rtl/>
        </w:rPr>
        <w:t>.</w:t>
      </w:r>
    </w:p>
    <w:p w:rsidR="00F75BBA" w:rsidRPr="007740F3" w:rsidRDefault="00BC2A4B" w:rsidP="007C6A2D">
      <w:pPr>
        <w:pStyle w:val="Style3"/>
        <w:numPr>
          <w:ilvl w:val="2"/>
          <w:numId w:val="82"/>
        </w:numPr>
        <w:rPr>
          <w:b/>
          <w:bCs/>
        </w:rPr>
      </w:pPr>
      <w:bookmarkStart w:id="116" w:name="_Toc491762441"/>
      <w:bookmarkStart w:id="117" w:name="_Toc491762676"/>
      <w:bookmarkStart w:id="118" w:name="_Toc491764282"/>
      <w:r w:rsidRPr="007740F3">
        <w:rPr>
          <w:rFonts w:hint="cs"/>
          <w:b/>
          <w:bCs/>
          <w:rtl/>
        </w:rPr>
        <w:t xml:space="preserve">הספק יפעיל </w:t>
      </w:r>
      <w:r w:rsidRPr="007740F3">
        <w:rPr>
          <w:rFonts w:hint="eastAsia"/>
          <w:b/>
          <w:bCs/>
          <w:rtl/>
        </w:rPr>
        <w:t>מדי</w:t>
      </w:r>
      <w:r w:rsidRPr="007740F3">
        <w:rPr>
          <w:b/>
          <w:bCs/>
          <w:rtl/>
        </w:rPr>
        <w:t xml:space="preserve"> </w:t>
      </w:r>
      <w:r w:rsidRPr="007740F3">
        <w:rPr>
          <w:rFonts w:hint="eastAsia"/>
          <w:b/>
          <w:bCs/>
          <w:rtl/>
        </w:rPr>
        <w:t>שבוע</w:t>
      </w:r>
      <w:r w:rsidRPr="007740F3">
        <w:rPr>
          <w:rFonts w:hint="cs"/>
          <w:b/>
          <w:bCs/>
          <w:rtl/>
        </w:rPr>
        <w:t xml:space="preserve"> "יום שני ללא בשר".</w:t>
      </w:r>
      <w:bookmarkEnd w:id="116"/>
      <w:bookmarkEnd w:id="117"/>
      <w:bookmarkEnd w:id="118"/>
    </w:p>
    <w:p w:rsidR="00F75BBA" w:rsidRDefault="00BC2A4B" w:rsidP="007C6A2D">
      <w:pPr>
        <w:pStyle w:val="Style3"/>
        <w:numPr>
          <w:ilvl w:val="2"/>
          <w:numId w:val="82"/>
        </w:numPr>
      </w:pPr>
      <w:r w:rsidRPr="003635DE">
        <w:rPr>
          <w:rFonts w:hint="cs"/>
          <w:rtl/>
        </w:rPr>
        <w:t>חומרי הגלם יהיו איכותיים ולא יהיו מעובדים ו/או יכילו פוספטים או חומרי ריכוך למינהם.</w:t>
      </w:r>
    </w:p>
    <w:p w:rsidR="00F75BBA" w:rsidRPr="00314C3A" w:rsidRDefault="00BC2A4B" w:rsidP="007C6A2D">
      <w:pPr>
        <w:pStyle w:val="Style3"/>
        <w:numPr>
          <w:ilvl w:val="2"/>
          <w:numId w:val="82"/>
        </w:numPr>
        <w:rPr>
          <w:rtl/>
        </w:rPr>
      </w:pPr>
      <w:r w:rsidRPr="00314C3A">
        <w:rPr>
          <w:rFonts w:hint="cs"/>
          <w:rtl/>
        </w:rPr>
        <w:t xml:space="preserve">המזון </w:t>
      </w:r>
      <w:r w:rsidR="00790059">
        <w:rPr>
          <w:rFonts w:hint="cs"/>
          <w:rtl/>
        </w:rPr>
        <w:t xml:space="preserve">יוצג </w:t>
      </w:r>
      <w:r w:rsidRPr="00314C3A">
        <w:rPr>
          <w:rFonts w:hint="cs"/>
          <w:rtl/>
        </w:rPr>
        <w:t xml:space="preserve"> </w:t>
      </w:r>
      <w:r w:rsidR="00790059">
        <w:rPr>
          <w:rFonts w:hint="cs"/>
          <w:rtl/>
        </w:rPr>
        <w:t>ב</w:t>
      </w:r>
      <w:r w:rsidRPr="00314C3A">
        <w:rPr>
          <w:rFonts w:hint="cs"/>
          <w:rtl/>
        </w:rPr>
        <w:t>מזנונים לפני תחילת הארוחה</w:t>
      </w:r>
      <w:r w:rsidR="00FA6E18">
        <w:rPr>
          <w:rFonts w:hint="cs"/>
          <w:rtl/>
        </w:rPr>
        <w:t xml:space="preserve"> תוך שמירה על טמפרטורות נדרשות למזון חם וקר</w:t>
      </w:r>
      <w:r w:rsidRPr="00314C3A">
        <w:rPr>
          <w:rFonts w:hint="cs"/>
          <w:rtl/>
        </w:rPr>
        <w:t>.</w:t>
      </w:r>
    </w:p>
    <w:p w:rsidR="00F75BBA" w:rsidRDefault="00BC2A4B" w:rsidP="007C6A2D">
      <w:pPr>
        <w:pStyle w:val="Style3"/>
        <w:numPr>
          <w:ilvl w:val="2"/>
          <w:numId w:val="82"/>
        </w:numPr>
      </w:pPr>
      <w:r>
        <w:rPr>
          <w:rFonts w:hint="cs"/>
          <w:rtl/>
        </w:rPr>
        <w:t>מילוי המזנונים ייעשה לאורך כל הארוחה. המילוי ייעשה ע"י החלפת כלי ישן בחדש, ניתן למזוג מזון ישן על חדש לאחר החלפת הכלים (</w:t>
      </w:r>
      <w:r>
        <w:rPr>
          <w:rFonts w:hint="cs"/>
        </w:rPr>
        <w:t>FIFO</w:t>
      </w:r>
      <w:r>
        <w:rPr>
          <w:rFonts w:hint="cs"/>
          <w:rtl/>
        </w:rPr>
        <w:t>).</w:t>
      </w:r>
    </w:p>
    <w:p w:rsidR="006D7080" w:rsidRPr="00963BFC" w:rsidRDefault="00BC2A4B" w:rsidP="007C6A2D">
      <w:pPr>
        <w:pStyle w:val="Style3"/>
        <w:numPr>
          <w:ilvl w:val="2"/>
          <w:numId w:val="82"/>
        </w:numPr>
      </w:pPr>
      <w:r>
        <w:rPr>
          <w:rFonts w:hint="cs"/>
          <w:rtl/>
        </w:rPr>
        <w:t>מדי שבוע ביום חמישי, יהיה הספק אחראי להציג בפני נציג המזמין את התפריט השבועי ה</w:t>
      </w:r>
      <w:r w:rsidR="000D5A48">
        <w:rPr>
          <w:rFonts w:hint="cs"/>
          <w:rtl/>
        </w:rPr>
        <w:t>מתוכנן לשבוע העוכב.</w:t>
      </w:r>
    </w:p>
    <w:p w:rsidR="00F75BBA" w:rsidRPr="00C06BB0" w:rsidRDefault="00BC2A4B" w:rsidP="007C6A2D">
      <w:pPr>
        <w:pStyle w:val="Style2"/>
        <w:numPr>
          <w:ilvl w:val="1"/>
          <w:numId w:val="82"/>
        </w:numPr>
        <w:outlineLvl w:val="9"/>
      </w:pPr>
      <w:r w:rsidRPr="00C06BB0">
        <w:rPr>
          <w:rtl/>
        </w:rPr>
        <w:t xml:space="preserve">הספק </w:t>
      </w:r>
      <w:r w:rsidRPr="00C06BB0">
        <w:rPr>
          <w:rFonts w:hint="cs"/>
          <w:rtl/>
        </w:rPr>
        <w:t>יפעיל מדי יום עמדות הסעדה</w:t>
      </w:r>
      <w:r w:rsidR="00230416">
        <w:rPr>
          <w:rFonts w:hint="cs"/>
          <w:rtl/>
        </w:rPr>
        <w:t xml:space="preserve"> </w:t>
      </w:r>
      <w:r w:rsidR="00230416">
        <w:rPr>
          <w:rtl/>
        </w:rPr>
        <w:t>–</w:t>
      </w:r>
      <w:r w:rsidR="00230416">
        <w:rPr>
          <w:rFonts w:hint="cs"/>
          <w:rtl/>
        </w:rPr>
        <w:t xml:space="preserve"> במסעדה הבשרית - </w:t>
      </w:r>
      <w:r>
        <w:rPr>
          <w:rFonts w:hint="cs"/>
          <w:rtl/>
        </w:rPr>
        <w:t xml:space="preserve"> כדלקמן</w:t>
      </w:r>
      <w:r w:rsidRPr="00C06BB0">
        <w:rPr>
          <w:rFonts w:hint="cs"/>
          <w:rtl/>
        </w:rPr>
        <w:t>:</w:t>
      </w:r>
    </w:p>
    <w:p w:rsidR="00F75BBA" w:rsidRPr="00C06BB0" w:rsidRDefault="00BC2A4B" w:rsidP="007C6A2D">
      <w:pPr>
        <w:pStyle w:val="Style2"/>
        <w:numPr>
          <w:ilvl w:val="2"/>
          <w:numId w:val="82"/>
        </w:numPr>
        <w:outlineLvl w:val="9"/>
        <w:rPr>
          <w:u w:val="none"/>
        </w:rPr>
      </w:pPr>
      <w:r w:rsidRPr="00C06BB0">
        <w:rPr>
          <w:rFonts w:hint="cs"/>
          <w:b w:val="0"/>
          <w:bCs w:val="0"/>
          <w:u w:val="none"/>
          <w:rtl/>
        </w:rPr>
        <w:t>עמדת</w:t>
      </w:r>
      <w:r>
        <w:rPr>
          <w:rFonts w:hint="cs"/>
          <w:b w:val="0"/>
          <w:bCs w:val="0"/>
          <w:u w:val="none"/>
          <w:rtl/>
        </w:rPr>
        <w:t xml:space="preserve"> עסקית (מנות עיקריות). </w:t>
      </w:r>
    </w:p>
    <w:p w:rsidR="00F75BBA" w:rsidRPr="00963BFC" w:rsidRDefault="00BC2A4B" w:rsidP="007C6A2D">
      <w:pPr>
        <w:pStyle w:val="Style2"/>
        <w:numPr>
          <w:ilvl w:val="2"/>
          <w:numId w:val="82"/>
        </w:numPr>
        <w:outlineLvl w:val="9"/>
        <w:rPr>
          <w:u w:val="none"/>
        </w:rPr>
      </w:pPr>
      <w:r w:rsidRPr="00963BFC">
        <w:rPr>
          <w:rFonts w:hint="eastAsia"/>
          <w:b w:val="0"/>
          <w:bCs w:val="0"/>
          <w:u w:val="none"/>
          <w:rtl/>
        </w:rPr>
        <w:t>עמדת</w:t>
      </w:r>
      <w:r w:rsidRPr="00963BFC">
        <w:rPr>
          <w:b w:val="0"/>
          <w:bCs w:val="0"/>
          <w:u w:val="none"/>
          <w:rtl/>
        </w:rPr>
        <w:t xml:space="preserve"> </w:t>
      </w:r>
      <w:r w:rsidRPr="00963BFC">
        <w:rPr>
          <w:rFonts w:hint="eastAsia"/>
          <w:b w:val="0"/>
          <w:bCs w:val="0"/>
          <w:u w:val="none"/>
          <w:rtl/>
        </w:rPr>
        <w:t>סלטים</w:t>
      </w:r>
      <w:r w:rsidRPr="00963BFC">
        <w:rPr>
          <w:b w:val="0"/>
          <w:bCs w:val="0"/>
          <w:u w:val="none"/>
          <w:rtl/>
        </w:rPr>
        <w:t xml:space="preserve"> </w:t>
      </w:r>
      <w:r w:rsidRPr="00963BFC">
        <w:rPr>
          <w:rFonts w:hint="eastAsia"/>
          <w:b w:val="0"/>
          <w:bCs w:val="0"/>
          <w:u w:val="none"/>
          <w:rtl/>
        </w:rPr>
        <w:t>להרכבה</w:t>
      </w:r>
      <w:r w:rsidRPr="00963BFC">
        <w:rPr>
          <w:u w:val="none"/>
          <w:rtl/>
        </w:rPr>
        <w:t>.</w:t>
      </w:r>
    </w:p>
    <w:p w:rsidR="00F75BBA" w:rsidRPr="00846B1D" w:rsidRDefault="00BC2A4B" w:rsidP="007C6A2D">
      <w:pPr>
        <w:pStyle w:val="Style2"/>
        <w:numPr>
          <w:ilvl w:val="2"/>
          <w:numId w:val="82"/>
        </w:numPr>
        <w:outlineLvl w:val="9"/>
        <w:rPr>
          <w:u w:val="none"/>
        </w:rPr>
      </w:pPr>
      <w:r>
        <w:rPr>
          <w:rFonts w:hint="cs"/>
          <w:b w:val="0"/>
          <w:bCs w:val="0"/>
          <w:u w:val="none"/>
          <w:rtl/>
        </w:rPr>
        <w:t>ע</w:t>
      </w:r>
      <w:r w:rsidRPr="001F347B">
        <w:rPr>
          <w:rFonts w:hint="cs"/>
          <w:b w:val="0"/>
          <w:bCs w:val="0"/>
          <w:u w:val="none"/>
          <w:rtl/>
        </w:rPr>
        <w:t>מדת תוספות וסלטים חופשית בהגשה עצמית (לא מאוישת על ידי הספק)</w:t>
      </w:r>
    </w:p>
    <w:p w:rsidR="00F75BBA" w:rsidRPr="00963BFC" w:rsidRDefault="00BC2A4B" w:rsidP="007C6A2D">
      <w:pPr>
        <w:pStyle w:val="Style2"/>
        <w:numPr>
          <w:ilvl w:val="2"/>
          <w:numId w:val="82"/>
        </w:numPr>
        <w:outlineLvl w:val="9"/>
        <w:rPr>
          <w:b w:val="0"/>
          <w:bCs w:val="0"/>
          <w:u w:val="none"/>
        </w:rPr>
      </w:pPr>
      <w:r w:rsidRPr="00963BFC">
        <w:rPr>
          <w:rFonts w:hint="eastAsia"/>
          <w:b w:val="0"/>
          <w:bCs w:val="0"/>
          <w:u w:val="none"/>
          <w:rtl/>
        </w:rPr>
        <w:t>מנות</w:t>
      </w:r>
      <w:r w:rsidRPr="00963BFC">
        <w:rPr>
          <w:b w:val="0"/>
          <w:bCs w:val="0"/>
          <w:u w:val="none"/>
          <w:rtl/>
        </w:rPr>
        <w:t xml:space="preserve"> </w:t>
      </w:r>
      <w:proofErr w:type="spellStart"/>
      <w:r w:rsidRPr="00963BFC">
        <w:rPr>
          <w:rFonts w:hint="eastAsia"/>
          <w:b w:val="0"/>
          <w:bCs w:val="0"/>
          <w:u w:val="none"/>
          <w:rtl/>
        </w:rPr>
        <w:t>ספיישל</w:t>
      </w:r>
      <w:proofErr w:type="spellEnd"/>
      <w:r w:rsidRPr="00963BFC">
        <w:rPr>
          <w:u w:val="none"/>
          <w:rtl/>
        </w:rPr>
        <w:t xml:space="preserve"> –</w:t>
      </w:r>
      <w:r w:rsidRPr="00963BFC">
        <w:rPr>
          <w:rFonts w:hint="eastAsia"/>
          <w:b w:val="0"/>
          <w:bCs w:val="0"/>
          <w:u w:val="none"/>
          <w:rtl/>
        </w:rPr>
        <w:t>פעמיים</w:t>
      </w:r>
      <w:r w:rsidRPr="00963BFC">
        <w:rPr>
          <w:b w:val="0"/>
          <w:bCs w:val="0"/>
          <w:u w:val="none"/>
          <w:rtl/>
        </w:rPr>
        <w:t xml:space="preserve"> בשבוע לפחות. העמדה תופעל לפי שיקול דעת הספק בכפוף לאמור בסעיף </w:t>
      </w:r>
      <w:r w:rsidRPr="00963BFC">
        <w:rPr>
          <w:b w:val="0"/>
          <w:bCs w:val="0"/>
          <w:u w:val="none"/>
        </w:rPr>
        <w:fldChar w:fldCharType="begin"/>
      </w:r>
      <w:r w:rsidRPr="00963BFC">
        <w:rPr>
          <w:b w:val="0"/>
          <w:bCs w:val="0"/>
          <w:u w:val="none"/>
        </w:rPr>
        <w:instrText xml:space="preserve"> REF _Ref33697468 \r \h  \* MERGEFORMAT </w:instrText>
      </w:r>
      <w:r w:rsidRPr="00963BFC">
        <w:rPr>
          <w:b w:val="0"/>
          <w:bCs w:val="0"/>
          <w:u w:val="none"/>
        </w:rPr>
      </w:r>
      <w:r w:rsidRPr="00963BFC">
        <w:rPr>
          <w:b w:val="0"/>
          <w:bCs w:val="0"/>
          <w:u w:val="none"/>
        </w:rPr>
        <w:fldChar w:fldCharType="separate"/>
      </w:r>
      <w:r w:rsidR="007F64FB">
        <w:rPr>
          <w:b w:val="0"/>
          <w:bCs w:val="0"/>
          <w:u w:val="none"/>
          <w:cs/>
        </w:rPr>
        <w:t>‎</w:t>
      </w:r>
      <w:r w:rsidR="007F64FB">
        <w:rPr>
          <w:b w:val="0"/>
          <w:bCs w:val="0"/>
          <w:u w:val="none"/>
        </w:rPr>
        <w:t>0</w:t>
      </w:r>
      <w:r w:rsidRPr="00963BFC">
        <w:rPr>
          <w:b w:val="0"/>
          <w:bCs w:val="0"/>
          <w:u w:val="none"/>
        </w:rPr>
        <w:fldChar w:fldCharType="end"/>
      </w:r>
      <w:r w:rsidRPr="00963BFC">
        <w:rPr>
          <w:b w:val="0"/>
          <w:bCs w:val="0"/>
          <w:u w:val="none"/>
          <w:rtl/>
        </w:rPr>
        <w:t xml:space="preserve"> להלן.</w:t>
      </w:r>
    </w:p>
    <w:p w:rsidR="00F75BBA" w:rsidRPr="00130C9C" w:rsidRDefault="00BC2A4B" w:rsidP="007C6A2D">
      <w:pPr>
        <w:pStyle w:val="Style2"/>
        <w:numPr>
          <w:ilvl w:val="1"/>
          <w:numId w:val="82"/>
        </w:numPr>
        <w:outlineLvl w:val="9"/>
        <w:rPr>
          <w:rtl/>
        </w:rPr>
      </w:pPr>
      <w:bookmarkStart w:id="119" w:name="_Ref132735625"/>
      <w:r w:rsidRPr="00130C9C">
        <w:rPr>
          <w:rFonts w:hint="cs"/>
          <w:rtl/>
        </w:rPr>
        <w:t>תפריט קבוע ומחירי גג נדרשים</w:t>
      </w:r>
      <w:r w:rsidR="00D86D56">
        <w:t xml:space="preserve"> </w:t>
      </w:r>
      <w:r w:rsidR="00D86D56">
        <w:rPr>
          <w:rFonts w:hint="cs"/>
        </w:rPr>
        <w:t xml:space="preserve"> </w:t>
      </w:r>
      <w:r w:rsidR="00D86D56">
        <w:rPr>
          <w:rFonts w:hint="cs"/>
          <w:rtl/>
        </w:rPr>
        <w:t>במסעדה הבשרית</w:t>
      </w:r>
      <w:bookmarkEnd w:id="119"/>
    </w:p>
    <w:tbl>
      <w:tblPr>
        <w:tblStyle w:val="af7"/>
        <w:bidiVisual/>
        <w:tblW w:w="5000" w:type="pct"/>
        <w:tblLook w:val="04A0" w:firstRow="1" w:lastRow="0" w:firstColumn="1" w:lastColumn="0" w:noHBand="0" w:noVBand="1"/>
      </w:tblPr>
      <w:tblGrid>
        <w:gridCol w:w="5175"/>
        <w:gridCol w:w="4169"/>
      </w:tblGrid>
      <w:tr w:rsidR="00611A50" w:rsidTr="00B46DB3">
        <w:tc>
          <w:tcPr>
            <w:tcW w:w="2769" w:type="pct"/>
          </w:tcPr>
          <w:p w:rsidR="00F75BBA" w:rsidRPr="00130C9C" w:rsidRDefault="00BC2A4B" w:rsidP="00B46DB3">
            <w:pPr>
              <w:pStyle w:val="Style2"/>
              <w:numPr>
                <w:ilvl w:val="0"/>
                <w:numId w:val="0"/>
              </w:numPr>
              <w:outlineLvl w:val="9"/>
              <w:rPr>
                <w:b w:val="0"/>
                <w:bCs w:val="0"/>
                <w:u w:val="none"/>
                <w:rtl/>
              </w:rPr>
            </w:pPr>
            <w:r>
              <w:rPr>
                <w:rFonts w:hint="cs"/>
                <w:b w:val="0"/>
                <w:bCs w:val="0"/>
                <w:u w:val="none"/>
                <w:rtl/>
              </w:rPr>
              <w:t>סוג המנה</w:t>
            </w:r>
          </w:p>
        </w:tc>
        <w:tc>
          <w:tcPr>
            <w:tcW w:w="2231" w:type="pct"/>
          </w:tcPr>
          <w:p w:rsidR="00F75BBA" w:rsidRPr="00130C9C" w:rsidRDefault="00BC2A4B" w:rsidP="00B46DB3">
            <w:pPr>
              <w:pStyle w:val="Style2"/>
              <w:numPr>
                <w:ilvl w:val="0"/>
                <w:numId w:val="0"/>
              </w:numPr>
              <w:outlineLvl w:val="9"/>
              <w:rPr>
                <w:b w:val="0"/>
                <w:bCs w:val="0"/>
                <w:u w:val="none"/>
                <w:rtl/>
              </w:rPr>
            </w:pPr>
            <w:r>
              <w:rPr>
                <w:rFonts w:hint="cs"/>
                <w:b w:val="0"/>
                <w:bCs w:val="0"/>
                <w:u w:val="none"/>
                <w:rtl/>
              </w:rPr>
              <w:t>מחיר גג (כולל מע"מ)</w:t>
            </w:r>
          </w:p>
        </w:tc>
      </w:tr>
      <w:tr w:rsidR="00611A50" w:rsidTr="00B46DB3">
        <w:tc>
          <w:tcPr>
            <w:tcW w:w="2769" w:type="pct"/>
          </w:tcPr>
          <w:p w:rsidR="00F75BBA" w:rsidRPr="009F0220" w:rsidRDefault="00BC2A4B" w:rsidP="00B46DB3">
            <w:pPr>
              <w:pStyle w:val="Style2"/>
              <w:numPr>
                <w:ilvl w:val="0"/>
                <w:numId w:val="0"/>
              </w:numPr>
              <w:outlineLvl w:val="9"/>
              <w:rPr>
                <w:b w:val="0"/>
                <w:bCs w:val="0"/>
                <w:u w:val="none"/>
              </w:rPr>
            </w:pPr>
            <w:bookmarkStart w:id="120" w:name="_Toc491762458"/>
            <w:bookmarkStart w:id="121" w:name="_Toc491762694"/>
            <w:bookmarkStart w:id="122" w:name="_Toc491764300"/>
            <w:bookmarkStart w:id="123" w:name="_Toc491762448"/>
            <w:bookmarkStart w:id="124" w:name="_Toc491762684"/>
            <w:bookmarkStart w:id="125" w:name="_Toc491764290"/>
            <w:r w:rsidRPr="009F0220">
              <w:rPr>
                <w:rFonts w:hint="cs"/>
                <w:b w:val="0"/>
                <w:bCs w:val="0"/>
                <w:u w:val="none"/>
                <w:rtl/>
              </w:rPr>
              <w:t>מנה עסקית עיקרית + שתי תוספות לפחות (חמה או קרה) + צלוחית סלטים בהגשה עצמית</w:t>
            </w:r>
          </w:p>
        </w:tc>
        <w:tc>
          <w:tcPr>
            <w:tcW w:w="2231" w:type="pct"/>
          </w:tcPr>
          <w:p w:rsidR="00F75BBA" w:rsidRPr="009F0220" w:rsidRDefault="00BC2A4B" w:rsidP="00B46DB3">
            <w:pPr>
              <w:pStyle w:val="Style2"/>
              <w:numPr>
                <w:ilvl w:val="0"/>
                <w:numId w:val="0"/>
              </w:numPr>
              <w:outlineLvl w:val="9"/>
              <w:rPr>
                <w:b w:val="0"/>
                <w:bCs w:val="0"/>
                <w:u w:val="none"/>
                <w:rtl/>
              </w:rPr>
            </w:pPr>
            <w:r w:rsidRPr="009F0220">
              <w:rPr>
                <w:rFonts w:hint="cs"/>
                <w:b w:val="0"/>
                <w:bCs w:val="0"/>
                <w:u w:val="none"/>
                <w:rtl/>
              </w:rPr>
              <w:t xml:space="preserve">מחיר </w:t>
            </w:r>
            <w:r w:rsidRPr="009F0220">
              <w:rPr>
                <w:rFonts w:hint="cs"/>
                <w:b w:val="0"/>
                <w:bCs w:val="0"/>
                <w:u w:val="none"/>
              </w:rPr>
              <w:t>P</w:t>
            </w:r>
            <w:r w:rsidR="004527F7" w:rsidRPr="009F0220">
              <w:rPr>
                <w:b w:val="0"/>
                <w:bCs w:val="0"/>
                <w:u w:val="none"/>
              </w:rPr>
              <w:t>2</w:t>
            </w:r>
            <w:r w:rsidRPr="009F0220">
              <w:rPr>
                <w:rFonts w:hint="cs"/>
                <w:b w:val="0"/>
                <w:bCs w:val="0"/>
                <w:u w:val="none"/>
                <w:rtl/>
              </w:rPr>
              <w:t xml:space="preserve"> </w:t>
            </w:r>
            <w:r w:rsidRPr="009F0220">
              <w:rPr>
                <w:b w:val="0"/>
                <w:bCs w:val="0"/>
                <w:u w:val="none"/>
                <w:rtl/>
              </w:rPr>
              <w:t>–</w:t>
            </w:r>
            <w:r w:rsidRPr="009F0220">
              <w:rPr>
                <w:rFonts w:hint="cs"/>
                <w:b w:val="0"/>
                <w:bCs w:val="0"/>
                <w:u w:val="none"/>
                <w:rtl/>
              </w:rPr>
              <w:t xml:space="preserve"> הצעת המחיר שהוגשה במכרז</w:t>
            </w:r>
          </w:p>
        </w:tc>
      </w:tr>
      <w:tr w:rsidR="00611A50" w:rsidTr="00B46DB3">
        <w:tc>
          <w:tcPr>
            <w:tcW w:w="2769" w:type="pct"/>
          </w:tcPr>
          <w:p w:rsidR="00F75BBA" w:rsidRPr="009F0220" w:rsidRDefault="00BC2A4B" w:rsidP="00B46DB3">
            <w:pPr>
              <w:pStyle w:val="Style2"/>
              <w:numPr>
                <w:ilvl w:val="0"/>
                <w:numId w:val="0"/>
              </w:numPr>
              <w:outlineLvl w:val="9"/>
              <w:rPr>
                <w:b w:val="0"/>
                <w:bCs w:val="0"/>
                <w:u w:val="none"/>
              </w:rPr>
            </w:pPr>
            <w:r w:rsidRPr="009F0220">
              <w:rPr>
                <w:rFonts w:hint="eastAsia"/>
                <w:b w:val="0"/>
                <w:bCs w:val="0"/>
                <w:u w:val="none"/>
                <w:rtl/>
              </w:rPr>
              <w:t>מנות</w:t>
            </w:r>
            <w:r w:rsidRPr="009F0220">
              <w:rPr>
                <w:b w:val="0"/>
                <w:bCs w:val="0"/>
                <w:u w:val="none"/>
                <w:rtl/>
              </w:rPr>
              <w:t xml:space="preserve"> </w:t>
            </w:r>
            <w:proofErr w:type="spellStart"/>
            <w:r w:rsidRPr="009F0220">
              <w:rPr>
                <w:rFonts w:hint="eastAsia"/>
                <w:b w:val="0"/>
                <w:bCs w:val="0"/>
                <w:u w:val="none"/>
                <w:rtl/>
              </w:rPr>
              <w:t>ספיישל</w:t>
            </w:r>
            <w:proofErr w:type="spellEnd"/>
            <w:r w:rsidRPr="009F0220">
              <w:rPr>
                <w:b w:val="0"/>
                <w:bCs w:val="0"/>
                <w:u w:val="none"/>
                <w:rtl/>
              </w:rPr>
              <w:t xml:space="preserve"> </w:t>
            </w:r>
          </w:p>
        </w:tc>
        <w:tc>
          <w:tcPr>
            <w:tcW w:w="2231" w:type="pct"/>
          </w:tcPr>
          <w:p w:rsidR="00F75BBA" w:rsidRPr="009F0220" w:rsidRDefault="00BC2A4B" w:rsidP="00B46DB3">
            <w:pPr>
              <w:pStyle w:val="Style2"/>
              <w:numPr>
                <w:ilvl w:val="0"/>
                <w:numId w:val="0"/>
              </w:numPr>
              <w:outlineLvl w:val="9"/>
              <w:rPr>
                <w:b w:val="0"/>
                <w:bCs w:val="0"/>
                <w:u w:val="none"/>
                <w:rtl/>
              </w:rPr>
            </w:pPr>
            <w:r w:rsidRPr="009F0220">
              <w:rPr>
                <w:b w:val="0"/>
                <w:bCs w:val="0"/>
                <w:u w:val="none"/>
                <w:rtl/>
              </w:rPr>
              <w:t>במחיר של עד 10 ₪ מעל מחיר העסקית (</w:t>
            </w:r>
            <w:r w:rsidRPr="009F0220">
              <w:rPr>
                <w:b w:val="0"/>
                <w:bCs w:val="0"/>
                <w:u w:val="none"/>
              </w:rPr>
              <w:t>P</w:t>
            </w:r>
            <w:r w:rsidR="004527F7" w:rsidRPr="009F0220">
              <w:rPr>
                <w:b w:val="0"/>
                <w:bCs w:val="0"/>
                <w:u w:val="none"/>
              </w:rPr>
              <w:t>2</w:t>
            </w:r>
            <w:r w:rsidRPr="009F0220">
              <w:rPr>
                <w:b w:val="0"/>
                <w:bCs w:val="0"/>
                <w:u w:val="none"/>
              </w:rPr>
              <w:t>+10</w:t>
            </w:r>
            <w:r w:rsidRPr="009F0220">
              <w:rPr>
                <w:b w:val="0"/>
                <w:bCs w:val="0"/>
                <w:u w:val="none"/>
                <w:rtl/>
              </w:rPr>
              <w:t>)</w:t>
            </w:r>
          </w:p>
        </w:tc>
      </w:tr>
      <w:tr w:rsidR="00611A50" w:rsidTr="00B46DB3">
        <w:tc>
          <w:tcPr>
            <w:tcW w:w="2769" w:type="pct"/>
          </w:tcPr>
          <w:p w:rsidR="00F75BBA" w:rsidRPr="009F0220" w:rsidRDefault="00BC2A4B" w:rsidP="00B46DB3">
            <w:pPr>
              <w:pStyle w:val="Style2"/>
              <w:numPr>
                <w:ilvl w:val="0"/>
                <w:numId w:val="0"/>
              </w:numPr>
              <w:outlineLvl w:val="9"/>
              <w:rPr>
                <w:b w:val="0"/>
                <w:bCs w:val="0"/>
                <w:u w:val="none"/>
              </w:rPr>
            </w:pPr>
            <w:r w:rsidRPr="009F0220">
              <w:rPr>
                <w:b w:val="0"/>
                <w:bCs w:val="0"/>
                <w:u w:val="none"/>
                <w:rtl/>
              </w:rPr>
              <w:t xml:space="preserve">סלט בהרכבה , כולל מנת חלבון   </w:t>
            </w:r>
          </w:p>
        </w:tc>
        <w:tc>
          <w:tcPr>
            <w:tcW w:w="2231" w:type="pct"/>
          </w:tcPr>
          <w:p w:rsidR="00F75BBA" w:rsidRPr="009F0220" w:rsidRDefault="00BC2A4B" w:rsidP="00B46DB3">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2</w:t>
            </w:r>
            <w:r w:rsidR="009F0220" w:rsidRPr="009F0220">
              <w:rPr>
                <w:rFonts w:hint="cs"/>
                <w:b w:val="0"/>
                <w:bCs w:val="0"/>
                <w:u w:val="none"/>
                <w:rtl/>
              </w:rPr>
              <w:t>8</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bookmarkEnd w:id="120"/>
      <w:bookmarkEnd w:id="121"/>
      <w:bookmarkEnd w:id="122"/>
      <w:tr w:rsidR="00611A50" w:rsidTr="00B46DB3">
        <w:tc>
          <w:tcPr>
            <w:tcW w:w="2769" w:type="pct"/>
          </w:tcPr>
          <w:p w:rsidR="00F75BBA" w:rsidRPr="009F0220" w:rsidRDefault="00BC2A4B" w:rsidP="00B46DB3">
            <w:pPr>
              <w:pStyle w:val="Style2"/>
              <w:numPr>
                <w:ilvl w:val="0"/>
                <w:numId w:val="0"/>
              </w:numPr>
              <w:outlineLvl w:val="9"/>
              <w:rPr>
                <w:b w:val="0"/>
                <w:bCs w:val="0"/>
                <w:u w:val="none"/>
              </w:rPr>
            </w:pPr>
            <w:r w:rsidRPr="009F0220">
              <w:rPr>
                <w:rFonts w:hint="eastAsia"/>
                <w:b w:val="0"/>
                <w:bCs w:val="0"/>
                <w:u w:val="none"/>
                <w:rtl/>
              </w:rPr>
              <w:t>מנות</w:t>
            </w:r>
            <w:r w:rsidRPr="009F0220">
              <w:rPr>
                <w:b w:val="0"/>
                <w:bCs w:val="0"/>
                <w:u w:val="none"/>
                <w:rtl/>
              </w:rPr>
              <w:t xml:space="preserve"> </w:t>
            </w:r>
            <w:r w:rsidRPr="009F0220">
              <w:rPr>
                <w:rFonts w:hint="eastAsia"/>
                <w:b w:val="0"/>
                <w:bCs w:val="0"/>
                <w:u w:val="none"/>
                <w:rtl/>
              </w:rPr>
              <w:t>ארוזות</w:t>
            </w:r>
            <w:r w:rsidRPr="009F0220">
              <w:rPr>
                <w:b w:val="0"/>
                <w:bCs w:val="0"/>
                <w:u w:val="none"/>
                <w:rtl/>
              </w:rPr>
              <w:t xml:space="preserve"> </w:t>
            </w:r>
            <w:r w:rsidRPr="009F0220">
              <w:rPr>
                <w:rFonts w:hint="eastAsia"/>
                <w:b w:val="0"/>
                <w:bCs w:val="0"/>
                <w:u w:val="none"/>
                <w:rtl/>
              </w:rPr>
              <w:t>מראש</w:t>
            </w:r>
            <w:r w:rsidRPr="009F0220">
              <w:rPr>
                <w:b w:val="0"/>
                <w:bCs w:val="0"/>
                <w:u w:val="none"/>
                <w:rtl/>
              </w:rPr>
              <w:t xml:space="preserve"> (גלאט </w:t>
            </w:r>
            <w:r w:rsidRPr="009F0220">
              <w:rPr>
                <w:rFonts w:hint="eastAsia"/>
                <w:b w:val="0"/>
                <w:bCs w:val="0"/>
                <w:u w:val="none"/>
                <w:rtl/>
              </w:rPr>
              <w:t>כשר</w:t>
            </w:r>
            <w:r w:rsidRPr="009F0220">
              <w:rPr>
                <w:b w:val="0"/>
                <w:bCs w:val="0"/>
                <w:u w:val="none"/>
                <w:rtl/>
              </w:rPr>
              <w:t xml:space="preserve"> </w:t>
            </w:r>
            <w:r w:rsidRPr="009F0220">
              <w:rPr>
                <w:rFonts w:hint="eastAsia"/>
                <w:b w:val="0"/>
                <w:bCs w:val="0"/>
                <w:u w:val="none"/>
                <w:rtl/>
              </w:rPr>
              <w:t>ואלרגניים</w:t>
            </w:r>
            <w:r w:rsidRPr="009F0220">
              <w:rPr>
                <w:b w:val="0"/>
                <w:bCs w:val="0"/>
                <w:u w:val="none"/>
                <w:rtl/>
              </w:rPr>
              <w:t>)</w:t>
            </w:r>
          </w:p>
        </w:tc>
        <w:tc>
          <w:tcPr>
            <w:tcW w:w="2231" w:type="pct"/>
          </w:tcPr>
          <w:p w:rsidR="00F75BBA" w:rsidRPr="009F0220" w:rsidRDefault="009F0220" w:rsidP="00B46DB3">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611A50" w:rsidTr="00B46DB3">
        <w:tc>
          <w:tcPr>
            <w:tcW w:w="2769" w:type="pct"/>
          </w:tcPr>
          <w:p w:rsidR="00F75BBA" w:rsidRPr="009F0220" w:rsidRDefault="00BC2A4B" w:rsidP="00B46DB3">
            <w:pPr>
              <w:pStyle w:val="Style2"/>
              <w:numPr>
                <w:ilvl w:val="0"/>
                <w:numId w:val="0"/>
              </w:numPr>
              <w:outlineLvl w:val="9"/>
              <w:rPr>
                <w:b w:val="0"/>
                <w:bCs w:val="0"/>
                <w:u w:val="none"/>
                <w:rtl/>
              </w:rPr>
            </w:pPr>
            <w:r w:rsidRPr="009F0220">
              <w:rPr>
                <w:rFonts w:hint="eastAsia"/>
                <w:b w:val="0"/>
                <w:bCs w:val="0"/>
                <w:u w:val="none"/>
                <w:rtl/>
              </w:rPr>
              <w:t>מנה</w:t>
            </w:r>
            <w:r w:rsidRPr="009F0220">
              <w:rPr>
                <w:b w:val="0"/>
                <w:bCs w:val="0"/>
                <w:u w:val="none"/>
                <w:rtl/>
              </w:rPr>
              <w:t xml:space="preserve"> </w:t>
            </w:r>
            <w:r w:rsidRPr="009F0220">
              <w:rPr>
                <w:rFonts w:hint="eastAsia"/>
                <w:b w:val="0"/>
                <w:bCs w:val="0"/>
                <w:u w:val="none"/>
                <w:rtl/>
              </w:rPr>
              <w:t>בפיתה</w:t>
            </w:r>
            <w:r w:rsidRPr="009F0220">
              <w:rPr>
                <w:b w:val="0"/>
                <w:bCs w:val="0"/>
                <w:u w:val="none"/>
                <w:rtl/>
              </w:rPr>
              <w:t>/באגט</w:t>
            </w:r>
          </w:p>
        </w:tc>
        <w:tc>
          <w:tcPr>
            <w:tcW w:w="2231" w:type="pct"/>
          </w:tcPr>
          <w:p w:rsidR="00F75BBA" w:rsidRPr="009F0220" w:rsidRDefault="009F0220" w:rsidP="00F86387">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611A50" w:rsidTr="00B46DB3">
        <w:tc>
          <w:tcPr>
            <w:tcW w:w="2769" w:type="pct"/>
          </w:tcPr>
          <w:p w:rsidR="00F75BBA" w:rsidRPr="009F0220" w:rsidRDefault="00BC2A4B" w:rsidP="00B46DB3">
            <w:pPr>
              <w:pStyle w:val="Style2"/>
              <w:numPr>
                <w:ilvl w:val="0"/>
                <w:numId w:val="0"/>
              </w:numPr>
              <w:outlineLvl w:val="9"/>
              <w:rPr>
                <w:b w:val="0"/>
                <w:bCs w:val="0"/>
                <w:u w:val="none"/>
                <w:rtl/>
              </w:rPr>
            </w:pPr>
            <w:r w:rsidRPr="009F0220">
              <w:rPr>
                <w:rFonts w:hint="eastAsia"/>
                <w:b w:val="0"/>
                <w:bCs w:val="0"/>
                <w:u w:val="none"/>
                <w:rtl/>
              </w:rPr>
              <w:t>מנת</w:t>
            </w:r>
            <w:r w:rsidRPr="009F0220">
              <w:rPr>
                <w:b w:val="0"/>
                <w:bCs w:val="0"/>
                <w:u w:val="none"/>
                <w:rtl/>
              </w:rPr>
              <w:t xml:space="preserve"> </w:t>
            </w:r>
            <w:proofErr w:type="spellStart"/>
            <w:r w:rsidRPr="009F0220">
              <w:rPr>
                <w:rFonts w:hint="eastAsia"/>
                <w:b w:val="0"/>
                <w:bCs w:val="0"/>
                <w:u w:val="none"/>
                <w:rtl/>
              </w:rPr>
              <w:t>מרק</w:t>
            </w:r>
            <w:r w:rsidRPr="009F0220">
              <w:rPr>
                <w:b w:val="0"/>
                <w:bCs w:val="0"/>
                <w:u w:val="none"/>
                <w:rtl/>
              </w:rPr>
              <w:t>+סלט</w:t>
            </w:r>
            <w:proofErr w:type="spellEnd"/>
            <w:r w:rsidR="009F0220" w:rsidRPr="009F0220">
              <w:rPr>
                <w:rFonts w:hint="cs"/>
                <w:b w:val="0"/>
                <w:bCs w:val="0"/>
                <w:u w:val="none"/>
                <w:rtl/>
              </w:rPr>
              <w:t xml:space="preserve"> אישי</w:t>
            </w:r>
          </w:p>
        </w:tc>
        <w:tc>
          <w:tcPr>
            <w:tcW w:w="2231" w:type="pct"/>
          </w:tcPr>
          <w:p w:rsidR="00F75BBA" w:rsidRPr="009F0220" w:rsidRDefault="009F0220" w:rsidP="00F86387">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tl/>
              </w:rPr>
            </w:pPr>
            <w:r w:rsidRPr="009F0220">
              <w:rPr>
                <w:b w:val="0"/>
                <w:bCs w:val="0"/>
                <w:u w:val="none"/>
                <w:rtl/>
              </w:rPr>
              <w:t xml:space="preserve">צלחת תוספות ללא מנה עיקרית </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מנת</w:t>
            </w:r>
            <w:r w:rsidRPr="009F0220">
              <w:rPr>
                <w:b w:val="0"/>
                <w:bCs w:val="0"/>
                <w:u w:val="none"/>
                <w:rtl/>
              </w:rPr>
              <w:t xml:space="preserve"> </w:t>
            </w:r>
            <w:r w:rsidRPr="009F0220">
              <w:rPr>
                <w:rFonts w:hint="eastAsia"/>
                <w:b w:val="0"/>
                <w:bCs w:val="0"/>
                <w:u w:val="none"/>
                <w:rtl/>
              </w:rPr>
              <w:t>מרק</w:t>
            </w:r>
            <w:r w:rsidRPr="009F0220">
              <w:rPr>
                <w:b w:val="0"/>
                <w:bCs w:val="0"/>
                <w:u w:val="none"/>
                <w:rtl/>
              </w:rPr>
              <w:t xml:space="preserve"> </w:t>
            </w:r>
            <w:r w:rsidRPr="009F0220">
              <w:rPr>
                <w:rFonts w:hint="eastAsia"/>
                <w:b w:val="0"/>
                <w:bCs w:val="0"/>
                <w:u w:val="none"/>
                <w:rtl/>
              </w:rPr>
              <w:t>או</w:t>
            </w:r>
            <w:r w:rsidRPr="009F0220">
              <w:rPr>
                <w:b w:val="0"/>
                <w:bCs w:val="0"/>
                <w:u w:val="none"/>
                <w:rtl/>
              </w:rPr>
              <w:t xml:space="preserve"> </w:t>
            </w:r>
            <w:r w:rsidRPr="009F0220">
              <w:rPr>
                <w:rFonts w:hint="eastAsia"/>
                <w:b w:val="0"/>
                <w:bCs w:val="0"/>
                <w:u w:val="none"/>
                <w:rtl/>
              </w:rPr>
              <w:t>סלט</w:t>
            </w:r>
            <w:r w:rsidRPr="009F0220">
              <w:rPr>
                <w:rFonts w:hint="cs"/>
                <w:b w:val="0"/>
                <w:bCs w:val="0"/>
                <w:u w:val="none"/>
                <w:rtl/>
              </w:rPr>
              <w:t xml:space="preserve"> אישי</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1</w:t>
            </w:r>
            <w:r w:rsidRPr="009F0220">
              <w:rPr>
                <w:rFonts w:hint="cs"/>
                <w:b w:val="0"/>
                <w:bCs w:val="0"/>
                <w:u w:val="none"/>
                <w:rtl/>
              </w:rPr>
              <w:t>5</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קינוח</w:t>
            </w:r>
            <w:r w:rsidRPr="009F0220">
              <w:rPr>
                <w:b w:val="0"/>
                <w:bCs w:val="0"/>
                <w:u w:val="none"/>
                <w:rtl/>
              </w:rPr>
              <w:t xml:space="preserve"> </w:t>
            </w:r>
            <w:r w:rsidRPr="009F0220">
              <w:rPr>
                <w:rFonts w:hint="eastAsia"/>
                <w:b w:val="0"/>
                <w:bCs w:val="0"/>
                <w:u w:val="none"/>
                <w:rtl/>
              </w:rPr>
              <w:t>יבש</w:t>
            </w:r>
            <w:r w:rsidRPr="009F0220">
              <w:rPr>
                <w:b w:val="0"/>
                <w:bCs w:val="0"/>
                <w:u w:val="none"/>
                <w:rtl/>
              </w:rPr>
              <w:t xml:space="preserve"> </w:t>
            </w:r>
            <w:r w:rsidRPr="009F0220">
              <w:rPr>
                <w:rFonts w:hint="eastAsia"/>
                <w:b w:val="0"/>
                <w:bCs w:val="0"/>
                <w:u w:val="none"/>
                <w:rtl/>
              </w:rPr>
              <w:t>או</w:t>
            </w:r>
            <w:r w:rsidRPr="009F0220">
              <w:rPr>
                <w:b w:val="0"/>
                <w:bCs w:val="0"/>
                <w:u w:val="none"/>
                <w:rtl/>
              </w:rPr>
              <w:t xml:space="preserve"> </w:t>
            </w:r>
            <w:r w:rsidRPr="009F0220">
              <w:rPr>
                <w:rFonts w:hint="eastAsia"/>
                <w:b w:val="0"/>
                <w:bCs w:val="0"/>
                <w:u w:val="none"/>
                <w:rtl/>
              </w:rPr>
              <w:t>פרי</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קינוח</w:t>
            </w:r>
            <w:r w:rsidRPr="009F0220">
              <w:rPr>
                <w:b w:val="0"/>
                <w:bCs w:val="0"/>
                <w:u w:val="none"/>
                <w:rtl/>
              </w:rPr>
              <w:t xml:space="preserve"> מוס או קרם (פרווה) </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2</w:t>
            </w:r>
            <w:r w:rsidRPr="009F0220">
              <w:rPr>
                <w:b w:val="0"/>
                <w:bCs w:val="0"/>
                <w:u w:val="none"/>
                <w:rtl/>
              </w:rPr>
              <w:t xml:space="preserve">0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קל</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 לכל היותר</w:t>
            </w:r>
          </w:p>
        </w:tc>
      </w:tr>
      <w:tr w:rsidR="009F0220" w:rsidTr="00B46DB3">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גדול</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cs"/>
                <w:b w:val="0"/>
                <w:bCs w:val="0"/>
                <w:u w:val="none"/>
                <w:rtl/>
              </w:rPr>
              <w:t>עד 8/ 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r w:rsidRPr="009F0220">
              <w:rPr>
                <w:rFonts w:hint="cs"/>
                <w:b w:val="0"/>
                <w:bCs w:val="0"/>
                <w:u w:val="none"/>
                <w:rtl/>
              </w:rPr>
              <w:t xml:space="preserve"> בתאמה</w:t>
            </w:r>
          </w:p>
        </w:tc>
      </w:tr>
    </w:tbl>
    <w:p w:rsidR="00F36A1D" w:rsidRPr="00C06BB0" w:rsidRDefault="00BC2A4B" w:rsidP="007C6A2D">
      <w:pPr>
        <w:pStyle w:val="Style2"/>
        <w:numPr>
          <w:ilvl w:val="1"/>
          <w:numId w:val="82"/>
        </w:numPr>
        <w:outlineLvl w:val="9"/>
      </w:pPr>
      <w:r w:rsidRPr="00C06BB0">
        <w:rPr>
          <w:rtl/>
        </w:rPr>
        <w:t xml:space="preserve">הספק </w:t>
      </w:r>
      <w:r w:rsidRPr="00C06BB0">
        <w:rPr>
          <w:rFonts w:hint="cs"/>
          <w:rtl/>
        </w:rPr>
        <w:t>יפעיל מדי יום עמדות הסעדה</w:t>
      </w:r>
      <w:r w:rsidR="001849E4">
        <w:rPr>
          <w:rFonts w:hint="cs"/>
          <w:rtl/>
        </w:rPr>
        <w:t xml:space="preserve"> </w:t>
      </w:r>
      <w:r w:rsidR="001849E4">
        <w:rPr>
          <w:rtl/>
        </w:rPr>
        <w:t>–</w:t>
      </w:r>
      <w:r w:rsidR="001849E4">
        <w:rPr>
          <w:rFonts w:hint="cs"/>
          <w:rtl/>
        </w:rPr>
        <w:t xml:space="preserve"> במזנון החלבי -</w:t>
      </w:r>
      <w:r>
        <w:rPr>
          <w:rFonts w:hint="cs"/>
          <w:rtl/>
        </w:rPr>
        <w:t xml:space="preserve"> כדלקמן</w:t>
      </w:r>
      <w:r w:rsidRPr="00C06BB0">
        <w:rPr>
          <w:rFonts w:hint="cs"/>
          <w:rtl/>
        </w:rPr>
        <w:t>:</w:t>
      </w:r>
    </w:p>
    <w:p w:rsidR="00F36A1D" w:rsidRPr="00A30CBF" w:rsidRDefault="00BC2A4B" w:rsidP="007C6A2D">
      <w:pPr>
        <w:pStyle w:val="Style2"/>
        <w:numPr>
          <w:ilvl w:val="2"/>
          <w:numId w:val="82"/>
        </w:numPr>
        <w:outlineLvl w:val="9"/>
        <w:rPr>
          <w:b w:val="0"/>
          <w:bCs w:val="0"/>
          <w:u w:val="none"/>
        </w:rPr>
      </w:pPr>
      <w:r w:rsidRPr="00A30CBF">
        <w:rPr>
          <w:rFonts w:hint="cs"/>
          <w:b w:val="0"/>
          <w:bCs w:val="0"/>
          <w:u w:val="none"/>
          <w:rtl/>
        </w:rPr>
        <w:t>עמדה לארוחות בוקר</w:t>
      </w:r>
    </w:p>
    <w:p w:rsidR="00F36A1D" w:rsidRPr="001849E4" w:rsidRDefault="00BC2A4B" w:rsidP="007C6A2D">
      <w:pPr>
        <w:pStyle w:val="Style2"/>
        <w:numPr>
          <w:ilvl w:val="2"/>
          <w:numId w:val="82"/>
        </w:numPr>
        <w:outlineLvl w:val="9"/>
        <w:rPr>
          <w:b w:val="0"/>
          <w:bCs w:val="0"/>
          <w:u w:val="none"/>
        </w:rPr>
      </w:pPr>
      <w:r w:rsidRPr="00706768">
        <w:rPr>
          <w:rFonts w:hint="eastAsia"/>
          <w:b w:val="0"/>
          <w:bCs w:val="0"/>
          <w:u w:val="none"/>
          <w:rtl/>
        </w:rPr>
        <w:t>עמדה</w:t>
      </w:r>
      <w:r w:rsidRPr="00706768">
        <w:rPr>
          <w:b w:val="0"/>
          <w:bCs w:val="0"/>
          <w:u w:val="none"/>
          <w:rtl/>
        </w:rPr>
        <w:t xml:space="preserve"> למנות </w:t>
      </w:r>
      <w:proofErr w:type="spellStart"/>
      <w:r w:rsidRPr="00706768">
        <w:rPr>
          <w:rFonts w:hint="eastAsia"/>
          <w:b w:val="0"/>
          <w:bCs w:val="0"/>
          <w:u w:val="none"/>
          <w:rtl/>
        </w:rPr>
        <w:t>ע</w:t>
      </w:r>
      <w:r w:rsidR="001849E4">
        <w:rPr>
          <w:rFonts w:hint="cs"/>
          <w:b w:val="0"/>
          <w:bCs w:val="0"/>
          <w:u w:val="none"/>
          <w:rtl/>
        </w:rPr>
        <w:t>יסקיות</w:t>
      </w:r>
      <w:proofErr w:type="spellEnd"/>
      <w:r w:rsidR="004527F7">
        <w:rPr>
          <w:rFonts w:hint="cs"/>
          <w:b w:val="0"/>
          <w:bCs w:val="0"/>
          <w:u w:val="none"/>
          <w:rtl/>
        </w:rPr>
        <w:t xml:space="preserve"> ע</w:t>
      </w:r>
      <w:r w:rsidRPr="00706768">
        <w:rPr>
          <w:rFonts w:hint="eastAsia"/>
          <w:b w:val="0"/>
          <w:bCs w:val="0"/>
          <w:u w:val="none"/>
          <w:rtl/>
        </w:rPr>
        <w:t>יקריות</w:t>
      </w:r>
      <w:r w:rsidRPr="00706768">
        <w:rPr>
          <w:b w:val="0"/>
          <w:bCs w:val="0"/>
          <w:u w:val="none"/>
          <w:rtl/>
        </w:rPr>
        <w:t xml:space="preserve"> </w:t>
      </w:r>
      <w:r w:rsidRPr="00706768">
        <w:rPr>
          <w:rFonts w:hint="eastAsia"/>
          <w:b w:val="0"/>
          <w:bCs w:val="0"/>
          <w:u w:val="none"/>
          <w:rtl/>
        </w:rPr>
        <w:t>כגון</w:t>
      </w:r>
      <w:r w:rsidRPr="00706768">
        <w:rPr>
          <w:b w:val="0"/>
          <w:bCs w:val="0"/>
          <w:u w:val="none"/>
          <w:rtl/>
        </w:rPr>
        <w:t xml:space="preserve"> </w:t>
      </w:r>
      <w:r w:rsidRPr="00706768">
        <w:rPr>
          <w:rFonts w:hint="eastAsia"/>
          <w:b w:val="0"/>
          <w:bCs w:val="0"/>
          <w:u w:val="none"/>
          <w:rtl/>
        </w:rPr>
        <w:t>פסטות</w:t>
      </w:r>
      <w:r w:rsidRPr="00706768">
        <w:rPr>
          <w:b w:val="0"/>
          <w:bCs w:val="0"/>
          <w:u w:val="none"/>
          <w:rtl/>
        </w:rPr>
        <w:t xml:space="preserve">, </w:t>
      </w:r>
      <w:r>
        <w:rPr>
          <w:rFonts w:hint="cs"/>
          <w:b w:val="0"/>
          <w:bCs w:val="0"/>
          <w:u w:val="none"/>
          <w:rtl/>
        </w:rPr>
        <w:t xml:space="preserve"> </w:t>
      </w:r>
      <w:r w:rsidRPr="00706768">
        <w:rPr>
          <w:rFonts w:hint="eastAsia"/>
          <w:b w:val="0"/>
          <w:bCs w:val="0"/>
          <w:u w:val="none"/>
          <w:rtl/>
        </w:rPr>
        <w:t>מרקים</w:t>
      </w:r>
      <w:r w:rsidRPr="00706768">
        <w:rPr>
          <w:b w:val="0"/>
          <w:bCs w:val="0"/>
          <w:u w:val="none"/>
          <w:rtl/>
        </w:rPr>
        <w:t xml:space="preserve"> </w:t>
      </w:r>
    </w:p>
    <w:p w:rsidR="00F36A1D" w:rsidRPr="001849E4" w:rsidRDefault="00BC2A4B" w:rsidP="007C6A2D">
      <w:pPr>
        <w:pStyle w:val="Style2"/>
        <w:numPr>
          <w:ilvl w:val="2"/>
          <w:numId w:val="82"/>
        </w:numPr>
        <w:outlineLvl w:val="9"/>
        <w:rPr>
          <w:b w:val="0"/>
          <w:bCs w:val="0"/>
          <w:u w:val="none"/>
        </w:rPr>
      </w:pPr>
      <w:r w:rsidRPr="00181384">
        <w:rPr>
          <w:rFonts w:hint="cs"/>
          <w:b w:val="0"/>
          <w:bCs w:val="0"/>
          <w:u w:val="none"/>
          <w:rtl/>
        </w:rPr>
        <w:t>עמדת סלטים להרכבה</w:t>
      </w:r>
      <w:r w:rsidRPr="001849E4">
        <w:rPr>
          <w:rFonts w:hint="cs"/>
          <w:b w:val="0"/>
          <w:bCs w:val="0"/>
          <w:u w:val="none"/>
          <w:rtl/>
        </w:rPr>
        <w:t>.</w:t>
      </w:r>
    </w:p>
    <w:p w:rsidR="00F36A1D" w:rsidRPr="00130C9C" w:rsidRDefault="00BC2A4B" w:rsidP="007C6A2D">
      <w:pPr>
        <w:pStyle w:val="Style2"/>
        <w:numPr>
          <w:ilvl w:val="1"/>
          <w:numId w:val="82"/>
        </w:numPr>
        <w:outlineLvl w:val="9"/>
        <w:rPr>
          <w:rtl/>
        </w:rPr>
      </w:pPr>
      <w:bookmarkStart w:id="126" w:name="_Ref91160674"/>
      <w:bookmarkStart w:id="127" w:name="_Ref147077863"/>
      <w:r w:rsidRPr="00130C9C">
        <w:rPr>
          <w:rFonts w:hint="cs"/>
          <w:rtl/>
        </w:rPr>
        <w:t>תפריט קבוע ומחירי גג נדרשים</w:t>
      </w:r>
      <w:bookmarkEnd w:id="126"/>
      <w:r w:rsidR="004527F7">
        <w:t xml:space="preserve"> – </w:t>
      </w:r>
      <w:r w:rsidR="004527F7">
        <w:rPr>
          <w:rFonts w:hint="cs"/>
          <w:rtl/>
        </w:rPr>
        <w:t xml:space="preserve"> במזנון החלבי</w:t>
      </w:r>
      <w:bookmarkEnd w:id="127"/>
    </w:p>
    <w:tbl>
      <w:tblPr>
        <w:tblStyle w:val="af7"/>
        <w:bidiVisual/>
        <w:tblW w:w="5000" w:type="pct"/>
        <w:tblLook w:val="04A0" w:firstRow="1" w:lastRow="0" w:firstColumn="1" w:lastColumn="0" w:noHBand="0" w:noVBand="1"/>
      </w:tblPr>
      <w:tblGrid>
        <w:gridCol w:w="5175"/>
        <w:gridCol w:w="4169"/>
      </w:tblGrid>
      <w:tr w:rsidR="00611A50" w:rsidTr="000B3D92">
        <w:tc>
          <w:tcPr>
            <w:tcW w:w="2769" w:type="pct"/>
          </w:tcPr>
          <w:p w:rsidR="00F36A1D" w:rsidRPr="009F0220" w:rsidRDefault="00BC2A4B" w:rsidP="000B3D92">
            <w:pPr>
              <w:pStyle w:val="Style2"/>
              <w:numPr>
                <w:ilvl w:val="0"/>
                <w:numId w:val="0"/>
              </w:numPr>
              <w:outlineLvl w:val="9"/>
              <w:rPr>
                <w:b w:val="0"/>
                <w:bCs w:val="0"/>
                <w:u w:val="none"/>
                <w:rtl/>
              </w:rPr>
            </w:pPr>
            <w:r w:rsidRPr="009F0220">
              <w:rPr>
                <w:rFonts w:hint="cs"/>
                <w:b w:val="0"/>
                <w:bCs w:val="0"/>
                <w:u w:val="none"/>
                <w:rtl/>
              </w:rPr>
              <w:t>סוג המנה</w:t>
            </w:r>
          </w:p>
        </w:tc>
        <w:tc>
          <w:tcPr>
            <w:tcW w:w="2231" w:type="pct"/>
          </w:tcPr>
          <w:p w:rsidR="00F36A1D" w:rsidRPr="009F0220" w:rsidRDefault="00BC2A4B" w:rsidP="000B3D92">
            <w:pPr>
              <w:pStyle w:val="Style2"/>
              <w:numPr>
                <w:ilvl w:val="0"/>
                <w:numId w:val="0"/>
              </w:numPr>
              <w:outlineLvl w:val="9"/>
              <w:rPr>
                <w:b w:val="0"/>
                <w:bCs w:val="0"/>
                <w:u w:val="none"/>
                <w:rtl/>
              </w:rPr>
            </w:pPr>
            <w:r w:rsidRPr="009F0220">
              <w:rPr>
                <w:rFonts w:hint="cs"/>
                <w:b w:val="0"/>
                <w:bCs w:val="0"/>
                <w:u w:val="none"/>
                <w:rtl/>
              </w:rPr>
              <w:t>מחיר גג (כולל מע"מ)</w:t>
            </w:r>
          </w:p>
        </w:tc>
      </w:tr>
      <w:tr w:rsidR="00611A50" w:rsidTr="000B3D92">
        <w:tc>
          <w:tcPr>
            <w:tcW w:w="2769" w:type="pct"/>
          </w:tcPr>
          <w:p w:rsidR="00F36A1D" w:rsidRPr="009F0220" w:rsidRDefault="00BC2A4B" w:rsidP="000B3D92">
            <w:pPr>
              <w:pStyle w:val="Style2"/>
              <w:numPr>
                <w:ilvl w:val="0"/>
                <w:numId w:val="0"/>
              </w:numPr>
              <w:jc w:val="left"/>
              <w:outlineLvl w:val="9"/>
              <w:rPr>
                <w:b w:val="0"/>
                <w:bCs w:val="0"/>
                <w:u w:val="none"/>
              </w:rPr>
            </w:pPr>
            <w:r w:rsidRPr="009F0220">
              <w:rPr>
                <w:rFonts w:hint="eastAsia"/>
                <w:b w:val="0"/>
                <w:bCs w:val="0"/>
                <w:u w:val="none"/>
                <w:rtl/>
              </w:rPr>
              <w:t>ארוחת</w:t>
            </w:r>
            <w:r w:rsidRPr="009F0220">
              <w:rPr>
                <w:b w:val="0"/>
                <w:bCs w:val="0"/>
                <w:u w:val="none"/>
                <w:rtl/>
              </w:rPr>
              <w:t xml:space="preserve"> </w:t>
            </w:r>
            <w:r w:rsidRPr="009F0220">
              <w:rPr>
                <w:rFonts w:hint="eastAsia"/>
                <w:b w:val="0"/>
                <w:bCs w:val="0"/>
                <w:u w:val="none"/>
                <w:rtl/>
              </w:rPr>
              <w:t>בוקר</w:t>
            </w:r>
          </w:p>
        </w:tc>
        <w:tc>
          <w:tcPr>
            <w:tcW w:w="2231" w:type="pct"/>
          </w:tcPr>
          <w:p w:rsidR="00F36A1D" w:rsidRPr="009F0220" w:rsidRDefault="00BC2A4B" w:rsidP="000B3D92">
            <w:pPr>
              <w:pStyle w:val="Style2"/>
              <w:numPr>
                <w:ilvl w:val="0"/>
                <w:numId w:val="0"/>
              </w:numPr>
              <w:outlineLvl w:val="9"/>
              <w:rPr>
                <w:b w:val="0"/>
                <w:bCs w:val="0"/>
                <w:u w:val="none"/>
                <w:rtl/>
              </w:rPr>
            </w:pPr>
            <w:r w:rsidRPr="009F0220">
              <w:rPr>
                <w:rFonts w:hint="eastAsia"/>
                <w:b w:val="0"/>
                <w:bCs w:val="0"/>
                <w:u w:val="none"/>
                <w:rtl/>
              </w:rPr>
              <w:t>מחיר</w:t>
            </w:r>
            <w:r w:rsidRPr="009F0220">
              <w:rPr>
                <w:b w:val="0"/>
                <w:bCs w:val="0"/>
                <w:u w:val="none"/>
                <w:rtl/>
              </w:rPr>
              <w:t xml:space="preserve"> </w:t>
            </w:r>
            <w:r w:rsidRPr="009F0220">
              <w:rPr>
                <w:b w:val="0"/>
                <w:bCs w:val="0"/>
                <w:u w:val="none"/>
              </w:rPr>
              <w:t>P1</w:t>
            </w:r>
            <w:r w:rsidRPr="009F0220">
              <w:rPr>
                <w:b w:val="0"/>
                <w:bCs w:val="0"/>
                <w:u w:val="none"/>
                <w:rtl/>
              </w:rPr>
              <w:t xml:space="preserve"> – הצעת המחיר שהוגשה במכרז</w:t>
            </w:r>
          </w:p>
        </w:tc>
      </w:tr>
      <w:tr w:rsidR="00611A50" w:rsidTr="000B3D92">
        <w:tc>
          <w:tcPr>
            <w:tcW w:w="2769" w:type="pct"/>
          </w:tcPr>
          <w:p w:rsidR="00F36A1D" w:rsidRPr="009F0220" w:rsidRDefault="00BC2A4B" w:rsidP="000B3D92">
            <w:pPr>
              <w:pStyle w:val="Style2"/>
              <w:numPr>
                <w:ilvl w:val="0"/>
                <w:numId w:val="0"/>
              </w:numPr>
              <w:jc w:val="left"/>
              <w:outlineLvl w:val="9"/>
              <w:rPr>
                <w:b w:val="0"/>
                <w:bCs w:val="0"/>
                <w:u w:val="none"/>
                <w:rtl/>
              </w:rPr>
            </w:pPr>
            <w:r w:rsidRPr="009F0220">
              <w:rPr>
                <w:rFonts w:hint="eastAsia"/>
                <w:b w:val="0"/>
                <w:bCs w:val="0"/>
                <w:u w:val="none"/>
                <w:rtl/>
              </w:rPr>
              <w:t>מנה</w:t>
            </w:r>
            <w:r w:rsidRPr="009F0220">
              <w:rPr>
                <w:b w:val="0"/>
                <w:bCs w:val="0"/>
                <w:u w:val="none"/>
                <w:rtl/>
              </w:rPr>
              <w:t xml:space="preserve"> </w:t>
            </w:r>
            <w:r w:rsidRPr="009F0220">
              <w:rPr>
                <w:rFonts w:hint="eastAsia"/>
                <w:b w:val="0"/>
                <w:bCs w:val="0"/>
                <w:u w:val="none"/>
                <w:rtl/>
              </w:rPr>
              <w:t>עיקרית</w:t>
            </w:r>
            <w:r w:rsidRPr="009F0220">
              <w:rPr>
                <w:b w:val="0"/>
                <w:bCs w:val="0"/>
                <w:u w:val="none"/>
                <w:rtl/>
              </w:rPr>
              <w:t xml:space="preserve"> צהרים  </w:t>
            </w:r>
          </w:p>
        </w:tc>
        <w:tc>
          <w:tcPr>
            <w:tcW w:w="2231" w:type="pct"/>
          </w:tcPr>
          <w:p w:rsidR="00F36A1D" w:rsidRPr="009F0220" w:rsidRDefault="00BC2A4B" w:rsidP="000B3D92">
            <w:pPr>
              <w:pStyle w:val="Style2"/>
              <w:numPr>
                <w:ilvl w:val="0"/>
                <w:numId w:val="0"/>
              </w:numPr>
              <w:outlineLvl w:val="9"/>
              <w:rPr>
                <w:b w:val="0"/>
                <w:bCs w:val="0"/>
                <w:u w:val="none"/>
                <w:rtl/>
              </w:rPr>
            </w:pPr>
            <w:r w:rsidRPr="009F0220">
              <w:rPr>
                <w:rFonts w:hint="eastAsia"/>
                <w:b w:val="0"/>
                <w:bCs w:val="0"/>
                <w:u w:val="none"/>
                <w:rtl/>
              </w:rPr>
              <w:t>מחיר</w:t>
            </w:r>
            <w:r w:rsidRPr="009F0220">
              <w:rPr>
                <w:b w:val="0"/>
                <w:bCs w:val="0"/>
                <w:u w:val="none"/>
                <w:rtl/>
              </w:rPr>
              <w:t xml:space="preserve"> </w:t>
            </w:r>
            <w:r w:rsidRPr="009F0220">
              <w:rPr>
                <w:b w:val="0"/>
                <w:bCs w:val="0"/>
                <w:u w:val="none"/>
              </w:rPr>
              <w:t>P2</w:t>
            </w:r>
            <w:r w:rsidRPr="009F0220">
              <w:rPr>
                <w:b w:val="0"/>
                <w:bCs w:val="0"/>
                <w:u w:val="none"/>
                <w:rtl/>
              </w:rPr>
              <w:t xml:space="preserve"> – הצעת המחיר שהוגשה במכרז</w:t>
            </w:r>
          </w:p>
        </w:tc>
      </w:tr>
      <w:tr w:rsidR="00611A50" w:rsidTr="000B3D92">
        <w:tc>
          <w:tcPr>
            <w:tcW w:w="2769" w:type="pct"/>
          </w:tcPr>
          <w:p w:rsidR="00F36A1D" w:rsidRPr="009F0220" w:rsidRDefault="00BC2A4B" w:rsidP="000B3D92">
            <w:pPr>
              <w:pStyle w:val="Style2"/>
              <w:numPr>
                <w:ilvl w:val="0"/>
                <w:numId w:val="0"/>
              </w:numPr>
              <w:outlineLvl w:val="9"/>
              <w:rPr>
                <w:b w:val="0"/>
                <w:bCs w:val="0"/>
                <w:u w:val="none"/>
              </w:rPr>
            </w:pPr>
            <w:r w:rsidRPr="009F0220">
              <w:rPr>
                <w:rFonts w:hint="eastAsia"/>
                <w:b w:val="0"/>
                <w:bCs w:val="0"/>
                <w:u w:val="none"/>
                <w:rtl/>
              </w:rPr>
              <w:t>סלט</w:t>
            </w:r>
            <w:r w:rsidRPr="009F0220">
              <w:rPr>
                <w:b w:val="0"/>
                <w:bCs w:val="0"/>
                <w:u w:val="none"/>
                <w:rtl/>
              </w:rPr>
              <w:t xml:space="preserve"> בהרכבה , כולל מנת חלבון   </w:t>
            </w:r>
          </w:p>
        </w:tc>
        <w:tc>
          <w:tcPr>
            <w:tcW w:w="2231" w:type="pct"/>
          </w:tcPr>
          <w:p w:rsidR="00F36A1D" w:rsidRPr="009F0220" w:rsidRDefault="00BC2A4B" w:rsidP="000B3D92">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2</w:t>
            </w:r>
            <w:r w:rsidR="009F0220">
              <w:rPr>
                <w:rFonts w:hint="cs"/>
                <w:b w:val="0"/>
                <w:bCs w:val="0"/>
                <w:u w:val="none"/>
                <w:rtl/>
              </w:rPr>
              <w:t>8</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מנת</w:t>
            </w:r>
            <w:r w:rsidRPr="009F0220">
              <w:rPr>
                <w:b w:val="0"/>
                <w:bCs w:val="0"/>
                <w:u w:val="none"/>
                <w:rtl/>
              </w:rPr>
              <w:t xml:space="preserve"> </w:t>
            </w:r>
            <w:r w:rsidRPr="009F0220">
              <w:rPr>
                <w:rFonts w:hint="eastAsia"/>
                <w:b w:val="0"/>
                <w:bCs w:val="0"/>
                <w:u w:val="none"/>
                <w:rtl/>
              </w:rPr>
              <w:t>מרק</w:t>
            </w:r>
            <w:r w:rsidRPr="009F0220">
              <w:rPr>
                <w:b w:val="0"/>
                <w:bCs w:val="0"/>
                <w:u w:val="none"/>
                <w:rtl/>
              </w:rPr>
              <w:t xml:space="preserve"> </w:t>
            </w:r>
            <w:r w:rsidR="004831B5">
              <w:rPr>
                <w:rFonts w:hint="cs"/>
                <w:b w:val="0"/>
                <w:bCs w:val="0"/>
                <w:u w:val="none"/>
                <w:rtl/>
              </w:rPr>
              <w:t>חלבי או צמחוני או טבעוני</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1</w:t>
            </w:r>
            <w:r w:rsidRPr="009F0220">
              <w:rPr>
                <w:rFonts w:hint="cs"/>
                <w:b w:val="0"/>
                <w:bCs w:val="0"/>
                <w:u w:val="none"/>
                <w:rtl/>
              </w:rPr>
              <w:t>5</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כריכונים</w:t>
            </w:r>
            <w:r w:rsidRPr="009F0220">
              <w:rPr>
                <w:b w:val="0"/>
                <w:bCs w:val="0"/>
                <w:u w:val="none"/>
                <w:rtl/>
              </w:rPr>
              <w:t xml:space="preserve">/ </w:t>
            </w:r>
            <w:r w:rsidRPr="009F0220">
              <w:rPr>
                <w:rFonts w:hint="eastAsia"/>
                <w:b w:val="0"/>
                <w:bCs w:val="0"/>
                <w:u w:val="none"/>
                <w:rtl/>
              </w:rPr>
              <w:t>טוסטים</w:t>
            </w:r>
            <w:r w:rsidRPr="009F0220">
              <w:rPr>
                <w:b w:val="0"/>
                <w:bCs w:val="0"/>
                <w:u w:val="none"/>
                <w:rtl/>
              </w:rPr>
              <w:t xml:space="preserve"> / </w:t>
            </w:r>
            <w:proofErr w:type="spellStart"/>
            <w:r w:rsidRPr="009F0220">
              <w:rPr>
                <w:rFonts w:hint="eastAsia"/>
                <w:b w:val="0"/>
                <w:bCs w:val="0"/>
                <w:u w:val="none"/>
                <w:rtl/>
              </w:rPr>
              <w:t>מוזלי</w:t>
            </w:r>
            <w:proofErr w:type="spellEnd"/>
            <w:r w:rsidRPr="009F0220">
              <w:rPr>
                <w:b w:val="0"/>
                <w:bCs w:val="0"/>
                <w:u w:val="none"/>
                <w:rtl/>
              </w:rPr>
              <w:t xml:space="preserve"> </w:t>
            </w:r>
            <w:r w:rsidRPr="009F0220">
              <w:rPr>
                <w:rFonts w:hint="eastAsia"/>
                <w:b w:val="0"/>
                <w:bCs w:val="0"/>
                <w:u w:val="none"/>
                <w:rtl/>
              </w:rPr>
              <w:t>לא</w:t>
            </w:r>
            <w:r w:rsidRPr="009F0220">
              <w:rPr>
                <w:b w:val="0"/>
                <w:bCs w:val="0"/>
                <w:u w:val="none"/>
                <w:rtl/>
              </w:rPr>
              <w:t xml:space="preserve">. </w:t>
            </w:r>
            <w:r w:rsidRPr="009F0220">
              <w:rPr>
                <w:rFonts w:hint="eastAsia"/>
                <w:b w:val="0"/>
                <w:bCs w:val="0"/>
                <w:u w:val="none"/>
                <w:rtl/>
              </w:rPr>
              <w:t>בוקר</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w:t>
            </w:r>
            <w:r w:rsidRPr="009F0220">
              <w:rPr>
                <w:b w:val="0"/>
                <w:bCs w:val="0"/>
                <w:u w:val="none"/>
                <w:rtl/>
              </w:rPr>
              <w:t xml:space="preserve">"פ המחיר הגג </w:t>
            </w:r>
            <w:proofErr w:type="spellStart"/>
            <w:r w:rsidRPr="009F0220">
              <w:rPr>
                <w:b w:val="0"/>
                <w:bCs w:val="0"/>
                <w:u w:val="none"/>
                <w:rtl/>
              </w:rPr>
              <w:t>המצויין</w:t>
            </w:r>
            <w:proofErr w:type="spellEnd"/>
            <w:r w:rsidRPr="009F0220">
              <w:rPr>
                <w:b w:val="0"/>
                <w:bCs w:val="0"/>
                <w:u w:val="none"/>
                <w:rtl/>
              </w:rPr>
              <w:t xml:space="preserve"> בסעיף </w:t>
            </w:r>
            <w:r w:rsidRPr="009F0220">
              <w:rPr>
                <w:b w:val="0"/>
                <w:bCs w:val="0"/>
                <w:u w:val="none"/>
                <w:rtl/>
              </w:rPr>
              <w:fldChar w:fldCharType="begin"/>
            </w:r>
            <w:r w:rsidRPr="009F0220">
              <w:rPr>
                <w:b w:val="0"/>
                <w:bCs w:val="0"/>
                <w:u w:val="none"/>
                <w:rtl/>
              </w:rPr>
              <w:instrText xml:space="preserve"> </w:instrText>
            </w:r>
            <w:r w:rsidRPr="009F0220">
              <w:rPr>
                <w:b w:val="0"/>
                <w:bCs w:val="0"/>
                <w:u w:val="none"/>
              </w:rPr>
              <w:instrText>REF</w:instrText>
            </w:r>
            <w:r w:rsidRPr="009F0220">
              <w:rPr>
                <w:b w:val="0"/>
                <w:bCs w:val="0"/>
                <w:u w:val="none"/>
                <w:rtl/>
              </w:rPr>
              <w:instrText xml:space="preserve"> _</w:instrText>
            </w:r>
            <w:r w:rsidRPr="009F0220">
              <w:rPr>
                <w:b w:val="0"/>
                <w:bCs w:val="0"/>
                <w:u w:val="none"/>
              </w:rPr>
              <w:instrText>Ref91160557 \r \h</w:instrText>
            </w:r>
            <w:r w:rsidRPr="009F0220">
              <w:rPr>
                <w:b w:val="0"/>
                <w:bCs w:val="0"/>
                <w:u w:val="none"/>
                <w:rtl/>
              </w:rPr>
              <w:instrText xml:space="preserve"> </w:instrText>
            </w:r>
            <w:r w:rsidRPr="009F0220">
              <w:rPr>
                <w:b w:val="0"/>
                <w:bCs w:val="0"/>
                <w:u w:val="none"/>
                <w:rtl/>
              </w:rPr>
            </w:r>
            <w:r w:rsidRPr="009F0220">
              <w:rPr>
                <w:b w:val="0"/>
                <w:bCs w:val="0"/>
                <w:u w:val="none"/>
                <w:rtl/>
              </w:rPr>
              <w:fldChar w:fldCharType="separate"/>
            </w:r>
            <w:r w:rsidR="007F64FB">
              <w:rPr>
                <w:b w:val="0"/>
                <w:bCs w:val="0"/>
                <w:u w:val="none"/>
                <w:cs/>
              </w:rPr>
              <w:t>‎</w:t>
            </w:r>
            <w:r w:rsidR="007F64FB">
              <w:rPr>
                <w:b w:val="0"/>
                <w:bCs w:val="0"/>
                <w:u w:val="none"/>
              </w:rPr>
              <w:t>4.10</w:t>
            </w:r>
            <w:r w:rsidRPr="009F0220">
              <w:rPr>
                <w:b w:val="0"/>
                <w:bCs w:val="0"/>
                <w:u w:val="none"/>
                <w:rtl/>
              </w:rPr>
              <w:fldChar w:fldCharType="end"/>
            </w:r>
            <w:r w:rsidRPr="009F0220">
              <w:rPr>
                <w:b w:val="0"/>
                <w:bCs w:val="0"/>
                <w:u w:val="none"/>
                <w:rtl/>
              </w:rPr>
              <w:t xml:space="preserve"> להלן</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מנה</w:t>
            </w:r>
            <w:r w:rsidRPr="009F0220">
              <w:rPr>
                <w:b w:val="0"/>
                <w:bCs w:val="0"/>
                <w:u w:val="none"/>
                <w:rtl/>
              </w:rPr>
              <w:t xml:space="preserve"> </w:t>
            </w:r>
            <w:r w:rsidRPr="009F0220">
              <w:rPr>
                <w:rFonts w:hint="eastAsia"/>
                <w:b w:val="0"/>
                <w:bCs w:val="0"/>
                <w:u w:val="none"/>
                <w:rtl/>
              </w:rPr>
              <w:t>בפיתה</w:t>
            </w:r>
            <w:r w:rsidRPr="009F0220">
              <w:rPr>
                <w:b w:val="0"/>
                <w:bCs w:val="0"/>
                <w:u w:val="none"/>
                <w:rtl/>
              </w:rPr>
              <w:t>/באגט</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מנות</w:t>
            </w:r>
            <w:r w:rsidRPr="009F0220">
              <w:rPr>
                <w:b w:val="0"/>
                <w:bCs w:val="0"/>
                <w:u w:val="none"/>
                <w:rtl/>
              </w:rPr>
              <w:t xml:space="preserve"> </w:t>
            </w:r>
            <w:r w:rsidRPr="009F0220">
              <w:rPr>
                <w:rFonts w:hint="eastAsia"/>
                <w:b w:val="0"/>
                <w:bCs w:val="0"/>
                <w:u w:val="none"/>
                <w:rtl/>
              </w:rPr>
              <w:t>ארוזות</w:t>
            </w:r>
            <w:r w:rsidRPr="009F0220">
              <w:rPr>
                <w:b w:val="0"/>
                <w:bCs w:val="0"/>
                <w:u w:val="none"/>
                <w:rtl/>
              </w:rPr>
              <w:t xml:space="preserve"> </w:t>
            </w:r>
            <w:r w:rsidRPr="009F0220">
              <w:rPr>
                <w:rFonts w:hint="eastAsia"/>
                <w:b w:val="0"/>
                <w:bCs w:val="0"/>
                <w:u w:val="none"/>
                <w:rtl/>
              </w:rPr>
              <w:t>מראש</w:t>
            </w:r>
            <w:r w:rsidRPr="009F0220">
              <w:rPr>
                <w:b w:val="0"/>
                <w:bCs w:val="0"/>
                <w:u w:val="none"/>
                <w:rtl/>
              </w:rPr>
              <w:t xml:space="preserve"> (גלאט </w:t>
            </w:r>
            <w:r w:rsidRPr="009F0220">
              <w:rPr>
                <w:rFonts w:hint="eastAsia"/>
                <w:b w:val="0"/>
                <w:bCs w:val="0"/>
                <w:u w:val="none"/>
                <w:rtl/>
              </w:rPr>
              <w:t>כשר</w:t>
            </w:r>
            <w:r w:rsidRPr="009F0220">
              <w:rPr>
                <w:b w:val="0"/>
                <w:bCs w:val="0"/>
                <w:u w:val="none"/>
                <w:rtl/>
              </w:rPr>
              <w:t xml:space="preserve"> </w:t>
            </w:r>
            <w:r w:rsidRPr="009F0220">
              <w:rPr>
                <w:rFonts w:hint="eastAsia"/>
                <w:b w:val="0"/>
                <w:bCs w:val="0"/>
                <w:u w:val="none"/>
                <w:rtl/>
              </w:rPr>
              <w:t>ואלרגניים</w:t>
            </w:r>
            <w:r w:rsidRPr="009F0220">
              <w:rPr>
                <w:b w:val="0"/>
                <w:bCs w:val="0"/>
                <w:u w:val="none"/>
                <w:rtl/>
              </w:rPr>
              <w:t>)</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cs"/>
                <w:b w:val="0"/>
                <w:bCs w:val="0"/>
                <w:u w:val="none"/>
                <w:rtl/>
              </w:rPr>
              <w:t>במחיר השובר ( 22 ₪ במועד הפרסום)</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קל</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 לכל היותר</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גדול</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cs"/>
                <w:b w:val="0"/>
                <w:bCs w:val="0"/>
                <w:u w:val="none"/>
                <w:rtl/>
              </w:rPr>
              <w:t>עד 8/ 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r w:rsidRPr="009F0220">
              <w:rPr>
                <w:rFonts w:hint="cs"/>
                <w:b w:val="0"/>
                <w:bCs w:val="0"/>
                <w:u w:val="none"/>
                <w:rtl/>
              </w:rPr>
              <w:t xml:space="preserve"> בתאמה</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קטן</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גדול</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קטן</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12</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9F0220" w:rsidTr="000B3D92">
        <w:tc>
          <w:tcPr>
            <w:tcW w:w="2769"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גדול</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גדול</w:t>
            </w:r>
          </w:p>
        </w:tc>
        <w:tc>
          <w:tcPr>
            <w:tcW w:w="2231" w:type="pct"/>
          </w:tcPr>
          <w:p w:rsidR="009F0220" w:rsidRPr="009F0220" w:rsidRDefault="009F0220" w:rsidP="009F0220">
            <w:pPr>
              <w:pStyle w:val="Style2"/>
              <w:numPr>
                <w:ilvl w:val="0"/>
                <w:numId w:val="0"/>
              </w:numPr>
              <w:outlineLvl w:val="9"/>
              <w:rPr>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20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bl>
    <w:p w:rsidR="00F36A1D" w:rsidRDefault="00F36A1D" w:rsidP="00F36A1D">
      <w:pPr>
        <w:pStyle w:val="Style2"/>
        <w:numPr>
          <w:ilvl w:val="0"/>
          <w:numId w:val="0"/>
        </w:numPr>
        <w:ind w:left="1224"/>
        <w:outlineLvl w:val="9"/>
        <w:rPr>
          <w:b w:val="0"/>
          <w:bCs w:val="0"/>
          <w:u w:val="none"/>
        </w:rPr>
      </w:pPr>
    </w:p>
    <w:p w:rsidR="00457F55" w:rsidRPr="00C442DA" w:rsidRDefault="00BC2A4B" w:rsidP="007C6A2D">
      <w:pPr>
        <w:pStyle w:val="Style2"/>
        <w:numPr>
          <w:ilvl w:val="1"/>
          <w:numId w:val="82"/>
        </w:numPr>
        <w:outlineLvl w:val="9"/>
      </w:pPr>
      <w:r w:rsidRPr="00C442DA">
        <w:rPr>
          <w:rFonts w:hint="cs"/>
          <w:rtl/>
        </w:rPr>
        <w:t>הערות לתפריטים ומחירים:</w:t>
      </w:r>
    </w:p>
    <w:p w:rsidR="00F75BBA" w:rsidRDefault="00BC2A4B" w:rsidP="007C6A2D">
      <w:pPr>
        <w:pStyle w:val="Style2"/>
        <w:numPr>
          <w:ilvl w:val="2"/>
          <w:numId w:val="82"/>
        </w:numPr>
        <w:outlineLvl w:val="9"/>
        <w:rPr>
          <w:b w:val="0"/>
          <w:bCs w:val="0"/>
          <w:u w:val="none"/>
        </w:rPr>
      </w:pPr>
      <w:r>
        <w:rPr>
          <w:rFonts w:hint="cs"/>
          <w:b w:val="0"/>
          <w:bCs w:val="0"/>
          <w:u w:val="none"/>
          <w:rtl/>
        </w:rPr>
        <w:t xml:space="preserve">על מחירי הגג תחול הצמדה לפי סעיף </w:t>
      </w:r>
      <w:r w:rsidR="001E3641">
        <w:rPr>
          <w:b w:val="0"/>
          <w:bCs w:val="0"/>
          <w:u w:val="none"/>
          <w:rtl/>
        </w:rPr>
        <w:fldChar w:fldCharType="begin"/>
      </w:r>
      <w:r w:rsidR="001E3641">
        <w:rPr>
          <w:b w:val="0"/>
          <w:bCs w:val="0"/>
          <w:u w:val="none"/>
          <w:rtl/>
        </w:rPr>
        <w:instrText xml:space="preserve"> </w:instrText>
      </w:r>
      <w:r w:rsidR="001E3641">
        <w:rPr>
          <w:rFonts w:hint="cs"/>
          <w:b w:val="0"/>
          <w:bCs w:val="0"/>
          <w:u w:val="none"/>
        </w:rPr>
        <w:instrText>REF</w:instrText>
      </w:r>
      <w:r w:rsidR="001E3641">
        <w:rPr>
          <w:rFonts w:hint="cs"/>
          <w:b w:val="0"/>
          <w:bCs w:val="0"/>
          <w:u w:val="none"/>
          <w:rtl/>
        </w:rPr>
        <w:instrText xml:space="preserve"> _</w:instrText>
      </w:r>
      <w:r w:rsidR="001E3641">
        <w:rPr>
          <w:rFonts w:hint="cs"/>
          <w:b w:val="0"/>
          <w:bCs w:val="0"/>
          <w:u w:val="none"/>
        </w:rPr>
        <w:instrText>Ref91156015 \r \h</w:instrText>
      </w:r>
      <w:r w:rsidR="001E3641">
        <w:rPr>
          <w:b w:val="0"/>
          <w:bCs w:val="0"/>
          <w:u w:val="none"/>
          <w:rtl/>
        </w:rPr>
        <w:instrText xml:space="preserve"> </w:instrText>
      </w:r>
      <w:r w:rsidR="00E95B88">
        <w:rPr>
          <w:b w:val="0"/>
          <w:bCs w:val="0"/>
          <w:u w:val="none"/>
          <w:rtl/>
        </w:rPr>
        <w:instrText xml:space="preserve"> \* </w:instrText>
      </w:r>
      <w:r w:rsidR="00E95B88">
        <w:rPr>
          <w:b w:val="0"/>
          <w:bCs w:val="0"/>
          <w:u w:val="none"/>
        </w:rPr>
        <w:instrText>MERGEFORMAT</w:instrText>
      </w:r>
      <w:r w:rsidR="00E95B88">
        <w:rPr>
          <w:b w:val="0"/>
          <w:bCs w:val="0"/>
          <w:u w:val="none"/>
          <w:rtl/>
        </w:rPr>
        <w:instrText xml:space="preserve"> </w:instrText>
      </w:r>
      <w:r w:rsidR="001E3641">
        <w:rPr>
          <w:b w:val="0"/>
          <w:bCs w:val="0"/>
          <w:u w:val="none"/>
          <w:rtl/>
        </w:rPr>
      </w:r>
      <w:r w:rsidR="001E3641">
        <w:rPr>
          <w:b w:val="0"/>
          <w:bCs w:val="0"/>
          <w:u w:val="none"/>
          <w:rtl/>
        </w:rPr>
        <w:fldChar w:fldCharType="separate"/>
      </w:r>
      <w:r w:rsidR="007F64FB">
        <w:rPr>
          <w:b w:val="0"/>
          <w:bCs w:val="0"/>
          <w:u w:val="none"/>
          <w:cs/>
        </w:rPr>
        <w:t>‎</w:t>
      </w:r>
      <w:r w:rsidR="007F64FB">
        <w:rPr>
          <w:b w:val="0"/>
          <w:bCs w:val="0"/>
          <w:u w:val="none"/>
        </w:rPr>
        <w:t>14</w:t>
      </w:r>
      <w:r w:rsidR="001E3641">
        <w:rPr>
          <w:b w:val="0"/>
          <w:bCs w:val="0"/>
          <w:u w:val="none"/>
          <w:rtl/>
        </w:rPr>
        <w:fldChar w:fldCharType="end"/>
      </w:r>
      <w:r w:rsidR="001E3641">
        <w:rPr>
          <w:rFonts w:hint="cs"/>
          <w:b w:val="0"/>
          <w:bCs w:val="0"/>
          <w:u w:val="none"/>
          <w:rtl/>
        </w:rPr>
        <w:t xml:space="preserve"> להסכם.</w:t>
      </w:r>
    </w:p>
    <w:p w:rsidR="002D0BED" w:rsidRDefault="00BC2A4B" w:rsidP="007C6A2D">
      <w:pPr>
        <w:pStyle w:val="Style2"/>
        <w:numPr>
          <w:ilvl w:val="2"/>
          <w:numId w:val="82"/>
        </w:numPr>
        <w:outlineLvl w:val="9"/>
        <w:rPr>
          <w:b w:val="0"/>
          <w:bCs w:val="0"/>
          <w:u w:val="none"/>
        </w:rPr>
      </w:pPr>
      <w:r>
        <w:rPr>
          <w:rFonts w:hint="cs"/>
          <w:b w:val="0"/>
          <w:bCs w:val="0"/>
          <w:u w:val="none"/>
          <w:rtl/>
        </w:rPr>
        <w:t>מובהר כי כל המחירים כוללים</w:t>
      </w:r>
      <w:r w:rsidR="00154A5E">
        <w:rPr>
          <w:rFonts w:hint="cs"/>
          <w:b w:val="0"/>
          <w:bCs w:val="0"/>
          <w:u w:val="none"/>
          <w:rtl/>
        </w:rPr>
        <w:t xml:space="preserve"> את כל העלויות לרבות עמלת אשראי</w:t>
      </w:r>
    </w:p>
    <w:p w:rsidR="00F75BBA" w:rsidRDefault="00BC2A4B" w:rsidP="007C6A2D">
      <w:pPr>
        <w:pStyle w:val="Style2"/>
        <w:numPr>
          <w:ilvl w:val="2"/>
          <w:numId w:val="82"/>
        </w:numPr>
        <w:outlineLvl w:val="9"/>
        <w:rPr>
          <w:b w:val="0"/>
          <w:bCs w:val="0"/>
          <w:u w:val="none"/>
        </w:rPr>
      </w:pPr>
      <w:r w:rsidRPr="00682FDF">
        <w:rPr>
          <w:rFonts w:hint="eastAsia"/>
          <w:b w:val="0"/>
          <w:bCs w:val="0"/>
          <w:u w:val="none"/>
          <w:rtl/>
        </w:rPr>
        <w:t xml:space="preserve"> הספק</w:t>
      </w:r>
      <w:r w:rsidRPr="00682FDF">
        <w:rPr>
          <w:b w:val="0"/>
          <w:bCs w:val="0"/>
          <w:u w:val="none"/>
          <w:rtl/>
        </w:rPr>
        <w:t xml:space="preserve"> רשאי, בתיאום </w:t>
      </w:r>
      <w:r>
        <w:rPr>
          <w:rFonts w:hint="cs"/>
          <w:b w:val="0"/>
          <w:bCs w:val="0"/>
          <w:u w:val="none"/>
          <w:rtl/>
        </w:rPr>
        <w:t xml:space="preserve">ובאישור של </w:t>
      </w:r>
      <w:r w:rsidRPr="00682FDF">
        <w:rPr>
          <w:rFonts w:hint="eastAsia"/>
          <w:b w:val="0"/>
          <w:bCs w:val="0"/>
          <w:u w:val="none"/>
          <w:rtl/>
        </w:rPr>
        <w:t>נציג</w:t>
      </w:r>
      <w:r w:rsidRPr="00682FDF">
        <w:rPr>
          <w:b w:val="0"/>
          <w:bCs w:val="0"/>
          <w:u w:val="none"/>
          <w:rtl/>
        </w:rPr>
        <w:t xml:space="preserve"> </w:t>
      </w:r>
      <w:r w:rsidRPr="00682FDF">
        <w:rPr>
          <w:rFonts w:hint="eastAsia"/>
          <w:b w:val="0"/>
          <w:bCs w:val="0"/>
          <w:u w:val="none"/>
          <w:rtl/>
        </w:rPr>
        <w:t>המזמין</w:t>
      </w:r>
      <w:r w:rsidRPr="00682FDF">
        <w:rPr>
          <w:b w:val="0"/>
          <w:bCs w:val="0"/>
          <w:u w:val="none"/>
          <w:rtl/>
        </w:rPr>
        <w:t xml:space="preserve"> ל</w:t>
      </w:r>
      <w:r w:rsidRPr="00682FDF">
        <w:rPr>
          <w:rFonts w:hint="eastAsia"/>
          <w:b w:val="0"/>
          <w:bCs w:val="0"/>
          <w:u w:val="none"/>
          <w:rtl/>
        </w:rPr>
        <w:t>הציע</w:t>
      </w:r>
      <w:r w:rsidRPr="00682FDF">
        <w:rPr>
          <w:b w:val="0"/>
          <w:bCs w:val="0"/>
          <w:u w:val="none"/>
          <w:rtl/>
        </w:rPr>
        <w:t xml:space="preserve"> ארוחות </w:t>
      </w:r>
      <w:proofErr w:type="spellStart"/>
      <w:r w:rsidRPr="00682FDF">
        <w:rPr>
          <w:b w:val="0"/>
          <w:bCs w:val="0"/>
          <w:u w:val="none"/>
          <w:rtl/>
        </w:rPr>
        <w:t>עיסקיות</w:t>
      </w:r>
      <w:proofErr w:type="spellEnd"/>
      <w:r w:rsidRPr="00682FDF">
        <w:rPr>
          <w:b w:val="0"/>
          <w:bCs w:val="0"/>
          <w:u w:val="none"/>
          <w:rtl/>
        </w:rPr>
        <w:t xml:space="preserve"> נוספות</w:t>
      </w:r>
      <w:r w:rsidRPr="00682FDF">
        <w:rPr>
          <w:rFonts w:hint="cs"/>
          <w:b w:val="0"/>
          <w:bCs w:val="0"/>
          <w:u w:val="none"/>
          <w:rtl/>
        </w:rPr>
        <w:t xml:space="preserve"> או קומבינציות נוספות כגון ארוחה הכוללת </w:t>
      </w:r>
      <w:r w:rsidRPr="00682FDF">
        <w:rPr>
          <w:rFonts w:hint="eastAsia"/>
          <w:b w:val="0"/>
          <w:bCs w:val="0"/>
          <w:u w:val="none"/>
          <w:rtl/>
        </w:rPr>
        <w:t>בנוסף</w:t>
      </w:r>
      <w:r w:rsidRPr="00682FDF">
        <w:rPr>
          <w:b w:val="0"/>
          <w:bCs w:val="0"/>
          <w:u w:val="none"/>
          <w:rtl/>
        </w:rPr>
        <w:t xml:space="preserve">  </w:t>
      </w:r>
      <w:r w:rsidRPr="00682FDF">
        <w:rPr>
          <w:rFonts w:hint="eastAsia"/>
          <w:b w:val="0"/>
          <w:bCs w:val="0"/>
          <w:u w:val="none"/>
          <w:rtl/>
        </w:rPr>
        <w:t>שתיה</w:t>
      </w:r>
      <w:r w:rsidRPr="00682FDF">
        <w:rPr>
          <w:b w:val="0"/>
          <w:bCs w:val="0"/>
          <w:u w:val="none"/>
          <w:rtl/>
        </w:rPr>
        <w:t xml:space="preserve"> </w:t>
      </w:r>
      <w:r w:rsidRPr="00682FDF">
        <w:rPr>
          <w:rFonts w:hint="eastAsia"/>
          <w:b w:val="0"/>
          <w:bCs w:val="0"/>
          <w:u w:val="none"/>
          <w:rtl/>
        </w:rPr>
        <w:t>או</w:t>
      </w:r>
      <w:r w:rsidRPr="00682FDF">
        <w:rPr>
          <w:b w:val="0"/>
          <w:bCs w:val="0"/>
          <w:u w:val="none"/>
          <w:rtl/>
        </w:rPr>
        <w:t xml:space="preserve"> </w:t>
      </w:r>
      <w:r w:rsidRPr="00682FDF">
        <w:rPr>
          <w:rFonts w:hint="eastAsia"/>
          <w:b w:val="0"/>
          <w:bCs w:val="0"/>
          <w:u w:val="none"/>
          <w:rtl/>
        </w:rPr>
        <w:t>קינוח</w:t>
      </w:r>
      <w:r w:rsidRPr="00682FDF">
        <w:rPr>
          <w:b w:val="0"/>
          <w:bCs w:val="0"/>
          <w:u w:val="none"/>
          <w:rtl/>
        </w:rPr>
        <w:t xml:space="preserve"> </w:t>
      </w:r>
      <w:r w:rsidRPr="00682FDF">
        <w:rPr>
          <w:rFonts w:hint="eastAsia"/>
          <w:b w:val="0"/>
          <w:bCs w:val="0"/>
          <w:u w:val="none"/>
          <w:rtl/>
        </w:rPr>
        <w:t>או</w:t>
      </w:r>
      <w:r w:rsidRPr="00682FDF">
        <w:rPr>
          <w:b w:val="0"/>
          <w:bCs w:val="0"/>
          <w:u w:val="none"/>
          <w:rtl/>
        </w:rPr>
        <w:t xml:space="preserve"> </w:t>
      </w:r>
      <w:r w:rsidRPr="00682FDF">
        <w:rPr>
          <w:rFonts w:hint="eastAsia"/>
          <w:b w:val="0"/>
          <w:bCs w:val="0"/>
          <w:u w:val="none"/>
          <w:rtl/>
        </w:rPr>
        <w:t>פריט</w:t>
      </w:r>
      <w:r w:rsidRPr="00682FDF">
        <w:rPr>
          <w:b w:val="0"/>
          <w:bCs w:val="0"/>
          <w:u w:val="none"/>
          <w:rtl/>
        </w:rPr>
        <w:t xml:space="preserve"> </w:t>
      </w:r>
      <w:r w:rsidRPr="00682FDF">
        <w:rPr>
          <w:rFonts w:hint="eastAsia"/>
          <w:b w:val="0"/>
          <w:bCs w:val="0"/>
          <w:u w:val="none"/>
          <w:rtl/>
        </w:rPr>
        <w:t>הנוסף</w:t>
      </w:r>
      <w:r w:rsidRPr="00682FDF">
        <w:rPr>
          <w:b w:val="0"/>
          <w:bCs w:val="0"/>
          <w:u w:val="none"/>
          <w:rtl/>
        </w:rPr>
        <w:t xml:space="preserve"> </w:t>
      </w:r>
      <w:r w:rsidRPr="00682FDF">
        <w:rPr>
          <w:rFonts w:hint="eastAsia"/>
          <w:b w:val="0"/>
          <w:bCs w:val="0"/>
          <w:u w:val="none"/>
          <w:rtl/>
        </w:rPr>
        <w:t>במחיר</w:t>
      </w:r>
      <w:r w:rsidRPr="00682FDF">
        <w:rPr>
          <w:b w:val="0"/>
          <w:bCs w:val="0"/>
          <w:u w:val="none"/>
          <w:rtl/>
        </w:rPr>
        <w:t xml:space="preserve"> </w:t>
      </w:r>
      <w:r w:rsidRPr="00682FDF">
        <w:rPr>
          <w:rFonts w:hint="eastAsia"/>
          <w:b w:val="0"/>
          <w:bCs w:val="0"/>
          <w:u w:val="none"/>
          <w:rtl/>
        </w:rPr>
        <w:t>מוזל</w:t>
      </w:r>
      <w:r w:rsidRPr="00682FDF">
        <w:rPr>
          <w:b w:val="0"/>
          <w:bCs w:val="0"/>
          <w:u w:val="none"/>
          <w:rtl/>
        </w:rPr>
        <w:t>.</w:t>
      </w:r>
    </w:p>
    <w:p w:rsidR="001F3F7F" w:rsidRDefault="00BC2A4B" w:rsidP="007C6A2D">
      <w:pPr>
        <w:pStyle w:val="Style2"/>
        <w:numPr>
          <w:ilvl w:val="2"/>
          <w:numId w:val="82"/>
        </w:numPr>
        <w:outlineLvl w:val="9"/>
        <w:rPr>
          <w:b w:val="0"/>
          <w:bCs w:val="0"/>
          <w:u w:val="none"/>
        </w:rPr>
      </w:pPr>
      <w:r>
        <w:rPr>
          <w:rFonts w:hint="cs"/>
          <w:b w:val="0"/>
          <w:bCs w:val="0"/>
          <w:u w:val="none"/>
          <w:rtl/>
        </w:rPr>
        <w:t xml:space="preserve">הספק ראשי בתיאום ואישור של  נציג המזמין .להוסיף פריטים שלא </w:t>
      </w:r>
      <w:proofErr w:type="spellStart"/>
      <w:r>
        <w:rPr>
          <w:rFonts w:hint="cs"/>
          <w:b w:val="0"/>
          <w:bCs w:val="0"/>
          <w:u w:val="none"/>
          <w:rtl/>
        </w:rPr>
        <w:t>צויינו</w:t>
      </w:r>
      <w:proofErr w:type="spellEnd"/>
      <w:r>
        <w:rPr>
          <w:rFonts w:hint="cs"/>
          <w:b w:val="0"/>
          <w:bCs w:val="0"/>
          <w:u w:val="none"/>
          <w:rtl/>
        </w:rPr>
        <w:t xml:space="preserve"> </w:t>
      </w:r>
      <w:proofErr w:type="spellStart"/>
      <w:r>
        <w:rPr>
          <w:rFonts w:hint="cs"/>
          <w:b w:val="0"/>
          <w:bCs w:val="0"/>
          <w:u w:val="none"/>
          <w:rtl/>
        </w:rPr>
        <w:t>להעיל</w:t>
      </w:r>
      <w:proofErr w:type="spellEnd"/>
      <w:r>
        <w:rPr>
          <w:rFonts w:hint="cs"/>
          <w:b w:val="0"/>
          <w:bCs w:val="0"/>
          <w:u w:val="none"/>
          <w:rtl/>
        </w:rPr>
        <w:t xml:space="preserve"> ולהציע את מבנה </w:t>
      </w:r>
      <w:proofErr w:type="spellStart"/>
      <w:r>
        <w:rPr>
          <w:rFonts w:hint="cs"/>
          <w:b w:val="0"/>
          <w:bCs w:val="0"/>
          <w:u w:val="none"/>
          <w:rtl/>
        </w:rPr>
        <w:t>תמחורם</w:t>
      </w:r>
      <w:proofErr w:type="spellEnd"/>
      <w:r w:rsidR="00AB75D3">
        <w:rPr>
          <w:rFonts w:hint="cs"/>
          <w:b w:val="0"/>
          <w:bCs w:val="0"/>
          <w:u w:val="none"/>
          <w:rtl/>
        </w:rPr>
        <w:t xml:space="preserve"> בתיאום</w:t>
      </w:r>
      <w:r w:rsidR="009F0220">
        <w:rPr>
          <w:rFonts w:hint="cs"/>
          <w:b w:val="0"/>
          <w:bCs w:val="0"/>
          <w:u w:val="none"/>
          <w:rtl/>
        </w:rPr>
        <w:t xml:space="preserve"> ובאישור של </w:t>
      </w:r>
      <w:r w:rsidR="00AB75D3">
        <w:rPr>
          <w:rFonts w:hint="cs"/>
          <w:b w:val="0"/>
          <w:bCs w:val="0"/>
          <w:u w:val="none"/>
          <w:rtl/>
        </w:rPr>
        <w:t>ועדת המכרזים</w:t>
      </w:r>
      <w:r>
        <w:rPr>
          <w:rFonts w:hint="cs"/>
          <w:b w:val="0"/>
          <w:bCs w:val="0"/>
          <w:u w:val="none"/>
          <w:rtl/>
        </w:rPr>
        <w:t>.</w:t>
      </w:r>
    </w:p>
    <w:p w:rsidR="00F75BBA" w:rsidRDefault="00BC2A4B" w:rsidP="007C6A2D">
      <w:pPr>
        <w:pStyle w:val="Style2"/>
        <w:numPr>
          <w:ilvl w:val="2"/>
          <w:numId w:val="82"/>
        </w:numPr>
        <w:outlineLvl w:val="9"/>
        <w:rPr>
          <w:b w:val="0"/>
          <w:bCs w:val="0"/>
          <w:u w:val="none"/>
        </w:rPr>
      </w:pPr>
      <w:r>
        <w:rPr>
          <w:rFonts w:hint="cs"/>
          <w:b w:val="0"/>
          <w:bCs w:val="0"/>
          <w:u w:val="none"/>
          <w:rtl/>
        </w:rPr>
        <w:t>הספק יאפשר לרכוש כרטיסיות המעניקות הנחה</w:t>
      </w:r>
      <w:r w:rsidR="008B412A">
        <w:rPr>
          <w:rFonts w:hint="cs"/>
          <w:b w:val="0"/>
          <w:bCs w:val="0"/>
          <w:u w:val="none"/>
          <w:rtl/>
        </w:rPr>
        <w:t xml:space="preserve"> או לתת הנחות או מבצעים אחרים בתיאום עם המזמין</w:t>
      </w:r>
      <w:r w:rsidR="00115953">
        <w:rPr>
          <w:rFonts w:hint="cs"/>
          <w:b w:val="0"/>
          <w:bCs w:val="0"/>
          <w:u w:val="none"/>
          <w:rtl/>
        </w:rPr>
        <w:t>.</w:t>
      </w:r>
    </w:p>
    <w:p w:rsidR="001F3F7F" w:rsidRPr="00682FDF" w:rsidRDefault="001F3F7F" w:rsidP="00424D7F">
      <w:pPr>
        <w:pStyle w:val="Style2"/>
        <w:numPr>
          <w:ilvl w:val="0"/>
          <w:numId w:val="0"/>
        </w:numPr>
        <w:ind w:left="1224"/>
        <w:outlineLvl w:val="9"/>
        <w:rPr>
          <w:b w:val="0"/>
          <w:bCs w:val="0"/>
          <w:u w:val="none"/>
        </w:rPr>
      </w:pPr>
    </w:p>
    <w:p w:rsidR="00F75BBA" w:rsidRPr="00741304" w:rsidRDefault="00BC2A4B" w:rsidP="007C6A2D">
      <w:pPr>
        <w:pStyle w:val="Style3"/>
        <w:numPr>
          <w:ilvl w:val="1"/>
          <w:numId w:val="82"/>
        </w:numPr>
        <w:rPr>
          <w:b/>
          <w:bCs/>
          <w:u w:val="single"/>
        </w:rPr>
      </w:pPr>
      <w:bookmarkStart w:id="128" w:name="_Ref132734914"/>
      <w:r w:rsidRPr="00741304">
        <w:rPr>
          <w:rFonts w:hint="cs"/>
          <w:b/>
          <w:bCs/>
          <w:u w:val="single"/>
          <w:rtl/>
        </w:rPr>
        <w:t>מנה עקרית  בארוחה עסקית</w:t>
      </w:r>
      <w:r w:rsidR="00E51D5B">
        <w:rPr>
          <w:rFonts w:hint="cs"/>
          <w:b/>
          <w:bCs/>
          <w:u w:val="single"/>
          <w:rtl/>
        </w:rPr>
        <w:t xml:space="preserve"> ב</w:t>
      </w:r>
      <w:r w:rsidR="00B22325">
        <w:rPr>
          <w:rFonts w:hint="cs"/>
          <w:b/>
          <w:bCs/>
          <w:u w:val="single"/>
          <w:rtl/>
        </w:rPr>
        <w:t>מסעדה הב</w:t>
      </w:r>
      <w:r w:rsidR="00E51D5B">
        <w:rPr>
          <w:rFonts w:hint="cs"/>
          <w:b/>
          <w:bCs/>
          <w:u w:val="single"/>
          <w:rtl/>
        </w:rPr>
        <w:t>שרית</w:t>
      </w:r>
      <w:r w:rsidR="00856C38">
        <w:rPr>
          <w:rFonts w:hint="cs"/>
          <w:b/>
          <w:bCs/>
          <w:u w:val="single"/>
          <w:rtl/>
        </w:rPr>
        <w:t>:</w:t>
      </w:r>
      <w:bookmarkEnd w:id="128"/>
    </w:p>
    <w:p w:rsidR="00F75BBA" w:rsidRDefault="00BC2A4B" w:rsidP="007C6A2D">
      <w:pPr>
        <w:pStyle w:val="Style3"/>
        <w:numPr>
          <w:ilvl w:val="2"/>
          <w:numId w:val="82"/>
        </w:numPr>
      </w:pPr>
      <w:r w:rsidRPr="00BD47A2">
        <w:rPr>
          <w:rFonts w:hint="cs"/>
          <w:b/>
          <w:bCs/>
          <w:rtl/>
        </w:rPr>
        <w:t>מנה עיקרית לסועד</w:t>
      </w:r>
      <w:r w:rsidRPr="00BD47A2">
        <w:rPr>
          <w:b/>
          <w:bCs/>
          <w:rtl/>
        </w:rPr>
        <w:t xml:space="preserve"> </w:t>
      </w:r>
      <w:r w:rsidRPr="00BD47A2">
        <w:rPr>
          <w:rFonts w:hint="cs"/>
          <w:b/>
          <w:bCs/>
          <w:rtl/>
        </w:rPr>
        <w:t>תכלול</w:t>
      </w:r>
      <w:r w:rsidRPr="00BD47A2">
        <w:rPr>
          <w:b/>
          <w:bCs/>
          <w:rtl/>
        </w:rPr>
        <w:t xml:space="preserve"> מרכיב עיקרי אחד</w:t>
      </w:r>
      <w:r w:rsidRPr="00BD47A2">
        <w:rPr>
          <w:rFonts w:hint="cs"/>
          <w:b/>
          <w:bCs/>
          <w:rtl/>
        </w:rPr>
        <w:t xml:space="preserve"> </w:t>
      </w:r>
      <w:r w:rsidRPr="00BD47A2">
        <w:rPr>
          <w:b/>
          <w:bCs/>
          <w:rtl/>
        </w:rPr>
        <w:t xml:space="preserve">מתוך הרשימה </w:t>
      </w:r>
      <w:r w:rsidRPr="00BD47A2">
        <w:rPr>
          <w:rFonts w:hint="cs"/>
          <w:b/>
          <w:bCs/>
          <w:rtl/>
        </w:rPr>
        <w:t xml:space="preserve">בסעיף </w:t>
      </w:r>
      <w:r w:rsidRPr="00BD47A2">
        <w:rPr>
          <w:b/>
          <w:bCs/>
          <w:rtl/>
        </w:rPr>
        <w:fldChar w:fldCharType="begin"/>
      </w:r>
      <w:r w:rsidRPr="00BD47A2">
        <w:rPr>
          <w:b/>
          <w:bCs/>
          <w:rtl/>
        </w:rPr>
        <w:instrText xml:space="preserve"> </w:instrText>
      </w:r>
      <w:r w:rsidRPr="00BD47A2">
        <w:rPr>
          <w:rFonts w:hint="cs"/>
          <w:b/>
          <w:bCs/>
        </w:rPr>
        <w:instrText>REF</w:instrText>
      </w:r>
      <w:r w:rsidRPr="00BD47A2">
        <w:rPr>
          <w:rFonts w:hint="cs"/>
          <w:b/>
          <w:bCs/>
          <w:rtl/>
        </w:rPr>
        <w:instrText xml:space="preserve"> _</w:instrText>
      </w:r>
      <w:r w:rsidRPr="00BD47A2">
        <w:rPr>
          <w:rFonts w:hint="cs"/>
          <w:b/>
          <w:bCs/>
        </w:rPr>
        <w:instrText>Ref491351621 \r \h</w:instrText>
      </w:r>
      <w:r w:rsidRPr="00BD47A2">
        <w:rPr>
          <w:b/>
          <w:bCs/>
          <w:rtl/>
        </w:rPr>
        <w:instrText xml:space="preserve">  \* </w:instrText>
      </w:r>
      <w:r w:rsidRPr="00BD47A2">
        <w:rPr>
          <w:b/>
          <w:bCs/>
        </w:rPr>
        <w:instrText>MERGEFORMAT</w:instrText>
      </w:r>
      <w:r w:rsidRPr="00BD47A2">
        <w:rPr>
          <w:b/>
          <w:bCs/>
          <w:rtl/>
        </w:rPr>
        <w:instrText xml:space="preserve"> </w:instrText>
      </w:r>
      <w:r w:rsidRPr="00BD47A2">
        <w:rPr>
          <w:b/>
          <w:bCs/>
          <w:rtl/>
        </w:rPr>
      </w:r>
      <w:r w:rsidRPr="00BD47A2">
        <w:rPr>
          <w:b/>
          <w:bCs/>
          <w:rtl/>
        </w:rPr>
        <w:fldChar w:fldCharType="separate"/>
      </w:r>
      <w:r w:rsidR="007F64FB">
        <w:rPr>
          <w:b/>
          <w:bCs/>
          <w:cs/>
        </w:rPr>
        <w:t>‎</w:t>
      </w:r>
      <w:r w:rsidR="007F64FB">
        <w:rPr>
          <w:b/>
          <w:bCs/>
        </w:rPr>
        <w:t>4.7.3</w:t>
      </w:r>
      <w:r w:rsidRPr="00BD47A2">
        <w:rPr>
          <w:b/>
          <w:bCs/>
          <w:rtl/>
        </w:rPr>
        <w:fldChar w:fldCharType="end"/>
      </w:r>
      <w:r w:rsidRPr="005C3F52">
        <w:rPr>
          <w:rtl/>
        </w:rPr>
        <w:t xml:space="preserve">; </w:t>
      </w:r>
      <w:r>
        <w:rPr>
          <w:rFonts w:hint="cs"/>
          <w:rtl/>
        </w:rPr>
        <w:t xml:space="preserve">הספק רשאי לגוון </w:t>
      </w:r>
      <w:r w:rsidRPr="005C3F52">
        <w:rPr>
          <w:rtl/>
        </w:rPr>
        <w:t>במנות עיקריות אחרות במשקל זהה.</w:t>
      </w:r>
      <w:bookmarkEnd w:id="123"/>
      <w:bookmarkEnd w:id="124"/>
      <w:bookmarkEnd w:id="125"/>
      <w:r w:rsidR="00FD47B1">
        <w:rPr>
          <w:rFonts w:hint="cs"/>
          <w:rtl/>
        </w:rPr>
        <w:t xml:space="preserve"> וגם תכלול </w:t>
      </w:r>
      <w:r w:rsidR="00C51CF5">
        <w:rPr>
          <w:rFonts w:hint="cs"/>
          <w:rtl/>
        </w:rPr>
        <w:t>תוספות לבחירה (</w:t>
      </w:r>
      <w:r w:rsidR="00D80B05">
        <w:rPr>
          <w:rFonts w:hint="cs"/>
          <w:rtl/>
        </w:rPr>
        <w:t xml:space="preserve">על גבי </w:t>
      </w:r>
      <w:r w:rsidR="00C51CF5">
        <w:rPr>
          <w:rFonts w:hint="cs"/>
          <w:rtl/>
        </w:rPr>
        <w:t>צלחת המנה העיקרי</w:t>
      </w:r>
      <w:r w:rsidR="00B07E27">
        <w:rPr>
          <w:rFonts w:hint="cs"/>
          <w:rtl/>
        </w:rPr>
        <w:t>ת)</w:t>
      </w:r>
      <w:r w:rsidR="00FD47B1" w:rsidRPr="00130C9C">
        <w:rPr>
          <w:rFonts w:hint="cs"/>
          <w:rtl/>
        </w:rPr>
        <w:t xml:space="preserve"> </w:t>
      </w:r>
      <w:r w:rsidR="00FD47B1">
        <w:rPr>
          <w:rFonts w:hint="cs"/>
          <w:rtl/>
        </w:rPr>
        <w:t>וגם צלוחית סלטים בהגשה עצמית</w:t>
      </w:r>
      <w:r w:rsidR="007E0CBE">
        <w:rPr>
          <w:rFonts w:hint="cs"/>
          <w:rtl/>
        </w:rPr>
        <w:t xml:space="preserve"> (כמפורט בסע' </w:t>
      </w:r>
      <w:r w:rsidR="00BE4E05">
        <w:rPr>
          <w:rFonts w:hint="cs"/>
          <w:rtl/>
        </w:rPr>
        <w:t>3.6</w:t>
      </w:r>
      <w:r w:rsidR="007E0CBE">
        <w:rPr>
          <w:rFonts w:hint="cs"/>
          <w:rtl/>
        </w:rPr>
        <w:t xml:space="preserve"> להלן).</w:t>
      </w:r>
    </w:p>
    <w:p w:rsidR="009C47F3" w:rsidRPr="00A6035F" w:rsidRDefault="00BC2A4B" w:rsidP="009C47F3">
      <w:pPr>
        <w:pStyle w:val="Style3"/>
        <w:ind w:left="1224" w:firstLine="0"/>
        <w:rPr>
          <w:b/>
          <w:bCs/>
        </w:rPr>
      </w:pPr>
      <w:bookmarkStart w:id="129" w:name="_Toc491762449"/>
      <w:bookmarkStart w:id="130" w:name="_Toc491762685"/>
      <w:bookmarkStart w:id="131" w:name="_Toc491764291"/>
      <w:r w:rsidRPr="00A6035F">
        <w:rPr>
          <w:rFonts w:hint="cs"/>
          <w:b/>
          <w:bCs/>
          <w:rtl/>
        </w:rPr>
        <w:t>מנה ע</w:t>
      </w:r>
      <w:r w:rsidR="00BE4E05">
        <w:rPr>
          <w:rFonts w:hint="cs"/>
          <w:b/>
          <w:bCs/>
          <w:rtl/>
        </w:rPr>
        <w:t>יק</w:t>
      </w:r>
      <w:r w:rsidRPr="00A6035F">
        <w:rPr>
          <w:rFonts w:hint="cs"/>
          <w:b/>
          <w:bCs/>
          <w:rtl/>
        </w:rPr>
        <w:t>ר</w:t>
      </w:r>
      <w:r w:rsidR="00BE4E05">
        <w:rPr>
          <w:rFonts w:hint="cs"/>
          <w:b/>
          <w:bCs/>
          <w:rtl/>
        </w:rPr>
        <w:t>י</w:t>
      </w:r>
      <w:r w:rsidRPr="00A6035F">
        <w:rPr>
          <w:rFonts w:hint="cs"/>
          <w:b/>
          <w:bCs/>
          <w:rtl/>
        </w:rPr>
        <w:t>ת תוגש ע"ג צלחת 26 אינץ לפחות</w:t>
      </w:r>
      <w:r>
        <w:rPr>
          <w:rFonts w:hint="cs"/>
          <w:b/>
          <w:bCs/>
          <w:rtl/>
        </w:rPr>
        <w:t>, צלוחית סלטים תוגש ע"ג צלחת 20 אינץ לפחות.</w:t>
      </w:r>
    </w:p>
    <w:p w:rsidR="00F75BBA" w:rsidRPr="005C3F52" w:rsidRDefault="00BC2A4B" w:rsidP="007C6A2D">
      <w:pPr>
        <w:pStyle w:val="Style3"/>
        <w:numPr>
          <w:ilvl w:val="2"/>
          <w:numId w:val="82"/>
        </w:numPr>
      </w:pPr>
      <w:r w:rsidRPr="00AF65DE">
        <w:rPr>
          <w:b/>
          <w:bCs/>
          <w:rtl/>
        </w:rPr>
        <w:t xml:space="preserve">בכל ארוחת צהרים על המפעיל להציע מבחר של לפחות </w:t>
      </w:r>
      <w:r w:rsidR="00F26F00">
        <w:rPr>
          <w:rFonts w:hint="cs"/>
          <w:b/>
          <w:bCs/>
          <w:rtl/>
        </w:rPr>
        <w:t>5</w:t>
      </w:r>
      <w:r w:rsidR="00F26F00" w:rsidRPr="00AF65DE">
        <w:rPr>
          <w:rFonts w:hint="cs"/>
          <w:b/>
          <w:bCs/>
          <w:rtl/>
        </w:rPr>
        <w:t xml:space="preserve"> </w:t>
      </w:r>
      <w:r w:rsidRPr="00AF65DE">
        <w:rPr>
          <w:b/>
          <w:bCs/>
          <w:rtl/>
        </w:rPr>
        <w:t>מנות עיקריות</w:t>
      </w:r>
      <w:r w:rsidRPr="00AF65DE">
        <w:rPr>
          <w:rFonts w:hint="cs"/>
          <w:b/>
          <w:bCs/>
          <w:rtl/>
        </w:rPr>
        <w:t xml:space="preserve">  עשירות</w:t>
      </w:r>
      <w:r w:rsidRPr="005C3F52">
        <w:rPr>
          <w:rFonts w:hint="cs"/>
          <w:rtl/>
        </w:rPr>
        <w:t xml:space="preserve"> בחלבון מתוך הרשימה המפורטת להלן, </w:t>
      </w:r>
      <w:r w:rsidRPr="005C3F52">
        <w:rPr>
          <w:rFonts w:hint="cs"/>
          <w:b/>
          <w:bCs/>
          <w:rtl/>
        </w:rPr>
        <w:t>ללא שימוש במזון מעובד</w:t>
      </w:r>
      <w:r w:rsidRPr="005C3F52">
        <w:rPr>
          <w:rFonts w:hint="cs"/>
          <w:rtl/>
        </w:rPr>
        <w:t>, כולל ללא תחליפי סויה מעובדים.</w:t>
      </w:r>
      <w:bookmarkEnd w:id="129"/>
      <w:bookmarkEnd w:id="130"/>
      <w:bookmarkEnd w:id="131"/>
    </w:p>
    <w:p w:rsidR="00F75BBA" w:rsidRPr="00963BFC" w:rsidRDefault="00BC2A4B" w:rsidP="007C6A2D">
      <w:pPr>
        <w:pStyle w:val="Style3"/>
        <w:numPr>
          <w:ilvl w:val="2"/>
          <w:numId w:val="82"/>
        </w:numPr>
        <w:ind w:hanging="783"/>
      </w:pPr>
      <w:bookmarkStart w:id="132" w:name="_Ref491351621"/>
      <w:bookmarkStart w:id="133" w:name="_Toc491762450"/>
      <w:bookmarkStart w:id="134" w:name="_Toc491762686"/>
      <w:bookmarkStart w:id="135" w:name="_Toc491764292"/>
      <w:r w:rsidRPr="00234440">
        <w:rPr>
          <w:rFonts w:hint="eastAsia"/>
          <w:b/>
          <w:bCs/>
          <w:rtl/>
        </w:rPr>
        <w:t>בכל</w:t>
      </w:r>
      <w:r w:rsidRPr="00234440">
        <w:rPr>
          <w:b/>
          <w:bCs/>
          <w:rtl/>
        </w:rPr>
        <w:t xml:space="preserve"> יום מגוון המנות העיקריות יהיה</w:t>
      </w:r>
      <w:r w:rsidRPr="00963BFC">
        <w:rPr>
          <w:rtl/>
        </w:rPr>
        <w:t xml:space="preserve">: 2 סוגי עוף, 1 מנת בשר בקר, 1 מנת דג, </w:t>
      </w:r>
      <w:r w:rsidR="00C4665F">
        <w:rPr>
          <w:rFonts w:hint="cs"/>
          <w:rtl/>
        </w:rPr>
        <w:t>1</w:t>
      </w:r>
      <w:r w:rsidR="00C4665F" w:rsidRPr="00963BFC">
        <w:rPr>
          <w:rtl/>
        </w:rPr>
        <w:t xml:space="preserve"> </w:t>
      </w:r>
      <w:r w:rsidRPr="00963BFC">
        <w:rPr>
          <w:rtl/>
        </w:rPr>
        <w:t>מנ</w:t>
      </w:r>
      <w:r w:rsidR="00C4665F">
        <w:rPr>
          <w:rFonts w:hint="cs"/>
          <w:rtl/>
        </w:rPr>
        <w:t>ה</w:t>
      </w:r>
      <w:r w:rsidRPr="00963BFC">
        <w:rPr>
          <w:rtl/>
        </w:rPr>
        <w:t xml:space="preserve"> טבעונית </w:t>
      </w:r>
      <w:r w:rsidRPr="00963BFC">
        <w:rPr>
          <w:rFonts w:hint="eastAsia"/>
          <w:rtl/>
        </w:rPr>
        <w:t>בהגשה</w:t>
      </w:r>
      <w:r w:rsidRPr="00963BFC">
        <w:rPr>
          <w:rtl/>
        </w:rPr>
        <w:t xml:space="preserve"> ע"י הספק.  דוגמא לתפריט שבועי מופיעה </w:t>
      </w:r>
      <w:r w:rsidR="001E3641">
        <w:rPr>
          <w:rFonts w:hint="cs"/>
          <w:rtl/>
        </w:rPr>
        <w:t>בפרק 2.1</w:t>
      </w:r>
      <w:r w:rsidRPr="00963BFC">
        <w:rPr>
          <w:rtl/>
        </w:rPr>
        <w:t>.</w:t>
      </w:r>
    </w:p>
    <w:p w:rsidR="00F75BBA" w:rsidRPr="00957F3D" w:rsidRDefault="00BC2A4B" w:rsidP="007C6A2D">
      <w:pPr>
        <w:pStyle w:val="Style3"/>
        <w:numPr>
          <w:ilvl w:val="2"/>
          <w:numId w:val="82"/>
        </w:numPr>
        <w:ind w:hanging="783"/>
      </w:pPr>
      <w:r w:rsidRPr="00957F3D">
        <w:rPr>
          <w:rFonts w:hint="cs"/>
          <w:b/>
          <w:bCs/>
          <w:rtl/>
        </w:rPr>
        <w:t xml:space="preserve">יום </w:t>
      </w:r>
      <w:r w:rsidRPr="001F347B">
        <w:rPr>
          <w:rFonts w:hint="cs"/>
          <w:b/>
          <w:bCs/>
          <w:rtl/>
        </w:rPr>
        <w:t xml:space="preserve">שני </w:t>
      </w:r>
      <w:r w:rsidRPr="00957F3D">
        <w:rPr>
          <w:rFonts w:hint="eastAsia"/>
          <w:b/>
          <w:bCs/>
          <w:rtl/>
        </w:rPr>
        <w:t>יהיה</w:t>
      </w:r>
      <w:r w:rsidRPr="00957F3D">
        <w:rPr>
          <w:b/>
          <w:bCs/>
          <w:rtl/>
        </w:rPr>
        <w:t xml:space="preserve"> יום ללא בשר. </w:t>
      </w:r>
    </w:p>
    <w:p w:rsidR="00F75BBA" w:rsidRPr="00957F3D" w:rsidRDefault="00BC2A4B" w:rsidP="007C6A2D">
      <w:pPr>
        <w:pStyle w:val="Style3"/>
        <w:numPr>
          <w:ilvl w:val="2"/>
          <w:numId w:val="82"/>
        </w:numPr>
        <w:ind w:hanging="783"/>
        <w:rPr>
          <w:b/>
          <w:bCs/>
        </w:rPr>
      </w:pPr>
      <w:r w:rsidRPr="00957F3D">
        <w:rPr>
          <w:rFonts w:hint="eastAsia"/>
          <w:b/>
          <w:bCs/>
          <w:rtl/>
        </w:rPr>
        <w:t>מנות</w:t>
      </w:r>
      <w:r w:rsidRPr="00957F3D">
        <w:rPr>
          <w:b/>
          <w:bCs/>
          <w:rtl/>
        </w:rPr>
        <w:t xml:space="preserve"> </w:t>
      </w:r>
      <w:r w:rsidRPr="00957F3D">
        <w:rPr>
          <w:rFonts w:hint="eastAsia"/>
          <w:b/>
          <w:bCs/>
          <w:rtl/>
        </w:rPr>
        <w:t>טבעוניות</w:t>
      </w:r>
      <w:r w:rsidRPr="00957F3D">
        <w:rPr>
          <w:b/>
          <w:bCs/>
          <w:rtl/>
        </w:rPr>
        <w:t xml:space="preserve"> </w:t>
      </w:r>
      <w:r w:rsidRPr="00957F3D">
        <w:rPr>
          <w:rFonts w:hint="eastAsia"/>
          <w:b/>
          <w:bCs/>
          <w:rtl/>
        </w:rPr>
        <w:t>ייוצרו</w:t>
      </w:r>
      <w:r w:rsidRPr="00957F3D">
        <w:rPr>
          <w:b/>
          <w:bCs/>
          <w:rtl/>
        </w:rPr>
        <w:t xml:space="preserve"> </w:t>
      </w:r>
      <w:r w:rsidRPr="00957F3D">
        <w:rPr>
          <w:rFonts w:hint="eastAsia"/>
          <w:b/>
          <w:bCs/>
          <w:rtl/>
        </w:rPr>
        <w:t>לפחות</w:t>
      </w:r>
      <w:r w:rsidRPr="00957F3D">
        <w:rPr>
          <w:b/>
          <w:bCs/>
          <w:rtl/>
        </w:rPr>
        <w:t xml:space="preserve"> 3 </w:t>
      </w:r>
      <w:r w:rsidRPr="00957F3D">
        <w:rPr>
          <w:rFonts w:hint="eastAsia"/>
          <w:b/>
          <w:bCs/>
          <w:rtl/>
        </w:rPr>
        <w:t>פעמים</w:t>
      </w:r>
      <w:r w:rsidRPr="00957F3D">
        <w:rPr>
          <w:b/>
          <w:bCs/>
          <w:rtl/>
        </w:rPr>
        <w:t xml:space="preserve"> </w:t>
      </w:r>
      <w:r w:rsidRPr="00957F3D">
        <w:rPr>
          <w:rFonts w:hint="eastAsia"/>
          <w:b/>
          <w:bCs/>
          <w:rtl/>
        </w:rPr>
        <w:t>בשבוע</w:t>
      </w:r>
      <w:r w:rsidRPr="00957F3D">
        <w:rPr>
          <w:b/>
          <w:bCs/>
          <w:rtl/>
        </w:rPr>
        <w:t xml:space="preserve"> </w:t>
      </w:r>
      <w:r w:rsidRPr="00957F3D">
        <w:rPr>
          <w:rFonts w:hint="eastAsia"/>
          <w:b/>
          <w:bCs/>
          <w:rtl/>
        </w:rPr>
        <w:t>במטבח</w:t>
      </w:r>
      <w:r w:rsidRPr="00957F3D">
        <w:rPr>
          <w:b/>
          <w:bCs/>
          <w:rtl/>
        </w:rPr>
        <w:t xml:space="preserve"> (לא </w:t>
      </w:r>
      <w:r w:rsidRPr="00957F3D">
        <w:rPr>
          <w:rFonts w:hint="eastAsia"/>
          <w:b/>
          <w:bCs/>
          <w:rtl/>
        </w:rPr>
        <w:t>מוצרים</w:t>
      </w:r>
      <w:r w:rsidRPr="00957F3D">
        <w:rPr>
          <w:b/>
          <w:bCs/>
          <w:rtl/>
        </w:rPr>
        <w:t xml:space="preserve"> </w:t>
      </w:r>
      <w:r w:rsidRPr="00957F3D">
        <w:rPr>
          <w:rFonts w:hint="eastAsia"/>
          <w:b/>
          <w:bCs/>
          <w:rtl/>
        </w:rPr>
        <w:t>מעובדים</w:t>
      </w:r>
      <w:r w:rsidRPr="00957F3D">
        <w:rPr>
          <w:b/>
          <w:bCs/>
          <w:rtl/>
        </w:rPr>
        <w:t>).</w:t>
      </w:r>
    </w:p>
    <w:p w:rsidR="00F75BBA" w:rsidRPr="00963BFC" w:rsidRDefault="00BC2A4B" w:rsidP="007C6A2D">
      <w:pPr>
        <w:pStyle w:val="Style3"/>
        <w:numPr>
          <w:ilvl w:val="2"/>
          <w:numId w:val="82"/>
        </w:numPr>
        <w:ind w:hanging="783"/>
      </w:pPr>
      <w:bookmarkStart w:id="136" w:name="_Ref132735722"/>
      <w:r w:rsidRPr="00963BFC">
        <w:rPr>
          <w:rFonts w:hint="eastAsia"/>
          <w:b/>
          <w:bCs/>
          <w:rtl/>
        </w:rPr>
        <w:t>מנות</w:t>
      </w:r>
      <w:r w:rsidRPr="00963BFC">
        <w:rPr>
          <w:b/>
          <w:bCs/>
          <w:rtl/>
        </w:rPr>
        <w:t xml:space="preserve"> </w:t>
      </w:r>
      <w:r w:rsidRPr="00963BFC">
        <w:rPr>
          <w:rFonts w:hint="eastAsia"/>
          <w:b/>
          <w:bCs/>
          <w:rtl/>
        </w:rPr>
        <w:t>גלאט</w:t>
      </w:r>
      <w:r w:rsidRPr="00963BFC">
        <w:rPr>
          <w:b/>
          <w:bCs/>
          <w:rtl/>
        </w:rPr>
        <w:t xml:space="preserve"> </w:t>
      </w:r>
      <w:r w:rsidRPr="00963BFC">
        <w:rPr>
          <w:rFonts w:hint="eastAsia"/>
          <w:b/>
          <w:bCs/>
          <w:rtl/>
        </w:rPr>
        <w:t>כשר</w:t>
      </w:r>
      <w:r w:rsidRPr="00963BFC">
        <w:rPr>
          <w:rtl/>
        </w:rPr>
        <w:t xml:space="preserve"> - </w:t>
      </w:r>
      <w:r w:rsidRPr="00963BFC">
        <w:rPr>
          <w:rFonts w:hint="eastAsia"/>
          <w:rtl/>
        </w:rPr>
        <w:t>הספק</w:t>
      </w:r>
      <w:r w:rsidRPr="00963BFC">
        <w:rPr>
          <w:rtl/>
        </w:rPr>
        <w:t xml:space="preserve"> מחויב להציע </w:t>
      </w:r>
      <w:bookmarkStart w:id="137" w:name="_Hlk47285132"/>
      <w:r>
        <w:rPr>
          <w:rFonts w:hint="cs"/>
          <w:rtl/>
        </w:rPr>
        <w:t>מנות גלאט כשר</w:t>
      </w:r>
      <w:r w:rsidRPr="00963BFC">
        <w:rPr>
          <w:rtl/>
        </w:rPr>
        <w:t xml:space="preserve"> מדי יום. הספק </w:t>
      </w:r>
      <w:r w:rsidRPr="00963BFC">
        <w:rPr>
          <w:rFonts w:hint="eastAsia"/>
          <w:rtl/>
        </w:rPr>
        <w:t>ירכוש</w:t>
      </w:r>
      <w:r w:rsidRPr="00963BFC">
        <w:rPr>
          <w:rtl/>
        </w:rPr>
        <w:t xml:space="preserve"> </w:t>
      </w:r>
      <w:r w:rsidRPr="00963BFC">
        <w:rPr>
          <w:rFonts w:hint="eastAsia"/>
          <w:rtl/>
        </w:rPr>
        <w:t>את</w:t>
      </w:r>
      <w:r w:rsidRPr="00963BFC">
        <w:rPr>
          <w:rtl/>
        </w:rPr>
        <w:t xml:space="preserve"> </w:t>
      </w:r>
      <w:r w:rsidRPr="00963BFC">
        <w:rPr>
          <w:rFonts w:hint="eastAsia"/>
          <w:rtl/>
        </w:rPr>
        <w:t>המנה</w:t>
      </w:r>
      <w:r w:rsidR="00B92C61">
        <w:rPr>
          <w:rFonts w:hint="cs"/>
          <w:rtl/>
        </w:rPr>
        <w:t>, קפואה,</w:t>
      </w:r>
      <w:r w:rsidRPr="00963BFC">
        <w:rPr>
          <w:rtl/>
        </w:rPr>
        <w:t xml:space="preserve"> </w:t>
      </w:r>
      <w:r w:rsidRPr="00963BFC">
        <w:rPr>
          <w:rFonts w:hint="eastAsia"/>
          <w:rtl/>
        </w:rPr>
        <w:t>מספק</w:t>
      </w:r>
      <w:r w:rsidRPr="00963BFC">
        <w:rPr>
          <w:rtl/>
        </w:rPr>
        <w:t xml:space="preserve"> חיצוני ויספק אותה באריזתה המקורית.</w:t>
      </w:r>
      <w:bookmarkEnd w:id="136"/>
      <w:r w:rsidRPr="00963BFC">
        <w:rPr>
          <w:rtl/>
        </w:rPr>
        <w:t xml:space="preserve"> </w:t>
      </w:r>
    </w:p>
    <w:p w:rsidR="00F75BBA" w:rsidRPr="00957F3D" w:rsidRDefault="00BC2A4B" w:rsidP="007C6A2D">
      <w:pPr>
        <w:pStyle w:val="Style3"/>
        <w:numPr>
          <w:ilvl w:val="3"/>
          <w:numId w:val="82"/>
        </w:numPr>
        <w:ind w:left="2352" w:hanging="850"/>
        <w:rPr>
          <w:rtl/>
        </w:rPr>
      </w:pPr>
      <w:bookmarkStart w:id="138" w:name="_Hlk47285190"/>
      <w:bookmarkEnd w:id="137"/>
      <w:r w:rsidRPr="001F347B">
        <w:rPr>
          <w:rFonts w:hint="cs"/>
          <w:rtl/>
        </w:rPr>
        <w:t xml:space="preserve">הספק </w:t>
      </w:r>
      <w:r w:rsidRPr="00957F3D">
        <w:rPr>
          <w:rFonts w:hint="eastAsia"/>
          <w:rtl/>
        </w:rPr>
        <w:t>יחזיק</w:t>
      </w:r>
      <w:r w:rsidRPr="00957F3D">
        <w:rPr>
          <w:rtl/>
        </w:rPr>
        <w:t xml:space="preserve"> </w:t>
      </w:r>
      <w:r w:rsidRPr="00957F3D">
        <w:rPr>
          <w:rFonts w:hint="eastAsia"/>
          <w:rtl/>
        </w:rPr>
        <w:t>מגוון</w:t>
      </w:r>
      <w:r w:rsidRPr="00957F3D">
        <w:rPr>
          <w:rtl/>
        </w:rPr>
        <w:t xml:space="preserve"> </w:t>
      </w:r>
      <w:r w:rsidRPr="00957F3D">
        <w:rPr>
          <w:rFonts w:hint="eastAsia"/>
          <w:rtl/>
        </w:rPr>
        <w:t>של</w:t>
      </w:r>
      <w:r w:rsidRPr="00957F3D">
        <w:rPr>
          <w:rtl/>
        </w:rPr>
        <w:t xml:space="preserve"> 5 </w:t>
      </w:r>
      <w:r w:rsidRPr="00957F3D">
        <w:rPr>
          <w:rFonts w:hint="eastAsia"/>
          <w:rtl/>
        </w:rPr>
        <w:t>סוגים</w:t>
      </w:r>
      <w:r w:rsidRPr="00957F3D">
        <w:rPr>
          <w:rtl/>
        </w:rPr>
        <w:t xml:space="preserve"> </w:t>
      </w:r>
      <w:r w:rsidRPr="00957F3D">
        <w:rPr>
          <w:rFonts w:hint="eastAsia"/>
          <w:rtl/>
        </w:rPr>
        <w:t>לפחות</w:t>
      </w:r>
      <w:r w:rsidRPr="00957F3D">
        <w:rPr>
          <w:rtl/>
        </w:rPr>
        <w:t xml:space="preserve"> </w:t>
      </w:r>
      <w:r w:rsidRPr="00957F3D">
        <w:rPr>
          <w:rFonts w:hint="eastAsia"/>
          <w:rtl/>
        </w:rPr>
        <w:t>במתכונת</w:t>
      </w:r>
      <w:r w:rsidRPr="00957F3D">
        <w:rPr>
          <w:rtl/>
        </w:rPr>
        <w:t xml:space="preserve"> "חמם-הגש".</w:t>
      </w:r>
    </w:p>
    <w:p w:rsidR="00F75BBA" w:rsidRPr="00963BFC" w:rsidRDefault="00BC2A4B" w:rsidP="007C6A2D">
      <w:pPr>
        <w:pStyle w:val="Style3"/>
        <w:numPr>
          <w:ilvl w:val="2"/>
          <w:numId w:val="82"/>
        </w:numPr>
        <w:ind w:hanging="783"/>
      </w:pPr>
      <w:bookmarkStart w:id="139" w:name="_Ref132735729"/>
      <w:bookmarkEnd w:id="138"/>
      <w:r w:rsidRPr="00963BFC">
        <w:rPr>
          <w:rFonts w:hint="eastAsia"/>
          <w:b/>
          <w:bCs/>
          <w:rtl/>
        </w:rPr>
        <w:t>מנות</w:t>
      </w:r>
      <w:r w:rsidRPr="00963BFC">
        <w:rPr>
          <w:b/>
          <w:bCs/>
          <w:rtl/>
        </w:rPr>
        <w:t xml:space="preserve"> </w:t>
      </w:r>
      <w:r w:rsidRPr="00963BFC">
        <w:rPr>
          <w:rFonts w:hint="eastAsia"/>
          <w:b/>
          <w:bCs/>
          <w:rtl/>
        </w:rPr>
        <w:t>ללא</w:t>
      </w:r>
      <w:r w:rsidRPr="00963BFC">
        <w:rPr>
          <w:b/>
          <w:bCs/>
          <w:rtl/>
        </w:rPr>
        <w:t xml:space="preserve"> גלוטן או ללא אלרגנים – </w:t>
      </w:r>
      <w:r w:rsidRPr="00963BFC">
        <w:rPr>
          <w:rFonts w:hint="eastAsia"/>
          <w:rtl/>
        </w:rPr>
        <w:t>הספק</w:t>
      </w:r>
      <w:r w:rsidRPr="00963BFC">
        <w:rPr>
          <w:rtl/>
        </w:rPr>
        <w:t xml:space="preserve"> </w:t>
      </w:r>
      <w:r w:rsidRPr="00963BFC">
        <w:rPr>
          <w:rFonts w:hint="eastAsia"/>
          <w:rtl/>
        </w:rPr>
        <w:t>מחויב</w:t>
      </w:r>
      <w:r w:rsidRPr="00963BFC">
        <w:rPr>
          <w:rtl/>
        </w:rPr>
        <w:t xml:space="preserve"> </w:t>
      </w:r>
      <w:r w:rsidRPr="00963BFC">
        <w:rPr>
          <w:rFonts w:hint="eastAsia"/>
          <w:rtl/>
        </w:rPr>
        <w:t>להציע</w:t>
      </w:r>
      <w:r w:rsidRPr="00963BFC">
        <w:rPr>
          <w:rtl/>
        </w:rPr>
        <w:t xml:space="preserve"> מנה ללא אלרגנים. </w:t>
      </w:r>
      <w:r w:rsidRPr="00963BFC">
        <w:rPr>
          <w:rFonts w:hint="eastAsia"/>
          <w:rtl/>
        </w:rPr>
        <w:t>הספק</w:t>
      </w:r>
      <w:r w:rsidRPr="00963BFC">
        <w:rPr>
          <w:rtl/>
        </w:rPr>
        <w:t xml:space="preserve"> ירכוש את המנה</w:t>
      </w:r>
      <w:r w:rsidR="006729A3">
        <w:rPr>
          <w:rFonts w:hint="cs"/>
          <w:rtl/>
        </w:rPr>
        <w:t xml:space="preserve"> קפואה,</w:t>
      </w:r>
      <w:r w:rsidRPr="00963BFC">
        <w:rPr>
          <w:rtl/>
        </w:rPr>
        <w:t xml:space="preserve"> מספק חיצוני ויספק אותה באריזתה המקורית.</w:t>
      </w:r>
      <w:bookmarkEnd w:id="139"/>
      <w:r w:rsidRPr="00963BFC">
        <w:rPr>
          <w:rtl/>
        </w:rPr>
        <w:t xml:space="preserve"> </w:t>
      </w:r>
    </w:p>
    <w:p w:rsidR="00F75BBA" w:rsidRPr="00957F3D" w:rsidRDefault="00BC2A4B" w:rsidP="007C6A2D">
      <w:pPr>
        <w:pStyle w:val="Style3"/>
        <w:numPr>
          <w:ilvl w:val="3"/>
          <w:numId w:val="82"/>
        </w:numPr>
        <w:ind w:left="2352" w:hanging="850"/>
      </w:pPr>
      <w:r w:rsidRPr="001F347B">
        <w:rPr>
          <w:rFonts w:hint="cs"/>
          <w:rtl/>
        </w:rPr>
        <w:t xml:space="preserve">הספק יחזיק מלאי של מנות ללא אלרגניים מיצרנים מורשים בלבד בעלי תקן </w:t>
      </w:r>
      <w:r w:rsidRPr="00957F3D">
        <w:t>GMP</w:t>
      </w:r>
    </w:p>
    <w:p w:rsidR="00F75BBA" w:rsidRPr="00957F3D" w:rsidRDefault="00BC2A4B" w:rsidP="007C6A2D">
      <w:pPr>
        <w:pStyle w:val="Style3"/>
        <w:numPr>
          <w:ilvl w:val="3"/>
          <w:numId w:val="82"/>
        </w:numPr>
        <w:ind w:left="2352" w:hanging="850"/>
      </w:pPr>
      <w:r w:rsidRPr="00957F3D">
        <w:rPr>
          <w:rFonts w:hint="eastAsia"/>
          <w:rtl/>
        </w:rPr>
        <w:t>המנות</w:t>
      </w:r>
      <w:r w:rsidRPr="00957F3D">
        <w:rPr>
          <w:rtl/>
        </w:rPr>
        <w:t xml:space="preserve"> </w:t>
      </w:r>
      <w:r w:rsidRPr="00957F3D">
        <w:rPr>
          <w:rFonts w:hint="eastAsia"/>
          <w:rtl/>
        </w:rPr>
        <w:t>ללא</w:t>
      </w:r>
      <w:r w:rsidRPr="00957F3D">
        <w:rPr>
          <w:rtl/>
        </w:rPr>
        <w:t xml:space="preserve"> </w:t>
      </w:r>
      <w:r w:rsidRPr="00957F3D">
        <w:rPr>
          <w:rFonts w:hint="eastAsia"/>
          <w:rtl/>
        </w:rPr>
        <w:t>אלרגנים</w:t>
      </w:r>
      <w:r w:rsidRPr="00957F3D">
        <w:rPr>
          <w:rtl/>
        </w:rPr>
        <w:t xml:space="preserve"> </w:t>
      </w:r>
      <w:r w:rsidRPr="00957F3D">
        <w:rPr>
          <w:rFonts w:hint="eastAsia"/>
          <w:rtl/>
        </w:rPr>
        <w:t>לא</w:t>
      </w:r>
      <w:r w:rsidRPr="00957F3D">
        <w:rPr>
          <w:rtl/>
        </w:rPr>
        <w:t xml:space="preserve"> </w:t>
      </w:r>
      <w:r w:rsidRPr="00957F3D">
        <w:rPr>
          <w:rFonts w:hint="eastAsia"/>
          <w:rtl/>
        </w:rPr>
        <w:t>יכילו</w:t>
      </w:r>
      <w:r w:rsidRPr="00957F3D">
        <w:rPr>
          <w:rtl/>
        </w:rPr>
        <w:t xml:space="preserve"> </w:t>
      </w:r>
      <w:r w:rsidRPr="00957F3D">
        <w:rPr>
          <w:rFonts w:hint="eastAsia"/>
          <w:rtl/>
        </w:rPr>
        <w:t>גלוטן</w:t>
      </w:r>
      <w:r w:rsidRPr="00957F3D">
        <w:rPr>
          <w:rtl/>
        </w:rPr>
        <w:t xml:space="preserve">, </w:t>
      </w:r>
      <w:r w:rsidRPr="00957F3D">
        <w:rPr>
          <w:rFonts w:hint="eastAsia"/>
          <w:rtl/>
        </w:rPr>
        <w:t>חלב</w:t>
      </w:r>
      <w:r w:rsidRPr="00957F3D">
        <w:rPr>
          <w:rtl/>
        </w:rPr>
        <w:t xml:space="preserve"> </w:t>
      </w:r>
      <w:r w:rsidRPr="00957F3D">
        <w:rPr>
          <w:rFonts w:hint="eastAsia"/>
          <w:rtl/>
        </w:rPr>
        <w:t>וביצים</w:t>
      </w:r>
      <w:r w:rsidRPr="00957F3D">
        <w:rPr>
          <w:rtl/>
        </w:rPr>
        <w:t xml:space="preserve">, </w:t>
      </w:r>
      <w:r w:rsidRPr="00957F3D">
        <w:rPr>
          <w:rFonts w:hint="eastAsia"/>
          <w:rtl/>
        </w:rPr>
        <w:t>סויה</w:t>
      </w:r>
      <w:r w:rsidRPr="00957F3D">
        <w:rPr>
          <w:rtl/>
        </w:rPr>
        <w:t xml:space="preserve">, </w:t>
      </w:r>
      <w:r w:rsidRPr="00957F3D">
        <w:rPr>
          <w:rFonts w:hint="eastAsia"/>
          <w:rtl/>
        </w:rPr>
        <w:t>בוטנים</w:t>
      </w:r>
      <w:r w:rsidRPr="00957F3D">
        <w:rPr>
          <w:rtl/>
        </w:rPr>
        <w:t xml:space="preserve">, </w:t>
      </w:r>
      <w:r w:rsidRPr="00957F3D">
        <w:rPr>
          <w:rFonts w:hint="eastAsia"/>
          <w:rtl/>
        </w:rPr>
        <w:t>אגוזים</w:t>
      </w:r>
      <w:r w:rsidRPr="00957F3D">
        <w:rPr>
          <w:rtl/>
        </w:rPr>
        <w:t xml:space="preserve">, </w:t>
      </w:r>
      <w:r w:rsidRPr="00957F3D">
        <w:rPr>
          <w:rFonts w:hint="eastAsia"/>
          <w:rtl/>
        </w:rPr>
        <w:t>סלרי</w:t>
      </w:r>
      <w:r w:rsidRPr="00957F3D">
        <w:rPr>
          <w:rtl/>
        </w:rPr>
        <w:t xml:space="preserve"> </w:t>
      </w:r>
      <w:r w:rsidRPr="00957F3D">
        <w:rPr>
          <w:rFonts w:hint="eastAsia"/>
          <w:rtl/>
        </w:rPr>
        <w:t>וסומסום</w:t>
      </w:r>
      <w:r w:rsidRPr="00957F3D">
        <w:rPr>
          <w:rtl/>
        </w:rPr>
        <w:t xml:space="preserve"> לפחות. </w:t>
      </w:r>
    </w:p>
    <w:p w:rsidR="00F75BBA" w:rsidRPr="00957F3D" w:rsidRDefault="00BC2A4B" w:rsidP="007C6A2D">
      <w:pPr>
        <w:pStyle w:val="Style3"/>
        <w:numPr>
          <w:ilvl w:val="3"/>
          <w:numId w:val="82"/>
        </w:numPr>
        <w:ind w:left="2352" w:hanging="850"/>
        <w:rPr>
          <w:rtl/>
        </w:rPr>
      </w:pPr>
      <w:r w:rsidRPr="00957F3D">
        <w:rPr>
          <w:rFonts w:hint="eastAsia"/>
          <w:rtl/>
        </w:rPr>
        <w:t>הספק</w:t>
      </w:r>
      <w:r w:rsidRPr="00957F3D">
        <w:rPr>
          <w:rtl/>
        </w:rPr>
        <w:t xml:space="preserve"> </w:t>
      </w:r>
      <w:r w:rsidRPr="00963BFC">
        <w:rPr>
          <w:rFonts w:hint="eastAsia"/>
          <w:rtl/>
        </w:rPr>
        <w:t>יחזיק</w:t>
      </w:r>
      <w:r w:rsidRPr="001F347B">
        <w:rPr>
          <w:rFonts w:hint="cs"/>
          <w:rtl/>
        </w:rPr>
        <w:t xml:space="preserve"> מגוון</w:t>
      </w:r>
      <w:r w:rsidRPr="00957F3D">
        <w:rPr>
          <w:rtl/>
        </w:rPr>
        <w:t xml:space="preserve"> של 5 סוגים לפחות במתכונת "חמם-הגש".</w:t>
      </w:r>
    </w:p>
    <w:p w:rsidR="00F75BBA" w:rsidRPr="00B42E0A" w:rsidRDefault="00BC2A4B" w:rsidP="007C6A2D">
      <w:pPr>
        <w:pStyle w:val="Style3"/>
        <w:numPr>
          <w:ilvl w:val="2"/>
          <w:numId w:val="82"/>
        </w:numPr>
        <w:ind w:hanging="783"/>
      </w:pPr>
      <w:r w:rsidRPr="00B42E0A">
        <w:rPr>
          <w:rFonts w:hint="cs"/>
          <w:rtl/>
        </w:rPr>
        <w:t>חומרי הגלם יהיו איכותיים ולא יהיו מעובדים ו/או יכילו פוספטים או חומרי ריכוך למיניהם.</w:t>
      </w:r>
    </w:p>
    <w:p w:rsidR="00F75BBA" w:rsidRPr="00963BFC" w:rsidRDefault="00BC2A4B" w:rsidP="007C6A2D">
      <w:pPr>
        <w:pStyle w:val="Style3"/>
        <w:numPr>
          <w:ilvl w:val="2"/>
          <w:numId w:val="82"/>
        </w:numPr>
        <w:ind w:hanging="856"/>
        <w:rPr>
          <w:b/>
          <w:bCs/>
        </w:rPr>
      </w:pPr>
      <w:bookmarkStart w:id="140" w:name="_Ref91149047"/>
      <w:r w:rsidRPr="00963BFC">
        <w:rPr>
          <w:rFonts w:hint="eastAsia"/>
          <w:b/>
          <w:bCs/>
          <w:rtl/>
        </w:rPr>
        <w:t>להלן</w:t>
      </w:r>
      <w:r w:rsidRPr="00963BFC">
        <w:rPr>
          <w:b/>
          <w:bCs/>
          <w:rtl/>
        </w:rPr>
        <w:t xml:space="preserve"> </w:t>
      </w:r>
      <w:r w:rsidRPr="00963BFC">
        <w:rPr>
          <w:rFonts w:hint="eastAsia"/>
          <w:b/>
          <w:bCs/>
          <w:rtl/>
        </w:rPr>
        <w:t>טבלת</w:t>
      </w:r>
      <w:r w:rsidRPr="00963BFC">
        <w:rPr>
          <w:b/>
          <w:bCs/>
          <w:rtl/>
        </w:rPr>
        <w:t xml:space="preserve"> </w:t>
      </w:r>
      <w:r w:rsidRPr="00963BFC">
        <w:rPr>
          <w:rFonts w:hint="eastAsia"/>
          <w:b/>
          <w:bCs/>
          <w:rtl/>
        </w:rPr>
        <w:t>פירוט</w:t>
      </w:r>
      <w:r w:rsidRPr="00963BFC">
        <w:rPr>
          <w:b/>
          <w:bCs/>
          <w:rtl/>
        </w:rPr>
        <w:t xml:space="preserve"> </w:t>
      </w:r>
      <w:r w:rsidRPr="00963BFC">
        <w:rPr>
          <w:rFonts w:hint="eastAsia"/>
          <w:b/>
          <w:bCs/>
          <w:rtl/>
        </w:rPr>
        <w:t>דרישות</w:t>
      </w:r>
      <w:r w:rsidRPr="00963BFC">
        <w:rPr>
          <w:b/>
          <w:bCs/>
          <w:rtl/>
        </w:rPr>
        <w:t xml:space="preserve"> </w:t>
      </w:r>
      <w:r w:rsidRPr="00963BFC">
        <w:rPr>
          <w:rFonts w:hint="eastAsia"/>
          <w:b/>
          <w:bCs/>
          <w:rtl/>
        </w:rPr>
        <w:t>המזון</w:t>
      </w:r>
      <w:r w:rsidRPr="00963BFC">
        <w:rPr>
          <w:b/>
          <w:bCs/>
          <w:rtl/>
        </w:rPr>
        <w:t xml:space="preserve"> למנה עקרית</w:t>
      </w:r>
      <w:r w:rsidR="00856C38">
        <w:rPr>
          <w:rFonts w:hint="cs"/>
          <w:b/>
          <w:bCs/>
          <w:rtl/>
        </w:rPr>
        <w:t xml:space="preserve"> במסעדה הבשרית</w:t>
      </w:r>
      <w:r w:rsidRPr="00963BFC">
        <w:rPr>
          <w:b/>
          <w:bCs/>
          <w:rtl/>
        </w:rPr>
        <w:t>:</w:t>
      </w:r>
      <w:bookmarkEnd w:id="140"/>
      <w:r w:rsidRPr="00963BFC">
        <w:rPr>
          <w:b/>
          <w:bCs/>
          <w:rtl/>
        </w:rPr>
        <w:t xml:space="preserve"> </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4"/>
        <w:gridCol w:w="1280"/>
        <w:gridCol w:w="2799"/>
        <w:gridCol w:w="3461"/>
      </w:tblGrid>
      <w:tr w:rsidR="00611A50" w:rsidTr="00B46DB3">
        <w:trPr>
          <w:tblHeader/>
        </w:trPr>
        <w:tc>
          <w:tcPr>
            <w:tcW w:w="5000" w:type="pct"/>
            <w:gridSpan w:val="4"/>
            <w:shd w:val="clear" w:color="auto" w:fill="F2F2F2" w:themeFill="background1" w:themeFillShade="F2"/>
          </w:tcPr>
          <w:p w:rsidR="00F75BBA" w:rsidRPr="005C3F52" w:rsidRDefault="00BC2A4B" w:rsidP="00B46DB3">
            <w:pPr>
              <w:spacing w:after="60" w:line="288" w:lineRule="auto"/>
              <w:rPr>
                <w:b/>
                <w:bCs/>
                <w:noProof/>
                <w:rtl/>
              </w:rPr>
            </w:pPr>
            <w:bookmarkStart w:id="141" w:name="_Hlk40375068"/>
            <w:r>
              <w:rPr>
                <w:rFonts w:hint="cs"/>
                <w:b/>
                <w:bCs/>
                <w:noProof/>
                <w:rtl/>
              </w:rPr>
              <w:t>סוג ומשקל המנה לאחר בישול וללא ציפוי</w:t>
            </w:r>
          </w:p>
        </w:tc>
      </w:tr>
      <w:bookmarkEnd w:id="132"/>
      <w:bookmarkEnd w:id="133"/>
      <w:bookmarkEnd w:id="134"/>
      <w:bookmarkEnd w:id="135"/>
      <w:tr w:rsidR="00611A50" w:rsidTr="009F0220">
        <w:trPr>
          <w:tblHeader/>
        </w:trPr>
        <w:tc>
          <w:tcPr>
            <w:tcW w:w="965" w:type="pct"/>
            <w:shd w:val="clear" w:color="auto" w:fill="F2F2F2" w:themeFill="background1" w:themeFillShade="F2"/>
          </w:tcPr>
          <w:p w:rsidR="00F75BBA" w:rsidRPr="005C3F52" w:rsidRDefault="00BC2A4B" w:rsidP="00B46DB3">
            <w:pPr>
              <w:spacing w:after="60" w:line="288" w:lineRule="auto"/>
              <w:rPr>
                <w:b/>
                <w:bCs/>
                <w:noProof/>
                <w:rtl/>
              </w:rPr>
            </w:pPr>
            <w:r w:rsidRPr="005C3F52">
              <w:rPr>
                <w:rFonts w:hint="cs"/>
                <w:b/>
                <w:bCs/>
                <w:noProof/>
                <w:rtl/>
              </w:rPr>
              <w:t>פריט</w:t>
            </w:r>
          </w:p>
        </w:tc>
        <w:tc>
          <w:tcPr>
            <w:tcW w:w="685" w:type="pct"/>
            <w:shd w:val="clear" w:color="auto" w:fill="F2F2F2" w:themeFill="background1" w:themeFillShade="F2"/>
          </w:tcPr>
          <w:p w:rsidR="00F75BBA" w:rsidRPr="005C3F52" w:rsidRDefault="00BC2A4B" w:rsidP="00B46DB3">
            <w:pPr>
              <w:spacing w:after="60" w:line="288" w:lineRule="auto"/>
              <w:rPr>
                <w:b/>
                <w:bCs/>
                <w:noProof/>
                <w:rtl/>
              </w:rPr>
            </w:pPr>
            <w:r w:rsidRPr="005C3F52">
              <w:rPr>
                <w:rFonts w:hint="cs"/>
                <w:b/>
                <w:bCs/>
                <w:noProof/>
                <w:rtl/>
              </w:rPr>
              <w:t xml:space="preserve">משקל מינימום </w:t>
            </w:r>
          </w:p>
        </w:tc>
        <w:tc>
          <w:tcPr>
            <w:tcW w:w="1498" w:type="pct"/>
            <w:shd w:val="clear" w:color="auto" w:fill="F2F2F2" w:themeFill="background1" w:themeFillShade="F2"/>
          </w:tcPr>
          <w:p w:rsidR="00F75BBA" w:rsidRPr="005C3F52" w:rsidRDefault="00BC2A4B" w:rsidP="00B46DB3">
            <w:pPr>
              <w:spacing w:after="60" w:line="288" w:lineRule="auto"/>
              <w:rPr>
                <w:b/>
                <w:bCs/>
                <w:noProof/>
                <w:rtl/>
              </w:rPr>
            </w:pPr>
            <w:r w:rsidRPr="005C3F52">
              <w:rPr>
                <w:rFonts w:hint="cs"/>
                <w:b/>
                <w:bCs/>
                <w:noProof/>
                <w:rtl/>
              </w:rPr>
              <w:t>הערות למשקל</w:t>
            </w:r>
          </w:p>
        </w:tc>
        <w:tc>
          <w:tcPr>
            <w:tcW w:w="1853" w:type="pct"/>
            <w:shd w:val="clear" w:color="auto" w:fill="F2F2F2" w:themeFill="background1" w:themeFillShade="F2"/>
          </w:tcPr>
          <w:p w:rsidR="00F75BBA" w:rsidRPr="005C3F52" w:rsidRDefault="00BC2A4B" w:rsidP="00B46DB3">
            <w:pPr>
              <w:spacing w:after="60" w:line="288" w:lineRule="auto"/>
              <w:rPr>
                <w:b/>
                <w:bCs/>
                <w:noProof/>
                <w:rtl/>
              </w:rPr>
            </w:pPr>
            <w:r w:rsidRPr="005C3F52">
              <w:rPr>
                <w:rFonts w:hint="cs"/>
                <w:b/>
                <w:bCs/>
                <w:noProof/>
                <w:rtl/>
              </w:rPr>
              <w:t>הנחיות בריאותיות</w:t>
            </w:r>
          </w:p>
        </w:tc>
      </w:tr>
      <w:tr w:rsidR="00611A50" w:rsidTr="009F0220">
        <w:trPr>
          <w:trHeight w:val="784"/>
        </w:trPr>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בשר בקר </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 xml:space="preserve">150  גרם </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ללא נוזלים ועצם</w:t>
            </w:r>
          </w:p>
        </w:tc>
        <w:tc>
          <w:tcPr>
            <w:tcW w:w="1853" w:type="pct"/>
            <w:shd w:val="clear" w:color="auto" w:fill="auto"/>
          </w:tcPr>
          <w:p w:rsidR="00F75BBA" w:rsidRPr="005C3F52" w:rsidRDefault="00BC2A4B" w:rsidP="00B46DB3">
            <w:pPr>
              <w:spacing w:after="60" w:line="288" w:lineRule="auto"/>
              <w:rPr>
                <w:noProof/>
                <w:rtl/>
              </w:rPr>
            </w:pPr>
            <w:r w:rsidRPr="005C3F52">
              <w:rPr>
                <w:rFonts w:hint="cs"/>
                <w:noProof/>
                <w:rtl/>
              </w:rPr>
              <w:t>חלקים רזים - צלוי / מבושל, גולש</w:t>
            </w:r>
          </w:p>
        </w:tc>
      </w:tr>
      <w:tr w:rsidR="00611A50" w:rsidTr="009F0220">
        <w:trPr>
          <w:trHeight w:val="784"/>
        </w:trPr>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קציצות בקר, קבב</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180 גרם</w:t>
            </w:r>
          </w:p>
        </w:tc>
        <w:tc>
          <w:tcPr>
            <w:tcW w:w="1498" w:type="pct"/>
            <w:shd w:val="clear" w:color="auto" w:fill="auto"/>
          </w:tcPr>
          <w:p w:rsidR="00F75BBA" w:rsidRPr="005C3F52" w:rsidRDefault="00BC2A4B" w:rsidP="00B46DB3">
            <w:pPr>
              <w:spacing w:after="60" w:line="288" w:lineRule="auto"/>
              <w:rPr>
                <w:noProof/>
                <w:rtl/>
              </w:rPr>
            </w:pPr>
            <w:r w:rsidRPr="005C3F52">
              <w:rPr>
                <w:noProof/>
                <w:rtl/>
              </w:rPr>
              <w:t>לפחות 70% בשר</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שניצל/ חזה עוף/הודו</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160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המשקל ללא ציפוי ולאחר בישול</w:t>
            </w:r>
          </w:p>
        </w:tc>
        <w:tc>
          <w:tcPr>
            <w:tcW w:w="1853" w:type="pct"/>
            <w:shd w:val="clear" w:color="auto" w:fill="auto"/>
          </w:tcPr>
          <w:p w:rsidR="00F75BBA" w:rsidRDefault="00BC2A4B" w:rsidP="00B46DB3">
            <w:pPr>
              <w:spacing w:after="60" w:line="288" w:lineRule="auto"/>
              <w:rPr>
                <w:noProof/>
                <w:rtl/>
              </w:rPr>
            </w:pPr>
            <w:r w:rsidRPr="005C3F52">
              <w:rPr>
                <w:rFonts w:hint="cs"/>
                <w:noProof/>
                <w:rtl/>
              </w:rPr>
              <w:t>מנתח אחד. אין להשתמש בשניצל עוף מוכן מראש</w:t>
            </w:r>
          </w:p>
          <w:p w:rsidR="00F75BBA" w:rsidRPr="003635DE" w:rsidRDefault="00BC2A4B" w:rsidP="00B46DB3">
            <w:pPr>
              <w:pStyle w:val="Style3"/>
              <w:ind w:left="0" w:firstLine="0"/>
              <w:rPr>
                <w:rtl/>
              </w:rPr>
            </w:pPr>
            <w:r w:rsidRPr="003635DE">
              <w:rPr>
                <w:rFonts w:hint="cs"/>
                <w:rtl/>
              </w:rPr>
              <w:t>מנות השניצל לסוגיהן לא יכילו יותר מ-20% ציפוי.</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מנת עוף </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250 גרם</w:t>
            </w:r>
          </w:p>
        </w:tc>
        <w:tc>
          <w:tcPr>
            <w:tcW w:w="1498" w:type="pct"/>
            <w:shd w:val="clear" w:color="auto" w:fill="auto"/>
          </w:tcPr>
          <w:p w:rsidR="00F75BBA" w:rsidRPr="005C3F52" w:rsidRDefault="00BC2A4B" w:rsidP="00B46DB3">
            <w:pPr>
              <w:spacing w:after="60" w:line="288" w:lineRule="auto"/>
              <w:rPr>
                <w:noProof/>
                <w:rtl/>
              </w:rPr>
            </w:pPr>
            <w:r>
              <w:rPr>
                <w:rFonts w:hint="cs"/>
                <w:noProof/>
                <w:rtl/>
              </w:rPr>
              <w:t>כולל עצמות</w:t>
            </w:r>
          </w:p>
        </w:tc>
        <w:tc>
          <w:tcPr>
            <w:tcW w:w="1853" w:type="pct"/>
            <w:shd w:val="clear" w:color="auto" w:fill="auto"/>
          </w:tcPr>
          <w:p w:rsidR="00F75BBA" w:rsidRPr="005C3F52" w:rsidRDefault="00BC2A4B" w:rsidP="00B46DB3">
            <w:pPr>
              <w:spacing w:after="60" w:line="288" w:lineRule="auto"/>
              <w:rPr>
                <w:noProof/>
                <w:rtl/>
              </w:rPr>
            </w:pPr>
            <w:r w:rsidRPr="005C3F52">
              <w:rPr>
                <w:rFonts w:hint="cs"/>
                <w:noProof/>
                <w:rtl/>
              </w:rPr>
              <w:t>רבע עוף בלי עור או שתי שוקיים, עוף מצונן מספר 2 במשקל מינימום של 1.4 ק"ג</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 פילה דג</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150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לאחר בישול ללא נוזלים, עצם או ציפוי</w:t>
            </w:r>
          </w:p>
        </w:tc>
        <w:tc>
          <w:tcPr>
            <w:tcW w:w="1853" w:type="pct"/>
            <w:shd w:val="clear" w:color="auto" w:fill="auto"/>
          </w:tcPr>
          <w:p w:rsidR="00F75BBA" w:rsidRDefault="00BC2A4B" w:rsidP="00B46DB3">
            <w:pPr>
              <w:spacing w:after="60" w:line="288" w:lineRule="auto"/>
              <w:rPr>
                <w:noProof/>
                <w:rtl/>
              </w:rPr>
            </w:pPr>
            <w:r w:rsidRPr="005C3F52">
              <w:rPr>
                <w:rFonts w:hint="cs"/>
                <w:noProof/>
                <w:rtl/>
              </w:rPr>
              <w:t>סלמון, טונה, לברק, מרלוזה, מושט או סול</w:t>
            </w:r>
          </w:p>
          <w:p w:rsidR="00F75BBA" w:rsidRPr="003635DE" w:rsidRDefault="00BC2A4B" w:rsidP="00B46DB3">
            <w:pPr>
              <w:pStyle w:val="Style3"/>
              <w:ind w:left="142" w:firstLine="0"/>
              <w:rPr>
                <w:rtl/>
              </w:rPr>
            </w:pPr>
            <w:r w:rsidRPr="003635DE">
              <w:rPr>
                <w:rFonts w:hint="cs"/>
                <w:rtl/>
              </w:rPr>
              <w:t>מנות הדג יהיו ללא עצמות.</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דג שלם </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250 עד 300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ללא ראש וללא ציפוי</w:t>
            </w:r>
          </w:p>
        </w:tc>
        <w:tc>
          <w:tcPr>
            <w:tcW w:w="1853" w:type="pct"/>
            <w:shd w:val="clear" w:color="auto" w:fill="auto"/>
          </w:tcPr>
          <w:p w:rsidR="00F75BBA" w:rsidRPr="005C3F52" w:rsidRDefault="00BC2A4B" w:rsidP="00B46DB3">
            <w:pPr>
              <w:spacing w:after="60" w:line="288" w:lineRule="auto"/>
              <w:rPr>
                <w:noProof/>
                <w:rtl/>
              </w:rPr>
            </w:pPr>
            <w:r w:rsidRPr="005C3F52">
              <w:rPr>
                <w:rFonts w:hint="cs"/>
                <w:noProof/>
                <w:rtl/>
              </w:rPr>
              <w:t>מושט, בורי, לברק או דניס</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ממולאים עם בשר</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200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הבשר יהווה לפחות 50% ממשקל המנה.</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Pr>
                <w:rFonts w:hint="cs"/>
                <w:noProof/>
                <w:rtl/>
              </w:rPr>
              <w:t>חלבון למנות סלט בהרכבה</w:t>
            </w:r>
          </w:p>
        </w:tc>
        <w:tc>
          <w:tcPr>
            <w:tcW w:w="685" w:type="pct"/>
            <w:shd w:val="clear" w:color="auto" w:fill="auto"/>
          </w:tcPr>
          <w:p w:rsidR="00F75BBA" w:rsidRPr="005C3F52" w:rsidRDefault="00BC2A4B" w:rsidP="00B46DB3">
            <w:pPr>
              <w:spacing w:after="60" w:line="288" w:lineRule="auto"/>
              <w:rPr>
                <w:noProof/>
                <w:rtl/>
              </w:rPr>
            </w:pPr>
            <w:r>
              <w:rPr>
                <w:rFonts w:hint="cs"/>
                <w:noProof/>
                <w:rtl/>
              </w:rPr>
              <w:t>1</w:t>
            </w:r>
            <w:r w:rsidR="00142E3D">
              <w:rPr>
                <w:rFonts w:hint="cs"/>
                <w:noProof/>
                <w:rtl/>
              </w:rPr>
              <w:t>5</w:t>
            </w:r>
            <w:r>
              <w:rPr>
                <w:rFonts w:hint="cs"/>
                <w:noProof/>
                <w:rtl/>
              </w:rPr>
              <w:t>0 גר'</w:t>
            </w:r>
          </w:p>
        </w:tc>
        <w:tc>
          <w:tcPr>
            <w:tcW w:w="1498" w:type="pct"/>
            <w:shd w:val="clear" w:color="auto" w:fill="auto"/>
          </w:tcPr>
          <w:p w:rsidR="00F75BBA" w:rsidRDefault="00BC2A4B" w:rsidP="00B46DB3">
            <w:pPr>
              <w:spacing w:after="60" w:line="288" w:lineRule="auto"/>
              <w:rPr>
                <w:noProof/>
                <w:rtl/>
              </w:rPr>
            </w:pPr>
            <w:r>
              <w:rPr>
                <w:rFonts w:hint="cs"/>
                <w:noProof/>
                <w:rtl/>
              </w:rPr>
              <w:t>חזה עוף/שניצל (משקל ללא ציפוי)/ פילה דג/טופו/</w:t>
            </w:r>
          </w:p>
          <w:p w:rsidR="00F75BBA" w:rsidRPr="005C3F52" w:rsidRDefault="00BC2A4B" w:rsidP="00B46DB3">
            <w:pPr>
              <w:spacing w:after="60" w:line="288" w:lineRule="auto"/>
              <w:rPr>
                <w:noProof/>
                <w:rtl/>
              </w:rPr>
            </w:pPr>
            <w:r>
              <w:rPr>
                <w:rFonts w:hint="cs"/>
                <w:noProof/>
                <w:rtl/>
              </w:rPr>
              <w:t>קציצות מקטניות</w:t>
            </w:r>
            <w:r w:rsidR="00A8107D">
              <w:rPr>
                <w:rFonts w:hint="cs"/>
                <w:noProof/>
                <w:rtl/>
              </w:rPr>
              <w:t>\ביצה קשה</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מנה </w:t>
            </w:r>
            <w:r w:rsidR="00D13201">
              <w:rPr>
                <w:rFonts w:hint="cs"/>
                <w:noProof/>
                <w:rtl/>
              </w:rPr>
              <w:t>טבעוני</w:t>
            </w:r>
            <w:r w:rsidRPr="005C3F52">
              <w:rPr>
                <w:rFonts w:hint="cs"/>
                <w:noProof/>
                <w:rtl/>
              </w:rPr>
              <w:t>ת</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150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 xml:space="preserve">תבשיל או שניצל. </w:t>
            </w:r>
            <w:r w:rsidRPr="005C3F52">
              <w:rPr>
                <w:noProof/>
                <w:rtl/>
              </w:rPr>
              <w:t>50-70 גרם קטניות למנה לפני בישול</w:t>
            </w:r>
            <w:r>
              <w:rPr>
                <w:rFonts w:hint="cs"/>
                <w:noProof/>
                <w:rtl/>
              </w:rPr>
              <w:t>,</w:t>
            </w:r>
            <w:r w:rsidRPr="005C3F52">
              <w:rPr>
                <w:noProof/>
                <w:rtl/>
              </w:rPr>
              <w:t xml:space="preserve"> כגון: עדשים, שעועית לסוגיה, לוביה, אפונה גרגרי חומוס, סויה</w:t>
            </w:r>
            <w:r w:rsidRPr="005C3F52">
              <w:rPr>
                <w:rFonts w:hint="cs"/>
                <w:noProof/>
                <w:rtl/>
              </w:rPr>
              <w:t>.</w:t>
            </w:r>
            <w:r w:rsidRPr="005C3F52">
              <w:rPr>
                <w:noProof/>
                <w:rtl/>
              </w:rPr>
              <w:t xml:space="preserve"> </w:t>
            </w:r>
            <w:r w:rsidRPr="005C3F52">
              <w:rPr>
                <w:rFonts w:hint="cs"/>
                <w:noProof/>
                <w:rtl/>
              </w:rPr>
              <w:t xml:space="preserve">לחלופין </w:t>
            </w:r>
            <w:r w:rsidRPr="005C3F52">
              <w:rPr>
                <w:noProof/>
                <w:rtl/>
              </w:rPr>
              <w:t xml:space="preserve">מנה עם </w:t>
            </w:r>
            <w:r w:rsidRPr="005C3F52">
              <w:rPr>
                <w:rFonts w:hint="cs"/>
                <w:noProof/>
                <w:rtl/>
              </w:rPr>
              <w:t xml:space="preserve">לפחות </w:t>
            </w:r>
            <w:r w:rsidRPr="005C3F52">
              <w:rPr>
                <w:noProof/>
                <w:rtl/>
              </w:rPr>
              <w:t>70% סויה או טופו - בתחלופה יומית ולא יחזור על עצמו יותר מפעם באותו שבוע.</w:t>
            </w:r>
          </w:p>
        </w:tc>
        <w:tc>
          <w:tcPr>
            <w:tcW w:w="1853" w:type="pct"/>
            <w:shd w:val="clear" w:color="auto" w:fill="auto"/>
          </w:tcPr>
          <w:p w:rsidR="00F75BBA" w:rsidRPr="005C3F52" w:rsidRDefault="00BC2A4B" w:rsidP="00B46DB3">
            <w:pPr>
              <w:spacing w:after="60" w:line="288" w:lineRule="auto"/>
              <w:rPr>
                <w:noProof/>
                <w:rtl/>
              </w:rPr>
            </w:pPr>
            <w:r w:rsidRPr="005C3F52">
              <w:rPr>
                <w:rFonts w:hint="cs"/>
                <w:noProof/>
                <w:rtl/>
              </w:rPr>
              <w:t>מוכן במטבח הספק. אין להשתמש במזון קפוא מוכן כגון שניצל טופו או שניצל צמחי.</w:t>
            </w:r>
          </w:p>
          <w:p w:rsidR="00F75BBA" w:rsidRDefault="00BC2A4B" w:rsidP="00B46DB3">
            <w:pPr>
              <w:spacing w:after="60" w:line="288" w:lineRule="auto"/>
              <w:rPr>
                <w:noProof/>
                <w:rtl/>
              </w:rPr>
            </w:pPr>
            <w:r w:rsidRPr="005C3F52">
              <w:rPr>
                <w:rFonts w:hint="cs"/>
                <w:noProof/>
                <w:rtl/>
              </w:rPr>
              <w:t xml:space="preserve">יש לגוון מעבר לשימוש בסויה </w:t>
            </w:r>
            <w:r w:rsidRPr="005C3F52">
              <w:rPr>
                <w:noProof/>
                <w:rtl/>
              </w:rPr>
              <w:t>–</w:t>
            </w:r>
            <w:r w:rsidRPr="005C3F52">
              <w:rPr>
                <w:rFonts w:hint="cs"/>
                <w:noProof/>
                <w:rtl/>
              </w:rPr>
              <w:t xml:space="preserve"> עדשים, שעועית, גרגרי חומוס</w:t>
            </w:r>
          </w:p>
          <w:p w:rsidR="00F75BBA" w:rsidRPr="005C3F52" w:rsidRDefault="00BC2A4B" w:rsidP="00B46DB3">
            <w:pPr>
              <w:spacing w:after="60" w:line="288" w:lineRule="auto"/>
              <w:rPr>
                <w:noProof/>
                <w:rtl/>
              </w:rPr>
            </w:pPr>
            <w:r>
              <w:rPr>
                <w:rFonts w:hint="cs"/>
                <w:noProof/>
                <w:rtl/>
              </w:rPr>
              <w:t xml:space="preserve">מובהר שמנות מבוססות פחמימה כגון בורקס או פסטה אינן נחשבות למנה </w:t>
            </w:r>
            <w:r w:rsidR="00D13201">
              <w:rPr>
                <w:rFonts w:hint="cs"/>
                <w:noProof/>
                <w:rtl/>
              </w:rPr>
              <w:t>טבעוני</w:t>
            </w:r>
            <w:r>
              <w:rPr>
                <w:rFonts w:hint="cs"/>
                <w:noProof/>
                <w:rtl/>
              </w:rPr>
              <w:t>ת</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5C3F52">
              <w:rPr>
                <w:rFonts w:hint="cs"/>
                <w:noProof/>
                <w:rtl/>
              </w:rPr>
              <w:t xml:space="preserve">ממולא </w:t>
            </w:r>
            <w:r w:rsidR="00D13201">
              <w:rPr>
                <w:rFonts w:hint="cs"/>
                <w:noProof/>
                <w:rtl/>
              </w:rPr>
              <w:t>טבעוני</w:t>
            </w:r>
            <w:r w:rsidRPr="005C3F52">
              <w:rPr>
                <w:rFonts w:hint="cs"/>
                <w:noProof/>
                <w:rtl/>
              </w:rPr>
              <w:t xml:space="preserve"> </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 xml:space="preserve">200 גרם </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לפחות 50% קטניות או סויה או טופו</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Pr>
                <w:rFonts w:hint="cs"/>
                <w:noProof/>
                <w:rtl/>
              </w:rPr>
              <w:t xml:space="preserve">בצק ממולא </w:t>
            </w:r>
            <w:r w:rsidR="00D13201">
              <w:rPr>
                <w:rFonts w:hint="cs"/>
                <w:noProof/>
                <w:rtl/>
              </w:rPr>
              <w:t>טבעוני</w:t>
            </w:r>
            <w:r>
              <w:rPr>
                <w:rFonts w:hint="cs"/>
                <w:noProof/>
                <w:rtl/>
              </w:rPr>
              <w:t>/פאי</w:t>
            </w:r>
          </w:p>
        </w:tc>
        <w:tc>
          <w:tcPr>
            <w:tcW w:w="685" w:type="pct"/>
            <w:shd w:val="clear" w:color="auto" w:fill="auto"/>
          </w:tcPr>
          <w:p w:rsidR="00F75BBA" w:rsidRPr="005C3F52" w:rsidRDefault="00BC2A4B" w:rsidP="00B46DB3">
            <w:pPr>
              <w:spacing w:after="60" w:line="288" w:lineRule="auto"/>
              <w:rPr>
                <w:noProof/>
                <w:rtl/>
              </w:rPr>
            </w:pPr>
            <w:r>
              <w:rPr>
                <w:rFonts w:hint="cs"/>
                <w:noProof/>
                <w:rtl/>
              </w:rPr>
              <w:t>200 גר'</w:t>
            </w:r>
          </w:p>
        </w:tc>
        <w:tc>
          <w:tcPr>
            <w:tcW w:w="1498" w:type="pct"/>
            <w:shd w:val="clear" w:color="auto" w:fill="auto"/>
          </w:tcPr>
          <w:p w:rsidR="00F75BBA" w:rsidRPr="005C3F52" w:rsidRDefault="00BC2A4B" w:rsidP="00B46DB3">
            <w:pPr>
              <w:spacing w:after="60" w:line="288" w:lineRule="auto"/>
              <w:rPr>
                <w:noProof/>
                <w:rtl/>
              </w:rPr>
            </w:pPr>
            <w:r>
              <w:rPr>
                <w:rFonts w:hint="cs"/>
                <w:noProof/>
                <w:rtl/>
              </w:rPr>
              <w:t>במילוי ירקות כגון תפו"א, פטריות, תרד</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D13201" w:rsidP="00B46DB3">
            <w:pPr>
              <w:spacing w:after="60" w:line="288" w:lineRule="auto"/>
              <w:rPr>
                <w:noProof/>
                <w:rtl/>
              </w:rPr>
            </w:pPr>
            <w:r>
              <w:rPr>
                <w:rFonts w:hint="cs"/>
                <w:noProof/>
                <w:rtl/>
              </w:rPr>
              <w:t>טבעוני</w:t>
            </w:r>
          </w:p>
        </w:tc>
        <w:tc>
          <w:tcPr>
            <w:tcW w:w="685" w:type="pct"/>
            <w:shd w:val="clear" w:color="auto" w:fill="auto"/>
          </w:tcPr>
          <w:p w:rsidR="00F75BBA" w:rsidRPr="005C3F52" w:rsidRDefault="00BC2A4B" w:rsidP="00B46DB3">
            <w:pPr>
              <w:spacing w:after="60" w:line="288" w:lineRule="auto"/>
              <w:rPr>
                <w:noProof/>
                <w:rtl/>
              </w:rPr>
            </w:pPr>
            <w:r w:rsidRPr="005C3F52">
              <w:rPr>
                <w:rFonts w:hint="cs"/>
                <w:noProof/>
                <w:rtl/>
              </w:rPr>
              <w:t>300 גרם</w:t>
            </w:r>
          </w:p>
        </w:tc>
        <w:tc>
          <w:tcPr>
            <w:tcW w:w="1498" w:type="pct"/>
            <w:shd w:val="clear" w:color="auto" w:fill="auto"/>
          </w:tcPr>
          <w:p w:rsidR="00F75BBA" w:rsidRPr="005C3F52" w:rsidRDefault="00BC2A4B" w:rsidP="00B46DB3">
            <w:pPr>
              <w:spacing w:after="60" w:line="288" w:lineRule="auto"/>
              <w:rPr>
                <w:noProof/>
                <w:rtl/>
              </w:rPr>
            </w:pPr>
            <w:r w:rsidRPr="005C3F52">
              <w:rPr>
                <w:rFonts w:hint="cs"/>
                <w:noProof/>
                <w:rtl/>
              </w:rPr>
              <w:t>מוסקה או לזניה או רביולי או קנלוני</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Pr>
                <w:rFonts w:hint="cs"/>
                <w:noProof/>
                <w:rtl/>
              </w:rPr>
              <w:t>פסטה</w:t>
            </w:r>
            <w:r w:rsidR="00811076">
              <w:rPr>
                <w:rFonts w:hint="cs"/>
                <w:noProof/>
                <w:rtl/>
              </w:rPr>
              <w:t xml:space="preserve"> </w:t>
            </w:r>
          </w:p>
        </w:tc>
        <w:tc>
          <w:tcPr>
            <w:tcW w:w="685" w:type="pct"/>
            <w:shd w:val="clear" w:color="auto" w:fill="auto"/>
          </w:tcPr>
          <w:p w:rsidR="00F75BBA" w:rsidRPr="005C3F52" w:rsidRDefault="00BC2A4B" w:rsidP="00B46DB3">
            <w:pPr>
              <w:spacing w:after="60" w:line="288" w:lineRule="auto"/>
              <w:rPr>
                <w:noProof/>
                <w:rtl/>
              </w:rPr>
            </w:pPr>
            <w:r>
              <w:rPr>
                <w:rFonts w:hint="cs"/>
                <w:noProof/>
                <w:rtl/>
              </w:rPr>
              <w:t xml:space="preserve">150 </w:t>
            </w:r>
            <w:r w:rsidRPr="005C3F52">
              <w:rPr>
                <w:rFonts w:hint="cs"/>
                <w:noProof/>
                <w:rtl/>
              </w:rPr>
              <w:t>גרם</w:t>
            </w:r>
          </w:p>
        </w:tc>
        <w:tc>
          <w:tcPr>
            <w:tcW w:w="1498" w:type="pct"/>
            <w:shd w:val="clear" w:color="auto" w:fill="auto"/>
          </w:tcPr>
          <w:p w:rsidR="00F75BBA" w:rsidRPr="005C3F52" w:rsidRDefault="00BC2A4B" w:rsidP="00B46DB3">
            <w:pPr>
              <w:spacing w:after="60" w:line="288" w:lineRule="auto"/>
              <w:rPr>
                <w:noProof/>
                <w:rtl/>
              </w:rPr>
            </w:pPr>
            <w:r>
              <w:rPr>
                <w:rFonts w:hint="cs"/>
                <w:noProof/>
                <w:rtl/>
              </w:rPr>
              <w:t>רביולי לפני בישול</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310A62">
              <w:rPr>
                <w:rFonts w:hint="cs"/>
                <w:noProof/>
                <w:rtl/>
              </w:rPr>
              <w:t>פסטה</w:t>
            </w:r>
          </w:p>
        </w:tc>
        <w:tc>
          <w:tcPr>
            <w:tcW w:w="685" w:type="pct"/>
            <w:shd w:val="clear" w:color="auto" w:fill="auto"/>
          </w:tcPr>
          <w:p w:rsidR="00F75BBA" w:rsidRPr="005C3F52" w:rsidRDefault="00BC2A4B" w:rsidP="00B46DB3">
            <w:pPr>
              <w:spacing w:after="60" w:line="288" w:lineRule="auto"/>
              <w:rPr>
                <w:noProof/>
                <w:rtl/>
              </w:rPr>
            </w:pPr>
            <w:r>
              <w:rPr>
                <w:rFonts w:hint="cs"/>
                <w:noProof/>
                <w:rtl/>
              </w:rPr>
              <w:t xml:space="preserve">220 </w:t>
            </w:r>
            <w:r w:rsidRPr="005C3F52">
              <w:rPr>
                <w:rFonts w:hint="cs"/>
                <w:noProof/>
                <w:rtl/>
              </w:rPr>
              <w:t>גרם</w:t>
            </w:r>
          </w:p>
        </w:tc>
        <w:tc>
          <w:tcPr>
            <w:tcW w:w="1498" w:type="pct"/>
            <w:shd w:val="clear" w:color="auto" w:fill="auto"/>
          </w:tcPr>
          <w:p w:rsidR="00F75BBA" w:rsidRPr="005C3F52" w:rsidRDefault="00BC2A4B" w:rsidP="00B46DB3">
            <w:pPr>
              <w:spacing w:after="60" w:line="288" w:lineRule="auto"/>
              <w:rPr>
                <w:noProof/>
                <w:rtl/>
              </w:rPr>
            </w:pPr>
            <w:r>
              <w:rPr>
                <w:rFonts w:hint="cs"/>
                <w:noProof/>
                <w:rtl/>
              </w:rPr>
              <w:t>לזניה לפני בישול</w:t>
            </w:r>
          </w:p>
        </w:tc>
        <w:tc>
          <w:tcPr>
            <w:tcW w:w="1853" w:type="pct"/>
            <w:shd w:val="clear" w:color="auto" w:fill="auto"/>
          </w:tcPr>
          <w:p w:rsidR="00F75BBA" w:rsidRPr="005C3F52" w:rsidRDefault="00F75BBA" w:rsidP="00B46DB3">
            <w:pPr>
              <w:spacing w:after="60" w:line="288" w:lineRule="auto"/>
              <w:rPr>
                <w:noProof/>
                <w:rtl/>
              </w:rPr>
            </w:pPr>
          </w:p>
        </w:tc>
      </w:tr>
      <w:tr w:rsidR="00611A50" w:rsidTr="00851554">
        <w:tc>
          <w:tcPr>
            <w:tcW w:w="965" w:type="pct"/>
            <w:shd w:val="clear" w:color="auto" w:fill="auto"/>
          </w:tcPr>
          <w:p w:rsidR="000910F9" w:rsidRPr="00310A62" w:rsidRDefault="00BC2A4B" w:rsidP="00B46DB3">
            <w:pPr>
              <w:spacing w:after="60" w:line="288" w:lineRule="auto"/>
              <w:rPr>
                <w:noProof/>
                <w:rtl/>
              </w:rPr>
            </w:pPr>
            <w:r>
              <w:rPr>
                <w:rFonts w:hint="cs"/>
                <w:noProof/>
                <w:rtl/>
              </w:rPr>
              <w:t xml:space="preserve">פסטה </w:t>
            </w:r>
          </w:p>
        </w:tc>
        <w:tc>
          <w:tcPr>
            <w:tcW w:w="685" w:type="pct"/>
            <w:shd w:val="clear" w:color="auto" w:fill="auto"/>
          </w:tcPr>
          <w:p w:rsidR="000910F9" w:rsidRDefault="00BC2A4B" w:rsidP="00B46DB3">
            <w:pPr>
              <w:spacing w:after="60" w:line="288" w:lineRule="auto"/>
              <w:rPr>
                <w:noProof/>
                <w:rtl/>
              </w:rPr>
            </w:pPr>
            <w:r>
              <w:rPr>
                <w:rFonts w:hint="cs"/>
                <w:noProof/>
                <w:rtl/>
              </w:rPr>
              <w:t>180 גרם</w:t>
            </w:r>
          </w:p>
        </w:tc>
        <w:tc>
          <w:tcPr>
            <w:tcW w:w="1498" w:type="pct"/>
            <w:shd w:val="clear" w:color="auto" w:fill="auto"/>
          </w:tcPr>
          <w:p w:rsidR="000910F9" w:rsidRDefault="00BC2A4B" w:rsidP="00B46DB3">
            <w:pPr>
              <w:spacing w:after="60" w:line="288" w:lineRule="auto"/>
              <w:rPr>
                <w:noProof/>
                <w:rtl/>
              </w:rPr>
            </w:pPr>
            <w:r>
              <w:rPr>
                <w:rFonts w:hint="cs"/>
                <w:noProof/>
                <w:rtl/>
              </w:rPr>
              <w:t>קצרה \ ארוכה</w:t>
            </w:r>
          </w:p>
        </w:tc>
        <w:tc>
          <w:tcPr>
            <w:tcW w:w="1853" w:type="pct"/>
            <w:shd w:val="clear" w:color="auto" w:fill="auto"/>
          </w:tcPr>
          <w:p w:rsidR="000910F9" w:rsidRPr="005C3F52" w:rsidRDefault="00BC2A4B" w:rsidP="00B46DB3">
            <w:pPr>
              <w:spacing w:after="60" w:line="288" w:lineRule="auto"/>
              <w:rPr>
                <w:noProof/>
                <w:rtl/>
              </w:rPr>
            </w:pPr>
            <w:r>
              <w:rPr>
                <w:rFonts w:hint="cs"/>
                <w:noProof/>
                <w:rtl/>
              </w:rPr>
              <w:t>פוזילי, פפרדלה, פטוצ'יני, מקרוני</w:t>
            </w: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310A62">
              <w:rPr>
                <w:rFonts w:hint="cs"/>
                <w:noProof/>
                <w:rtl/>
              </w:rPr>
              <w:t>פסטה</w:t>
            </w:r>
          </w:p>
        </w:tc>
        <w:tc>
          <w:tcPr>
            <w:tcW w:w="685" w:type="pct"/>
            <w:shd w:val="clear" w:color="auto" w:fill="auto"/>
          </w:tcPr>
          <w:p w:rsidR="00F75BBA" w:rsidRPr="005C3F52" w:rsidRDefault="00BC2A4B" w:rsidP="00B46DB3">
            <w:pPr>
              <w:spacing w:after="60" w:line="288" w:lineRule="auto"/>
              <w:rPr>
                <w:noProof/>
                <w:rtl/>
              </w:rPr>
            </w:pPr>
            <w:r>
              <w:rPr>
                <w:rFonts w:hint="cs"/>
                <w:noProof/>
                <w:rtl/>
              </w:rPr>
              <w:t xml:space="preserve">180 </w:t>
            </w:r>
            <w:r w:rsidRPr="005C3F52">
              <w:rPr>
                <w:rFonts w:hint="cs"/>
                <w:noProof/>
                <w:rtl/>
              </w:rPr>
              <w:t>גרם</w:t>
            </w:r>
          </w:p>
        </w:tc>
        <w:tc>
          <w:tcPr>
            <w:tcW w:w="1498" w:type="pct"/>
            <w:shd w:val="clear" w:color="auto" w:fill="auto"/>
          </w:tcPr>
          <w:p w:rsidR="00F75BBA" w:rsidRPr="005C3F52" w:rsidRDefault="00BC2A4B" w:rsidP="00B46DB3">
            <w:pPr>
              <w:spacing w:after="60" w:line="288" w:lineRule="auto"/>
              <w:rPr>
                <w:noProof/>
                <w:rtl/>
              </w:rPr>
            </w:pPr>
            <w:r>
              <w:rPr>
                <w:rFonts w:hint="cs"/>
                <w:noProof/>
                <w:rtl/>
              </w:rPr>
              <w:t>ניוקי לפני בישול</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sidRPr="00310A62">
              <w:rPr>
                <w:rFonts w:hint="cs"/>
                <w:noProof/>
                <w:rtl/>
              </w:rPr>
              <w:t>פסטה</w:t>
            </w:r>
          </w:p>
        </w:tc>
        <w:tc>
          <w:tcPr>
            <w:tcW w:w="685" w:type="pct"/>
            <w:shd w:val="clear" w:color="auto" w:fill="auto"/>
          </w:tcPr>
          <w:p w:rsidR="00F75BBA" w:rsidRPr="005C3F52" w:rsidRDefault="00BC2A4B" w:rsidP="00B46DB3">
            <w:pPr>
              <w:spacing w:after="60" w:line="288" w:lineRule="auto"/>
              <w:rPr>
                <w:noProof/>
                <w:rtl/>
              </w:rPr>
            </w:pPr>
            <w:r>
              <w:rPr>
                <w:rFonts w:hint="cs"/>
                <w:noProof/>
                <w:rtl/>
              </w:rPr>
              <w:t xml:space="preserve">140 </w:t>
            </w:r>
            <w:r w:rsidRPr="005C3F52">
              <w:rPr>
                <w:rFonts w:hint="cs"/>
                <w:noProof/>
                <w:rtl/>
              </w:rPr>
              <w:t>גרם</w:t>
            </w:r>
          </w:p>
        </w:tc>
        <w:tc>
          <w:tcPr>
            <w:tcW w:w="1498" w:type="pct"/>
            <w:shd w:val="clear" w:color="auto" w:fill="auto"/>
          </w:tcPr>
          <w:p w:rsidR="00F75BBA" w:rsidRPr="005C3F52" w:rsidRDefault="00BC2A4B" w:rsidP="00B46DB3">
            <w:pPr>
              <w:spacing w:after="60" w:line="288" w:lineRule="auto"/>
              <w:rPr>
                <w:noProof/>
                <w:rtl/>
              </w:rPr>
            </w:pPr>
            <w:r>
              <w:rPr>
                <w:rFonts w:hint="cs"/>
                <w:noProof/>
                <w:rtl/>
              </w:rPr>
              <w:t>רוטב לפסטה</w:t>
            </w:r>
          </w:p>
        </w:tc>
        <w:tc>
          <w:tcPr>
            <w:tcW w:w="1853" w:type="pct"/>
            <w:shd w:val="clear" w:color="auto" w:fill="auto"/>
          </w:tcPr>
          <w:p w:rsidR="00F75BBA" w:rsidRPr="005C3F52" w:rsidRDefault="00F75BBA" w:rsidP="00B46DB3">
            <w:pPr>
              <w:spacing w:after="60" w:line="288" w:lineRule="auto"/>
              <w:rPr>
                <w:noProof/>
                <w:rtl/>
              </w:rPr>
            </w:pPr>
          </w:p>
        </w:tc>
      </w:tr>
      <w:tr w:rsidR="00611A50" w:rsidTr="009F0220">
        <w:tc>
          <w:tcPr>
            <w:tcW w:w="965" w:type="pct"/>
            <w:shd w:val="clear" w:color="auto" w:fill="auto"/>
          </w:tcPr>
          <w:p w:rsidR="00F75BBA" w:rsidRPr="005C3F52" w:rsidRDefault="00BC2A4B" w:rsidP="00B46DB3">
            <w:pPr>
              <w:spacing w:after="60" w:line="288" w:lineRule="auto"/>
              <w:rPr>
                <w:noProof/>
                <w:rtl/>
              </w:rPr>
            </w:pPr>
            <w:r>
              <w:rPr>
                <w:rFonts w:hint="cs"/>
                <w:noProof/>
                <w:rtl/>
              </w:rPr>
              <w:t>סלט</w:t>
            </w:r>
            <w:r w:rsidR="00B21E14">
              <w:rPr>
                <w:rFonts w:hint="cs"/>
                <w:noProof/>
                <w:rtl/>
              </w:rPr>
              <w:t xml:space="preserve"> בהרכבה</w:t>
            </w:r>
          </w:p>
        </w:tc>
        <w:tc>
          <w:tcPr>
            <w:tcW w:w="685" w:type="pct"/>
            <w:shd w:val="clear" w:color="auto" w:fill="auto"/>
          </w:tcPr>
          <w:p w:rsidR="00F75BBA" w:rsidRPr="005C3F52" w:rsidRDefault="00BC2A4B" w:rsidP="00B46DB3">
            <w:pPr>
              <w:spacing w:after="60" w:line="288" w:lineRule="auto"/>
              <w:rPr>
                <w:noProof/>
                <w:rtl/>
              </w:rPr>
            </w:pPr>
            <w:r>
              <w:rPr>
                <w:rFonts w:hint="cs"/>
                <w:noProof/>
                <w:rtl/>
              </w:rPr>
              <w:t>400</w:t>
            </w:r>
            <w:r w:rsidR="00115953">
              <w:rPr>
                <w:rFonts w:hint="cs"/>
                <w:noProof/>
                <w:rtl/>
              </w:rPr>
              <w:t xml:space="preserve"> גר'</w:t>
            </w:r>
          </w:p>
        </w:tc>
        <w:tc>
          <w:tcPr>
            <w:tcW w:w="1498" w:type="pct"/>
            <w:shd w:val="clear" w:color="auto" w:fill="auto"/>
          </w:tcPr>
          <w:p w:rsidR="002A0F80" w:rsidRDefault="00BC2A4B" w:rsidP="002A0F80">
            <w:pPr>
              <w:pStyle w:val="Style3"/>
              <w:ind w:left="33" w:firstLine="0"/>
            </w:pPr>
            <w:r>
              <w:rPr>
                <w:rFonts w:hint="cs"/>
                <w:rtl/>
              </w:rPr>
              <w:t>משקל התכולה יהיה 400 גר' לפחות (250 גר' ירקות ו</w:t>
            </w:r>
            <w:r w:rsidR="00264569">
              <w:rPr>
                <w:rFonts w:hint="cs"/>
                <w:rtl/>
              </w:rPr>
              <w:t>עד</w:t>
            </w:r>
            <w:r>
              <w:rPr>
                <w:rFonts w:hint="cs"/>
                <w:rtl/>
              </w:rPr>
              <w:t xml:space="preserve"> 150 גרם מנת חלבון).</w:t>
            </w:r>
          </w:p>
          <w:p w:rsidR="00F75BBA" w:rsidRPr="002A0F80" w:rsidRDefault="00F75BBA" w:rsidP="00B46DB3">
            <w:pPr>
              <w:spacing w:after="60" w:line="288" w:lineRule="auto"/>
              <w:rPr>
                <w:noProof/>
                <w:rtl/>
              </w:rPr>
            </w:pPr>
          </w:p>
        </w:tc>
        <w:tc>
          <w:tcPr>
            <w:tcW w:w="1853" w:type="pct"/>
            <w:shd w:val="clear" w:color="auto" w:fill="auto"/>
          </w:tcPr>
          <w:p w:rsidR="00F75BBA" w:rsidRPr="005C3F52" w:rsidRDefault="00F75BBA" w:rsidP="00B46DB3">
            <w:pPr>
              <w:spacing w:after="60" w:line="288" w:lineRule="auto"/>
              <w:rPr>
                <w:noProof/>
                <w:rtl/>
              </w:rPr>
            </w:pPr>
          </w:p>
        </w:tc>
      </w:tr>
    </w:tbl>
    <w:p w:rsidR="00F75BBA" w:rsidRDefault="00F75BBA" w:rsidP="00F75BBA">
      <w:pPr>
        <w:spacing w:before="360" w:line="360" w:lineRule="auto"/>
        <w:jc w:val="both"/>
        <w:rPr>
          <w:b/>
          <w:bCs/>
          <w:noProof/>
          <w:u w:val="single"/>
          <w:rtl/>
        </w:rPr>
      </w:pPr>
      <w:bookmarkStart w:id="142" w:name="_Toc491762452"/>
      <w:bookmarkStart w:id="143" w:name="_Toc491762688"/>
      <w:bookmarkStart w:id="144" w:name="_Toc491764294"/>
      <w:bookmarkEnd w:id="141"/>
    </w:p>
    <w:p w:rsidR="00851554" w:rsidRDefault="00851554" w:rsidP="00F75BBA">
      <w:pPr>
        <w:spacing w:before="360" w:line="360" w:lineRule="auto"/>
        <w:jc w:val="both"/>
        <w:rPr>
          <w:b/>
          <w:bCs/>
          <w:noProof/>
          <w:u w:val="single"/>
        </w:rPr>
      </w:pPr>
    </w:p>
    <w:p w:rsidR="00F75BBA" w:rsidRPr="00963BFC" w:rsidRDefault="00BC2A4B" w:rsidP="007C6A2D">
      <w:pPr>
        <w:pStyle w:val="Style3"/>
        <w:numPr>
          <w:ilvl w:val="2"/>
          <w:numId w:val="82"/>
        </w:numPr>
        <w:rPr>
          <w:b/>
          <w:bCs/>
        </w:rPr>
      </w:pPr>
      <w:r w:rsidRPr="00963BFC">
        <w:rPr>
          <w:rFonts w:hint="eastAsia"/>
          <w:b/>
          <w:bCs/>
          <w:rtl/>
        </w:rPr>
        <w:t>תוספות</w:t>
      </w:r>
      <w:r w:rsidR="00856C38">
        <w:rPr>
          <w:rFonts w:hint="cs"/>
          <w:b/>
          <w:bCs/>
          <w:rtl/>
        </w:rPr>
        <w:t xml:space="preserve"> במנה העסקית במסעדה הבשרית:</w:t>
      </w:r>
    </w:p>
    <w:p w:rsidR="00F75BBA" w:rsidRPr="00963BFC" w:rsidRDefault="00BC2A4B" w:rsidP="007C6A2D">
      <w:pPr>
        <w:pStyle w:val="Style2"/>
        <w:numPr>
          <w:ilvl w:val="3"/>
          <w:numId w:val="82"/>
        </w:numPr>
        <w:ind w:left="1433" w:hanging="782"/>
        <w:outlineLvl w:val="9"/>
        <w:rPr>
          <w:b w:val="0"/>
          <w:bCs w:val="0"/>
          <w:u w:val="none"/>
        </w:rPr>
      </w:pPr>
      <w:r w:rsidRPr="00963BFC">
        <w:rPr>
          <w:rFonts w:hint="eastAsia"/>
          <w:b w:val="0"/>
          <w:bCs w:val="0"/>
          <w:u w:val="none"/>
          <w:rtl/>
        </w:rPr>
        <w:t>בכל</w:t>
      </w:r>
      <w:r w:rsidRPr="00963BFC">
        <w:rPr>
          <w:b w:val="0"/>
          <w:bCs w:val="0"/>
          <w:u w:val="none"/>
          <w:rtl/>
        </w:rPr>
        <w:t xml:space="preserve"> </w:t>
      </w:r>
      <w:r w:rsidRPr="00963BFC">
        <w:rPr>
          <w:rFonts w:hint="eastAsia"/>
          <w:b w:val="0"/>
          <w:bCs w:val="0"/>
          <w:u w:val="none"/>
          <w:rtl/>
        </w:rPr>
        <w:t>יום</w:t>
      </w:r>
      <w:r w:rsidRPr="00963BFC">
        <w:rPr>
          <w:b w:val="0"/>
          <w:bCs w:val="0"/>
          <w:u w:val="none"/>
          <w:rtl/>
        </w:rPr>
        <w:t xml:space="preserve"> </w:t>
      </w:r>
      <w:r w:rsidRPr="00963BFC">
        <w:rPr>
          <w:rFonts w:hint="eastAsia"/>
          <w:b w:val="0"/>
          <w:bCs w:val="0"/>
          <w:u w:val="none"/>
          <w:rtl/>
        </w:rPr>
        <w:t>יוגש</w:t>
      </w:r>
      <w:r w:rsidRPr="00963BFC">
        <w:rPr>
          <w:b w:val="0"/>
          <w:bCs w:val="0"/>
          <w:u w:val="none"/>
          <w:rtl/>
        </w:rPr>
        <w:t xml:space="preserve"> </w:t>
      </w:r>
      <w:r w:rsidRPr="00963BFC">
        <w:rPr>
          <w:rFonts w:hint="eastAsia"/>
          <w:b w:val="0"/>
          <w:bCs w:val="0"/>
          <w:u w:val="none"/>
          <w:rtl/>
        </w:rPr>
        <w:t>מגוון</w:t>
      </w:r>
      <w:r w:rsidRPr="00963BFC">
        <w:rPr>
          <w:b w:val="0"/>
          <w:bCs w:val="0"/>
          <w:u w:val="none"/>
          <w:rtl/>
        </w:rPr>
        <w:t xml:space="preserve"> </w:t>
      </w:r>
      <w:r w:rsidRPr="00963BFC">
        <w:rPr>
          <w:rFonts w:hint="eastAsia"/>
          <w:b w:val="0"/>
          <w:bCs w:val="0"/>
          <w:u w:val="none"/>
          <w:rtl/>
        </w:rPr>
        <w:t>של</w:t>
      </w:r>
      <w:r w:rsidRPr="00963BFC">
        <w:rPr>
          <w:b w:val="0"/>
          <w:bCs w:val="0"/>
          <w:u w:val="none"/>
          <w:rtl/>
        </w:rPr>
        <w:t xml:space="preserve"> 4 </w:t>
      </w:r>
      <w:r w:rsidRPr="00963BFC">
        <w:rPr>
          <w:rFonts w:hint="eastAsia"/>
          <w:b w:val="0"/>
          <w:bCs w:val="0"/>
          <w:u w:val="none"/>
          <w:rtl/>
        </w:rPr>
        <w:t>תוספות</w:t>
      </w:r>
      <w:r w:rsidRPr="00963BFC">
        <w:rPr>
          <w:b w:val="0"/>
          <w:bCs w:val="0"/>
          <w:u w:val="none"/>
          <w:rtl/>
        </w:rPr>
        <w:t xml:space="preserve"> לפחות. </w:t>
      </w:r>
      <w:r w:rsidRPr="00963BFC">
        <w:rPr>
          <w:rFonts w:hint="eastAsia"/>
          <w:b w:val="0"/>
          <w:bCs w:val="0"/>
          <w:u w:val="none"/>
          <w:rtl/>
        </w:rPr>
        <w:t>מהן</w:t>
      </w:r>
      <w:r w:rsidRPr="00963BFC">
        <w:rPr>
          <w:b w:val="0"/>
          <w:bCs w:val="0"/>
          <w:u w:val="none"/>
          <w:rtl/>
        </w:rPr>
        <w:t xml:space="preserve"> </w:t>
      </w:r>
      <w:r w:rsidRPr="00963BFC">
        <w:rPr>
          <w:rFonts w:hint="eastAsia"/>
          <w:b w:val="0"/>
          <w:bCs w:val="0"/>
          <w:u w:val="none"/>
          <w:rtl/>
        </w:rPr>
        <w:t>תוספת</w:t>
      </w:r>
      <w:r w:rsidRPr="00963BFC">
        <w:rPr>
          <w:b w:val="0"/>
          <w:bCs w:val="0"/>
          <w:u w:val="none"/>
          <w:rtl/>
        </w:rPr>
        <w:t xml:space="preserve"> </w:t>
      </w:r>
      <w:r w:rsidRPr="00963BFC">
        <w:rPr>
          <w:rFonts w:hint="eastAsia"/>
          <w:b w:val="0"/>
          <w:bCs w:val="0"/>
          <w:u w:val="none"/>
          <w:rtl/>
        </w:rPr>
        <w:t>אחת</w:t>
      </w:r>
      <w:r w:rsidRPr="00963BFC">
        <w:rPr>
          <w:b w:val="0"/>
          <w:bCs w:val="0"/>
          <w:u w:val="none"/>
          <w:rtl/>
        </w:rPr>
        <w:t xml:space="preserve"> </w:t>
      </w:r>
      <w:r w:rsidRPr="00963BFC">
        <w:rPr>
          <w:rFonts w:hint="eastAsia"/>
          <w:b w:val="0"/>
          <w:bCs w:val="0"/>
          <w:u w:val="none"/>
          <w:rtl/>
        </w:rPr>
        <w:t>מלאה</w:t>
      </w:r>
      <w:r w:rsidRPr="00963BFC">
        <w:rPr>
          <w:b w:val="0"/>
          <w:bCs w:val="0"/>
          <w:u w:val="none"/>
          <w:rtl/>
        </w:rPr>
        <w:t xml:space="preserve"> (דגן מלא) </w:t>
      </w:r>
      <w:r w:rsidRPr="00963BFC">
        <w:rPr>
          <w:rFonts w:hint="eastAsia"/>
          <w:b w:val="0"/>
          <w:bCs w:val="0"/>
          <w:u w:val="none"/>
          <w:rtl/>
        </w:rPr>
        <w:t>בכל</w:t>
      </w:r>
      <w:r w:rsidRPr="00963BFC">
        <w:rPr>
          <w:b w:val="0"/>
          <w:bCs w:val="0"/>
          <w:u w:val="none"/>
          <w:rtl/>
        </w:rPr>
        <w:t xml:space="preserve"> </w:t>
      </w:r>
      <w:r w:rsidRPr="00963BFC">
        <w:rPr>
          <w:rFonts w:hint="eastAsia"/>
          <w:b w:val="0"/>
          <w:bCs w:val="0"/>
          <w:u w:val="none"/>
          <w:rtl/>
        </w:rPr>
        <w:t>יום</w:t>
      </w:r>
      <w:r w:rsidRPr="00963BFC">
        <w:rPr>
          <w:b w:val="0"/>
          <w:bCs w:val="0"/>
          <w:u w:val="none"/>
          <w:rtl/>
        </w:rPr>
        <w:t xml:space="preserve"> </w:t>
      </w:r>
      <w:r w:rsidRPr="00963BFC">
        <w:rPr>
          <w:rFonts w:hint="eastAsia"/>
          <w:b w:val="0"/>
          <w:bCs w:val="0"/>
          <w:u w:val="none"/>
          <w:rtl/>
        </w:rPr>
        <w:t>לפחות</w:t>
      </w:r>
      <w:r w:rsidRPr="00963BFC">
        <w:rPr>
          <w:b w:val="0"/>
          <w:bCs w:val="0"/>
          <w:u w:val="none"/>
          <w:rtl/>
        </w:rPr>
        <w:t xml:space="preserve"> </w:t>
      </w:r>
      <w:r w:rsidRPr="00963BFC">
        <w:rPr>
          <w:rFonts w:hint="eastAsia"/>
          <w:b w:val="0"/>
          <w:bCs w:val="0"/>
          <w:u w:val="none"/>
          <w:rtl/>
        </w:rPr>
        <w:t>מתוך</w:t>
      </w:r>
      <w:r w:rsidRPr="00963BFC">
        <w:rPr>
          <w:b w:val="0"/>
          <w:bCs w:val="0"/>
          <w:u w:val="none"/>
          <w:rtl/>
        </w:rPr>
        <w:t xml:space="preserve"> </w:t>
      </w:r>
      <w:r w:rsidRPr="00963BFC">
        <w:rPr>
          <w:rFonts w:hint="eastAsia"/>
          <w:b w:val="0"/>
          <w:bCs w:val="0"/>
          <w:u w:val="none"/>
          <w:rtl/>
        </w:rPr>
        <w:t>המגוון</w:t>
      </w:r>
      <w:r w:rsidRPr="00963BFC">
        <w:rPr>
          <w:b w:val="0"/>
          <w:bCs w:val="0"/>
          <w:u w:val="none"/>
          <w:rtl/>
        </w:rPr>
        <w:t xml:space="preserve">. </w:t>
      </w:r>
      <w:r w:rsidRPr="00963BFC">
        <w:rPr>
          <w:rFonts w:hint="eastAsia"/>
          <w:b w:val="0"/>
          <w:bCs w:val="0"/>
          <w:u w:val="none"/>
          <w:rtl/>
        </w:rPr>
        <w:t>הגשה</w:t>
      </w:r>
      <w:r w:rsidRPr="00963BFC">
        <w:rPr>
          <w:b w:val="0"/>
          <w:bCs w:val="0"/>
          <w:u w:val="none"/>
          <w:rtl/>
        </w:rPr>
        <w:t xml:space="preserve"> </w:t>
      </w:r>
      <w:r w:rsidRPr="00963BFC">
        <w:rPr>
          <w:rFonts w:hint="eastAsia"/>
          <w:b w:val="0"/>
          <w:bCs w:val="0"/>
          <w:u w:val="none"/>
          <w:rtl/>
        </w:rPr>
        <w:t>עצמית</w:t>
      </w:r>
      <w:r w:rsidRPr="00963BFC">
        <w:rPr>
          <w:b w:val="0"/>
          <w:bCs w:val="0"/>
          <w:u w:val="none"/>
          <w:rtl/>
        </w:rPr>
        <w:t>.</w:t>
      </w:r>
    </w:p>
    <w:p w:rsidR="00F75BBA" w:rsidRDefault="00BC2A4B" w:rsidP="007C6A2D">
      <w:pPr>
        <w:pStyle w:val="Style2"/>
        <w:numPr>
          <w:ilvl w:val="3"/>
          <w:numId w:val="82"/>
        </w:numPr>
        <w:ind w:left="1433" w:hanging="782"/>
        <w:outlineLvl w:val="9"/>
        <w:rPr>
          <w:b w:val="0"/>
          <w:bCs w:val="0"/>
          <w:u w:val="none"/>
        </w:rPr>
      </w:pPr>
      <w:r w:rsidRPr="001F347B">
        <w:rPr>
          <w:rFonts w:hint="cs"/>
          <w:b w:val="0"/>
          <w:bCs w:val="0"/>
          <w:u w:val="none"/>
          <w:rtl/>
        </w:rPr>
        <w:t xml:space="preserve">בנוסף, </w:t>
      </w:r>
      <w:r w:rsidRPr="0055606E">
        <w:rPr>
          <w:rFonts w:hint="eastAsia"/>
          <w:b w:val="0"/>
          <w:bCs w:val="0"/>
          <w:u w:val="none"/>
          <w:rtl/>
        </w:rPr>
        <w:t>בכל</w:t>
      </w:r>
      <w:r w:rsidRPr="0055606E">
        <w:rPr>
          <w:b w:val="0"/>
          <w:bCs w:val="0"/>
          <w:u w:val="none"/>
          <w:rtl/>
        </w:rPr>
        <w:t xml:space="preserve"> יום יוגשו </w:t>
      </w:r>
      <w:r w:rsidRPr="0055606E">
        <w:rPr>
          <w:rFonts w:hint="eastAsia"/>
          <w:b w:val="0"/>
          <w:bCs w:val="0"/>
          <w:u w:val="none"/>
          <w:rtl/>
        </w:rPr>
        <w:t>לפחות</w:t>
      </w:r>
      <w:r w:rsidRPr="0055606E">
        <w:rPr>
          <w:b w:val="0"/>
          <w:bCs w:val="0"/>
          <w:u w:val="none"/>
          <w:rtl/>
        </w:rPr>
        <w:t xml:space="preserve"> </w:t>
      </w:r>
      <w:r w:rsidRPr="0055606E">
        <w:rPr>
          <w:rFonts w:hint="eastAsia"/>
          <w:b w:val="0"/>
          <w:bCs w:val="0"/>
          <w:u w:val="none"/>
          <w:rtl/>
        </w:rPr>
        <w:t>שני</w:t>
      </w:r>
      <w:r w:rsidRPr="0055606E">
        <w:rPr>
          <w:b w:val="0"/>
          <w:bCs w:val="0"/>
          <w:u w:val="none"/>
          <w:rtl/>
        </w:rPr>
        <w:t xml:space="preserve"> סוגי ירק מבושל. </w:t>
      </w:r>
    </w:p>
    <w:p w:rsidR="00B730E5" w:rsidRPr="0055606E" w:rsidRDefault="00BC2A4B" w:rsidP="007C6A2D">
      <w:pPr>
        <w:pStyle w:val="Style2"/>
        <w:numPr>
          <w:ilvl w:val="3"/>
          <w:numId w:val="82"/>
        </w:numPr>
        <w:ind w:left="1433" w:hanging="782"/>
        <w:outlineLvl w:val="9"/>
        <w:rPr>
          <w:b w:val="0"/>
          <w:bCs w:val="0"/>
          <w:u w:val="none"/>
        </w:rPr>
      </w:pPr>
      <w:r>
        <w:rPr>
          <w:rFonts w:hint="cs"/>
          <w:b w:val="0"/>
          <w:bCs w:val="0"/>
          <w:u w:val="none"/>
          <w:rtl/>
        </w:rPr>
        <w:t xml:space="preserve"> לפחות פעמיים בשבוע יוגש </w:t>
      </w:r>
      <w:r w:rsidR="00DA6D51">
        <w:rPr>
          <w:rFonts w:hint="cs"/>
          <w:b w:val="0"/>
          <w:bCs w:val="0"/>
          <w:u w:val="none"/>
          <w:rtl/>
        </w:rPr>
        <w:t>צ'יפס.</w:t>
      </w:r>
    </w:p>
    <w:p w:rsidR="00F75BBA" w:rsidRDefault="00BC2A4B" w:rsidP="007C6A2D">
      <w:pPr>
        <w:pStyle w:val="Style2"/>
        <w:numPr>
          <w:ilvl w:val="3"/>
          <w:numId w:val="82"/>
        </w:numPr>
        <w:ind w:left="1433" w:hanging="782"/>
        <w:outlineLvl w:val="9"/>
        <w:rPr>
          <w:b w:val="0"/>
          <w:bCs w:val="0"/>
          <w:u w:val="none"/>
        </w:rPr>
      </w:pPr>
      <w:r w:rsidRPr="0055606E">
        <w:rPr>
          <w:rFonts w:hint="eastAsia"/>
          <w:b w:val="0"/>
          <w:bCs w:val="0"/>
          <w:u w:val="none"/>
          <w:rtl/>
        </w:rPr>
        <w:t>הגשת</w:t>
      </w:r>
      <w:r w:rsidRPr="0055606E">
        <w:rPr>
          <w:b w:val="0"/>
          <w:bCs w:val="0"/>
          <w:u w:val="none"/>
          <w:rtl/>
        </w:rPr>
        <w:t xml:space="preserve"> </w:t>
      </w:r>
      <w:r w:rsidRPr="0055606E">
        <w:rPr>
          <w:rFonts w:hint="eastAsia"/>
          <w:b w:val="0"/>
          <w:bCs w:val="0"/>
          <w:u w:val="none"/>
          <w:rtl/>
        </w:rPr>
        <w:t>התוספות</w:t>
      </w:r>
      <w:r w:rsidRPr="0055606E">
        <w:rPr>
          <w:b w:val="0"/>
          <w:bCs w:val="0"/>
          <w:u w:val="none"/>
          <w:rtl/>
        </w:rPr>
        <w:t xml:space="preserve"> </w:t>
      </w:r>
      <w:r w:rsidRPr="0055606E">
        <w:rPr>
          <w:rFonts w:hint="eastAsia"/>
          <w:b w:val="0"/>
          <w:bCs w:val="0"/>
          <w:u w:val="none"/>
          <w:rtl/>
        </w:rPr>
        <w:t>תהיה</w:t>
      </w:r>
      <w:r w:rsidRPr="0055606E">
        <w:rPr>
          <w:b w:val="0"/>
          <w:bCs w:val="0"/>
          <w:u w:val="none"/>
          <w:rtl/>
        </w:rPr>
        <w:t xml:space="preserve"> </w:t>
      </w:r>
      <w:r w:rsidRPr="0055606E">
        <w:rPr>
          <w:rFonts w:hint="eastAsia"/>
          <w:b w:val="0"/>
          <w:bCs w:val="0"/>
          <w:u w:val="none"/>
          <w:rtl/>
        </w:rPr>
        <w:t>בשירות</w:t>
      </w:r>
      <w:r w:rsidRPr="0055606E">
        <w:rPr>
          <w:b w:val="0"/>
          <w:bCs w:val="0"/>
          <w:u w:val="none"/>
          <w:rtl/>
        </w:rPr>
        <w:t xml:space="preserve"> </w:t>
      </w:r>
      <w:r w:rsidRPr="0055606E">
        <w:rPr>
          <w:rFonts w:hint="eastAsia"/>
          <w:b w:val="0"/>
          <w:bCs w:val="0"/>
          <w:u w:val="none"/>
          <w:rtl/>
        </w:rPr>
        <w:t>עצ</w:t>
      </w:r>
      <w:bookmarkEnd w:id="142"/>
      <w:bookmarkEnd w:id="143"/>
      <w:bookmarkEnd w:id="144"/>
      <w:r w:rsidR="00A6035F">
        <w:rPr>
          <w:rFonts w:hint="cs"/>
          <w:b w:val="0"/>
          <w:bCs w:val="0"/>
          <w:u w:val="none"/>
          <w:rtl/>
        </w:rPr>
        <w:t>מי</w:t>
      </w:r>
    </w:p>
    <w:p w:rsidR="00E47B8C" w:rsidRDefault="00BC2A4B" w:rsidP="007C6A2D">
      <w:pPr>
        <w:pStyle w:val="Style2"/>
        <w:numPr>
          <w:ilvl w:val="3"/>
          <w:numId w:val="82"/>
        </w:numPr>
        <w:ind w:left="1433" w:hanging="782"/>
        <w:outlineLvl w:val="9"/>
        <w:rPr>
          <w:b w:val="0"/>
          <w:bCs w:val="0"/>
          <w:u w:val="none"/>
        </w:rPr>
      </w:pPr>
      <w:r>
        <w:rPr>
          <w:rFonts w:hint="cs"/>
          <w:b w:val="0"/>
          <w:bCs w:val="0"/>
          <w:u w:val="none"/>
          <w:rtl/>
        </w:rPr>
        <w:t>תוספות יוגשו ע"ג צלחת העיקרית</w:t>
      </w:r>
    </w:p>
    <w:p w:rsidR="00F75BBA" w:rsidRPr="00963BFC" w:rsidRDefault="00BC2A4B" w:rsidP="007C6A2D">
      <w:pPr>
        <w:pStyle w:val="Style2"/>
        <w:numPr>
          <w:ilvl w:val="3"/>
          <w:numId w:val="82"/>
        </w:numPr>
        <w:ind w:left="1433" w:hanging="782"/>
        <w:outlineLvl w:val="9"/>
        <w:rPr>
          <w:b w:val="0"/>
          <w:bCs w:val="0"/>
          <w:u w:val="none"/>
          <w:rtl/>
        </w:rPr>
      </w:pPr>
      <w:r w:rsidRPr="00963BFC">
        <w:rPr>
          <w:rFonts w:hint="eastAsia"/>
          <w:b w:val="0"/>
          <w:bCs w:val="0"/>
          <w:u w:val="none"/>
          <w:rtl/>
        </w:rPr>
        <w:t>להלן</w:t>
      </w:r>
      <w:r w:rsidRPr="00963BFC">
        <w:rPr>
          <w:b w:val="0"/>
          <w:bCs w:val="0"/>
          <w:u w:val="none"/>
          <w:rtl/>
        </w:rPr>
        <w:t xml:space="preserve"> </w:t>
      </w:r>
      <w:r w:rsidRPr="00963BFC">
        <w:rPr>
          <w:rFonts w:hint="eastAsia"/>
          <w:b w:val="0"/>
          <w:bCs w:val="0"/>
          <w:u w:val="none"/>
          <w:rtl/>
        </w:rPr>
        <w:t>אופציות</w:t>
      </w:r>
      <w:r w:rsidRPr="00963BFC">
        <w:rPr>
          <w:b w:val="0"/>
          <w:bCs w:val="0"/>
          <w:u w:val="none"/>
          <w:rtl/>
        </w:rPr>
        <w:t xml:space="preserve">  לתוספות לדוגמא:</w:t>
      </w:r>
    </w:p>
    <w:p w:rsidR="00F75BBA" w:rsidRPr="005C3F52" w:rsidRDefault="00F75BBA" w:rsidP="00F75BBA">
      <w:pPr>
        <w:pStyle w:val="Style3"/>
        <w:ind w:left="2253" w:firstLine="0"/>
        <w:rPr>
          <w:rt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1129"/>
        <w:gridCol w:w="3402"/>
        <w:gridCol w:w="1167"/>
      </w:tblGrid>
      <w:tr w:rsidR="00611A50" w:rsidTr="00B46DB3">
        <w:tc>
          <w:tcPr>
            <w:tcW w:w="2098" w:type="dxa"/>
            <w:vAlign w:val="center"/>
          </w:tcPr>
          <w:p w:rsidR="00F75BBA" w:rsidRPr="005C3F52" w:rsidRDefault="00BC2A4B" w:rsidP="00B46DB3">
            <w:pPr>
              <w:ind w:left="33"/>
              <w:rPr>
                <w:b/>
                <w:bCs/>
                <w:noProof/>
                <w:sz w:val="20"/>
                <w:rtl/>
              </w:rPr>
            </w:pPr>
            <w:r w:rsidRPr="005C3F52">
              <w:rPr>
                <w:b/>
                <w:bCs/>
                <w:noProof/>
                <w:sz w:val="20"/>
                <w:rtl/>
              </w:rPr>
              <w:t>סוג</w:t>
            </w:r>
          </w:p>
        </w:tc>
        <w:tc>
          <w:tcPr>
            <w:tcW w:w="1129" w:type="dxa"/>
            <w:vAlign w:val="center"/>
          </w:tcPr>
          <w:p w:rsidR="00F75BBA" w:rsidRPr="005C3F52" w:rsidRDefault="00BC2A4B" w:rsidP="00B46DB3">
            <w:pPr>
              <w:ind w:left="37"/>
              <w:rPr>
                <w:b/>
                <w:bCs/>
                <w:noProof/>
                <w:sz w:val="20"/>
                <w:rtl/>
              </w:rPr>
            </w:pPr>
            <w:r w:rsidRPr="005C3F52">
              <w:rPr>
                <w:b/>
                <w:bCs/>
                <w:noProof/>
                <w:sz w:val="20"/>
                <w:rtl/>
              </w:rPr>
              <w:t>תוספות קרות</w:t>
            </w:r>
          </w:p>
        </w:tc>
        <w:tc>
          <w:tcPr>
            <w:tcW w:w="3402" w:type="dxa"/>
            <w:vAlign w:val="center"/>
          </w:tcPr>
          <w:p w:rsidR="00F75BBA" w:rsidRPr="005C3F52" w:rsidRDefault="00BC2A4B" w:rsidP="00B46DB3">
            <w:pPr>
              <w:ind w:left="34"/>
              <w:rPr>
                <w:b/>
                <w:bCs/>
                <w:noProof/>
                <w:sz w:val="20"/>
                <w:rtl/>
              </w:rPr>
            </w:pPr>
            <w:r w:rsidRPr="005C3F52">
              <w:rPr>
                <w:b/>
                <w:bCs/>
                <w:noProof/>
                <w:sz w:val="20"/>
                <w:rtl/>
              </w:rPr>
              <w:t>סוג</w:t>
            </w:r>
          </w:p>
        </w:tc>
        <w:tc>
          <w:tcPr>
            <w:tcW w:w="1167" w:type="dxa"/>
            <w:vAlign w:val="center"/>
          </w:tcPr>
          <w:p w:rsidR="00F75BBA" w:rsidRPr="005C3F52" w:rsidRDefault="00BC2A4B" w:rsidP="00B46DB3">
            <w:pPr>
              <w:ind w:left="73"/>
              <w:rPr>
                <w:b/>
                <w:bCs/>
                <w:noProof/>
                <w:sz w:val="20"/>
                <w:rtl/>
              </w:rPr>
            </w:pPr>
            <w:r w:rsidRPr="005C3F52">
              <w:rPr>
                <w:b/>
                <w:bCs/>
                <w:noProof/>
                <w:sz w:val="20"/>
                <w:rtl/>
              </w:rPr>
              <w:t>תוספות חמות</w:t>
            </w:r>
          </w:p>
        </w:tc>
      </w:tr>
      <w:tr w:rsidR="00611A50" w:rsidTr="00B46DB3">
        <w:tc>
          <w:tcPr>
            <w:tcW w:w="2098" w:type="dxa"/>
          </w:tcPr>
          <w:p w:rsidR="00F75BBA" w:rsidRPr="005C3F52" w:rsidRDefault="00BC2A4B" w:rsidP="00B46DB3">
            <w:pPr>
              <w:ind w:left="33"/>
              <w:rPr>
                <w:noProof/>
                <w:sz w:val="20"/>
                <w:rtl/>
              </w:rPr>
            </w:pPr>
            <w:r w:rsidRPr="005C3F52">
              <w:rPr>
                <w:rFonts w:hint="cs"/>
                <w:noProof/>
                <w:sz w:val="20"/>
                <w:rtl/>
              </w:rPr>
              <w:t>מבושל או סלט</w:t>
            </w:r>
          </w:p>
        </w:tc>
        <w:tc>
          <w:tcPr>
            <w:tcW w:w="1129" w:type="dxa"/>
            <w:tcBorders>
              <w:bottom w:val="nil"/>
            </w:tcBorders>
          </w:tcPr>
          <w:p w:rsidR="00F75BBA" w:rsidRPr="005C3F52" w:rsidRDefault="00BC2A4B" w:rsidP="00B46DB3">
            <w:pPr>
              <w:ind w:left="37"/>
              <w:rPr>
                <w:b/>
                <w:bCs/>
                <w:noProof/>
                <w:sz w:val="20"/>
                <w:rtl/>
              </w:rPr>
            </w:pPr>
            <w:r w:rsidRPr="005C3F52">
              <w:rPr>
                <w:b/>
                <w:bCs/>
                <w:noProof/>
                <w:sz w:val="20"/>
                <w:rtl/>
              </w:rPr>
              <w:t>פחמימות</w:t>
            </w:r>
          </w:p>
        </w:tc>
        <w:tc>
          <w:tcPr>
            <w:tcW w:w="3402" w:type="dxa"/>
          </w:tcPr>
          <w:p w:rsidR="00F75BBA" w:rsidRPr="005C3F52" w:rsidRDefault="00BC2A4B" w:rsidP="00B46DB3">
            <w:pPr>
              <w:ind w:left="34"/>
              <w:rPr>
                <w:noProof/>
                <w:sz w:val="20"/>
                <w:rtl/>
              </w:rPr>
            </w:pPr>
            <w:r w:rsidRPr="005C3F52">
              <w:rPr>
                <w:rFonts w:hint="cs"/>
                <w:noProof/>
                <w:sz w:val="20"/>
                <w:rtl/>
              </w:rPr>
              <w:t xml:space="preserve">פתיתים, איטריות, אורז מלא, גריסים, תפוח-אדמה, בטטה, תירס, בורגול,כוסמת, קוסקוס, חיטה או קינואה. </w:t>
            </w:r>
          </w:p>
          <w:p w:rsidR="00F75BBA" w:rsidRPr="005C3F52" w:rsidRDefault="00BC2A4B" w:rsidP="00B46DB3">
            <w:pPr>
              <w:ind w:left="34"/>
              <w:rPr>
                <w:noProof/>
                <w:sz w:val="20"/>
                <w:rtl/>
              </w:rPr>
            </w:pPr>
            <w:r w:rsidRPr="00D52ECE">
              <w:rPr>
                <w:rFonts w:hint="cs"/>
                <w:b/>
                <w:bCs/>
                <w:noProof/>
                <w:sz w:val="20"/>
                <w:rtl/>
              </w:rPr>
              <w:t>בכל יום לפחות אחד הפריטים יהיה עשיר בסיבים תזונתיים כגון</w:t>
            </w:r>
            <w:r w:rsidRPr="005C3F52">
              <w:rPr>
                <w:rFonts w:hint="cs"/>
                <w:noProof/>
                <w:sz w:val="20"/>
                <w:rtl/>
              </w:rPr>
              <w:t xml:space="preserve"> חיטה מלאה, אורז מלא, כוסמת או קינואה בתחלופה יומית.</w:t>
            </w:r>
          </w:p>
        </w:tc>
        <w:tc>
          <w:tcPr>
            <w:tcW w:w="1167" w:type="dxa"/>
            <w:tcBorders>
              <w:bottom w:val="nil"/>
            </w:tcBorders>
          </w:tcPr>
          <w:p w:rsidR="00F75BBA" w:rsidRPr="005C3F52" w:rsidRDefault="00BC2A4B" w:rsidP="00B46DB3">
            <w:pPr>
              <w:ind w:left="73"/>
              <w:rPr>
                <w:b/>
                <w:bCs/>
                <w:noProof/>
                <w:sz w:val="20"/>
                <w:rtl/>
              </w:rPr>
            </w:pPr>
            <w:r w:rsidRPr="005C3F52">
              <w:rPr>
                <w:b/>
                <w:bCs/>
                <w:noProof/>
                <w:sz w:val="20"/>
                <w:rtl/>
              </w:rPr>
              <w:t>פחמימות</w:t>
            </w:r>
          </w:p>
        </w:tc>
      </w:tr>
      <w:tr w:rsidR="00611A50" w:rsidTr="00B46DB3">
        <w:tc>
          <w:tcPr>
            <w:tcW w:w="2098" w:type="dxa"/>
            <w:tcBorders>
              <w:bottom w:val="single" w:sz="4" w:space="0" w:color="auto"/>
            </w:tcBorders>
          </w:tcPr>
          <w:p w:rsidR="00F75BBA" w:rsidRPr="005C3F52" w:rsidRDefault="00BC2A4B" w:rsidP="00B46DB3">
            <w:pPr>
              <w:ind w:left="33"/>
              <w:rPr>
                <w:noProof/>
                <w:sz w:val="20"/>
                <w:rtl/>
              </w:rPr>
            </w:pPr>
            <w:r w:rsidRPr="005C3F52">
              <w:rPr>
                <w:rFonts w:hint="cs"/>
                <w:noProof/>
                <w:sz w:val="20"/>
                <w:rtl/>
              </w:rPr>
              <w:t>ירקות טריים: חסה, מלפפון, עגבניות, פלפל ירוק, אדום וצהוב, נבטים, עלי בייבי, בצל, גזר, כרוב לבן וסגול, שומר, סלרי, פטריות</w:t>
            </w:r>
          </w:p>
        </w:tc>
        <w:tc>
          <w:tcPr>
            <w:tcW w:w="1129" w:type="dxa"/>
            <w:tcBorders>
              <w:bottom w:val="single" w:sz="4" w:space="0" w:color="auto"/>
            </w:tcBorders>
          </w:tcPr>
          <w:p w:rsidR="00F75BBA" w:rsidRPr="005C3F52" w:rsidRDefault="00BC2A4B" w:rsidP="00B46DB3">
            <w:pPr>
              <w:ind w:left="37"/>
              <w:rPr>
                <w:b/>
                <w:bCs/>
                <w:noProof/>
                <w:sz w:val="20"/>
                <w:rtl/>
              </w:rPr>
            </w:pPr>
            <w:r w:rsidRPr="005C3F52">
              <w:rPr>
                <w:b/>
                <w:bCs/>
                <w:noProof/>
                <w:sz w:val="20"/>
                <w:rtl/>
              </w:rPr>
              <w:t>ירקניות</w:t>
            </w:r>
          </w:p>
        </w:tc>
        <w:tc>
          <w:tcPr>
            <w:tcW w:w="3402" w:type="dxa"/>
            <w:tcBorders>
              <w:bottom w:val="single" w:sz="4" w:space="0" w:color="auto"/>
            </w:tcBorders>
          </w:tcPr>
          <w:p w:rsidR="00F75BBA" w:rsidRPr="005C3F52" w:rsidRDefault="00BC2A4B" w:rsidP="00B46DB3">
            <w:pPr>
              <w:ind w:left="34"/>
              <w:rPr>
                <w:noProof/>
                <w:sz w:val="20"/>
                <w:rtl/>
              </w:rPr>
            </w:pPr>
            <w:r w:rsidRPr="005C3F52">
              <w:rPr>
                <w:rFonts w:hint="cs"/>
                <w:noProof/>
                <w:sz w:val="20"/>
                <w:rtl/>
              </w:rPr>
              <w:t>תבשילי ירקות הכוללים: קישואים, חצילים, עגבניות, גמבה, בצל, דלעת, דלורית, שומר, גזר, כרוב, כרובית ו/או ברוקולי*.</w:t>
            </w:r>
          </w:p>
        </w:tc>
        <w:tc>
          <w:tcPr>
            <w:tcW w:w="1167" w:type="dxa"/>
            <w:tcBorders>
              <w:bottom w:val="single" w:sz="4" w:space="0" w:color="auto"/>
            </w:tcBorders>
          </w:tcPr>
          <w:p w:rsidR="00F75BBA" w:rsidRPr="005C3F52" w:rsidRDefault="00BC2A4B" w:rsidP="00B46DB3">
            <w:pPr>
              <w:ind w:left="73"/>
              <w:rPr>
                <w:b/>
                <w:bCs/>
                <w:noProof/>
                <w:sz w:val="20"/>
                <w:rtl/>
              </w:rPr>
            </w:pPr>
            <w:r w:rsidRPr="005C3F52">
              <w:rPr>
                <w:b/>
                <w:bCs/>
                <w:noProof/>
                <w:sz w:val="20"/>
                <w:rtl/>
              </w:rPr>
              <w:t>ירקניות</w:t>
            </w:r>
          </w:p>
        </w:tc>
      </w:tr>
    </w:tbl>
    <w:p w:rsidR="00F75BBA" w:rsidRPr="005C3F52" w:rsidRDefault="00F75BBA" w:rsidP="00F75BBA">
      <w:pPr>
        <w:rPr>
          <w:rtl/>
        </w:rPr>
      </w:pPr>
    </w:p>
    <w:p w:rsidR="00F75BBA" w:rsidRPr="00BE3A05" w:rsidRDefault="00BC2A4B" w:rsidP="007C6A2D">
      <w:pPr>
        <w:pStyle w:val="Style3"/>
        <w:numPr>
          <w:ilvl w:val="1"/>
          <w:numId w:val="82"/>
        </w:numPr>
        <w:rPr>
          <w:b/>
          <w:bCs/>
          <w:u w:val="single"/>
        </w:rPr>
      </w:pPr>
      <w:bookmarkStart w:id="145" w:name="_Ref132735795"/>
      <w:r w:rsidRPr="00BE3A05">
        <w:rPr>
          <w:rFonts w:hint="cs"/>
          <w:b/>
          <w:bCs/>
          <w:u w:val="single"/>
          <w:rtl/>
        </w:rPr>
        <w:t>מרקים</w:t>
      </w:r>
      <w:r w:rsidR="00856C38">
        <w:rPr>
          <w:rFonts w:hint="cs"/>
          <w:b/>
          <w:bCs/>
          <w:u w:val="single"/>
          <w:rtl/>
        </w:rPr>
        <w:t xml:space="preserve"> במסעדה הבשרית:</w:t>
      </w:r>
      <w:bookmarkEnd w:id="145"/>
    </w:p>
    <w:p w:rsidR="00F75BBA" w:rsidRDefault="00BC2A4B" w:rsidP="007C6A2D">
      <w:pPr>
        <w:pStyle w:val="Style3"/>
        <w:numPr>
          <w:ilvl w:val="2"/>
          <w:numId w:val="82"/>
        </w:numPr>
      </w:pPr>
      <w:r w:rsidRPr="00BE3A05">
        <w:rPr>
          <w:rFonts w:hint="cs"/>
          <w:rtl/>
        </w:rPr>
        <w:t>בתקופת החורף יוגשו שני סוגי מרק לבחירת הסועד בכל יום</w:t>
      </w:r>
      <w:r>
        <w:rPr>
          <w:rFonts w:hint="cs"/>
          <w:rtl/>
        </w:rPr>
        <w:t>.</w:t>
      </w:r>
    </w:p>
    <w:p w:rsidR="00F75BBA" w:rsidRDefault="00BC2A4B" w:rsidP="007C6A2D">
      <w:pPr>
        <w:pStyle w:val="Style3"/>
        <w:numPr>
          <w:ilvl w:val="2"/>
          <w:numId w:val="82"/>
        </w:numPr>
      </w:pPr>
      <w:r>
        <w:rPr>
          <w:rFonts w:hint="cs"/>
          <w:rtl/>
        </w:rPr>
        <w:t>לפחות אחד מסוגי המרקים נדרש להיות טבעוני</w:t>
      </w:r>
      <w:r w:rsidRPr="00BE3A05">
        <w:rPr>
          <w:rFonts w:hint="cs"/>
          <w:rtl/>
        </w:rPr>
        <w:t xml:space="preserve">. </w:t>
      </w:r>
    </w:p>
    <w:p w:rsidR="00F75BBA" w:rsidRDefault="00BC2A4B" w:rsidP="007C6A2D">
      <w:pPr>
        <w:pStyle w:val="Style3"/>
        <w:numPr>
          <w:ilvl w:val="2"/>
          <w:numId w:val="82"/>
        </w:numPr>
      </w:pPr>
      <w:r w:rsidRPr="00BE3A05">
        <w:rPr>
          <w:rFonts w:hint="cs"/>
          <w:rtl/>
        </w:rPr>
        <w:t xml:space="preserve">במהלך חודשי הקיץ יוגש מרק אחד ללא בחירה אך מידי יום המרק יהיה שונה. </w:t>
      </w:r>
    </w:p>
    <w:p w:rsidR="00F75BBA" w:rsidRDefault="00BC2A4B" w:rsidP="007C6A2D">
      <w:pPr>
        <w:pStyle w:val="Style3"/>
        <w:numPr>
          <w:ilvl w:val="2"/>
          <w:numId w:val="82"/>
        </w:numPr>
      </w:pPr>
      <w:r w:rsidRPr="00BE3A05">
        <w:rPr>
          <w:rFonts w:hint="cs"/>
          <w:rtl/>
        </w:rPr>
        <w:t>הגשה ע"י הספק</w:t>
      </w:r>
      <w:r>
        <w:rPr>
          <w:rFonts w:hint="cs"/>
          <w:rtl/>
        </w:rPr>
        <w:t xml:space="preserve"> או בהגשה עצמית</w:t>
      </w:r>
      <w:r w:rsidRPr="00BE3A05">
        <w:rPr>
          <w:rFonts w:hint="cs"/>
          <w:rtl/>
        </w:rPr>
        <w:t>.</w:t>
      </w:r>
    </w:p>
    <w:p w:rsidR="00D62380" w:rsidRDefault="00BC2A4B" w:rsidP="007C6A2D">
      <w:pPr>
        <w:pStyle w:val="Style3"/>
        <w:numPr>
          <w:ilvl w:val="2"/>
          <w:numId w:val="82"/>
        </w:numPr>
      </w:pPr>
      <w:r>
        <w:rPr>
          <w:rFonts w:hint="cs"/>
          <w:rtl/>
        </w:rPr>
        <w:t>גו</w:t>
      </w:r>
      <w:r w:rsidR="00EF0C4C">
        <w:rPr>
          <w:rFonts w:hint="cs"/>
          <w:rtl/>
        </w:rPr>
        <w:t>ד</w:t>
      </w:r>
      <w:r>
        <w:rPr>
          <w:rFonts w:hint="cs"/>
          <w:rtl/>
        </w:rPr>
        <w:t xml:space="preserve">ל המנה: </w:t>
      </w:r>
      <w:r w:rsidRPr="008A36D9">
        <w:rPr>
          <w:rFonts w:hint="cs"/>
          <w:rtl/>
        </w:rPr>
        <w:t>(</w:t>
      </w:r>
      <w:r w:rsidR="00F337BF">
        <w:rPr>
          <w:rFonts w:hint="cs"/>
          <w:rtl/>
        </w:rPr>
        <w:t>30</w:t>
      </w:r>
      <w:r w:rsidRPr="008A36D9">
        <w:rPr>
          <w:rFonts w:hint="cs"/>
          <w:rtl/>
        </w:rPr>
        <w:t>0 מ"ל)</w:t>
      </w:r>
    </w:p>
    <w:p w:rsidR="00F75BBA" w:rsidRDefault="00F75BBA" w:rsidP="00F75BBA">
      <w:pPr>
        <w:pStyle w:val="Style3"/>
        <w:ind w:left="1224" w:firstLine="0"/>
      </w:pPr>
    </w:p>
    <w:p w:rsidR="00856C38" w:rsidRPr="00BE3A05" w:rsidRDefault="00BC2A4B" w:rsidP="007C6A2D">
      <w:pPr>
        <w:pStyle w:val="Style3"/>
        <w:numPr>
          <w:ilvl w:val="1"/>
          <w:numId w:val="82"/>
        </w:numPr>
        <w:rPr>
          <w:b/>
          <w:bCs/>
          <w:u w:val="single"/>
        </w:rPr>
      </w:pPr>
      <w:bookmarkStart w:id="146" w:name="_Ref132735823"/>
      <w:r w:rsidRPr="00856C38">
        <w:rPr>
          <w:b/>
          <w:bCs/>
          <w:u w:val="single"/>
          <w:rtl/>
        </w:rPr>
        <w:t>סלטים (הגשה עצמית)</w:t>
      </w:r>
      <w:r w:rsidRPr="00856C38">
        <w:rPr>
          <w:rFonts w:hint="cs"/>
          <w:b/>
          <w:bCs/>
          <w:u w:val="single"/>
          <w:rtl/>
        </w:rPr>
        <w:t xml:space="preserve"> </w:t>
      </w:r>
      <w:r>
        <w:rPr>
          <w:rFonts w:hint="cs"/>
          <w:b/>
          <w:bCs/>
          <w:u w:val="single"/>
          <w:rtl/>
        </w:rPr>
        <w:t>במסעדה הבשרית:</w:t>
      </w:r>
      <w:bookmarkEnd w:id="146"/>
    </w:p>
    <w:p w:rsidR="00F75BBA" w:rsidRPr="00963BFC" w:rsidRDefault="00BC2A4B" w:rsidP="007C6A2D">
      <w:pPr>
        <w:pStyle w:val="Style3"/>
        <w:numPr>
          <w:ilvl w:val="2"/>
          <w:numId w:val="82"/>
        </w:numPr>
      </w:pPr>
      <w:r w:rsidRPr="00963BFC">
        <w:rPr>
          <w:rtl/>
        </w:rPr>
        <w:t>בכל יום יוגשו מלפפון ועגבניה טריים בכל מקרה בתפריט הסלטים הטריים היומי.</w:t>
      </w:r>
    </w:p>
    <w:p w:rsidR="00F75BBA" w:rsidRPr="001F347B" w:rsidRDefault="00BC2A4B" w:rsidP="007C6A2D">
      <w:pPr>
        <w:pStyle w:val="Style3"/>
        <w:numPr>
          <w:ilvl w:val="2"/>
          <w:numId w:val="82"/>
        </w:numPr>
      </w:pPr>
      <w:r w:rsidRPr="001F347B">
        <w:rPr>
          <w:rtl/>
        </w:rPr>
        <w:t>בסלט ירקות של מלפפון ועגבניה החלוקה תהיה 50% בין שני סוגי ירקות אלו.</w:t>
      </w:r>
    </w:p>
    <w:p w:rsidR="00F75BBA" w:rsidRPr="0055606E" w:rsidRDefault="00BC2A4B" w:rsidP="007C6A2D">
      <w:pPr>
        <w:pStyle w:val="Style3"/>
        <w:numPr>
          <w:ilvl w:val="2"/>
          <w:numId w:val="82"/>
        </w:numPr>
      </w:pPr>
      <w:r w:rsidRPr="0055606E">
        <w:rPr>
          <w:rtl/>
        </w:rPr>
        <w:t xml:space="preserve">מגוון </w:t>
      </w:r>
      <w:r w:rsidR="005E008C">
        <w:rPr>
          <w:rFonts w:hint="cs"/>
          <w:rtl/>
        </w:rPr>
        <w:t>הסלטים</w:t>
      </w:r>
      <w:r w:rsidR="005E008C" w:rsidRPr="0055606E">
        <w:rPr>
          <w:rtl/>
        </w:rPr>
        <w:t xml:space="preserve"> </w:t>
      </w:r>
      <w:r w:rsidRPr="0055606E">
        <w:rPr>
          <w:rtl/>
        </w:rPr>
        <w:t xml:space="preserve">יהיה לפחות </w:t>
      </w:r>
      <w:r w:rsidR="00087D8B">
        <w:rPr>
          <w:rFonts w:hint="cs"/>
          <w:rtl/>
        </w:rPr>
        <w:t>6</w:t>
      </w:r>
      <w:r w:rsidR="00087D8B" w:rsidRPr="0055606E">
        <w:rPr>
          <w:rtl/>
        </w:rPr>
        <w:t xml:space="preserve"> </w:t>
      </w:r>
      <w:r w:rsidRPr="0055606E">
        <w:rPr>
          <w:rtl/>
        </w:rPr>
        <w:t>סוגים ביום.</w:t>
      </w:r>
    </w:p>
    <w:p w:rsidR="00F75BBA" w:rsidRPr="00963BFC" w:rsidRDefault="00BC2A4B" w:rsidP="007C6A2D">
      <w:pPr>
        <w:pStyle w:val="Style3"/>
        <w:numPr>
          <w:ilvl w:val="2"/>
          <w:numId w:val="82"/>
        </w:numPr>
      </w:pPr>
      <w:r w:rsidRPr="00963BFC">
        <w:rPr>
          <w:rtl/>
        </w:rPr>
        <w:t>בכל יום יוגשו 2 סוגי סלטים "מורכבים" – קרי סלטים מועבדים כגון חומוס, מטבוחה וכדומה. הספק רשאי לספק סלטים אלו מתוצרת קנויה.</w:t>
      </w:r>
    </w:p>
    <w:p w:rsidR="00F75BBA" w:rsidRPr="0055606E" w:rsidRDefault="00BC2A4B" w:rsidP="007C6A2D">
      <w:pPr>
        <w:pStyle w:val="Style3"/>
        <w:numPr>
          <w:ilvl w:val="2"/>
          <w:numId w:val="82"/>
        </w:numPr>
      </w:pPr>
      <w:r w:rsidRPr="001F347B">
        <w:rPr>
          <w:rFonts w:hint="cs"/>
          <w:rtl/>
        </w:rPr>
        <w:t xml:space="preserve">סלט </w:t>
      </w:r>
      <w:r w:rsidRPr="001F347B">
        <w:rPr>
          <w:rtl/>
        </w:rPr>
        <w:t xml:space="preserve">טחינה </w:t>
      </w:r>
      <w:r w:rsidRPr="001F347B">
        <w:rPr>
          <w:rFonts w:hint="cs"/>
          <w:rtl/>
        </w:rPr>
        <w:t>יי</w:t>
      </w:r>
      <w:r w:rsidRPr="0055606E">
        <w:rPr>
          <w:rtl/>
        </w:rPr>
        <w:t>וצר במקום.</w:t>
      </w:r>
    </w:p>
    <w:p w:rsidR="00F75BBA" w:rsidRPr="0055606E" w:rsidRDefault="00BC2A4B" w:rsidP="007C6A2D">
      <w:pPr>
        <w:pStyle w:val="Style3"/>
        <w:numPr>
          <w:ilvl w:val="2"/>
          <w:numId w:val="82"/>
        </w:numPr>
      </w:pPr>
      <w:r w:rsidRPr="0055606E">
        <w:rPr>
          <w:rtl/>
        </w:rPr>
        <w:t>בכל יום יוגש סלט קטניות / דגנים.</w:t>
      </w:r>
    </w:p>
    <w:p w:rsidR="00F75BBA" w:rsidRDefault="00BC2A4B" w:rsidP="007C6A2D">
      <w:pPr>
        <w:pStyle w:val="Style3"/>
        <w:numPr>
          <w:ilvl w:val="2"/>
          <w:numId w:val="82"/>
        </w:numPr>
      </w:pPr>
      <w:r w:rsidRPr="00963BFC">
        <w:rPr>
          <w:rFonts w:hint="eastAsia"/>
          <w:rtl/>
        </w:rPr>
        <w:t>בכל</w:t>
      </w:r>
      <w:r w:rsidRPr="00963BFC">
        <w:rPr>
          <w:rtl/>
        </w:rPr>
        <w:t xml:space="preserve"> יום יהיו לפחות 5 סוגי רטבים. מהם לפחות רוטב אחד יהיה </w:t>
      </w:r>
      <w:r w:rsidRPr="00963BFC">
        <w:rPr>
          <w:rFonts w:hint="eastAsia"/>
          <w:rtl/>
        </w:rPr>
        <w:t>דל</w:t>
      </w:r>
      <w:r w:rsidRPr="00963BFC">
        <w:rPr>
          <w:rtl/>
        </w:rPr>
        <w:t xml:space="preserve"> שומן, נתרן וסוכר (בעלי תו ירוק </w:t>
      </w:r>
      <w:r w:rsidRPr="00347AC8">
        <w:rPr>
          <w:rtl/>
        </w:rPr>
        <w:t>של משרד הבריאות – "אפשרי בריא")) על פי המלצת התזונאית</w:t>
      </w:r>
      <w:r w:rsidR="001149A0">
        <w:rPr>
          <w:rFonts w:hint="cs"/>
          <w:rtl/>
        </w:rPr>
        <w:t>.</w:t>
      </w:r>
    </w:p>
    <w:p w:rsidR="00E47B8C" w:rsidRPr="0055606E" w:rsidRDefault="00BC2A4B" w:rsidP="007C6A2D">
      <w:pPr>
        <w:pStyle w:val="Style2"/>
        <w:numPr>
          <w:ilvl w:val="3"/>
          <w:numId w:val="82"/>
        </w:numPr>
        <w:ind w:left="1433" w:hanging="782"/>
        <w:outlineLvl w:val="9"/>
        <w:rPr>
          <w:b w:val="0"/>
          <w:bCs w:val="0"/>
          <w:u w:val="none"/>
        </w:rPr>
      </w:pPr>
      <w:r>
        <w:rPr>
          <w:rFonts w:hint="cs"/>
          <w:b w:val="0"/>
          <w:bCs w:val="0"/>
          <w:u w:val="none"/>
          <w:rtl/>
        </w:rPr>
        <w:t xml:space="preserve">צלחת סלטים תהיה בקוטר 20 </w:t>
      </w:r>
      <w:proofErr w:type="spellStart"/>
      <w:r>
        <w:rPr>
          <w:rFonts w:hint="cs"/>
          <w:b w:val="0"/>
          <w:bCs w:val="0"/>
          <w:u w:val="none"/>
          <w:rtl/>
        </w:rPr>
        <w:t>אינץ</w:t>
      </w:r>
      <w:proofErr w:type="spellEnd"/>
      <w:r>
        <w:rPr>
          <w:rFonts w:hint="cs"/>
          <w:b w:val="0"/>
          <w:bCs w:val="0"/>
          <w:u w:val="none"/>
          <w:rtl/>
        </w:rPr>
        <w:t xml:space="preserve"> לפחו</w:t>
      </w:r>
      <w:r w:rsidR="00502EB1">
        <w:rPr>
          <w:rFonts w:hint="cs"/>
          <w:b w:val="0"/>
          <w:bCs w:val="0"/>
          <w:u w:val="none"/>
          <w:rtl/>
        </w:rPr>
        <w:t>ת</w:t>
      </w:r>
    </w:p>
    <w:p w:rsidR="00E47B8C" w:rsidRPr="00347AC8" w:rsidRDefault="00E47B8C" w:rsidP="00E47B8C">
      <w:pPr>
        <w:pStyle w:val="Style3"/>
        <w:ind w:left="1224" w:firstLine="0"/>
      </w:pPr>
    </w:p>
    <w:p w:rsidR="003E3982" w:rsidRDefault="00BC2A4B" w:rsidP="007C6A2D">
      <w:pPr>
        <w:pStyle w:val="Style3"/>
        <w:numPr>
          <w:ilvl w:val="1"/>
          <w:numId w:val="82"/>
        </w:numPr>
        <w:rPr>
          <w:b/>
          <w:bCs/>
          <w:u w:val="single"/>
        </w:rPr>
      </w:pPr>
      <w:bookmarkStart w:id="147" w:name="_Ref91160557"/>
      <w:r>
        <w:rPr>
          <w:rFonts w:hint="cs"/>
          <w:b/>
          <w:bCs/>
          <w:u w:val="single"/>
          <w:rtl/>
        </w:rPr>
        <w:t>ארוחת בוקר</w:t>
      </w:r>
      <w:r w:rsidR="00502EB1">
        <w:rPr>
          <w:rFonts w:hint="cs"/>
          <w:b/>
          <w:bCs/>
          <w:u w:val="single"/>
          <w:rtl/>
        </w:rPr>
        <w:t xml:space="preserve"> חלבית</w:t>
      </w:r>
      <w:r>
        <w:rPr>
          <w:rFonts w:hint="cs"/>
          <w:b/>
          <w:bCs/>
          <w:u w:val="single"/>
          <w:rtl/>
        </w:rPr>
        <w:t xml:space="preserve"> </w:t>
      </w:r>
      <w:bookmarkEnd w:id="147"/>
    </w:p>
    <w:tbl>
      <w:tblPr>
        <w:bidiVisual/>
        <w:tblW w:w="5000" w:type="pct"/>
        <w:tblLook w:val="04A0" w:firstRow="1" w:lastRow="0" w:firstColumn="1" w:lastColumn="0" w:noHBand="0" w:noVBand="1"/>
      </w:tblPr>
      <w:tblGrid>
        <w:gridCol w:w="725"/>
        <w:gridCol w:w="1319"/>
        <w:gridCol w:w="1067"/>
        <w:gridCol w:w="2151"/>
        <w:gridCol w:w="2041"/>
        <w:gridCol w:w="2041"/>
      </w:tblGrid>
      <w:tr w:rsidR="00611A50" w:rsidTr="000B3D92">
        <w:trPr>
          <w:trHeight w:val="615"/>
        </w:trPr>
        <w:tc>
          <w:tcPr>
            <w:tcW w:w="388" w:type="pct"/>
            <w:tcBorders>
              <w:top w:val="single" w:sz="4" w:space="0" w:color="auto"/>
              <w:left w:val="single" w:sz="4" w:space="0" w:color="auto"/>
              <w:bottom w:val="single" w:sz="4" w:space="0" w:color="auto"/>
              <w:right w:val="single" w:sz="4" w:space="0" w:color="auto"/>
            </w:tcBorders>
            <w:shd w:val="clear" w:color="000000" w:fill="BFBFBF"/>
          </w:tcPr>
          <w:p w:rsidR="003E3982" w:rsidRPr="00181384" w:rsidRDefault="003E3982" w:rsidP="000B3D92">
            <w:pPr>
              <w:rPr>
                <w:rFonts w:ascii="David" w:hAnsi="David"/>
                <w:b/>
                <w:bCs/>
                <w:color w:val="000000"/>
                <w:rtl/>
              </w:rPr>
            </w:pPr>
          </w:p>
        </w:tc>
        <w:tc>
          <w:tcPr>
            <w:tcW w:w="706"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3E3982" w:rsidRPr="00265823" w:rsidRDefault="00BC2A4B" w:rsidP="000B3D92">
            <w:pPr>
              <w:rPr>
                <w:rFonts w:ascii="David" w:hAnsi="David"/>
                <w:b/>
                <w:bCs/>
                <w:color w:val="000000"/>
              </w:rPr>
            </w:pPr>
            <w:r w:rsidRPr="00265823">
              <w:rPr>
                <w:rFonts w:ascii="David" w:hAnsi="David"/>
                <w:b/>
                <w:bCs/>
                <w:color w:val="000000"/>
                <w:rtl/>
              </w:rPr>
              <w:t>פריט</w:t>
            </w:r>
          </w:p>
        </w:tc>
        <w:tc>
          <w:tcPr>
            <w:tcW w:w="571"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משקל מינימום</w:t>
            </w:r>
          </w:p>
        </w:tc>
        <w:tc>
          <w:tcPr>
            <w:tcW w:w="1151"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הערות למשקל</w:t>
            </w:r>
          </w:p>
        </w:tc>
        <w:tc>
          <w:tcPr>
            <w:tcW w:w="1092"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הנחיות בריאותיות</w:t>
            </w:r>
          </w:p>
        </w:tc>
        <w:tc>
          <w:tcPr>
            <w:tcW w:w="1092" w:type="pct"/>
            <w:tcBorders>
              <w:top w:val="single" w:sz="4" w:space="0" w:color="auto"/>
              <w:left w:val="single" w:sz="4" w:space="0" w:color="auto"/>
              <w:bottom w:val="single" w:sz="4" w:space="0" w:color="auto"/>
              <w:right w:val="single" w:sz="4" w:space="0" w:color="auto"/>
            </w:tcBorders>
            <w:shd w:val="clear" w:color="000000" w:fill="BFBFBF"/>
          </w:tcPr>
          <w:p w:rsidR="003E3982" w:rsidRPr="00265823" w:rsidRDefault="00BC2A4B" w:rsidP="000B3D92">
            <w:pPr>
              <w:rPr>
                <w:rFonts w:ascii="David" w:hAnsi="David"/>
                <w:b/>
                <w:bCs/>
                <w:color w:val="000000"/>
                <w:rtl/>
              </w:rPr>
            </w:pPr>
            <w:r w:rsidRPr="00265823">
              <w:rPr>
                <w:rFonts w:ascii="David" w:hAnsi="David" w:hint="cs"/>
                <w:b/>
                <w:bCs/>
                <w:color w:val="000000"/>
                <w:rtl/>
              </w:rPr>
              <w:t>מחיר גג</w:t>
            </w:r>
          </w:p>
        </w:tc>
      </w:tr>
      <w:tr w:rsidR="00611A50" w:rsidTr="000B3D92">
        <w:trPr>
          <w:trHeight w:val="615"/>
        </w:trPr>
        <w:tc>
          <w:tcPr>
            <w:tcW w:w="388" w:type="pct"/>
            <w:vMerge w:val="restart"/>
            <w:tcBorders>
              <w:top w:val="nil"/>
              <w:left w:val="single" w:sz="4" w:space="0" w:color="auto"/>
              <w:right w:val="single" w:sz="4" w:space="0" w:color="auto"/>
            </w:tcBorders>
          </w:tcPr>
          <w:p w:rsidR="003E3982" w:rsidRPr="00265823" w:rsidRDefault="00BC2A4B" w:rsidP="000B3D92">
            <w:pPr>
              <w:rPr>
                <w:rFonts w:ascii="David" w:hAnsi="David"/>
                <w:b/>
                <w:bCs/>
                <w:color w:val="000000"/>
                <w:rtl/>
              </w:rPr>
            </w:pPr>
            <w:r w:rsidRPr="00265823">
              <w:rPr>
                <w:rFonts w:ascii="David" w:hAnsi="David" w:hint="cs"/>
                <w:b/>
                <w:bCs/>
                <w:color w:val="000000"/>
                <w:rtl/>
              </w:rPr>
              <w:t>1</w:t>
            </w:r>
          </w:p>
        </w:tc>
        <w:tc>
          <w:tcPr>
            <w:tcW w:w="3520" w:type="pct"/>
            <w:gridSpan w:val="4"/>
            <w:tcBorders>
              <w:top w:val="nil"/>
              <w:left w:val="single" w:sz="4" w:space="0" w:color="auto"/>
              <w:bottom w:val="single" w:sz="4" w:space="0" w:color="auto"/>
              <w:right w:val="single" w:sz="4" w:space="0" w:color="auto"/>
            </w:tcBorders>
            <w:shd w:val="clear" w:color="auto" w:fill="auto"/>
            <w:vAlign w:val="center"/>
          </w:tcPr>
          <w:p w:rsidR="003E3982" w:rsidRPr="00265823" w:rsidRDefault="00BC2A4B" w:rsidP="000B3D92">
            <w:pPr>
              <w:rPr>
                <w:rFonts w:ascii="David" w:hAnsi="David"/>
                <w:color w:val="000000"/>
                <w:rtl/>
              </w:rPr>
            </w:pPr>
            <w:r w:rsidRPr="00265823">
              <w:rPr>
                <w:rFonts w:ascii="David" w:hAnsi="David" w:hint="eastAsia"/>
                <w:b/>
                <w:bCs/>
                <w:color w:val="000000"/>
                <w:rtl/>
              </w:rPr>
              <w:t>ארוחת</w:t>
            </w:r>
            <w:r w:rsidRPr="00265823">
              <w:rPr>
                <w:rFonts w:ascii="David" w:hAnsi="David"/>
                <w:b/>
                <w:bCs/>
                <w:color w:val="000000"/>
                <w:rtl/>
              </w:rPr>
              <w:t xml:space="preserve"> </w:t>
            </w:r>
            <w:r w:rsidRPr="00265823">
              <w:rPr>
                <w:rFonts w:ascii="David" w:hAnsi="David" w:hint="eastAsia"/>
                <w:b/>
                <w:bCs/>
                <w:color w:val="000000"/>
                <w:rtl/>
              </w:rPr>
              <w:t>בוקר</w:t>
            </w:r>
            <w:r w:rsidRPr="00265823">
              <w:rPr>
                <w:rFonts w:ascii="David" w:hAnsi="David"/>
                <w:b/>
                <w:bCs/>
                <w:color w:val="000000"/>
                <w:rtl/>
              </w:rPr>
              <w:t xml:space="preserve"> </w:t>
            </w:r>
            <w:r w:rsidRPr="00265823">
              <w:rPr>
                <w:rFonts w:ascii="David" w:hAnsi="David" w:hint="eastAsia"/>
                <w:b/>
                <w:bCs/>
                <w:color w:val="000000"/>
                <w:rtl/>
              </w:rPr>
              <w:t>הכוללת</w:t>
            </w:r>
            <w:r w:rsidRPr="00265823">
              <w:rPr>
                <w:rFonts w:ascii="David" w:hAnsi="David"/>
                <w:b/>
                <w:bCs/>
                <w:color w:val="000000"/>
                <w:rtl/>
              </w:rPr>
              <w:t>:</w:t>
            </w:r>
          </w:p>
        </w:tc>
        <w:tc>
          <w:tcPr>
            <w:tcW w:w="1092" w:type="pct"/>
            <w:vMerge w:val="restart"/>
            <w:tcBorders>
              <w:top w:val="nil"/>
              <w:left w:val="single" w:sz="4" w:space="0" w:color="auto"/>
              <w:right w:val="single" w:sz="4" w:space="0" w:color="auto"/>
            </w:tcBorders>
          </w:tcPr>
          <w:p w:rsidR="003E3982" w:rsidRPr="00265823" w:rsidRDefault="00BC2A4B" w:rsidP="000B3D92">
            <w:pPr>
              <w:rPr>
                <w:rFonts w:ascii="David" w:hAnsi="David"/>
                <w:color w:val="000000"/>
              </w:rPr>
            </w:pPr>
            <w:r>
              <w:rPr>
                <w:rFonts w:ascii="David" w:hAnsi="David"/>
                <w:color w:val="000000"/>
              </w:rPr>
              <w:t>P1</w:t>
            </w:r>
          </w:p>
        </w:tc>
      </w:tr>
      <w:tr w:rsidR="00611A50" w:rsidTr="000B3D92">
        <w:trPr>
          <w:trHeight w:val="615"/>
        </w:trPr>
        <w:tc>
          <w:tcPr>
            <w:tcW w:w="388" w:type="pct"/>
            <w:vMerge/>
            <w:tcBorders>
              <w:left w:val="single" w:sz="4" w:space="0" w:color="auto"/>
              <w:right w:val="single" w:sz="4" w:space="0" w:color="auto"/>
            </w:tcBorders>
          </w:tcPr>
          <w:p w:rsidR="003E3982" w:rsidRPr="00265823" w:rsidRDefault="003E3982" w:rsidP="000B3D92">
            <w:pPr>
              <w:rPr>
                <w:rFonts w:ascii="David" w:hAnsi="David"/>
                <w:b/>
                <w:bCs/>
                <w:color w:val="000000"/>
                <w:rtl/>
              </w:rPr>
            </w:pP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ביצים (א. בוקר)</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2 ביצים לפחות</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ביצי עין, חביתות, ביצים קשות</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w:t>
            </w:r>
          </w:p>
        </w:tc>
        <w:tc>
          <w:tcPr>
            <w:tcW w:w="1092" w:type="pct"/>
            <w:vMerge/>
            <w:tcBorders>
              <w:left w:val="single" w:sz="4" w:space="0" w:color="auto"/>
              <w:right w:val="single" w:sz="4" w:space="0" w:color="auto"/>
            </w:tcBorders>
          </w:tcPr>
          <w:p w:rsidR="003E3982" w:rsidRPr="00265823" w:rsidRDefault="003E3982" w:rsidP="000B3D92">
            <w:pPr>
              <w:rPr>
                <w:rFonts w:ascii="David" w:hAnsi="David"/>
                <w:color w:val="000000"/>
                <w:rtl/>
              </w:rPr>
            </w:pPr>
          </w:p>
        </w:tc>
      </w:tr>
      <w:tr w:rsidR="00611A50" w:rsidTr="000B3D92">
        <w:trPr>
          <w:trHeight w:val="615"/>
        </w:trPr>
        <w:tc>
          <w:tcPr>
            <w:tcW w:w="388" w:type="pct"/>
            <w:vMerge/>
            <w:tcBorders>
              <w:left w:val="single" w:sz="4" w:space="0" w:color="auto"/>
              <w:right w:val="single" w:sz="4" w:space="0" w:color="auto"/>
            </w:tcBorders>
          </w:tcPr>
          <w:p w:rsidR="003E3982" w:rsidRPr="00265823" w:rsidRDefault="003E3982" w:rsidP="000B3D92">
            <w:pPr>
              <w:rPr>
                <w:rFonts w:ascii="David" w:hAnsi="David"/>
                <w:b/>
                <w:bCs/>
                <w:color w:val="000000"/>
                <w:rtl/>
              </w:rPr>
            </w:pP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תוספות לבחירה</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60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פטריות טריות, בצל, עשבי תבלין, גבינה בולגרית</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w:t>
            </w:r>
          </w:p>
        </w:tc>
        <w:tc>
          <w:tcPr>
            <w:tcW w:w="1092" w:type="pct"/>
            <w:vMerge/>
            <w:tcBorders>
              <w:left w:val="single" w:sz="4" w:space="0" w:color="auto"/>
              <w:right w:val="single" w:sz="4" w:space="0" w:color="auto"/>
            </w:tcBorders>
          </w:tcPr>
          <w:p w:rsidR="003E3982" w:rsidRPr="00265823" w:rsidRDefault="003E3982" w:rsidP="000B3D92">
            <w:pPr>
              <w:rPr>
                <w:rFonts w:ascii="David" w:hAnsi="David"/>
                <w:color w:val="000000"/>
                <w:rtl/>
              </w:rPr>
            </w:pPr>
          </w:p>
        </w:tc>
      </w:tr>
      <w:tr w:rsidR="00611A50" w:rsidTr="000B3D92">
        <w:trPr>
          <w:trHeight w:val="615"/>
        </w:trPr>
        <w:tc>
          <w:tcPr>
            <w:tcW w:w="388" w:type="pct"/>
            <w:vMerge/>
            <w:tcBorders>
              <w:left w:val="single" w:sz="4" w:space="0" w:color="auto"/>
              <w:right w:val="single" w:sz="4" w:space="0" w:color="auto"/>
            </w:tcBorders>
          </w:tcPr>
          <w:p w:rsidR="003E3982" w:rsidRPr="00265823" w:rsidRDefault="003E3982" w:rsidP="000B3D92">
            <w:pPr>
              <w:rPr>
                <w:rFonts w:ascii="David" w:hAnsi="David"/>
                <w:b/>
                <w:bCs/>
                <w:color w:val="000000"/>
                <w:rtl/>
              </w:rPr>
            </w:pP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b/>
                <w:bCs/>
                <w:color w:val="000000"/>
                <w:rtl/>
              </w:rPr>
            </w:pPr>
            <w:r w:rsidRPr="00265823">
              <w:rPr>
                <w:rFonts w:ascii="David" w:hAnsi="David"/>
                <w:b/>
                <w:bCs/>
                <w:color w:val="000000"/>
                <w:rtl/>
              </w:rPr>
              <w:t>סלט ארוחת בוקר</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100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xml:space="preserve">לפחות 70% </w:t>
            </w:r>
            <w:proofErr w:type="spellStart"/>
            <w:r w:rsidRPr="00265823">
              <w:rPr>
                <w:rFonts w:ascii="David" w:hAnsi="David"/>
                <w:color w:val="000000"/>
                <w:rtl/>
              </w:rPr>
              <w:t>עגבניה</w:t>
            </w:r>
            <w:proofErr w:type="spellEnd"/>
            <w:r w:rsidRPr="00265823">
              <w:rPr>
                <w:rFonts w:ascii="David" w:hAnsi="David"/>
                <w:color w:val="000000"/>
                <w:rtl/>
              </w:rPr>
              <w:t xml:space="preserve"> ומלפפון ביחס זהה</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w:t>
            </w:r>
          </w:p>
        </w:tc>
        <w:tc>
          <w:tcPr>
            <w:tcW w:w="1092" w:type="pct"/>
            <w:vMerge/>
            <w:tcBorders>
              <w:left w:val="single" w:sz="4" w:space="0" w:color="auto"/>
              <w:right w:val="single" w:sz="4" w:space="0" w:color="auto"/>
            </w:tcBorders>
          </w:tcPr>
          <w:p w:rsidR="003E3982" w:rsidRPr="00265823" w:rsidRDefault="003E3982" w:rsidP="000B3D92">
            <w:pPr>
              <w:rPr>
                <w:rFonts w:ascii="David" w:hAnsi="David"/>
                <w:color w:val="000000"/>
                <w:rtl/>
              </w:rPr>
            </w:pPr>
          </w:p>
        </w:tc>
      </w:tr>
      <w:tr w:rsidR="00611A50" w:rsidTr="000B3D92">
        <w:trPr>
          <w:trHeight w:val="615"/>
        </w:trPr>
        <w:tc>
          <w:tcPr>
            <w:tcW w:w="388" w:type="pct"/>
            <w:vMerge/>
            <w:tcBorders>
              <w:left w:val="single" w:sz="4" w:space="0" w:color="auto"/>
              <w:right w:val="single" w:sz="4" w:space="0" w:color="auto"/>
            </w:tcBorders>
          </w:tcPr>
          <w:p w:rsidR="00AF02D2" w:rsidRPr="00265823" w:rsidRDefault="00AF02D2" w:rsidP="000B3D92">
            <w:pPr>
              <w:rPr>
                <w:rFonts w:ascii="David" w:hAnsi="David"/>
                <w:b/>
                <w:bCs/>
                <w:color w:val="000000"/>
                <w:rtl/>
              </w:rPr>
            </w:pPr>
          </w:p>
        </w:tc>
        <w:tc>
          <w:tcPr>
            <w:tcW w:w="706" w:type="pct"/>
            <w:tcBorders>
              <w:top w:val="nil"/>
              <w:left w:val="single" w:sz="4" w:space="0" w:color="auto"/>
              <w:bottom w:val="single" w:sz="4" w:space="0" w:color="auto"/>
              <w:right w:val="single" w:sz="4" w:space="0" w:color="auto"/>
            </w:tcBorders>
            <w:shd w:val="clear" w:color="auto" w:fill="auto"/>
            <w:vAlign w:val="center"/>
          </w:tcPr>
          <w:p w:rsidR="00AF02D2" w:rsidRPr="00265823" w:rsidRDefault="00BC2A4B" w:rsidP="000B3D92">
            <w:pPr>
              <w:rPr>
                <w:rFonts w:ascii="David" w:hAnsi="David"/>
                <w:b/>
                <w:bCs/>
                <w:color w:val="000000"/>
                <w:rtl/>
              </w:rPr>
            </w:pPr>
            <w:r>
              <w:rPr>
                <w:rFonts w:ascii="David" w:hAnsi="David" w:hint="cs"/>
                <w:b/>
                <w:bCs/>
                <w:color w:val="000000"/>
                <w:rtl/>
              </w:rPr>
              <w:t>ממרחים</w:t>
            </w:r>
          </w:p>
        </w:tc>
        <w:tc>
          <w:tcPr>
            <w:tcW w:w="571" w:type="pct"/>
            <w:tcBorders>
              <w:top w:val="nil"/>
              <w:left w:val="single" w:sz="4" w:space="0" w:color="auto"/>
              <w:bottom w:val="single" w:sz="4" w:space="0" w:color="auto"/>
              <w:right w:val="single" w:sz="4" w:space="0" w:color="auto"/>
            </w:tcBorders>
            <w:shd w:val="clear" w:color="auto" w:fill="auto"/>
            <w:vAlign w:val="center"/>
          </w:tcPr>
          <w:p w:rsidR="00AF02D2" w:rsidRPr="00265823" w:rsidRDefault="00AF02D2" w:rsidP="000B3D92">
            <w:pPr>
              <w:rPr>
                <w:rFonts w:ascii="David" w:hAnsi="David"/>
                <w:color w:val="000000"/>
                <w:rtl/>
              </w:rPr>
            </w:pPr>
          </w:p>
        </w:tc>
        <w:tc>
          <w:tcPr>
            <w:tcW w:w="1151" w:type="pct"/>
            <w:tcBorders>
              <w:top w:val="nil"/>
              <w:left w:val="single" w:sz="4" w:space="0" w:color="auto"/>
              <w:bottom w:val="single" w:sz="4" w:space="0" w:color="auto"/>
              <w:right w:val="single" w:sz="4" w:space="0" w:color="auto"/>
            </w:tcBorders>
            <w:shd w:val="clear" w:color="auto" w:fill="auto"/>
            <w:vAlign w:val="center"/>
          </w:tcPr>
          <w:p w:rsidR="00AF02D2" w:rsidRPr="00265823" w:rsidRDefault="00BC2A4B" w:rsidP="000B3D92">
            <w:pPr>
              <w:rPr>
                <w:rFonts w:ascii="David" w:hAnsi="David"/>
                <w:color w:val="000000"/>
                <w:rtl/>
              </w:rPr>
            </w:pPr>
            <w:r>
              <w:rPr>
                <w:rFonts w:ascii="David" w:hAnsi="David" w:hint="cs"/>
                <w:color w:val="000000"/>
                <w:rtl/>
              </w:rPr>
              <w:t xml:space="preserve">כגון אבוקדו, טפנד זיתים, עגבניות מיובשות, טחינה </w:t>
            </w:r>
          </w:p>
        </w:tc>
        <w:tc>
          <w:tcPr>
            <w:tcW w:w="1092" w:type="pct"/>
            <w:tcBorders>
              <w:top w:val="nil"/>
              <w:left w:val="single" w:sz="4" w:space="0" w:color="auto"/>
              <w:bottom w:val="single" w:sz="4" w:space="0" w:color="auto"/>
              <w:right w:val="single" w:sz="4" w:space="0" w:color="auto"/>
            </w:tcBorders>
            <w:shd w:val="clear" w:color="auto" w:fill="auto"/>
            <w:vAlign w:val="center"/>
          </w:tcPr>
          <w:p w:rsidR="00AF02D2" w:rsidRPr="00265823" w:rsidRDefault="00AF02D2" w:rsidP="000B3D92">
            <w:pPr>
              <w:rPr>
                <w:rFonts w:ascii="David" w:hAnsi="David"/>
                <w:color w:val="000000"/>
                <w:rtl/>
              </w:rPr>
            </w:pPr>
          </w:p>
        </w:tc>
        <w:tc>
          <w:tcPr>
            <w:tcW w:w="1092" w:type="pct"/>
            <w:vMerge/>
            <w:tcBorders>
              <w:left w:val="single" w:sz="4" w:space="0" w:color="auto"/>
              <w:right w:val="single" w:sz="4" w:space="0" w:color="auto"/>
            </w:tcBorders>
          </w:tcPr>
          <w:p w:rsidR="00AF02D2" w:rsidRPr="00265823" w:rsidRDefault="00AF02D2" w:rsidP="000B3D92">
            <w:pPr>
              <w:rPr>
                <w:rFonts w:ascii="David" w:hAnsi="David"/>
                <w:color w:val="000000"/>
                <w:rtl/>
              </w:rPr>
            </w:pPr>
          </w:p>
        </w:tc>
      </w:tr>
      <w:tr w:rsidR="00611A50" w:rsidTr="000B3D92">
        <w:trPr>
          <w:trHeight w:val="615"/>
        </w:trPr>
        <w:tc>
          <w:tcPr>
            <w:tcW w:w="388" w:type="pct"/>
            <w:vMerge/>
            <w:tcBorders>
              <w:left w:val="single" w:sz="4" w:space="0" w:color="auto"/>
              <w:bottom w:val="single" w:sz="4" w:space="0" w:color="auto"/>
              <w:right w:val="single" w:sz="4" w:space="0" w:color="auto"/>
            </w:tcBorders>
          </w:tcPr>
          <w:p w:rsidR="003E3982" w:rsidRPr="00265823" w:rsidRDefault="003E3982" w:rsidP="000B3D92">
            <w:pPr>
              <w:rPr>
                <w:rFonts w:ascii="David" w:hAnsi="David"/>
                <w:b/>
                <w:bCs/>
                <w:color w:val="000000"/>
                <w:rtl/>
              </w:rPr>
            </w:pP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b/>
                <w:bCs/>
                <w:color w:val="000000"/>
                <w:rtl/>
              </w:rPr>
            </w:pPr>
            <w:r w:rsidRPr="009F0220">
              <w:rPr>
                <w:rFonts w:ascii="David" w:hAnsi="David"/>
                <w:b/>
                <w:bCs/>
                <w:color w:val="000000"/>
                <w:rtl/>
              </w:rPr>
              <w:t>לחם</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120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לחמניות ביס/לחם מלא</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 </w:t>
            </w:r>
          </w:p>
        </w:tc>
        <w:tc>
          <w:tcPr>
            <w:tcW w:w="1092" w:type="pct"/>
            <w:vMerge/>
            <w:tcBorders>
              <w:left w:val="single" w:sz="4" w:space="0" w:color="auto"/>
              <w:bottom w:val="single" w:sz="4" w:space="0" w:color="auto"/>
              <w:right w:val="single" w:sz="4" w:space="0" w:color="auto"/>
            </w:tcBorders>
          </w:tcPr>
          <w:p w:rsidR="003E3982" w:rsidRPr="009F0220" w:rsidRDefault="003E3982" w:rsidP="000B3D92">
            <w:pPr>
              <w:rPr>
                <w:rFonts w:ascii="David" w:hAnsi="David"/>
                <w:color w:val="000000"/>
                <w:rtl/>
              </w:rPr>
            </w:pPr>
          </w:p>
        </w:tc>
      </w:tr>
      <w:tr w:rsidR="00611A50" w:rsidTr="000B3D92">
        <w:trPr>
          <w:trHeight w:val="615"/>
        </w:trPr>
        <w:tc>
          <w:tcPr>
            <w:tcW w:w="388" w:type="pct"/>
            <w:tcBorders>
              <w:top w:val="nil"/>
              <w:left w:val="single" w:sz="4" w:space="0" w:color="auto"/>
              <w:bottom w:val="single" w:sz="4" w:space="0" w:color="auto"/>
              <w:right w:val="single" w:sz="4" w:space="0" w:color="auto"/>
            </w:tcBorders>
          </w:tcPr>
          <w:p w:rsidR="003E3982" w:rsidRPr="00265823" w:rsidRDefault="00BC2A4B" w:rsidP="000B3D92">
            <w:pPr>
              <w:rPr>
                <w:rFonts w:ascii="David" w:hAnsi="David"/>
                <w:b/>
                <w:bCs/>
                <w:color w:val="000000"/>
                <w:rtl/>
              </w:rPr>
            </w:pPr>
            <w:r w:rsidRPr="00265823">
              <w:rPr>
                <w:rFonts w:ascii="David" w:hAnsi="David" w:hint="cs"/>
                <w:b/>
                <w:bCs/>
                <w:color w:val="000000"/>
                <w:rtl/>
              </w:rPr>
              <w:t>2</w:t>
            </w: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b/>
                <w:bCs/>
                <w:color w:val="000000"/>
                <w:rtl/>
              </w:rPr>
            </w:pPr>
            <w:r w:rsidRPr="009F0220">
              <w:rPr>
                <w:rFonts w:ascii="David" w:hAnsi="David"/>
                <w:b/>
                <w:bCs/>
                <w:color w:val="000000"/>
                <w:rtl/>
              </w:rPr>
              <w:t>כריכונים</w:t>
            </w:r>
          </w:p>
          <w:p w:rsidR="00CF4AFE" w:rsidRPr="009F0220" w:rsidRDefault="00CF4AFE" w:rsidP="000B3D92">
            <w:pPr>
              <w:rPr>
                <w:rFonts w:ascii="David" w:hAnsi="David"/>
                <w:b/>
                <w:bCs/>
                <w:color w:val="000000"/>
                <w:rtl/>
              </w:rPr>
            </w:pPr>
          </w:p>
          <w:p w:rsidR="00CF4AFE" w:rsidRPr="009F0220" w:rsidRDefault="00BC2A4B" w:rsidP="000B3D92">
            <w:pPr>
              <w:rPr>
                <w:rFonts w:ascii="David" w:hAnsi="David"/>
                <w:b/>
                <w:bCs/>
                <w:color w:val="000000"/>
                <w:rtl/>
              </w:rPr>
            </w:pPr>
            <w:r w:rsidRPr="009F0220">
              <w:rPr>
                <w:rFonts w:ascii="David" w:hAnsi="David" w:hint="cs"/>
                <w:b/>
                <w:bCs/>
                <w:color w:val="000000"/>
                <w:rtl/>
              </w:rPr>
              <w:t>כריכים</w:t>
            </w:r>
          </w:p>
          <w:p w:rsidR="00372157" w:rsidRPr="009F0220" w:rsidRDefault="00372157" w:rsidP="000B3D92">
            <w:pPr>
              <w:rPr>
                <w:rFonts w:ascii="David" w:hAnsi="David"/>
                <w:b/>
                <w:bCs/>
                <w:color w:val="000000"/>
                <w:rtl/>
              </w:rPr>
            </w:pPr>
          </w:p>
          <w:p w:rsidR="00372157" w:rsidRPr="009F0220" w:rsidRDefault="00BC2A4B" w:rsidP="000B3D92">
            <w:pPr>
              <w:rPr>
                <w:rFonts w:ascii="David" w:hAnsi="David"/>
                <w:b/>
                <w:bCs/>
                <w:color w:val="000000"/>
                <w:rtl/>
              </w:rPr>
            </w:pPr>
            <w:r w:rsidRPr="009F0220">
              <w:rPr>
                <w:rFonts w:ascii="David" w:hAnsi="David" w:hint="cs"/>
                <w:b/>
                <w:bCs/>
                <w:color w:val="000000"/>
                <w:rtl/>
              </w:rPr>
              <w:t>(כולל ללא גלוטן)</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60 גרם</w:t>
            </w:r>
          </w:p>
          <w:p w:rsidR="00CF4AFE" w:rsidRPr="009F0220" w:rsidRDefault="00CF4AFE" w:rsidP="000B3D92">
            <w:pPr>
              <w:rPr>
                <w:rFonts w:ascii="David" w:hAnsi="David"/>
                <w:color w:val="000000"/>
                <w:rtl/>
              </w:rPr>
            </w:pPr>
          </w:p>
          <w:p w:rsidR="009F0220" w:rsidRPr="009F0220" w:rsidRDefault="00BC2A4B" w:rsidP="009F0220">
            <w:pPr>
              <w:rPr>
                <w:rFonts w:ascii="David" w:hAnsi="David"/>
                <w:color w:val="000000"/>
                <w:rtl/>
              </w:rPr>
            </w:pPr>
            <w:r w:rsidRPr="009F0220">
              <w:rPr>
                <w:rFonts w:ascii="David" w:hAnsi="David" w:hint="cs"/>
                <w:color w:val="000000"/>
                <w:rtl/>
              </w:rPr>
              <w:t>160</w:t>
            </w:r>
            <w:r w:rsidR="006E7CBF" w:rsidRPr="009F0220">
              <w:rPr>
                <w:rFonts w:ascii="David" w:hAnsi="David" w:hint="cs"/>
                <w:color w:val="000000"/>
                <w:rtl/>
              </w:rPr>
              <w:t xml:space="preserve">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לחמניות ביס</w:t>
            </w:r>
          </w:p>
          <w:p w:rsidR="006E7CBF" w:rsidRPr="009F0220" w:rsidRDefault="006E7CBF" w:rsidP="000B3D92">
            <w:pPr>
              <w:rPr>
                <w:rFonts w:ascii="David" w:hAnsi="David"/>
                <w:color w:val="000000"/>
                <w:rtl/>
              </w:rPr>
            </w:pPr>
          </w:p>
          <w:p w:rsidR="006E7CBF" w:rsidRDefault="00BC2A4B" w:rsidP="000B3D92">
            <w:pPr>
              <w:rPr>
                <w:rFonts w:ascii="David" w:hAnsi="David"/>
                <w:color w:val="000000"/>
                <w:rtl/>
              </w:rPr>
            </w:pPr>
            <w:r w:rsidRPr="009F0220">
              <w:rPr>
                <w:rFonts w:ascii="David" w:hAnsi="David" w:hint="cs"/>
                <w:color w:val="000000"/>
                <w:rtl/>
              </w:rPr>
              <w:t xml:space="preserve">לחמניות \ </w:t>
            </w:r>
            <w:proofErr w:type="spellStart"/>
            <w:r w:rsidRPr="009F0220">
              <w:rPr>
                <w:rFonts w:ascii="David" w:hAnsi="David" w:hint="cs"/>
                <w:color w:val="000000"/>
                <w:rtl/>
              </w:rPr>
              <w:t>ג'בטות</w:t>
            </w:r>
            <w:proofErr w:type="spellEnd"/>
            <w:r w:rsidR="00B9455D" w:rsidRPr="009F0220">
              <w:rPr>
                <w:rFonts w:ascii="David" w:hAnsi="David" w:hint="cs"/>
                <w:color w:val="000000"/>
                <w:rtl/>
              </w:rPr>
              <w:t xml:space="preserve"> \ באגט</w:t>
            </w:r>
          </w:p>
          <w:p w:rsidR="009F0220" w:rsidRDefault="009F0220" w:rsidP="000B3D92">
            <w:pPr>
              <w:rPr>
                <w:rFonts w:ascii="David" w:hAnsi="David"/>
                <w:color w:val="000000"/>
                <w:rtl/>
              </w:rPr>
            </w:pPr>
          </w:p>
          <w:p w:rsidR="009F0220" w:rsidRPr="009F0220" w:rsidRDefault="009F0220" w:rsidP="000B3D92">
            <w:pPr>
              <w:rPr>
                <w:rFonts w:ascii="David" w:hAnsi="David"/>
                <w:color w:val="000000"/>
                <w:rtl/>
              </w:rPr>
            </w:pPr>
            <w:r>
              <w:rPr>
                <w:rFonts w:ascii="David" w:hAnsi="David" w:hint="cs"/>
                <w:color w:val="000000"/>
                <w:rtl/>
              </w:rPr>
              <w:t>המשקלים מתייחסים לסך הכריך</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אחת לפחות מלאה במגוון</w:t>
            </w:r>
            <w:r w:rsidRPr="009F0220">
              <w:rPr>
                <w:rFonts w:ascii="David" w:hAnsi="David" w:hint="cs"/>
                <w:color w:val="000000"/>
                <w:rtl/>
              </w:rPr>
              <w:t>.</w:t>
            </w:r>
          </w:p>
          <w:p w:rsidR="003E3982" w:rsidRPr="009F0220" w:rsidRDefault="00BC2A4B" w:rsidP="000B3D92">
            <w:pPr>
              <w:rPr>
                <w:rFonts w:ascii="David" w:hAnsi="David"/>
                <w:color w:val="000000"/>
                <w:rtl/>
              </w:rPr>
            </w:pPr>
            <w:r w:rsidRPr="009F0220">
              <w:rPr>
                <w:rFonts w:ascii="David" w:hAnsi="David"/>
                <w:color w:val="000000"/>
                <w:rtl/>
              </w:rPr>
              <w:t>טונה, ביצה קשה, גבינת שמנת, גבינה רזה, גבינה צהובה, גבינת פטה (כל הכריכים ילוו בירקות טריים)</w:t>
            </w:r>
          </w:p>
        </w:tc>
        <w:tc>
          <w:tcPr>
            <w:tcW w:w="1092" w:type="pct"/>
            <w:tcBorders>
              <w:top w:val="nil"/>
              <w:left w:val="single" w:sz="4" w:space="0" w:color="auto"/>
              <w:bottom w:val="single" w:sz="4" w:space="0" w:color="auto"/>
              <w:right w:val="single" w:sz="4" w:space="0" w:color="auto"/>
            </w:tcBorders>
          </w:tcPr>
          <w:p w:rsidR="003E3982" w:rsidRPr="009F0220" w:rsidRDefault="002D0701" w:rsidP="000B3D92">
            <w:pPr>
              <w:rPr>
                <w:rFonts w:ascii="David" w:hAnsi="David"/>
                <w:color w:val="000000"/>
                <w:rtl/>
              </w:rPr>
            </w:pPr>
            <w:r w:rsidRPr="009F0220">
              <w:rPr>
                <w:rFonts w:ascii="David" w:hAnsi="David" w:hint="cs"/>
                <w:color w:val="000000"/>
                <w:rtl/>
              </w:rPr>
              <w:t xml:space="preserve">60 ג'= </w:t>
            </w:r>
            <w:r w:rsidR="009F0220" w:rsidRPr="009F0220">
              <w:rPr>
                <w:rFonts w:ascii="David" w:hAnsi="David" w:hint="cs"/>
                <w:color w:val="000000"/>
                <w:rtl/>
              </w:rPr>
              <w:t>10</w:t>
            </w:r>
            <w:r w:rsidR="00BC2A4B" w:rsidRPr="009F0220">
              <w:rPr>
                <w:rFonts w:ascii="David" w:hAnsi="David"/>
                <w:color w:val="000000"/>
                <w:rtl/>
              </w:rPr>
              <w:t xml:space="preserve"> </w:t>
            </w:r>
            <w:r w:rsidR="00BC2A4B" w:rsidRPr="009F0220">
              <w:rPr>
                <w:rFonts w:ascii="David" w:hAnsi="David" w:hint="eastAsia"/>
                <w:color w:val="000000"/>
                <w:rtl/>
              </w:rPr>
              <w:t>₪</w:t>
            </w:r>
          </w:p>
          <w:p w:rsidR="002D0701" w:rsidRPr="009F0220" w:rsidRDefault="002D0701" w:rsidP="000B3D92">
            <w:pPr>
              <w:rPr>
                <w:rFonts w:ascii="David" w:hAnsi="David"/>
                <w:color w:val="000000"/>
                <w:rtl/>
              </w:rPr>
            </w:pPr>
          </w:p>
          <w:p w:rsidR="002D0701" w:rsidRPr="009F0220" w:rsidRDefault="002D0701" w:rsidP="000B3D92">
            <w:pPr>
              <w:rPr>
                <w:rFonts w:ascii="David" w:hAnsi="David"/>
                <w:color w:val="000000"/>
                <w:rtl/>
              </w:rPr>
            </w:pPr>
            <w:r w:rsidRPr="009F0220">
              <w:rPr>
                <w:rFonts w:ascii="David" w:hAnsi="David" w:hint="cs"/>
                <w:color w:val="000000"/>
                <w:rtl/>
              </w:rPr>
              <w:t xml:space="preserve">160 ג' = </w:t>
            </w:r>
            <w:r w:rsidR="009F0220" w:rsidRPr="009F0220">
              <w:rPr>
                <w:rFonts w:ascii="David" w:hAnsi="David" w:hint="cs"/>
                <w:color w:val="000000"/>
                <w:rtl/>
              </w:rPr>
              <w:t>18</w:t>
            </w:r>
            <w:r w:rsidR="00503082" w:rsidRPr="009F0220">
              <w:rPr>
                <w:rFonts w:ascii="David" w:hAnsi="David" w:hint="cs"/>
                <w:color w:val="000000"/>
                <w:rtl/>
              </w:rPr>
              <w:t xml:space="preserve"> שח</w:t>
            </w:r>
          </w:p>
        </w:tc>
      </w:tr>
      <w:tr w:rsidR="00611A50" w:rsidTr="000B3D92">
        <w:trPr>
          <w:trHeight w:val="615"/>
        </w:trPr>
        <w:tc>
          <w:tcPr>
            <w:tcW w:w="388" w:type="pct"/>
            <w:tcBorders>
              <w:top w:val="nil"/>
              <w:left w:val="single" w:sz="4" w:space="0" w:color="auto"/>
              <w:bottom w:val="single" w:sz="4" w:space="0" w:color="auto"/>
              <w:right w:val="single" w:sz="4" w:space="0" w:color="auto"/>
            </w:tcBorders>
          </w:tcPr>
          <w:p w:rsidR="003E3982" w:rsidRPr="00265823" w:rsidRDefault="00BC2A4B" w:rsidP="000B3D92">
            <w:pPr>
              <w:rPr>
                <w:rFonts w:ascii="David" w:hAnsi="David"/>
                <w:b/>
                <w:bCs/>
                <w:color w:val="000000"/>
                <w:rtl/>
              </w:rPr>
            </w:pPr>
            <w:r w:rsidRPr="00265823">
              <w:rPr>
                <w:rFonts w:ascii="David" w:hAnsi="David" w:hint="cs"/>
                <w:b/>
                <w:bCs/>
                <w:color w:val="000000"/>
                <w:rtl/>
              </w:rPr>
              <w:t>3</w:t>
            </w:r>
          </w:p>
        </w:tc>
        <w:tc>
          <w:tcPr>
            <w:tcW w:w="706"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b/>
                <w:bCs/>
                <w:color w:val="000000"/>
                <w:rtl/>
              </w:rPr>
            </w:pPr>
            <w:r w:rsidRPr="009F0220">
              <w:rPr>
                <w:rFonts w:ascii="David" w:hAnsi="David"/>
                <w:b/>
                <w:bCs/>
                <w:color w:val="000000"/>
                <w:rtl/>
              </w:rPr>
              <w:t>טוסטים</w:t>
            </w: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120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 xml:space="preserve">בייגל / לחם </w:t>
            </w:r>
            <w:proofErr w:type="spellStart"/>
            <w:r w:rsidRPr="009F0220">
              <w:rPr>
                <w:rFonts w:ascii="David" w:hAnsi="David"/>
                <w:color w:val="000000"/>
                <w:rtl/>
              </w:rPr>
              <w:t>קסטן</w:t>
            </w:r>
            <w:proofErr w:type="spellEnd"/>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 </w:t>
            </w:r>
          </w:p>
        </w:tc>
        <w:tc>
          <w:tcPr>
            <w:tcW w:w="1092" w:type="pct"/>
            <w:tcBorders>
              <w:top w:val="nil"/>
              <w:left w:val="single" w:sz="4" w:space="0" w:color="auto"/>
              <w:bottom w:val="single" w:sz="4" w:space="0" w:color="auto"/>
              <w:right w:val="single" w:sz="4" w:space="0" w:color="auto"/>
            </w:tcBorders>
          </w:tcPr>
          <w:p w:rsidR="003E3982" w:rsidRPr="009F0220" w:rsidRDefault="009F0220" w:rsidP="000B3D92">
            <w:pPr>
              <w:rPr>
                <w:rFonts w:ascii="David" w:hAnsi="David"/>
                <w:color w:val="000000"/>
                <w:rtl/>
              </w:rPr>
            </w:pPr>
            <w:r w:rsidRPr="009F0220">
              <w:rPr>
                <w:rFonts w:ascii="David" w:hAnsi="David" w:hint="cs"/>
                <w:color w:val="000000"/>
                <w:rtl/>
              </w:rPr>
              <w:t>15</w:t>
            </w:r>
            <w:r w:rsidR="00BC2A4B" w:rsidRPr="009F0220">
              <w:rPr>
                <w:rFonts w:ascii="David" w:hAnsi="David"/>
                <w:color w:val="000000"/>
                <w:rtl/>
              </w:rPr>
              <w:t xml:space="preserve"> </w:t>
            </w:r>
            <w:r w:rsidR="00BC2A4B" w:rsidRPr="009F0220">
              <w:rPr>
                <w:rFonts w:ascii="David" w:hAnsi="David" w:hint="eastAsia"/>
                <w:color w:val="000000"/>
                <w:rtl/>
              </w:rPr>
              <w:t>₪</w:t>
            </w:r>
          </w:p>
        </w:tc>
      </w:tr>
      <w:tr w:rsidR="00611A50" w:rsidTr="000B3D92">
        <w:trPr>
          <w:trHeight w:val="615"/>
        </w:trPr>
        <w:tc>
          <w:tcPr>
            <w:tcW w:w="388" w:type="pct"/>
            <w:vMerge w:val="restart"/>
            <w:tcBorders>
              <w:top w:val="nil"/>
              <w:left w:val="single" w:sz="4" w:space="0" w:color="auto"/>
              <w:right w:val="single" w:sz="4" w:space="0" w:color="auto"/>
            </w:tcBorders>
          </w:tcPr>
          <w:p w:rsidR="003E3982" w:rsidRPr="00265823" w:rsidRDefault="00BC2A4B" w:rsidP="000B3D92">
            <w:pPr>
              <w:jc w:val="center"/>
              <w:rPr>
                <w:rFonts w:ascii="David" w:hAnsi="David"/>
                <w:b/>
                <w:bCs/>
                <w:color w:val="000000"/>
                <w:rtl/>
              </w:rPr>
            </w:pPr>
            <w:r w:rsidRPr="00265823">
              <w:rPr>
                <w:rFonts w:ascii="David" w:hAnsi="David" w:hint="cs"/>
                <w:b/>
                <w:bCs/>
                <w:color w:val="000000"/>
                <w:rtl/>
              </w:rPr>
              <w:t>4</w:t>
            </w:r>
          </w:p>
        </w:tc>
        <w:tc>
          <w:tcPr>
            <w:tcW w:w="706" w:type="pct"/>
            <w:vMerge w:val="restar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9F0220">
            <w:pPr>
              <w:rPr>
                <w:rFonts w:ascii="David" w:hAnsi="David"/>
                <w:b/>
                <w:bCs/>
                <w:color w:val="000000"/>
                <w:rtl/>
              </w:rPr>
            </w:pPr>
            <w:proofErr w:type="spellStart"/>
            <w:r w:rsidRPr="009F0220">
              <w:rPr>
                <w:rFonts w:ascii="David" w:hAnsi="David"/>
                <w:b/>
                <w:bCs/>
                <w:color w:val="000000"/>
                <w:rtl/>
              </w:rPr>
              <w:t>מוזלי</w:t>
            </w:r>
            <w:proofErr w:type="spellEnd"/>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9F0220" w:rsidP="000B3D92">
            <w:pPr>
              <w:rPr>
                <w:rFonts w:ascii="David" w:hAnsi="David"/>
                <w:color w:val="000000"/>
                <w:rtl/>
              </w:rPr>
            </w:pPr>
            <w:r>
              <w:rPr>
                <w:rFonts w:ascii="David" w:hAnsi="David" w:hint="cs"/>
                <w:color w:val="000000"/>
                <w:rtl/>
              </w:rPr>
              <w:t>150</w:t>
            </w:r>
            <w:r w:rsidR="00BC2A4B" w:rsidRPr="009F0220">
              <w:rPr>
                <w:rFonts w:ascii="David" w:hAnsi="David"/>
                <w:color w:val="000000"/>
                <w:rtl/>
              </w:rPr>
              <w:t xml:space="preserve">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יוגורט</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9F0220" w:rsidRDefault="00BC2A4B" w:rsidP="000B3D92">
            <w:pPr>
              <w:rPr>
                <w:rFonts w:ascii="David" w:hAnsi="David"/>
                <w:color w:val="000000"/>
                <w:rtl/>
              </w:rPr>
            </w:pPr>
            <w:r w:rsidRPr="009F0220">
              <w:rPr>
                <w:rFonts w:ascii="David" w:hAnsi="David"/>
                <w:color w:val="000000"/>
                <w:rtl/>
              </w:rPr>
              <w:t> </w:t>
            </w:r>
          </w:p>
        </w:tc>
        <w:tc>
          <w:tcPr>
            <w:tcW w:w="1092" w:type="pct"/>
            <w:vMerge w:val="restart"/>
            <w:tcBorders>
              <w:top w:val="nil"/>
              <w:left w:val="single" w:sz="4" w:space="0" w:color="auto"/>
              <w:right w:val="single" w:sz="4" w:space="0" w:color="auto"/>
            </w:tcBorders>
          </w:tcPr>
          <w:p w:rsidR="003E3982" w:rsidRPr="009F0220" w:rsidRDefault="00BC2A4B" w:rsidP="000B3D92">
            <w:pPr>
              <w:rPr>
                <w:rFonts w:ascii="David" w:hAnsi="David"/>
                <w:color w:val="000000"/>
                <w:rtl/>
              </w:rPr>
            </w:pPr>
            <w:r w:rsidRPr="009F0220">
              <w:rPr>
                <w:rFonts w:ascii="David" w:hAnsi="David"/>
                <w:color w:val="000000"/>
                <w:rtl/>
              </w:rPr>
              <w:t xml:space="preserve">19 ₪ </w:t>
            </w:r>
          </w:p>
        </w:tc>
      </w:tr>
      <w:tr w:rsidR="00611A50" w:rsidTr="000B3D92">
        <w:trPr>
          <w:trHeight w:val="615"/>
        </w:trPr>
        <w:tc>
          <w:tcPr>
            <w:tcW w:w="388" w:type="pct"/>
            <w:vMerge/>
            <w:tcBorders>
              <w:left w:val="single" w:sz="4" w:space="0" w:color="auto"/>
              <w:right w:val="single" w:sz="4" w:space="0" w:color="auto"/>
            </w:tcBorders>
          </w:tcPr>
          <w:p w:rsidR="003E3982" w:rsidRPr="00265823" w:rsidRDefault="003E3982" w:rsidP="000B3D92">
            <w:pPr>
              <w:rPr>
                <w:rFonts w:ascii="David" w:hAnsi="David"/>
                <w:b/>
                <w:bCs/>
                <w:color w:val="000000"/>
              </w:rPr>
            </w:pPr>
          </w:p>
        </w:tc>
        <w:tc>
          <w:tcPr>
            <w:tcW w:w="706" w:type="pct"/>
            <w:vMerge/>
            <w:tcBorders>
              <w:top w:val="nil"/>
              <w:left w:val="single" w:sz="4" w:space="0" w:color="auto"/>
              <w:bottom w:val="single" w:sz="4" w:space="0" w:color="auto"/>
              <w:right w:val="single" w:sz="4" w:space="0" w:color="auto"/>
            </w:tcBorders>
            <w:vAlign w:val="center"/>
            <w:hideMark/>
          </w:tcPr>
          <w:p w:rsidR="003E3982" w:rsidRPr="00265823" w:rsidRDefault="003E3982" w:rsidP="000B3D92">
            <w:pPr>
              <w:rPr>
                <w:rFonts w:ascii="David" w:hAnsi="David"/>
                <w:b/>
                <w:bCs/>
                <w:color w:val="000000"/>
              </w:rPr>
            </w:pP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9F0220" w:rsidP="000B3D92">
            <w:pPr>
              <w:rPr>
                <w:rFonts w:ascii="David" w:hAnsi="David"/>
                <w:color w:val="000000"/>
                <w:rtl/>
              </w:rPr>
            </w:pPr>
            <w:r>
              <w:rPr>
                <w:rFonts w:ascii="David" w:hAnsi="David" w:hint="cs"/>
                <w:color w:val="000000"/>
                <w:rtl/>
              </w:rPr>
              <w:t>60</w:t>
            </w:r>
            <w:r w:rsidR="00BC2A4B" w:rsidRPr="00265823">
              <w:rPr>
                <w:rFonts w:ascii="David" w:hAnsi="David"/>
                <w:color w:val="000000"/>
                <w:rtl/>
              </w:rPr>
              <w:t xml:space="preserve">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סלט פירות</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w:t>
            </w:r>
            <w:r w:rsidR="00F8425B" w:rsidRPr="009D27F9">
              <w:rPr>
                <w:rFonts w:hint="cs"/>
                <w:noProof/>
                <w:rtl/>
              </w:rPr>
              <w:t>לפחות 4 סוגי פירות</w:t>
            </w:r>
          </w:p>
        </w:tc>
        <w:tc>
          <w:tcPr>
            <w:tcW w:w="1092" w:type="pct"/>
            <w:vMerge/>
            <w:tcBorders>
              <w:left w:val="single" w:sz="4" w:space="0" w:color="auto"/>
              <w:right w:val="single" w:sz="4" w:space="0" w:color="auto"/>
            </w:tcBorders>
          </w:tcPr>
          <w:p w:rsidR="003E3982" w:rsidRPr="00265823" w:rsidRDefault="003E3982" w:rsidP="000B3D92">
            <w:pPr>
              <w:rPr>
                <w:rFonts w:ascii="David" w:hAnsi="David"/>
                <w:color w:val="000000"/>
                <w:rtl/>
              </w:rPr>
            </w:pPr>
          </w:p>
        </w:tc>
      </w:tr>
      <w:tr w:rsidR="00611A50" w:rsidTr="000B3D92">
        <w:trPr>
          <w:trHeight w:val="615"/>
        </w:trPr>
        <w:tc>
          <w:tcPr>
            <w:tcW w:w="388" w:type="pct"/>
            <w:vMerge/>
            <w:tcBorders>
              <w:left w:val="single" w:sz="4" w:space="0" w:color="auto"/>
              <w:right w:val="single" w:sz="4" w:space="0" w:color="auto"/>
            </w:tcBorders>
          </w:tcPr>
          <w:p w:rsidR="003E3982" w:rsidRPr="00265823" w:rsidRDefault="003E3982" w:rsidP="000B3D92">
            <w:pPr>
              <w:rPr>
                <w:rFonts w:ascii="David" w:hAnsi="David"/>
                <w:b/>
                <w:bCs/>
                <w:color w:val="000000"/>
              </w:rPr>
            </w:pPr>
          </w:p>
        </w:tc>
        <w:tc>
          <w:tcPr>
            <w:tcW w:w="706" w:type="pct"/>
            <w:vMerge/>
            <w:tcBorders>
              <w:top w:val="nil"/>
              <w:left w:val="single" w:sz="4" w:space="0" w:color="auto"/>
              <w:bottom w:val="single" w:sz="4" w:space="0" w:color="auto"/>
              <w:right w:val="single" w:sz="4" w:space="0" w:color="auto"/>
            </w:tcBorders>
            <w:vAlign w:val="center"/>
            <w:hideMark/>
          </w:tcPr>
          <w:p w:rsidR="003E3982" w:rsidRPr="00265823" w:rsidRDefault="003E3982" w:rsidP="000B3D92">
            <w:pPr>
              <w:rPr>
                <w:rFonts w:ascii="David" w:hAnsi="David"/>
                <w:b/>
                <w:bCs/>
                <w:color w:val="000000"/>
              </w:rPr>
            </w:pP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9F0220" w:rsidP="000B3D92">
            <w:pPr>
              <w:rPr>
                <w:rFonts w:ascii="David" w:hAnsi="David"/>
                <w:color w:val="000000"/>
                <w:rtl/>
              </w:rPr>
            </w:pPr>
            <w:r>
              <w:rPr>
                <w:rFonts w:ascii="David" w:hAnsi="David" w:hint="cs"/>
                <w:color w:val="000000"/>
                <w:rtl/>
              </w:rPr>
              <w:t>40</w:t>
            </w:r>
            <w:r w:rsidR="00BC2A4B" w:rsidRPr="00265823">
              <w:rPr>
                <w:rFonts w:ascii="David" w:hAnsi="David"/>
                <w:color w:val="000000"/>
                <w:rtl/>
              </w:rPr>
              <w:t xml:space="preserve"> גרם</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גרנולה</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265823" w:rsidRDefault="00BC2A4B" w:rsidP="000B3D92">
            <w:pPr>
              <w:rPr>
                <w:rFonts w:ascii="David" w:hAnsi="David"/>
                <w:color w:val="000000"/>
                <w:rtl/>
              </w:rPr>
            </w:pPr>
            <w:r w:rsidRPr="00265823">
              <w:rPr>
                <w:rFonts w:ascii="David" w:hAnsi="David"/>
                <w:color w:val="000000"/>
                <w:rtl/>
              </w:rPr>
              <w:t> </w:t>
            </w:r>
          </w:p>
        </w:tc>
        <w:tc>
          <w:tcPr>
            <w:tcW w:w="1092" w:type="pct"/>
            <w:vMerge/>
            <w:tcBorders>
              <w:left w:val="single" w:sz="4" w:space="0" w:color="auto"/>
              <w:right w:val="single" w:sz="4" w:space="0" w:color="auto"/>
            </w:tcBorders>
          </w:tcPr>
          <w:p w:rsidR="003E3982" w:rsidRPr="00265823" w:rsidRDefault="003E3982" w:rsidP="000B3D92">
            <w:pPr>
              <w:rPr>
                <w:rFonts w:ascii="David" w:hAnsi="David"/>
                <w:color w:val="000000"/>
                <w:rtl/>
              </w:rPr>
            </w:pPr>
          </w:p>
        </w:tc>
      </w:tr>
      <w:tr w:rsidR="00611A50" w:rsidTr="000B3D92">
        <w:trPr>
          <w:trHeight w:val="900"/>
        </w:trPr>
        <w:tc>
          <w:tcPr>
            <w:tcW w:w="388" w:type="pct"/>
            <w:vMerge/>
            <w:tcBorders>
              <w:left w:val="single" w:sz="4" w:space="0" w:color="auto"/>
              <w:bottom w:val="single" w:sz="4" w:space="0" w:color="auto"/>
              <w:right w:val="single" w:sz="4" w:space="0" w:color="auto"/>
            </w:tcBorders>
          </w:tcPr>
          <w:p w:rsidR="003E3982" w:rsidRPr="00265823" w:rsidRDefault="003E3982" w:rsidP="000B3D92">
            <w:pPr>
              <w:rPr>
                <w:rFonts w:ascii="David" w:hAnsi="David"/>
                <w:b/>
                <w:bCs/>
                <w:color w:val="000000"/>
              </w:rPr>
            </w:pPr>
          </w:p>
        </w:tc>
        <w:tc>
          <w:tcPr>
            <w:tcW w:w="706" w:type="pct"/>
            <w:vMerge/>
            <w:tcBorders>
              <w:top w:val="nil"/>
              <w:left w:val="single" w:sz="4" w:space="0" w:color="auto"/>
              <w:bottom w:val="single" w:sz="4" w:space="0" w:color="auto"/>
              <w:right w:val="single" w:sz="4" w:space="0" w:color="auto"/>
            </w:tcBorders>
            <w:vAlign w:val="center"/>
            <w:hideMark/>
          </w:tcPr>
          <w:p w:rsidR="003E3982" w:rsidRPr="00265823" w:rsidRDefault="003E3982" w:rsidP="000B3D92">
            <w:pPr>
              <w:rPr>
                <w:rFonts w:ascii="David" w:hAnsi="David"/>
                <w:b/>
                <w:bCs/>
                <w:color w:val="000000"/>
              </w:rPr>
            </w:pPr>
          </w:p>
        </w:tc>
        <w:tc>
          <w:tcPr>
            <w:tcW w:w="571" w:type="pct"/>
            <w:tcBorders>
              <w:top w:val="nil"/>
              <w:left w:val="single" w:sz="4" w:space="0" w:color="auto"/>
              <w:bottom w:val="single" w:sz="4" w:space="0" w:color="auto"/>
              <w:right w:val="single" w:sz="4" w:space="0" w:color="auto"/>
            </w:tcBorders>
            <w:shd w:val="clear" w:color="auto" w:fill="auto"/>
            <w:vAlign w:val="center"/>
            <w:hideMark/>
          </w:tcPr>
          <w:p w:rsidR="003E3982" w:rsidRPr="00181384" w:rsidRDefault="00BC2A4B" w:rsidP="000B3D92">
            <w:pPr>
              <w:rPr>
                <w:rFonts w:ascii="David" w:hAnsi="David"/>
                <w:color w:val="000000"/>
                <w:rtl/>
              </w:rPr>
            </w:pPr>
            <w:r>
              <w:rPr>
                <w:rFonts w:ascii="David" w:hAnsi="David" w:hint="cs"/>
                <w:color w:val="000000"/>
                <w:rtl/>
              </w:rPr>
              <w:t>---</w:t>
            </w:r>
          </w:p>
        </w:tc>
        <w:tc>
          <w:tcPr>
            <w:tcW w:w="1151" w:type="pct"/>
            <w:tcBorders>
              <w:top w:val="nil"/>
              <w:left w:val="single" w:sz="4" w:space="0" w:color="auto"/>
              <w:bottom w:val="single" w:sz="4" w:space="0" w:color="auto"/>
              <w:right w:val="single" w:sz="4" w:space="0" w:color="auto"/>
            </w:tcBorders>
            <w:shd w:val="clear" w:color="auto" w:fill="auto"/>
            <w:vAlign w:val="center"/>
            <w:hideMark/>
          </w:tcPr>
          <w:p w:rsidR="003E3982" w:rsidRPr="00181384" w:rsidRDefault="00BC2A4B" w:rsidP="000B3D92">
            <w:pPr>
              <w:rPr>
                <w:rFonts w:ascii="David" w:hAnsi="David"/>
                <w:color w:val="000000"/>
                <w:rtl/>
              </w:rPr>
            </w:pPr>
            <w:r w:rsidRPr="00181384">
              <w:rPr>
                <w:rFonts w:ascii="David" w:hAnsi="David"/>
                <w:color w:val="000000"/>
                <w:rtl/>
              </w:rPr>
              <w:t> </w:t>
            </w:r>
            <w:r w:rsidRPr="00265823">
              <w:rPr>
                <w:rFonts w:ascii="David" w:hAnsi="David"/>
                <w:color w:val="000000"/>
                <w:rtl/>
              </w:rPr>
              <w:t xml:space="preserve">דבש / </w:t>
            </w:r>
            <w:proofErr w:type="spellStart"/>
            <w:r w:rsidRPr="00265823">
              <w:rPr>
                <w:rFonts w:ascii="David" w:hAnsi="David"/>
                <w:color w:val="000000"/>
                <w:rtl/>
              </w:rPr>
              <w:t>סילאן</w:t>
            </w:r>
            <w:proofErr w:type="spellEnd"/>
            <w:r w:rsidRPr="00265823">
              <w:rPr>
                <w:rFonts w:ascii="David" w:hAnsi="David"/>
                <w:color w:val="000000"/>
                <w:rtl/>
              </w:rPr>
              <w:t xml:space="preserve"> / ריבה</w:t>
            </w:r>
          </w:p>
        </w:tc>
        <w:tc>
          <w:tcPr>
            <w:tcW w:w="1092" w:type="pct"/>
            <w:tcBorders>
              <w:top w:val="nil"/>
              <w:left w:val="single" w:sz="4" w:space="0" w:color="auto"/>
              <w:bottom w:val="single" w:sz="4" w:space="0" w:color="auto"/>
              <w:right w:val="single" w:sz="4" w:space="0" w:color="auto"/>
            </w:tcBorders>
            <w:shd w:val="clear" w:color="auto" w:fill="auto"/>
            <w:vAlign w:val="center"/>
            <w:hideMark/>
          </w:tcPr>
          <w:p w:rsidR="003E3982" w:rsidRPr="00181384" w:rsidRDefault="00BC2A4B" w:rsidP="000B3D92">
            <w:pPr>
              <w:rPr>
                <w:rFonts w:ascii="David" w:hAnsi="David"/>
                <w:color w:val="000000"/>
                <w:rtl/>
              </w:rPr>
            </w:pPr>
            <w:r w:rsidRPr="00181384">
              <w:rPr>
                <w:rFonts w:ascii="David" w:hAnsi="David"/>
                <w:color w:val="000000"/>
                <w:rtl/>
              </w:rPr>
              <w:t> </w:t>
            </w:r>
          </w:p>
        </w:tc>
        <w:tc>
          <w:tcPr>
            <w:tcW w:w="1092" w:type="pct"/>
            <w:vMerge/>
            <w:tcBorders>
              <w:left w:val="single" w:sz="4" w:space="0" w:color="auto"/>
              <w:bottom w:val="single" w:sz="4" w:space="0" w:color="auto"/>
              <w:right w:val="single" w:sz="4" w:space="0" w:color="auto"/>
            </w:tcBorders>
          </w:tcPr>
          <w:p w:rsidR="003E3982" w:rsidRPr="00181384" w:rsidRDefault="003E3982" w:rsidP="000B3D92">
            <w:pPr>
              <w:rPr>
                <w:rFonts w:ascii="David" w:hAnsi="David"/>
                <w:color w:val="000000"/>
                <w:rtl/>
              </w:rPr>
            </w:pPr>
          </w:p>
        </w:tc>
      </w:tr>
    </w:tbl>
    <w:p w:rsidR="003E3982" w:rsidRDefault="003E3982" w:rsidP="003E3982">
      <w:pPr>
        <w:pStyle w:val="Style3"/>
        <w:ind w:left="792" w:firstLine="0"/>
        <w:rPr>
          <w:b/>
          <w:bCs/>
          <w:u w:val="single"/>
        </w:rPr>
      </w:pPr>
    </w:p>
    <w:p w:rsidR="003E3982" w:rsidRPr="009F0220" w:rsidRDefault="00BC2A4B" w:rsidP="007C6A2D">
      <w:pPr>
        <w:pStyle w:val="Style3"/>
        <w:numPr>
          <w:ilvl w:val="1"/>
          <w:numId w:val="82"/>
        </w:numPr>
        <w:rPr>
          <w:b/>
          <w:bCs/>
          <w:u w:val="single"/>
        </w:rPr>
      </w:pPr>
      <w:bookmarkStart w:id="148" w:name="_Ref91176752"/>
      <w:bookmarkStart w:id="149" w:name="_Ref132734888"/>
      <w:r>
        <w:rPr>
          <w:rFonts w:hint="cs"/>
          <w:b/>
          <w:bCs/>
          <w:u w:val="single"/>
          <w:rtl/>
        </w:rPr>
        <w:t xml:space="preserve">ארוחת צהריים </w:t>
      </w:r>
      <w:r w:rsidRPr="009F0220">
        <w:rPr>
          <w:rFonts w:hint="cs"/>
          <w:b/>
          <w:bCs/>
          <w:u w:val="single"/>
          <w:rtl/>
        </w:rPr>
        <w:t>עסקית</w:t>
      </w:r>
      <w:bookmarkEnd w:id="148"/>
      <w:r w:rsidR="00B01BFC" w:rsidRPr="009F0220">
        <w:rPr>
          <w:rFonts w:hint="cs"/>
          <w:b/>
          <w:bCs/>
          <w:u w:val="single"/>
          <w:rtl/>
        </w:rPr>
        <w:t xml:space="preserve"> במזנון החלבי:</w:t>
      </w:r>
      <w:bookmarkEnd w:id="149"/>
    </w:p>
    <w:p w:rsidR="003E3982" w:rsidRPr="009F0220" w:rsidRDefault="00BC2A4B" w:rsidP="007C6A2D">
      <w:pPr>
        <w:pStyle w:val="Style3"/>
        <w:numPr>
          <w:ilvl w:val="2"/>
          <w:numId w:val="82"/>
        </w:numPr>
      </w:pPr>
      <w:r w:rsidRPr="009F0220">
        <w:rPr>
          <w:rFonts w:hint="cs"/>
          <w:b/>
          <w:bCs/>
          <w:rtl/>
        </w:rPr>
        <w:t>מנה עיקרית לסועד</w:t>
      </w:r>
      <w:r w:rsidRPr="009F0220">
        <w:rPr>
          <w:b/>
          <w:bCs/>
          <w:rtl/>
        </w:rPr>
        <w:t xml:space="preserve"> </w:t>
      </w:r>
      <w:r w:rsidRPr="009F0220">
        <w:rPr>
          <w:rFonts w:hint="cs"/>
          <w:b/>
          <w:bCs/>
          <w:rtl/>
        </w:rPr>
        <w:t>תכלול</w:t>
      </w:r>
      <w:r w:rsidRPr="009F0220">
        <w:rPr>
          <w:b/>
          <w:bCs/>
          <w:rtl/>
        </w:rPr>
        <w:t xml:space="preserve"> מרכיב עיקרי אחד</w:t>
      </w:r>
      <w:r w:rsidRPr="009F0220">
        <w:rPr>
          <w:rFonts w:hint="cs"/>
          <w:b/>
          <w:bCs/>
          <w:rtl/>
        </w:rPr>
        <w:t xml:space="preserve"> </w:t>
      </w:r>
      <w:r w:rsidRPr="009F0220">
        <w:rPr>
          <w:b/>
          <w:bCs/>
          <w:rtl/>
        </w:rPr>
        <w:t xml:space="preserve">מתוך הרשימה </w:t>
      </w:r>
      <w:r w:rsidRPr="009F0220">
        <w:rPr>
          <w:rFonts w:hint="cs"/>
          <w:b/>
          <w:bCs/>
          <w:rtl/>
        </w:rPr>
        <w:t>בסעיף</w:t>
      </w:r>
      <w:r w:rsidR="00A06D54">
        <w:rPr>
          <w:rFonts w:hint="cs"/>
          <w:b/>
          <w:bCs/>
          <w:rtl/>
        </w:rPr>
        <w:t xml:space="preserve"> </w:t>
      </w:r>
      <w:r w:rsidR="00976CE1">
        <w:rPr>
          <w:b/>
          <w:bCs/>
          <w:rtl/>
        </w:rPr>
        <w:fldChar w:fldCharType="begin"/>
      </w:r>
      <w:r w:rsidR="00976CE1">
        <w:rPr>
          <w:b/>
          <w:bCs/>
          <w:rtl/>
        </w:rPr>
        <w:instrText xml:space="preserve"> </w:instrText>
      </w:r>
      <w:r w:rsidR="00976CE1">
        <w:rPr>
          <w:rFonts w:hint="cs"/>
          <w:b/>
          <w:bCs/>
        </w:rPr>
        <w:instrText>REF</w:instrText>
      </w:r>
      <w:r w:rsidR="00976CE1">
        <w:rPr>
          <w:rFonts w:hint="cs"/>
          <w:b/>
          <w:bCs/>
          <w:rtl/>
        </w:rPr>
        <w:instrText xml:space="preserve"> _</w:instrText>
      </w:r>
      <w:r w:rsidR="00976CE1">
        <w:rPr>
          <w:rFonts w:hint="cs"/>
          <w:b/>
          <w:bCs/>
        </w:rPr>
        <w:instrText>Ref147077533 \r \h</w:instrText>
      </w:r>
      <w:r w:rsidR="00976CE1">
        <w:rPr>
          <w:b/>
          <w:bCs/>
          <w:rtl/>
        </w:rPr>
        <w:instrText xml:space="preserve"> </w:instrText>
      </w:r>
      <w:r w:rsidR="00976CE1">
        <w:rPr>
          <w:b/>
          <w:bCs/>
          <w:rtl/>
        </w:rPr>
      </w:r>
      <w:r w:rsidR="00976CE1">
        <w:rPr>
          <w:b/>
          <w:bCs/>
          <w:rtl/>
        </w:rPr>
        <w:fldChar w:fldCharType="separate"/>
      </w:r>
      <w:r w:rsidR="007F64FB">
        <w:rPr>
          <w:b/>
          <w:bCs/>
          <w:cs/>
        </w:rPr>
        <w:t>‎</w:t>
      </w:r>
      <w:r w:rsidR="007F64FB">
        <w:rPr>
          <w:b/>
          <w:bCs/>
        </w:rPr>
        <w:t>4.11.7</w:t>
      </w:r>
      <w:r w:rsidR="00976CE1">
        <w:rPr>
          <w:b/>
          <w:bCs/>
          <w:rtl/>
        </w:rPr>
        <w:fldChar w:fldCharType="end"/>
      </w:r>
      <w:r w:rsidR="00976CE1">
        <w:rPr>
          <w:rFonts w:hint="cs"/>
          <w:b/>
          <w:bCs/>
          <w:rtl/>
        </w:rPr>
        <w:t xml:space="preserve">. </w:t>
      </w:r>
      <w:r w:rsidRPr="009F0220">
        <w:rPr>
          <w:rFonts w:hint="cs"/>
          <w:rtl/>
        </w:rPr>
        <w:t xml:space="preserve">הספק רשאי לגוון </w:t>
      </w:r>
      <w:r w:rsidRPr="009F0220">
        <w:rPr>
          <w:rtl/>
        </w:rPr>
        <w:t>במנות עיקריות אחרות במשקל זהה.</w:t>
      </w:r>
      <w:r w:rsidRPr="009F0220">
        <w:rPr>
          <w:rFonts w:hint="cs"/>
          <w:rtl/>
        </w:rPr>
        <w:t xml:space="preserve"> </w:t>
      </w:r>
    </w:p>
    <w:p w:rsidR="003E3982" w:rsidRPr="00B24640" w:rsidRDefault="00BC2A4B" w:rsidP="003E3982">
      <w:pPr>
        <w:pStyle w:val="Style3"/>
        <w:ind w:left="1224" w:firstLine="0"/>
        <w:rPr>
          <w:b/>
          <w:bCs/>
        </w:rPr>
      </w:pPr>
      <w:r w:rsidRPr="009F0220">
        <w:rPr>
          <w:rFonts w:hint="cs"/>
          <w:b/>
          <w:bCs/>
          <w:rtl/>
        </w:rPr>
        <w:t>ארוחה עסקית תוגש ע"ג צלחת 26 אינץ</w:t>
      </w:r>
    </w:p>
    <w:p w:rsidR="003E3982" w:rsidRDefault="00BC2A4B" w:rsidP="007C6A2D">
      <w:pPr>
        <w:pStyle w:val="Style3"/>
        <w:numPr>
          <w:ilvl w:val="2"/>
          <w:numId w:val="82"/>
        </w:numPr>
      </w:pPr>
      <w:bookmarkStart w:id="150" w:name="_Ref147077504"/>
      <w:r w:rsidRPr="00AF65DE">
        <w:rPr>
          <w:b/>
          <w:bCs/>
          <w:rtl/>
        </w:rPr>
        <w:t xml:space="preserve">בכל ארוחת צהרים על המפעיל להציע מבחר של לפחות </w:t>
      </w:r>
      <w:r w:rsidR="00E14112">
        <w:rPr>
          <w:rFonts w:hint="cs"/>
          <w:b/>
          <w:bCs/>
          <w:rtl/>
        </w:rPr>
        <w:t>4</w:t>
      </w:r>
      <w:r w:rsidR="00E14112" w:rsidRPr="00AF65DE">
        <w:rPr>
          <w:rFonts w:hint="cs"/>
          <w:b/>
          <w:bCs/>
          <w:rtl/>
        </w:rPr>
        <w:t xml:space="preserve"> </w:t>
      </w:r>
      <w:r w:rsidRPr="00AF65DE">
        <w:rPr>
          <w:b/>
          <w:bCs/>
          <w:rtl/>
        </w:rPr>
        <w:t>מנות עיקריות</w:t>
      </w:r>
      <w:r w:rsidRPr="00AF65DE">
        <w:rPr>
          <w:rFonts w:hint="cs"/>
          <w:b/>
          <w:bCs/>
          <w:rtl/>
        </w:rPr>
        <w:t xml:space="preserve">  עשירות</w:t>
      </w:r>
      <w:r w:rsidRPr="005C3F52">
        <w:rPr>
          <w:rFonts w:hint="cs"/>
          <w:rtl/>
        </w:rPr>
        <w:t xml:space="preserve"> בחלבון מתוך הרשימה המפורטת להלן, </w:t>
      </w:r>
      <w:r w:rsidRPr="005C3F52">
        <w:rPr>
          <w:rFonts w:hint="cs"/>
          <w:b/>
          <w:bCs/>
          <w:rtl/>
        </w:rPr>
        <w:t>ללא שימוש במזון מעובד</w:t>
      </w:r>
      <w:r w:rsidRPr="005C3F52">
        <w:rPr>
          <w:rFonts w:hint="cs"/>
          <w:rtl/>
        </w:rPr>
        <w:t xml:space="preserve">, כולל ללא תחליפי </w:t>
      </w:r>
      <w:r w:rsidRPr="009D27F9">
        <w:rPr>
          <w:rFonts w:hint="cs"/>
          <w:rtl/>
        </w:rPr>
        <w:t xml:space="preserve">סויה מעובדים. </w:t>
      </w:r>
      <w:r w:rsidRPr="00237750">
        <w:rPr>
          <w:rFonts w:hint="eastAsia"/>
          <w:rtl/>
        </w:rPr>
        <w:t>דוגמא</w:t>
      </w:r>
      <w:r w:rsidRPr="00237750">
        <w:rPr>
          <w:rtl/>
        </w:rPr>
        <w:t xml:space="preserve"> לתפריט שבועי מופיעה ב</w:t>
      </w:r>
      <w:r>
        <w:rPr>
          <w:rFonts w:hint="cs"/>
          <w:rtl/>
        </w:rPr>
        <w:t>פרק 2.1.</w:t>
      </w:r>
      <w:r w:rsidRPr="009D27F9">
        <w:rPr>
          <w:rFonts w:hint="cs"/>
          <w:rtl/>
        </w:rPr>
        <w:t xml:space="preserve"> מובהר כי ארוחת הבוקר לא תחשב לאחת </w:t>
      </w:r>
      <w:r w:rsidR="000A1B11" w:rsidRPr="009D27F9">
        <w:rPr>
          <w:rFonts w:hint="cs"/>
          <w:rtl/>
        </w:rPr>
        <w:t>מ</w:t>
      </w:r>
      <w:r w:rsidR="000A1B11">
        <w:rPr>
          <w:rFonts w:hint="cs"/>
          <w:rtl/>
        </w:rPr>
        <w:t>ארבע</w:t>
      </w:r>
      <w:r w:rsidR="000A1B11" w:rsidRPr="009D27F9">
        <w:rPr>
          <w:rFonts w:hint="cs"/>
          <w:rtl/>
        </w:rPr>
        <w:t xml:space="preserve"> </w:t>
      </w:r>
      <w:r w:rsidRPr="009D27F9">
        <w:rPr>
          <w:rFonts w:hint="cs"/>
          <w:rtl/>
        </w:rPr>
        <w:t>ארוחות הצהריים.</w:t>
      </w:r>
      <w:bookmarkEnd w:id="150"/>
    </w:p>
    <w:p w:rsidR="003E3982" w:rsidRPr="00237750" w:rsidRDefault="00BC2A4B" w:rsidP="007C6A2D">
      <w:pPr>
        <w:pStyle w:val="Style3"/>
        <w:numPr>
          <w:ilvl w:val="2"/>
          <w:numId w:val="82"/>
        </w:numPr>
        <w:rPr>
          <w:b/>
          <w:bCs/>
        </w:rPr>
      </w:pPr>
      <w:r w:rsidRPr="00237750">
        <w:rPr>
          <w:rFonts w:hint="eastAsia"/>
          <w:b/>
          <w:bCs/>
          <w:rtl/>
        </w:rPr>
        <w:t>מנה</w:t>
      </w:r>
      <w:r w:rsidRPr="00237750">
        <w:rPr>
          <w:b/>
          <w:bCs/>
          <w:rtl/>
        </w:rPr>
        <w:t xml:space="preserve"> טבעוני</w:t>
      </w:r>
      <w:r w:rsidRPr="00237750">
        <w:rPr>
          <w:rFonts w:hint="eastAsia"/>
          <w:b/>
          <w:bCs/>
          <w:rtl/>
        </w:rPr>
        <w:t>ת</w:t>
      </w:r>
      <w:r w:rsidRPr="00237750">
        <w:rPr>
          <w:b/>
          <w:bCs/>
          <w:rtl/>
        </w:rPr>
        <w:t xml:space="preserve">  - כמופיע ברשימה </w:t>
      </w:r>
      <w:r w:rsidRPr="009F0220">
        <w:rPr>
          <w:b/>
          <w:bCs/>
          <w:rtl/>
        </w:rPr>
        <w:t xml:space="preserve">בסעיף </w:t>
      </w:r>
      <w:r w:rsidR="00976CE1">
        <w:rPr>
          <w:rFonts w:hint="cs"/>
          <w:b/>
          <w:bCs/>
          <w:rtl/>
        </w:rPr>
        <w:t xml:space="preserve"> </w:t>
      </w:r>
      <w:r w:rsidR="00976CE1">
        <w:rPr>
          <w:b/>
          <w:bCs/>
          <w:rtl/>
        </w:rPr>
        <w:fldChar w:fldCharType="begin"/>
      </w:r>
      <w:r w:rsidR="00976CE1">
        <w:rPr>
          <w:b/>
          <w:bCs/>
          <w:rtl/>
        </w:rPr>
        <w:instrText xml:space="preserve"> </w:instrText>
      </w:r>
      <w:r w:rsidR="00976CE1">
        <w:rPr>
          <w:rFonts w:hint="cs"/>
          <w:b/>
          <w:bCs/>
        </w:rPr>
        <w:instrText>REF</w:instrText>
      </w:r>
      <w:r w:rsidR="00976CE1">
        <w:rPr>
          <w:rFonts w:hint="cs"/>
          <w:b/>
          <w:bCs/>
          <w:rtl/>
        </w:rPr>
        <w:instrText xml:space="preserve"> _</w:instrText>
      </w:r>
      <w:r w:rsidR="00976CE1">
        <w:rPr>
          <w:rFonts w:hint="cs"/>
          <w:b/>
          <w:bCs/>
        </w:rPr>
        <w:instrText>Ref147077533 \r \h</w:instrText>
      </w:r>
      <w:r w:rsidR="00976CE1">
        <w:rPr>
          <w:b/>
          <w:bCs/>
          <w:rtl/>
        </w:rPr>
        <w:instrText xml:space="preserve"> </w:instrText>
      </w:r>
      <w:r w:rsidR="00976CE1">
        <w:rPr>
          <w:b/>
          <w:bCs/>
          <w:rtl/>
        </w:rPr>
      </w:r>
      <w:r w:rsidR="00976CE1">
        <w:rPr>
          <w:b/>
          <w:bCs/>
          <w:rtl/>
        </w:rPr>
        <w:fldChar w:fldCharType="separate"/>
      </w:r>
      <w:r w:rsidR="007F64FB">
        <w:rPr>
          <w:b/>
          <w:bCs/>
          <w:cs/>
        </w:rPr>
        <w:t>‎</w:t>
      </w:r>
      <w:r w:rsidR="007F64FB">
        <w:rPr>
          <w:b/>
          <w:bCs/>
        </w:rPr>
        <w:t>4.11.7</w:t>
      </w:r>
      <w:r w:rsidR="00976CE1">
        <w:rPr>
          <w:b/>
          <w:bCs/>
          <w:rtl/>
        </w:rPr>
        <w:fldChar w:fldCharType="end"/>
      </w:r>
      <w:r w:rsidR="00976CE1">
        <w:rPr>
          <w:rFonts w:hint="cs"/>
          <w:b/>
          <w:bCs/>
          <w:rtl/>
        </w:rPr>
        <w:t>.</w:t>
      </w:r>
    </w:p>
    <w:p w:rsidR="003E3982" w:rsidRPr="00510373" w:rsidRDefault="00BC2A4B" w:rsidP="007C6A2D">
      <w:pPr>
        <w:pStyle w:val="Style3"/>
        <w:numPr>
          <w:ilvl w:val="2"/>
          <w:numId w:val="82"/>
        </w:numPr>
        <w:rPr>
          <w:rtl/>
        </w:rPr>
      </w:pPr>
      <w:bookmarkStart w:id="151" w:name="_Ref132736075"/>
      <w:r w:rsidRPr="00976CE1">
        <w:rPr>
          <w:rFonts w:hint="cs"/>
          <w:b/>
          <w:bCs/>
          <w:rtl/>
        </w:rPr>
        <w:t>מנות גלאט כשר</w:t>
      </w:r>
      <w:r w:rsidRPr="009D27F9">
        <w:rPr>
          <w:rFonts w:hint="cs"/>
          <w:rtl/>
        </w:rPr>
        <w:t xml:space="preserve"> </w:t>
      </w:r>
      <w:r>
        <w:rPr>
          <w:rtl/>
        </w:rPr>
        <w:t>–</w:t>
      </w:r>
      <w:r w:rsidRPr="009D27F9">
        <w:rPr>
          <w:rFonts w:hint="cs"/>
          <w:rtl/>
        </w:rPr>
        <w:t xml:space="preserve"> הספק מחויב להציע מנה מנות גלאט כשר מדי יום. הספק ירכוש את המנה מספק חיצוני ויספק אותה באריזתה המקורית</w:t>
      </w:r>
      <w:bookmarkEnd w:id="151"/>
      <w:r w:rsidR="00976CE1">
        <w:rPr>
          <w:rFonts w:hint="cs"/>
          <w:rtl/>
        </w:rPr>
        <w:t xml:space="preserve">. </w:t>
      </w:r>
      <w:r w:rsidRPr="001F347B">
        <w:rPr>
          <w:rFonts w:hint="cs"/>
          <w:rtl/>
        </w:rPr>
        <w:t xml:space="preserve">הספק </w:t>
      </w:r>
      <w:r w:rsidRPr="00510373">
        <w:rPr>
          <w:rFonts w:hint="cs"/>
          <w:rtl/>
        </w:rPr>
        <w:t>יחזיק מגוון של 5 סוגים לפחות במתכונת "חמם-הגש".</w:t>
      </w:r>
    </w:p>
    <w:p w:rsidR="003E3982" w:rsidRPr="00237750" w:rsidRDefault="00BC2A4B" w:rsidP="007C6A2D">
      <w:pPr>
        <w:pStyle w:val="Style3"/>
        <w:numPr>
          <w:ilvl w:val="2"/>
          <w:numId w:val="82"/>
        </w:numPr>
        <w:ind w:firstLine="0"/>
        <w:rPr>
          <w:rtl/>
        </w:rPr>
      </w:pPr>
      <w:bookmarkStart w:id="152" w:name="_Ref132736083"/>
      <w:r w:rsidRPr="00976CE1">
        <w:rPr>
          <w:rFonts w:hint="cs"/>
          <w:b/>
          <w:bCs/>
          <w:rtl/>
        </w:rPr>
        <w:t xml:space="preserve">מנות ללא גלוטן או ללא אלרגנים </w:t>
      </w:r>
      <w:r w:rsidRPr="00976CE1">
        <w:rPr>
          <w:b/>
          <w:bCs/>
          <w:rtl/>
        </w:rPr>
        <w:t>–</w:t>
      </w:r>
      <w:r w:rsidRPr="00237750">
        <w:rPr>
          <w:rFonts w:hint="eastAsia"/>
          <w:rtl/>
        </w:rPr>
        <w:t>הספק</w:t>
      </w:r>
      <w:r w:rsidRPr="00237750">
        <w:rPr>
          <w:rtl/>
        </w:rPr>
        <w:t xml:space="preserve"> </w:t>
      </w:r>
      <w:r w:rsidRPr="00237750">
        <w:rPr>
          <w:rFonts w:hint="eastAsia"/>
          <w:rtl/>
        </w:rPr>
        <w:t>יציע</w:t>
      </w:r>
      <w:r w:rsidRPr="00237750">
        <w:rPr>
          <w:rtl/>
        </w:rPr>
        <w:t xml:space="preserve"> מנה ללא אלרגנים. </w:t>
      </w:r>
      <w:r w:rsidRPr="00237750">
        <w:rPr>
          <w:rFonts w:hint="eastAsia"/>
          <w:rtl/>
        </w:rPr>
        <w:t>הספק</w:t>
      </w:r>
      <w:r w:rsidRPr="00237750">
        <w:rPr>
          <w:rtl/>
        </w:rPr>
        <w:t xml:space="preserve"> ירכוש את המנה מספק חיצוני ויספק אותה באריזתה המקורית.</w:t>
      </w:r>
      <w:bookmarkEnd w:id="152"/>
      <w:r w:rsidRPr="00237750">
        <w:rPr>
          <w:rtl/>
        </w:rPr>
        <w:t xml:space="preserve"> </w:t>
      </w:r>
      <w:r w:rsidR="00976CE1">
        <w:rPr>
          <w:rFonts w:hint="cs"/>
          <w:rtl/>
        </w:rPr>
        <w:t xml:space="preserve"> </w:t>
      </w:r>
      <w:r w:rsidRPr="00237750">
        <w:rPr>
          <w:rFonts w:hint="eastAsia"/>
          <w:rtl/>
        </w:rPr>
        <w:t>הספק</w:t>
      </w:r>
      <w:r w:rsidRPr="00237750">
        <w:rPr>
          <w:rtl/>
        </w:rPr>
        <w:t xml:space="preserve"> יחזיק מלאי של מנות ללא אלרגניים מיצרנים מורשים בלבד בעלי תקן </w:t>
      </w:r>
      <w:r w:rsidRPr="00237750">
        <w:t>GMP</w:t>
      </w:r>
      <w:r w:rsidR="00976CE1">
        <w:rPr>
          <w:rFonts w:hint="cs"/>
          <w:rtl/>
        </w:rPr>
        <w:t xml:space="preserve">. </w:t>
      </w:r>
      <w:r w:rsidRPr="00237750">
        <w:rPr>
          <w:rFonts w:hint="eastAsia"/>
          <w:rtl/>
        </w:rPr>
        <w:t>המנות</w:t>
      </w:r>
      <w:r w:rsidRPr="00237750">
        <w:rPr>
          <w:rtl/>
        </w:rPr>
        <w:t xml:space="preserve"> </w:t>
      </w:r>
      <w:r w:rsidRPr="00237750">
        <w:rPr>
          <w:rFonts w:hint="eastAsia"/>
          <w:rtl/>
        </w:rPr>
        <w:t>ללא</w:t>
      </w:r>
      <w:r w:rsidRPr="00237750">
        <w:rPr>
          <w:rtl/>
        </w:rPr>
        <w:t xml:space="preserve"> </w:t>
      </w:r>
      <w:r w:rsidRPr="00237750">
        <w:rPr>
          <w:rFonts w:hint="eastAsia"/>
          <w:rtl/>
        </w:rPr>
        <w:t>אלרגנים</w:t>
      </w:r>
      <w:r w:rsidRPr="00237750">
        <w:rPr>
          <w:rtl/>
        </w:rPr>
        <w:t xml:space="preserve"> </w:t>
      </w:r>
      <w:r w:rsidRPr="00237750">
        <w:rPr>
          <w:rFonts w:hint="eastAsia"/>
          <w:rtl/>
        </w:rPr>
        <w:t>לא</w:t>
      </w:r>
      <w:r w:rsidRPr="00237750">
        <w:rPr>
          <w:rtl/>
        </w:rPr>
        <w:t xml:space="preserve"> </w:t>
      </w:r>
      <w:r w:rsidRPr="00237750">
        <w:rPr>
          <w:rFonts w:hint="eastAsia"/>
          <w:rtl/>
        </w:rPr>
        <w:t>יכילו</w:t>
      </w:r>
      <w:r w:rsidRPr="00237750">
        <w:rPr>
          <w:rtl/>
        </w:rPr>
        <w:t xml:space="preserve"> </w:t>
      </w:r>
      <w:r w:rsidRPr="00237750">
        <w:rPr>
          <w:rFonts w:hint="eastAsia"/>
          <w:rtl/>
        </w:rPr>
        <w:t>גלוטן</w:t>
      </w:r>
      <w:r w:rsidRPr="00237750">
        <w:rPr>
          <w:rtl/>
        </w:rPr>
        <w:t xml:space="preserve">, </w:t>
      </w:r>
      <w:r w:rsidRPr="00237750">
        <w:rPr>
          <w:rFonts w:hint="eastAsia"/>
          <w:rtl/>
        </w:rPr>
        <w:t>חלב</w:t>
      </w:r>
      <w:r w:rsidRPr="00237750">
        <w:rPr>
          <w:rtl/>
        </w:rPr>
        <w:t xml:space="preserve"> </w:t>
      </w:r>
      <w:r w:rsidRPr="00237750">
        <w:rPr>
          <w:rFonts w:hint="eastAsia"/>
          <w:rtl/>
        </w:rPr>
        <w:t>וביצים</w:t>
      </w:r>
      <w:r w:rsidRPr="00237750">
        <w:rPr>
          <w:rtl/>
        </w:rPr>
        <w:t xml:space="preserve"> </w:t>
      </w:r>
      <w:r w:rsidRPr="00237750">
        <w:rPr>
          <w:rFonts w:hint="eastAsia"/>
          <w:rtl/>
        </w:rPr>
        <w:t>לפחות</w:t>
      </w:r>
      <w:r w:rsidRPr="00237750">
        <w:rPr>
          <w:rtl/>
        </w:rPr>
        <w:t xml:space="preserve">. </w:t>
      </w:r>
      <w:r w:rsidRPr="00237750">
        <w:rPr>
          <w:rFonts w:hint="eastAsia"/>
          <w:rtl/>
        </w:rPr>
        <w:t>הזמנת</w:t>
      </w:r>
      <w:r w:rsidRPr="00237750">
        <w:rPr>
          <w:rtl/>
        </w:rPr>
        <w:t xml:space="preserve"> </w:t>
      </w:r>
      <w:r w:rsidRPr="00237750">
        <w:rPr>
          <w:rFonts w:hint="eastAsia"/>
          <w:rtl/>
        </w:rPr>
        <w:t>המנות</w:t>
      </w:r>
      <w:r w:rsidRPr="00237750">
        <w:rPr>
          <w:rtl/>
        </w:rPr>
        <w:t xml:space="preserve"> </w:t>
      </w:r>
      <w:r w:rsidRPr="00237750">
        <w:rPr>
          <w:rFonts w:hint="eastAsia"/>
          <w:rtl/>
        </w:rPr>
        <w:t>תעשה</w:t>
      </w:r>
      <w:r w:rsidRPr="00237750">
        <w:rPr>
          <w:rtl/>
        </w:rPr>
        <w:t xml:space="preserve"> </w:t>
      </w:r>
      <w:r w:rsidRPr="00237750">
        <w:rPr>
          <w:rFonts w:hint="eastAsia"/>
          <w:rtl/>
        </w:rPr>
        <w:t>ע</w:t>
      </w:r>
      <w:r w:rsidRPr="00237750">
        <w:rPr>
          <w:rtl/>
        </w:rPr>
        <w:t xml:space="preserve">"י </w:t>
      </w:r>
      <w:r w:rsidRPr="00237750">
        <w:rPr>
          <w:rFonts w:hint="eastAsia"/>
          <w:rtl/>
        </w:rPr>
        <w:t>הסועד</w:t>
      </w:r>
      <w:r w:rsidRPr="00237750">
        <w:rPr>
          <w:rtl/>
        </w:rPr>
        <w:t xml:space="preserve"> </w:t>
      </w:r>
      <w:r w:rsidRPr="00237750">
        <w:rPr>
          <w:rFonts w:hint="eastAsia"/>
          <w:rtl/>
        </w:rPr>
        <w:t>מראש</w:t>
      </w:r>
      <w:r w:rsidRPr="00237750">
        <w:rPr>
          <w:rtl/>
        </w:rPr>
        <w:t xml:space="preserve"> </w:t>
      </w:r>
      <w:r w:rsidRPr="00237750">
        <w:rPr>
          <w:rFonts w:hint="eastAsia"/>
          <w:rtl/>
        </w:rPr>
        <w:t>כדי</w:t>
      </w:r>
      <w:r w:rsidRPr="00237750">
        <w:rPr>
          <w:rtl/>
        </w:rPr>
        <w:t xml:space="preserve"> </w:t>
      </w:r>
      <w:r w:rsidRPr="00237750">
        <w:rPr>
          <w:rFonts w:hint="eastAsia"/>
          <w:rtl/>
        </w:rPr>
        <w:t>שהספק</w:t>
      </w:r>
      <w:r w:rsidRPr="00237750">
        <w:rPr>
          <w:rtl/>
        </w:rPr>
        <w:t xml:space="preserve"> </w:t>
      </w:r>
      <w:r w:rsidRPr="00237750">
        <w:rPr>
          <w:rFonts w:hint="eastAsia"/>
          <w:rtl/>
        </w:rPr>
        <w:t>יוכל</w:t>
      </w:r>
      <w:r w:rsidRPr="00237750">
        <w:rPr>
          <w:rtl/>
        </w:rPr>
        <w:t xml:space="preserve"> </w:t>
      </w:r>
      <w:r w:rsidRPr="00237750">
        <w:rPr>
          <w:rFonts w:hint="eastAsia"/>
          <w:rtl/>
        </w:rPr>
        <w:t>להתארגן</w:t>
      </w:r>
      <w:r w:rsidRPr="00237750">
        <w:rPr>
          <w:rtl/>
        </w:rPr>
        <w:t xml:space="preserve"> </w:t>
      </w:r>
      <w:r w:rsidRPr="00237750">
        <w:rPr>
          <w:rFonts w:hint="eastAsia"/>
          <w:rtl/>
        </w:rPr>
        <w:t>בהתאם</w:t>
      </w:r>
      <w:r w:rsidRPr="00237750">
        <w:rPr>
          <w:rtl/>
        </w:rPr>
        <w:t xml:space="preserve">. </w:t>
      </w:r>
      <w:r w:rsidRPr="00237750">
        <w:rPr>
          <w:rFonts w:hint="eastAsia"/>
          <w:rtl/>
        </w:rPr>
        <w:t>הספק</w:t>
      </w:r>
      <w:r w:rsidRPr="00237750">
        <w:rPr>
          <w:rtl/>
        </w:rPr>
        <w:t xml:space="preserve"> </w:t>
      </w:r>
      <w:r w:rsidRPr="00237750">
        <w:rPr>
          <w:rFonts w:hint="eastAsia"/>
          <w:rtl/>
        </w:rPr>
        <w:t>יחזיק</w:t>
      </w:r>
      <w:r w:rsidRPr="00237750">
        <w:rPr>
          <w:rtl/>
        </w:rPr>
        <w:t xml:space="preserve"> </w:t>
      </w:r>
      <w:r w:rsidRPr="00237750">
        <w:rPr>
          <w:rFonts w:hint="eastAsia"/>
          <w:rtl/>
        </w:rPr>
        <w:t>מגוון</w:t>
      </w:r>
      <w:r w:rsidRPr="00237750">
        <w:rPr>
          <w:rtl/>
        </w:rPr>
        <w:t xml:space="preserve"> </w:t>
      </w:r>
      <w:r w:rsidRPr="00237750">
        <w:rPr>
          <w:rFonts w:hint="eastAsia"/>
          <w:rtl/>
        </w:rPr>
        <w:t>של</w:t>
      </w:r>
      <w:r w:rsidRPr="00237750">
        <w:rPr>
          <w:rtl/>
        </w:rPr>
        <w:t xml:space="preserve"> 5 </w:t>
      </w:r>
      <w:r w:rsidRPr="00237750">
        <w:rPr>
          <w:rFonts w:hint="eastAsia"/>
          <w:rtl/>
        </w:rPr>
        <w:t>סוגים</w:t>
      </w:r>
      <w:r w:rsidRPr="00237750">
        <w:rPr>
          <w:rtl/>
        </w:rPr>
        <w:t xml:space="preserve"> </w:t>
      </w:r>
      <w:r w:rsidRPr="00237750">
        <w:rPr>
          <w:rFonts w:hint="eastAsia"/>
          <w:rtl/>
        </w:rPr>
        <w:t>לפחות</w:t>
      </w:r>
      <w:r w:rsidRPr="00237750">
        <w:rPr>
          <w:rtl/>
        </w:rPr>
        <w:t>.</w:t>
      </w:r>
    </w:p>
    <w:p w:rsidR="003E3982" w:rsidRPr="00E8377D" w:rsidRDefault="00BC2A4B" w:rsidP="007C6A2D">
      <w:pPr>
        <w:pStyle w:val="Style3"/>
        <w:numPr>
          <w:ilvl w:val="2"/>
          <w:numId w:val="82"/>
        </w:numPr>
      </w:pPr>
      <w:r w:rsidRPr="00E8377D">
        <w:rPr>
          <w:rFonts w:hint="cs"/>
          <w:rtl/>
        </w:rPr>
        <w:t>חומרי הגלם יהיו איכותיים ולא יהיו מעובדים ו/או יכילו פוספטים או חומרי ריכוך למיניהם.</w:t>
      </w:r>
    </w:p>
    <w:p w:rsidR="003E3982" w:rsidRPr="00237750" w:rsidRDefault="00BC2A4B" w:rsidP="007C6A2D">
      <w:pPr>
        <w:pStyle w:val="Style3"/>
        <w:numPr>
          <w:ilvl w:val="2"/>
          <w:numId w:val="82"/>
        </w:numPr>
        <w:rPr>
          <w:b/>
          <w:bCs/>
        </w:rPr>
      </w:pPr>
      <w:bookmarkStart w:id="153" w:name="_Ref147077533"/>
      <w:r w:rsidRPr="00237750">
        <w:rPr>
          <w:rFonts w:hint="eastAsia"/>
          <w:b/>
          <w:bCs/>
          <w:rtl/>
        </w:rPr>
        <w:t>להלן</w:t>
      </w:r>
      <w:r w:rsidRPr="00237750">
        <w:rPr>
          <w:b/>
          <w:bCs/>
          <w:rtl/>
        </w:rPr>
        <w:t xml:space="preserve"> </w:t>
      </w:r>
      <w:r w:rsidRPr="00237750">
        <w:rPr>
          <w:rFonts w:hint="eastAsia"/>
          <w:b/>
          <w:bCs/>
          <w:rtl/>
        </w:rPr>
        <w:t>טבלת</w:t>
      </w:r>
      <w:r w:rsidRPr="00237750">
        <w:rPr>
          <w:b/>
          <w:bCs/>
          <w:rtl/>
        </w:rPr>
        <w:t xml:space="preserve"> </w:t>
      </w:r>
      <w:r w:rsidRPr="00237750">
        <w:rPr>
          <w:rFonts w:hint="eastAsia"/>
          <w:b/>
          <w:bCs/>
          <w:rtl/>
        </w:rPr>
        <w:t>פירוט</w:t>
      </w:r>
      <w:r w:rsidRPr="00237750">
        <w:rPr>
          <w:b/>
          <w:bCs/>
          <w:rtl/>
        </w:rPr>
        <w:t xml:space="preserve"> </w:t>
      </w:r>
      <w:r w:rsidRPr="00237750">
        <w:rPr>
          <w:rFonts w:hint="eastAsia"/>
          <w:b/>
          <w:bCs/>
          <w:rtl/>
        </w:rPr>
        <w:t>דרישות</w:t>
      </w:r>
      <w:r w:rsidRPr="00237750">
        <w:rPr>
          <w:b/>
          <w:bCs/>
          <w:rtl/>
        </w:rPr>
        <w:t xml:space="preserve"> </w:t>
      </w:r>
      <w:r w:rsidRPr="00237750">
        <w:rPr>
          <w:rFonts w:hint="eastAsia"/>
          <w:b/>
          <w:bCs/>
          <w:rtl/>
        </w:rPr>
        <w:t>המזון</w:t>
      </w:r>
      <w:r w:rsidRPr="00237750">
        <w:rPr>
          <w:b/>
          <w:bCs/>
          <w:rtl/>
        </w:rPr>
        <w:t xml:space="preserve"> למנה </w:t>
      </w:r>
      <w:r w:rsidRPr="00237750">
        <w:rPr>
          <w:rFonts w:hint="eastAsia"/>
          <w:b/>
          <w:bCs/>
          <w:rtl/>
        </w:rPr>
        <w:t>עקרית</w:t>
      </w:r>
      <w:r w:rsidR="00CB0D47">
        <w:rPr>
          <w:rFonts w:hint="cs"/>
          <w:b/>
          <w:bCs/>
          <w:rtl/>
        </w:rPr>
        <w:t xml:space="preserve"> חלבית</w:t>
      </w:r>
      <w:r>
        <w:rPr>
          <w:rFonts w:hint="cs"/>
          <w:b/>
          <w:bCs/>
          <w:rtl/>
        </w:rPr>
        <w:t xml:space="preserve"> בצהריים</w:t>
      </w:r>
      <w:r w:rsidRPr="00237750">
        <w:rPr>
          <w:b/>
          <w:bCs/>
          <w:rtl/>
        </w:rPr>
        <w:t>:</w:t>
      </w:r>
      <w:bookmarkEnd w:id="153"/>
      <w:r w:rsidRPr="00237750">
        <w:rPr>
          <w:b/>
          <w:bCs/>
          <w:rtl/>
        </w:rPr>
        <w:t xml:space="preserve"> </w:t>
      </w:r>
    </w:p>
    <w:tbl>
      <w:tblPr>
        <w:bidiVisu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4"/>
        <w:gridCol w:w="1280"/>
        <w:gridCol w:w="2799"/>
        <w:gridCol w:w="3461"/>
      </w:tblGrid>
      <w:tr w:rsidR="00611A50" w:rsidTr="000B3D92">
        <w:trPr>
          <w:tblHeader/>
        </w:trPr>
        <w:tc>
          <w:tcPr>
            <w:tcW w:w="5000" w:type="pct"/>
            <w:gridSpan w:val="4"/>
            <w:shd w:val="clear" w:color="auto" w:fill="F2F2F2" w:themeFill="background1" w:themeFillShade="F2"/>
          </w:tcPr>
          <w:p w:rsidR="003E3982" w:rsidRPr="009D27F9" w:rsidRDefault="00BC2A4B" w:rsidP="000B3D92">
            <w:pPr>
              <w:spacing w:after="60" w:line="288" w:lineRule="auto"/>
              <w:rPr>
                <w:b/>
                <w:bCs/>
                <w:noProof/>
                <w:rtl/>
              </w:rPr>
            </w:pPr>
            <w:r w:rsidRPr="009D27F9">
              <w:rPr>
                <w:rFonts w:hint="cs"/>
                <w:b/>
                <w:bCs/>
                <w:noProof/>
                <w:rtl/>
              </w:rPr>
              <w:t>סוג ומשקל המנה לאחר בישול וללא ציפוי</w:t>
            </w:r>
          </w:p>
        </w:tc>
      </w:tr>
      <w:tr w:rsidR="00611A50" w:rsidTr="000B3D92">
        <w:tc>
          <w:tcPr>
            <w:tcW w:w="5000" w:type="pct"/>
            <w:gridSpan w:val="4"/>
            <w:shd w:val="clear" w:color="auto" w:fill="auto"/>
          </w:tcPr>
          <w:p w:rsidR="003E3982" w:rsidRPr="009D27F9" w:rsidRDefault="00BC2A4B" w:rsidP="000B3D92">
            <w:pPr>
              <w:pStyle w:val="Style3"/>
              <w:ind w:left="142" w:firstLine="0"/>
              <w:rPr>
                <w:rtl/>
              </w:rPr>
            </w:pPr>
            <w:r w:rsidRPr="009D27F9">
              <w:rPr>
                <w:rFonts w:hint="eastAsia"/>
                <w:rtl/>
              </w:rPr>
              <w:t>מנות</w:t>
            </w:r>
            <w:r w:rsidRPr="009D27F9">
              <w:rPr>
                <w:rtl/>
              </w:rPr>
              <w:t xml:space="preserve"> </w:t>
            </w:r>
            <w:r w:rsidRPr="009D27F9">
              <w:rPr>
                <w:rFonts w:hint="eastAsia"/>
                <w:rtl/>
              </w:rPr>
              <w:t>צהריים</w:t>
            </w: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קישים</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180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לא יותר מ 20% בצק</w:t>
            </w:r>
          </w:p>
        </w:tc>
        <w:tc>
          <w:tcPr>
            <w:tcW w:w="1853" w:type="pct"/>
            <w:shd w:val="clear" w:color="auto" w:fill="auto"/>
          </w:tcPr>
          <w:p w:rsidR="003E3982" w:rsidRPr="009D27F9" w:rsidRDefault="003E3982" w:rsidP="000B3D92">
            <w:pPr>
              <w:pStyle w:val="Style3"/>
              <w:ind w:left="142" w:firstLine="0"/>
              <w:rPr>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 xml:space="preserve">סלט בהרכבה כמנה עיקרית </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400 גרם</w:t>
            </w:r>
          </w:p>
        </w:tc>
        <w:tc>
          <w:tcPr>
            <w:tcW w:w="1498" w:type="pct"/>
            <w:shd w:val="clear" w:color="auto" w:fill="auto"/>
          </w:tcPr>
          <w:p w:rsidR="003E3982" w:rsidRPr="009D27F9" w:rsidRDefault="00BC2A4B" w:rsidP="000B3D92">
            <w:pPr>
              <w:spacing w:after="60" w:line="288" w:lineRule="auto"/>
              <w:rPr>
                <w:noProof/>
                <w:rtl/>
              </w:rPr>
            </w:pPr>
            <w:r>
              <w:rPr>
                <w:rFonts w:hint="cs"/>
                <w:rtl/>
              </w:rPr>
              <w:t>לפחות 250 גר' ירקות + עד שתי תוספת חלבון במשקל של עד  150 גרם.</w:t>
            </w:r>
          </w:p>
        </w:tc>
        <w:tc>
          <w:tcPr>
            <w:tcW w:w="1853" w:type="pct"/>
            <w:shd w:val="clear" w:color="auto" w:fill="auto"/>
          </w:tcPr>
          <w:p w:rsidR="003E3982" w:rsidRPr="009D27F9" w:rsidRDefault="00BC2A4B" w:rsidP="000B3D92">
            <w:pPr>
              <w:spacing w:after="60" w:line="288" w:lineRule="auto"/>
              <w:rPr>
                <w:noProof/>
                <w:rtl/>
              </w:rPr>
            </w:pPr>
            <w:r w:rsidRPr="008566A3">
              <w:rPr>
                <w:rFonts w:ascii="Roboto" w:hAnsi="Roboto" w:hint="cs"/>
                <w:color w:val="222222"/>
                <w:shd w:val="clear" w:color="auto" w:fill="FFFFFF"/>
                <w:rtl/>
              </w:rPr>
              <w:t>ט</w:t>
            </w:r>
            <w:r w:rsidRPr="008566A3">
              <w:rPr>
                <w:rFonts w:ascii="Roboto" w:hAnsi="Roboto"/>
                <w:color w:val="222222"/>
                <w:shd w:val="clear" w:color="auto" w:fill="FFFFFF"/>
                <w:rtl/>
              </w:rPr>
              <w:t>ונה</w:t>
            </w:r>
            <w:r w:rsidRPr="008566A3">
              <w:rPr>
                <w:rFonts w:ascii="Roboto" w:hAnsi="Roboto" w:hint="cs"/>
                <w:color w:val="222222"/>
                <w:shd w:val="clear" w:color="auto" w:fill="FFFFFF"/>
                <w:rtl/>
              </w:rPr>
              <w:t xml:space="preserve"> (100% באריזה אספטית בלבד),</w:t>
            </w:r>
            <w:r w:rsidRPr="008566A3">
              <w:rPr>
                <w:rFonts w:ascii="Roboto" w:hAnsi="Roboto"/>
                <w:color w:val="222222"/>
                <w:shd w:val="clear" w:color="auto" w:fill="FFFFFF"/>
                <w:rtl/>
              </w:rPr>
              <w:t xml:space="preserve"> ביצים (מספיק 2 יחידות), טופו, תערובת דגנים מלאים וקטניות</w:t>
            </w:r>
            <w:r w:rsidRPr="008566A3">
              <w:rPr>
                <w:rFonts w:ascii="Roboto" w:hAnsi="Roboto" w:hint="cs"/>
                <w:color w:val="222222"/>
                <w:shd w:val="clear" w:color="auto" w:fill="FFFFFF"/>
                <w:rtl/>
              </w:rPr>
              <w:t>/ לאבנה/ בולגרית</w:t>
            </w:r>
          </w:p>
        </w:tc>
      </w:tr>
      <w:tr w:rsidR="00611A50" w:rsidTr="009F0220">
        <w:tc>
          <w:tcPr>
            <w:tcW w:w="965" w:type="pct"/>
            <w:shd w:val="clear" w:color="auto" w:fill="auto"/>
          </w:tcPr>
          <w:p w:rsidR="003E3982" w:rsidRPr="009D27F9" w:rsidRDefault="00EC692D" w:rsidP="000B3D92">
            <w:pPr>
              <w:spacing w:after="60" w:line="288" w:lineRule="auto"/>
              <w:rPr>
                <w:noProof/>
                <w:rtl/>
              </w:rPr>
            </w:pPr>
            <w:r>
              <w:rPr>
                <w:rFonts w:hint="cs"/>
                <w:noProof/>
                <w:rtl/>
              </w:rPr>
              <w:t>תבשיל</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150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 xml:space="preserve">תבשיל </w:t>
            </w:r>
            <w:r w:rsidRPr="009D27F9">
              <w:rPr>
                <w:noProof/>
                <w:rtl/>
              </w:rPr>
              <w:t>50-70 גרם קטניות למנה לפני בישול</w:t>
            </w:r>
            <w:r w:rsidRPr="009D27F9">
              <w:rPr>
                <w:rFonts w:hint="cs"/>
                <w:noProof/>
                <w:rtl/>
              </w:rPr>
              <w:t>,</w:t>
            </w:r>
            <w:r w:rsidRPr="009D27F9">
              <w:rPr>
                <w:noProof/>
                <w:rtl/>
              </w:rPr>
              <w:t xml:space="preserve"> כגון: עדשים, שעועית לסוגיה, לוביה, אפונה גרגרי חומוס, סויה</w:t>
            </w:r>
            <w:r w:rsidRPr="009D27F9">
              <w:rPr>
                <w:rFonts w:hint="cs"/>
                <w:noProof/>
                <w:rtl/>
              </w:rPr>
              <w:t>.</w:t>
            </w:r>
            <w:r w:rsidRPr="009D27F9">
              <w:rPr>
                <w:noProof/>
                <w:rtl/>
              </w:rPr>
              <w:t xml:space="preserve"> </w:t>
            </w:r>
            <w:r w:rsidRPr="009D27F9">
              <w:rPr>
                <w:rFonts w:hint="cs"/>
                <w:noProof/>
                <w:rtl/>
              </w:rPr>
              <w:t xml:space="preserve">לחלופין </w:t>
            </w:r>
            <w:r w:rsidRPr="009D27F9">
              <w:rPr>
                <w:noProof/>
                <w:rtl/>
              </w:rPr>
              <w:t xml:space="preserve">מנה עם </w:t>
            </w:r>
            <w:r w:rsidRPr="009D27F9">
              <w:rPr>
                <w:rFonts w:hint="cs"/>
                <w:noProof/>
                <w:rtl/>
              </w:rPr>
              <w:t xml:space="preserve">לפחות </w:t>
            </w:r>
            <w:r w:rsidRPr="009D27F9">
              <w:rPr>
                <w:noProof/>
                <w:rtl/>
              </w:rPr>
              <w:t xml:space="preserve">70% סויה או טופו </w:t>
            </w:r>
            <w:r>
              <w:rPr>
                <w:noProof/>
                <w:rtl/>
              </w:rPr>
              <w:t>–</w:t>
            </w:r>
            <w:r w:rsidRPr="009D27F9">
              <w:rPr>
                <w:noProof/>
                <w:rtl/>
              </w:rPr>
              <w:t xml:space="preserve"> בתחלופה יומית ולא יחזור על עצמו יותר מפעם באותו שבוע.</w:t>
            </w:r>
          </w:p>
        </w:tc>
        <w:tc>
          <w:tcPr>
            <w:tcW w:w="1853" w:type="pct"/>
            <w:shd w:val="clear" w:color="auto" w:fill="auto"/>
          </w:tcPr>
          <w:p w:rsidR="003E3982" w:rsidRPr="009D27F9" w:rsidRDefault="00BC2A4B" w:rsidP="000B3D92">
            <w:pPr>
              <w:spacing w:after="60" w:line="288" w:lineRule="auto"/>
              <w:rPr>
                <w:noProof/>
                <w:rtl/>
              </w:rPr>
            </w:pPr>
            <w:r w:rsidRPr="009D27F9">
              <w:rPr>
                <w:rFonts w:hint="cs"/>
                <w:noProof/>
                <w:rtl/>
              </w:rPr>
              <w:t>מוכן במטבח הספק. אין להשתמש במזון קפוא מוכן כגון שניצל טופו או שניצל צמחי.</w:t>
            </w:r>
          </w:p>
          <w:p w:rsidR="003E3982" w:rsidRPr="009D27F9" w:rsidRDefault="00BC2A4B" w:rsidP="000B3D92">
            <w:pPr>
              <w:spacing w:after="60" w:line="288" w:lineRule="auto"/>
              <w:rPr>
                <w:noProof/>
                <w:rtl/>
              </w:rPr>
            </w:pPr>
            <w:r w:rsidRPr="009D27F9">
              <w:rPr>
                <w:rFonts w:hint="cs"/>
                <w:noProof/>
                <w:rtl/>
              </w:rPr>
              <w:t xml:space="preserve">יש לגוון מעבר לשימוש בסויה </w:t>
            </w:r>
            <w:r w:rsidRPr="009D27F9">
              <w:rPr>
                <w:noProof/>
                <w:rtl/>
              </w:rPr>
              <w:t>–</w:t>
            </w:r>
            <w:r w:rsidRPr="009D27F9">
              <w:rPr>
                <w:rFonts w:hint="cs"/>
                <w:noProof/>
                <w:rtl/>
              </w:rPr>
              <w:t xml:space="preserve"> עדשים, שעועית, גרגרי חומוס</w:t>
            </w:r>
          </w:p>
          <w:p w:rsidR="003E3982" w:rsidRPr="009D27F9" w:rsidRDefault="00BC2A4B" w:rsidP="000B3D92">
            <w:pPr>
              <w:spacing w:after="60" w:line="288" w:lineRule="auto"/>
              <w:rPr>
                <w:noProof/>
                <w:rtl/>
              </w:rPr>
            </w:pPr>
            <w:r w:rsidRPr="009D27F9">
              <w:rPr>
                <w:rFonts w:hint="cs"/>
                <w:noProof/>
                <w:rtl/>
              </w:rPr>
              <w:t xml:space="preserve">מובהר שמנות מבוססות פחמימה כגון בורקס או פסטה אינן נחשבות למנה </w:t>
            </w:r>
            <w:r w:rsidR="00D13201">
              <w:rPr>
                <w:rFonts w:hint="cs"/>
                <w:noProof/>
                <w:rtl/>
              </w:rPr>
              <w:t>טבעוני</w:t>
            </w:r>
            <w:r w:rsidRPr="009D27F9">
              <w:rPr>
                <w:rFonts w:hint="cs"/>
                <w:noProof/>
                <w:rtl/>
              </w:rPr>
              <w:t>ת</w:t>
            </w: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 xml:space="preserve">ממולא  </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 xml:space="preserve">200 גרם </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לפחות 50% קטניות או סויה או טופו</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 xml:space="preserve">בצק ממולא </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200 גר'</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במילוי ירקות כגון תפו"א, פטריות, תרד</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D13201" w:rsidP="000B3D92">
            <w:pPr>
              <w:spacing w:after="60" w:line="288" w:lineRule="auto"/>
              <w:rPr>
                <w:noProof/>
                <w:rtl/>
              </w:rPr>
            </w:pPr>
            <w:r>
              <w:rPr>
                <w:rFonts w:hint="cs"/>
                <w:noProof/>
                <w:rtl/>
              </w:rPr>
              <w:t>טבעוני</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300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מוסקה או לזניה או רביולי או קנלוני</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פסטה</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150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רביולי לפני בישול</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פסטה</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220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לזניה לפני בישול</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פסטה</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180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ניוקי לפני בישול</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B90335" w:rsidRPr="009D27F9" w:rsidRDefault="00BC2A4B" w:rsidP="000B3D92">
            <w:pPr>
              <w:spacing w:after="60" w:line="288" w:lineRule="auto"/>
              <w:rPr>
                <w:noProof/>
                <w:rtl/>
              </w:rPr>
            </w:pPr>
            <w:r>
              <w:rPr>
                <w:rFonts w:hint="cs"/>
                <w:noProof/>
                <w:rtl/>
              </w:rPr>
              <w:t>פסטה</w:t>
            </w:r>
          </w:p>
        </w:tc>
        <w:tc>
          <w:tcPr>
            <w:tcW w:w="685" w:type="pct"/>
            <w:shd w:val="clear" w:color="auto" w:fill="auto"/>
          </w:tcPr>
          <w:p w:rsidR="00B90335" w:rsidRPr="009D27F9" w:rsidRDefault="00BC2A4B" w:rsidP="000B3D92">
            <w:pPr>
              <w:spacing w:after="60" w:line="288" w:lineRule="auto"/>
              <w:rPr>
                <w:noProof/>
                <w:rtl/>
              </w:rPr>
            </w:pPr>
            <w:r>
              <w:rPr>
                <w:rFonts w:hint="cs"/>
                <w:noProof/>
                <w:rtl/>
              </w:rPr>
              <w:t>180 גרם</w:t>
            </w:r>
          </w:p>
        </w:tc>
        <w:tc>
          <w:tcPr>
            <w:tcW w:w="1498" w:type="pct"/>
            <w:shd w:val="clear" w:color="auto" w:fill="auto"/>
          </w:tcPr>
          <w:p w:rsidR="00B90335" w:rsidRPr="009D27F9" w:rsidRDefault="00BC2A4B" w:rsidP="000B3D92">
            <w:pPr>
              <w:spacing w:after="60" w:line="288" w:lineRule="auto"/>
              <w:rPr>
                <w:noProof/>
                <w:rtl/>
              </w:rPr>
            </w:pPr>
            <w:r>
              <w:rPr>
                <w:rFonts w:hint="cs"/>
                <w:noProof/>
                <w:rtl/>
              </w:rPr>
              <w:t>קצרה \ ארוכה</w:t>
            </w:r>
          </w:p>
        </w:tc>
        <w:tc>
          <w:tcPr>
            <w:tcW w:w="1853" w:type="pct"/>
            <w:shd w:val="clear" w:color="auto" w:fill="auto"/>
          </w:tcPr>
          <w:p w:rsidR="00B90335" w:rsidRPr="009D27F9" w:rsidRDefault="00BC2A4B" w:rsidP="000B3D92">
            <w:pPr>
              <w:spacing w:after="60" w:line="288" w:lineRule="auto"/>
              <w:rPr>
                <w:noProof/>
                <w:rtl/>
              </w:rPr>
            </w:pPr>
            <w:r>
              <w:rPr>
                <w:rFonts w:hint="cs"/>
                <w:noProof/>
                <w:rtl/>
              </w:rPr>
              <w:t>פוזילי, פפרדלה, פטוצ'יני, מקרוני</w:t>
            </w: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פסטה</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140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רוטב לפסטה</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BC2A4B" w:rsidP="000B3D92">
            <w:pPr>
              <w:spacing w:after="60" w:line="288" w:lineRule="auto"/>
              <w:rPr>
                <w:noProof/>
                <w:rtl/>
              </w:rPr>
            </w:pPr>
            <w:r w:rsidRPr="009D27F9">
              <w:rPr>
                <w:rFonts w:hint="cs"/>
                <w:noProof/>
                <w:rtl/>
              </w:rPr>
              <w:t>פיצה</w:t>
            </w:r>
          </w:p>
        </w:tc>
        <w:tc>
          <w:tcPr>
            <w:tcW w:w="685" w:type="pct"/>
            <w:shd w:val="clear" w:color="auto" w:fill="auto"/>
          </w:tcPr>
          <w:p w:rsidR="003E3982" w:rsidRPr="009D27F9" w:rsidRDefault="00BC2A4B" w:rsidP="000B3D92">
            <w:pPr>
              <w:spacing w:after="60" w:line="288" w:lineRule="auto"/>
              <w:rPr>
                <w:noProof/>
                <w:rtl/>
              </w:rPr>
            </w:pPr>
            <w:r w:rsidRPr="009D27F9">
              <w:rPr>
                <w:rFonts w:hint="cs"/>
                <w:noProof/>
                <w:rtl/>
              </w:rPr>
              <w:t>140 גרם</w:t>
            </w:r>
          </w:p>
        </w:tc>
        <w:tc>
          <w:tcPr>
            <w:tcW w:w="1498" w:type="pct"/>
            <w:shd w:val="clear" w:color="auto" w:fill="auto"/>
          </w:tcPr>
          <w:p w:rsidR="003E3982" w:rsidRPr="009D27F9" w:rsidRDefault="00BC2A4B" w:rsidP="000B3D92">
            <w:pPr>
              <w:spacing w:after="60" w:line="288" w:lineRule="auto"/>
              <w:rPr>
                <w:noProof/>
                <w:rtl/>
              </w:rPr>
            </w:pPr>
            <w:r w:rsidRPr="009D27F9">
              <w:rPr>
                <w:rFonts w:hint="cs"/>
                <w:noProof/>
                <w:rtl/>
              </w:rPr>
              <w:t>בצק לפיצה</w:t>
            </w:r>
          </w:p>
        </w:tc>
        <w:tc>
          <w:tcPr>
            <w:tcW w:w="1853" w:type="pct"/>
            <w:shd w:val="clear" w:color="auto" w:fill="auto"/>
          </w:tcPr>
          <w:p w:rsidR="003E3982" w:rsidRPr="009D27F9" w:rsidRDefault="003E3982" w:rsidP="000B3D92">
            <w:pPr>
              <w:spacing w:after="60" w:line="288" w:lineRule="auto"/>
              <w:rPr>
                <w:noProof/>
                <w:rtl/>
              </w:rPr>
            </w:pPr>
          </w:p>
        </w:tc>
      </w:tr>
      <w:tr w:rsidR="00611A50" w:rsidTr="009F0220">
        <w:tc>
          <w:tcPr>
            <w:tcW w:w="965" w:type="pct"/>
            <w:shd w:val="clear" w:color="auto" w:fill="auto"/>
          </w:tcPr>
          <w:p w:rsidR="003E3982" w:rsidRPr="009D27F9" w:rsidRDefault="003E3982" w:rsidP="000B3D92">
            <w:pPr>
              <w:spacing w:after="60" w:line="288" w:lineRule="auto"/>
              <w:rPr>
                <w:noProof/>
                <w:rtl/>
              </w:rPr>
            </w:pPr>
          </w:p>
        </w:tc>
        <w:tc>
          <w:tcPr>
            <w:tcW w:w="685" w:type="pct"/>
            <w:shd w:val="clear" w:color="auto" w:fill="auto"/>
          </w:tcPr>
          <w:p w:rsidR="003E3982" w:rsidRPr="009D27F9" w:rsidRDefault="003E3982" w:rsidP="000B3D92">
            <w:pPr>
              <w:spacing w:after="60" w:line="288" w:lineRule="auto"/>
              <w:rPr>
                <w:noProof/>
                <w:rtl/>
              </w:rPr>
            </w:pPr>
          </w:p>
        </w:tc>
        <w:tc>
          <w:tcPr>
            <w:tcW w:w="1498" w:type="pct"/>
            <w:shd w:val="clear" w:color="auto" w:fill="auto"/>
          </w:tcPr>
          <w:p w:rsidR="003E3982" w:rsidRPr="009D27F9" w:rsidRDefault="003E3982" w:rsidP="000B3D92">
            <w:pPr>
              <w:spacing w:after="60" w:line="288" w:lineRule="auto"/>
              <w:rPr>
                <w:noProof/>
                <w:rtl/>
              </w:rPr>
            </w:pPr>
          </w:p>
        </w:tc>
        <w:tc>
          <w:tcPr>
            <w:tcW w:w="1853" w:type="pct"/>
            <w:shd w:val="clear" w:color="auto" w:fill="auto"/>
          </w:tcPr>
          <w:p w:rsidR="003E3982" w:rsidRPr="009D27F9" w:rsidRDefault="003E3982" w:rsidP="000B3D92">
            <w:pPr>
              <w:spacing w:after="60" w:line="288" w:lineRule="auto"/>
              <w:rPr>
                <w:noProof/>
                <w:rtl/>
              </w:rPr>
            </w:pPr>
          </w:p>
        </w:tc>
      </w:tr>
    </w:tbl>
    <w:p w:rsidR="003E3982" w:rsidRPr="009D27F9" w:rsidRDefault="003E3982" w:rsidP="003E3982">
      <w:pPr>
        <w:rPr>
          <w:rtl/>
        </w:rPr>
      </w:pPr>
    </w:p>
    <w:p w:rsidR="003E3982" w:rsidRPr="009D27F9" w:rsidRDefault="00BC2A4B" w:rsidP="007C6A2D">
      <w:pPr>
        <w:pStyle w:val="Style3"/>
        <w:numPr>
          <w:ilvl w:val="1"/>
          <w:numId w:val="82"/>
        </w:numPr>
        <w:rPr>
          <w:b/>
          <w:bCs/>
          <w:u w:val="single"/>
        </w:rPr>
      </w:pPr>
      <w:r w:rsidRPr="009D27F9">
        <w:rPr>
          <w:rFonts w:hint="cs"/>
          <w:b/>
          <w:bCs/>
          <w:u w:val="single"/>
          <w:rtl/>
        </w:rPr>
        <w:t>מרקים</w:t>
      </w:r>
      <w:r>
        <w:rPr>
          <w:rFonts w:hint="cs"/>
          <w:b/>
          <w:bCs/>
          <w:u w:val="single"/>
          <w:rtl/>
        </w:rPr>
        <w:t xml:space="preserve"> במזנון החלבי</w:t>
      </w:r>
    </w:p>
    <w:p w:rsidR="003E3982" w:rsidRPr="009D27F9" w:rsidRDefault="00BC2A4B" w:rsidP="007C6A2D">
      <w:pPr>
        <w:pStyle w:val="Style3"/>
        <w:numPr>
          <w:ilvl w:val="2"/>
          <w:numId w:val="82"/>
        </w:numPr>
      </w:pPr>
      <w:r w:rsidRPr="009D27F9">
        <w:rPr>
          <w:rFonts w:hint="cs"/>
          <w:rtl/>
        </w:rPr>
        <w:t>בתקופת החורף סוג מרק אחד , טבעוני,  לבחירת הסועד בכל יום.</w:t>
      </w:r>
    </w:p>
    <w:p w:rsidR="003E3982" w:rsidRDefault="00BC2A4B" w:rsidP="007C6A2D">
      <w:pPr>
        <w:pStyle w:val="Style3"/>
        <w:numPr>
          <w:ilvl w:val="2"/>
          <w:numId w:val="82"/>
        </w:numPr>
      </w:pPr>
      <w:r w:rsidRPr="009D27F9">
        <w:rPr>
          <w:rFonts w:hint="cs"/>
          <w:rtl/>
        </w:rPr>
        <w:t>הגשה ע"י הספק או בהגשה עצמית.</w:t>
      </w:r>
    </w:p>
    <w:p w:rsidR="003E3982" w:rsidRPr="009D27F9" w:rsidRDefault="00BC2A4B" w:rsidP="007C6A2D">
      <w:pPr>
        <w:pStyle w:val="Style3"/>
        <w:numPr>
          <w:ilvl w:val="2"/>
          <w:numId w:val="82"/>
        </w:numPr>
      </w:pPr>
      <w:r>
        <w:rPr>
          <w:rFonts w:hint="cs"/>
          <w:rtl/>
        </w:rPr>
        <w:t>נפח קערת מרק יהיה 300 סמ"ק לפחות</w:t>
      </w:r>
    </w:p>
    <w:p w:rsidR="00F75BBA" w:rsidRPr="00347AC8" w:rsidRDefault="00BC2A4B" w:rsidP="007C6A2D">
      <w:pPr>
        <w:numPr>
          <w:ilvl w:val="1"/>
          <w:numId w:val="82"/>
        </w:numPr>
        <w:spacing w:before="360" w:line="360" w:lineRule="auto"/>
        <w:jc w:val="both"/>
        <w:rPr>
          <w:b/>
          <w:bCs/>
          <w:noProof/>
          <w:u w:val="single"/>
        </w:rPr>
      </w:pPr>
      <w:bookmarkStart w:id="154" w:name="_Ref132735964"/>
      <w:r w:rsidRPr="00347AC8">
        <w:rPr>
          <w:rFonts w:hint="eastAsia"/>
          <w:b/>
          <w:bCs/>
          <w:noProof/>
          <w:u w:val="single"/>
          <w:rtl/>
        </w:rPr>
        <w:t>סלט</w:t>
      </w:r>
      <w:r w:rsidRPr="00347AC8">
        <w:rPr>
          <w:b/>
          <w:bCs/>
          <w:noProof/>
          <w:u w:val="single"/>
          <w:rtl/>
        </w:rPr>
        <w:t xml:space="preserve"> </w:t>
      </w:r>
      <w:r w:rsidRPr="00347AC8">
        <w:rPr>
          <w:rFonts w:hint="eastAsia"/>
          <w:b/>
          <w:bCs/>
          <w:noProof/>
          <w:u w:val="single"/>
          <w:rtl/>
        </w:rPr>
        <w:t>בהרכבה</w:t>
      </w:r>
      <w:r w:rsidR="003E3982">
        <w:rPr>
          <w:rFonts w:hint="cs"/>
          <w:b/>
          <w:bCs/>
          <w:noProof/>
          <w:u w:val="single"/>
          <w:rtl/>
        </w:rPr>
        <w:t xml:space="preserve"> (בשני המזנונים)</w:t>
      </w:r>
      <w:r w:rsidRPr="00347AC8">
        <w:rPr>
          <w:b/>
          <w:bCs/>
          <w:noProof/>
          <w:u w:val="single"/>
          <w:rtl/>
        </w:rPr>
        <w:t>:</w:t>
      </w:r>
      <w:bookmarkEnd w:id="154"/>
    </w:p>
    <w:p w:rsidR="00A6035F" w:rsidRDefault="00BC2A4B" w:rsidP="007C6A2D">
      <w:pPr>
        <w:pStyle w:val="Style3"/>
        <w:numPr>
          <w:ilvl w:val="2"/>
          <w:numId w:val="82"/>
        </w:numPr>
      </w:pPr>
      <w:r w:rsidRPr="00347AC8">
        <w:rPr>
          <w:rtl/>
        </w:rPr>
        <w:t>סלט זה יורכב ע"י עובד הגשה ועל פי בקשת הסועד. לעובד יהיו כלי הגשה מתאימים (רב פעמי ו-</w:t>
      </w:r>
      <w:r w:rsidRPr="00347AC8">
        <w:t>T.A</w:t>
      </w:r>
      <w:r w:rsidRPr="00347AC8">
        <w:rPr>
          <w:rtl/>
        </w:rPr>
        <w:t>) בהם</w:t>
      </w:r>
      <w:r w:rsidRPr="00963BFC">
        <w:rPr>
          <w:rtl/>
        </w:rPr>
        <w:t xml:space="preserve"> הוא ירכיב את הסלט. </w:t>
      </w:r>
    </w:p>
    <w:p w:rsidR="002959AF" w:rsidRDefault="00BC2A4B" w:rsidP="007C6A2D">
      <w:pPr>
        <w:pStyle w:val="Style3"/>
        <w:numPr>
          <w:ilvl w:val="2"/>
          <w:numId w:val="82"/>
        </w:numPr>
      </w:pPr>
      <w:r>
        <w:rPr>
          <w:rFonts w:hint="cs"/>
          <w:rtl/>
        </w:rPr>
        <w:t>קערת סלט תהיה בנפח 500 סמ"ק לפחות</w:t>
      </w:r>
      <w:r w:rsidR="00D60EA1">
        <w:rPr>
          <w:rFonts w:hint="cs"/>
          <w:rtl/>
        </w:rPr>
        <w:t>,</w:t>
      </w:r>
      <w:r w:rsidR="00D60EA1">
        <w:rPr>
          <w:rFonts w:hint="cs"/>
        </w:rPr>
        <w:t xml:space="preserve"> </w:t>
      </w:r>
      <w:r w:rsidR="00D60EA1">
        <w:t xml:space="preserve"> </w:t>
      </w:r>
      <w:r>
        <w:rPr>
          <w:rFonts w:hint="cs"/>
          <w:rtl/>
        </w:rPr>
        <w:t>משקל התכולה יהיה 400 גר' לפחות (250 גר' ירקות ועד 150 גרם מנת חלבון).</w:t>
      </w:r>
    </w:p>
    <w:p w:rsidR="00F75BBA" w:rsidRDefault="00BC2A4B" w:rsidP="007C6A2D">
      <w:pPr>
        <w:pStyle w:val="Style3"/>
        <w:numPr>
          <w:ilvl w:val="2"/>
          <w:numId w:val="82"/>
        </w:numPr>
      </w:pPr>
      <w:r w:rsidRPr="00963BFC">
        <w:rPr>
          <w:rtl/>
        </w:rPr>
        <w:t xml:space="preserve">להלן טבלת המגוון </w:t>
      </w:r>
      <w:r>
        <w:rPr>
          <w:rFonts w:hint="cs"/>
          <w:rtl/>
        </w:rPr>
        <w:t xml:space="preserve">המינמלי </w:t>
      </w:r>
      <w:r w:rsidRPr="00963BFC">
        <w:rPr>
          <w:rtl/>
        </w:rPr>
        <w:t>של חומרי הגלם לסלט בהרכבה</w:t>
      </w:r>
      <w:r>
        <w:rPr>
          <w:rFonts w:hint="cs"/>
          <w:rtl/>
        </w:rPr>
        <w:t xml:space="preserve"> מדי יום</w:t>
      </w:r>
      <w:r w:rsidR="00347AC8">
        <w:rPr>
          <w:rFonts w:hint="cs"/>
          <w:rtl/>
        </w:rPr>
        <w:t>. הספק רשאי להחליף חלק מחומרי הגלם לפי זמינות וטריות אך עליו לשמור על מגוון של 24 הפריטים</w:t>
      </w:r>
      <w:r w:rsidRPr="00963BFC">
        <w:rPr>
          <w:rtl/>
        </w:rPr>
        <w:t>:</w:t>
      </w:r>
    </w:p>
    <w:tbl>
      <w:tblPr>
        <w:tblStyle w:val="4-3"/>
        <w:bidiVisual/>
        <w:tblW w:w="4642" w:type="pct"/>
        <w:tblInd w:w="15" w:type="dxa"/>
        <w:tblLook w:val="04A0" w:firstRow="1" w:lastRow="0" w:firstColumn="1" w:lastColumn="0" w:noHBand="0" w:noVBand="1"/>
      </w:tblPr>
      <w:tblGrid>
        <w:gridCol w:w="1726"/>
        <w:gridCol w:w="4305"/>
        <w:gridCol w:w="2644"/>
      </w:tblGrid>
      <w:tr w:rsidR="00611A50" w:rsidTr="00611A50">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994" w:type="pct"/>
          </w:tcPr>
          <w:p w:rsidR="008675F6" w:rsidRPr="00C33C5C" w:rsidRDefault="00BC2A4B" w:rsidP="00B46DB3">
            <w:pPr>
              <w:jc w:val="center"/>
              <w:rPr>
                <w:rtl/>
              </w:rPr>
            </w:pPr>
            <w:r w:rsidRPr="00C33C5C">
              <w:rPr>
                <w:rFonts w:hint="cs"/>
                <w:rtl/>
              </w:rPr>
              <w:t>מס'</w:t>
            </w:r>
          </w:p>
        </w:tc>
        <w:tc>
          <w:tcPr>
            <w:tcW w:w="2481" w:type="pct"/>
          </w:tcPr>
          <w:p w:rsidR="008675F6" w:rsidRPr="00C33C5C" w:rsidRDefault="00BC2A4B" w:rsidP="00B46DB3">
            <w:pPr>
              <w:jc w:val="center"/>
              <w:cnfStyle w:val="100000000000" w:firstRow="1" w:lastRow="0" w:firstColumn="0" w:lastColumn="0" w:oddVBand="0" w:evenVBand="0" w:oddHBand="0" w:evenHBand="0" w:firstRowFirstColumn="0" w:firstRowLastColumn="0" w:lastRowFirstColumn="0" w:lastRowLastColumn="0"/>
              <w:rPr>
                <w:rtl/>
              </w:rPr>
            </w:pPr>
            <w:r w:rsidRPr="00C33C5C">
              <w:rPr>
                <w:rFonts w:hint="cs"/>
                <w:rtl/>
              </w:rPr>
              <w:t>שם הפריט</w:t>
            </w:r>
          </w:p>
        </w:tc>
        <w:tc>
          <w:tcPr>
            <w:tcW w:w="1524" w:type="pct"/>
          </w:tcPr>
          <w:p w:rsidR="008675F6" w:rsidRPr="00C33C5C" w:rsidRDefault="00BC2A4B" w:rsidP="00B46DB3">
            <w:pPr>
              <w:jc w:val="center"/>
              <w:cnfStyle w:val="100000000000" w:firstRow="1" w:lastRow="0" w:firstColumn="0" w:lastColumn="0" w:oddVBand="0" w:evenVBand="0" w:oddHBand="0" w:evenHBand="0" w:firstRowFirstColumn="0" w:firstRowLastColumn="0" w:lastRowFirstColumn="0" w:lastRowLastColumn="0"/>
              <w:rPr>
                <w:rtl/>
              </w:rPr>
            </w:pPr>
            <w:r>
              <w:rPr>
                <w:rFonts w:hint="cs"/>
                <w:rtl/>
              </w:rPr>
              <w:t>הערות</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 xml:space="preserve">נבטי </w:t>
            </w:r>
            <w:proofErr w:type="spellStart"/>
            <w:r>
              <w:rPr>
                <w:rFonts w:hint="cs"/>
                <w:rtl/>
              </w:rPr>
              <w:t>אלפלפא</w:t>
            </w:r>
            <w:proofErr w:type="spellEnd"/>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נבטים סיניים</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3</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נבטי חמנייה</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4</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עגבניות שרי</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5</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proofErr w:type="spellStart"/>
            <w:r>
              <w:rPr>
                <w:rFonts w:hint="cs"/>
                <w:rtl/>
              </w:rPr>
              <w:t>עגבניה</w:t>
            </w:r>
            <w:proofErr w:type="spellEnd"/>
            <w:r>
              <w:rPr>
                <w:rFonts w:hint="cs"/>
                <w:rtl/>
              </w:rPr>
              <w:t xml:space="preserve"> חתוכה</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6</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מלפפון</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7</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פטריות טריות</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8</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תירס גרגירים</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9</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זיתים</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Pr="00C33C5C" w:rsidRDefault="00BC2A4B" w:rsidP="00B46DB3">
            <w:pPr>
              <w:rPr>
                <w:rtl/>
              </w:rPr>
            </w:pPr>
            <w:r>
              <w:rPr>
                <w:rFonts w:hint="cs"/>
                <w:rtl/>
              </w:rPr>
              <w:t>10</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בצל סגול</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11</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בצל ירוק</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12</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פטרוזיליה</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13</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גמבה אדומה</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14</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פלפל צהוב</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15</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פלפל ירוק / אדום חריף</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16</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חסה רומית</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17</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proofErr w:type="spellStart"/>
            <w:r>
              <w:rPr>
                <w:rFonts w:hint="cs"/>
                <w:rtl/>
              </w:rPr>
              <w:t>קולורבי</w:t>
            </w:r>
            <w:proofErr w:type="spellEnd"/>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18</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סלק מבושל</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19</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מלפפון חמוץ</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20</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ביצה קשה</w:t>
            </w:r>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21</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מבחר גרעינים קלויים</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22</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proofErr w:type="spellStart"/>
            <w:r>
              <w:rPr>
                <w:rFonts w:hint="cs"/>
                <w:rtl/>
              </w:rPr>
              <w:t>ג'עלה</w:t>
            </w:r>
            <w:proofErr w:type="spellEnd"/>
          </w:p>
        </w:tc>
        <w:tc>
          <w:tcPr>
            <w:tcW w:w="1524" w:type="pct"/>
          </w:tcPr>
          <w:p w:rsidR="008675F6" w:rsidRDefault="008675F6" w:rsidP="00B46DB3">
            <w:pPr>
              <w:cnfStyle w:val="000000000000" w:firstRow="0" w:lastRow="0" w:firstColumn="0" w:lastColumn="0" w:oddVBand="0" w:evenVBand="0" w:oddHBand="0" w:evenHBand="0" w:firstRowFirstColumn="0" w:firstRowLastColumn="0" w:lastRowFirstColumn="0" w:lastRowLastColumn="0"/>
              <w:rPr>
                <w:rtl/>
              </w:rPr>
            </w:pP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23</w:t>
            </w:r>
          </w:p>
        </w:tc>
        <w:tc>
          <w:tcPr>
            <w:tcW w:w="2481" w:type="pct"/>
          </w:tcPr>
          <w:p w:rsidR="008675F6" w:rsidRDefault="00BC2A4B" w:rsidP="00B46DB3">
            <w:pPr>
              <w:cnfStyle w:val="000000100000" w:firstRow="0" w:lastRow="0" w:firstColumn="0" w:lastColumn="0" w:oddVBand="0" w:evenVBand="0" w:oddHBand="1" w:evenHBand="0" w:firstRowFirstColumn="0" w:firstRowLastColumn="0" w:lastRowFirstColumn="0" w:lastRowLastColumn="0"/>
              <w:rPr>
                <w:rtl/>
              </w:rPr>
            </w:pPr>
            <w:r>
              <w:rPr>
                <w:rFonts w:hint="cs"/>
                <w:rtl/>
              </w:rPr>
              <w:t>כרוב לבן/אדום</w:t>
            </w:r>
          </w:p>
        </w:tc>
        <w:tc>
          <w:tcPr>
            <w:tcW w:w="1524" w:type="pct"/>
          </w:tcPr>
          <w:p w:rsidR="008675F6" w:rsidRDefault="008675F6" w:rsidP="00B46DB3">
            <w:pPr>
              <w:cnfStyle w:val="000000100000" w:firstRow="0" w:lastRow="0" w:firstColumn="0" w:lastColumn="0" w:oddVBand="0" w:evenVBand="0" w:oddHBand="1" w:evenHBand="0" w:firstRowFirstColumn="0" w:firstRowLastColumn="0" w:lastRowFirstColumn="0" w:lastRowLastColumn="0"/>
              <w:rPr>
                <w:rtl/>
              </w:rPr>
            </w:pPr>
          </w:p>
        </w:tc>
      </w:tr>
      <w:tr w:rsidR="00611A50" w:rsidTr="00611A50">
        <w:tc>
          <w:tcPr>
            <w:cnfStyle w:val="001000000000" w:firstRow="0" w:lastRow="0" w:firstColumn="1" w:lastColumn="0" w:oddVBand="0" w:evenVBand="0" w:oddHBand="0" w:evenHBand="0" w:firstRowFirstColumn="0" w:firstRowLastColumn="0" w:lastRowFirstColumn="0" w:lastRowLastColumn="0"/>
            <w:tcW w:w="994" w:type="pct"/>
          </w:tcPr>
          <w:p w:rsidR="008675F6" w:rsidRDefault="00BC2A4B" w:rsidP="00B46DB3">
            <w:pPr>
              <w:rPr>
                <w:rtl/>
              </w:rPr>
            </w:pPr>
            <w:r>
              <w:rPr>
                <w:rFonts w:hint="cs"/>
                <w:rtl/>
              </w:rPr>
              <w:t>24</w:t>
            </w:r>
          </w:p>
        </w:tc>
        <w:tc>
          <w:tcPr>
            <w:tcW w:w="2481"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 xml:space="preserve">מבחר רטבים, </w:t>
            </w:r>
          </w:p>
        </w:tc>
        <w:tc>
          <w:tcPr>
            <w:tcW w:w="1524" w:type="pct"/>
          </w:tcPr>
          <w:p w:rsidR="008675F6" w:rsidRDefault="00BC2A4B" w:rsidP="00B46DB3">
            <w:pPr>
              <w:cnfStyle w:val="000000000000" w:firstRow="0" w:lastRow="0" w:firstColumn="0" w:lastColumn="0" w:oddVBand="0" w:evenVBand="0" w:oddHBand="0" w:evenHBand="0" w:firstRowFirstColumn="0" w:firstRowLastColumn="0" w:lastRowFirstColumn="0" w:lastRowLastColumn="0"/>
              <w:rPr>
                <w:rtl/>
              </w:rPr>
            </w:pPr>
            <w:r>
              <w:rPr>
                <w:rFonts w:hint="cs"/>
                <w:rtl/>
              </w:rPr>
              <w:t>שמן זית, מיץ לימון טרי</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pct"/>
          </w:tcPr>
          <w:p w:rsidR="003F2679" w:rsidRPr="00186ACB" w:rsidRDefault="00BC2A4B" w:rsidP="003F2679">
            <w:pPr>
              <w:rPr>
                <w:rtl/>
              </w:rPr>
            </w:pPr>
            <w:r>
              <w:rPr>
                <w:rFonts w:hint="cs"/>
                <w:rtl/>
              </w:rPr>
              <w:t>25</w:t>
            </w:r>
          </w:p>
        </w:tc>
        <w:tc>
          <w:tcPr>
            <w:tcW w:w="2481" w:type="pct"/>
          </w:tcPr>
          <w:p w:rsidR="003F2679" w:rsidRDefault="00BC2A4B" w:rsidP="003F2679">
            <w:pPr>
              <w:cnfStyle w:val="000000100000" w:firstRow="0" w:lastRow="0" w:firstColumn="0" w:lastColumn="0" w:oddVBand="0" w:evenVBand="0" w:oddHBand="1" w:evenHBand="0" w:firstRowFirstColumn="0" w:firstRowLastColumn="0" w:lastRowFirstColumn="0" w:lastRowLastColumn="0"/>
              <w:rPr>
                <w:rtl/>
              </w:rPr>
            </w:pPr>
            <w:r>
              <w:rPr>
                <w:rFonts w:hint="cs"/>
                <w:rtl/>
              </w:rPr>
              <w:t>עד שתי תוספת חלבון במשקל של עד מנת  150 גרם.</w:t>
            </w:r>
          </w:p>
        </w:tc>
        <w:tc>
          <w:tcPr>
            <w:tcW w:w="1524" w:type="pct"/>
          </w:tcPr>
          <w:p w:rsidR="003F2679" w:rsidRDefault="00BC2A4B" w:rsidP="003F2679">
            <w:pPr>
              <w:cnfStyle w:val="000000100000" w:firstRow="0" w:lastRow="0" w:firstColumn="0" w:lastColumn="0" w:oddVBand="0" w:evenVBand="0" w:oddHBand="1" w:evenHBand="0" w:firstRowFirstColumn="0" w:firstRowLastColumn="0" w:lastRowFirstColumn="0" w:lastRowLastColumn="0"/>
              <w:rPr>
                <w:rtl/>
              </w:rPr>
            </w:pPr>
            <w:r w:rsidRPr="008566A3">
              <w:rPr>
                <w:rFonts w:ascii="Roboto" w:hAnsi="Roboto" w:hint="cs"/>
                <w:color w:val="222222"/>
                <w:shd w:val="clear" w:color="auto" w:fill="FFFFFF"/>
                <w:rtl/>
              </w:rPr>
              <w:t>ט</w:t>
            </w:r>
            <w:r w:rsidRPr="008566A3">
              <w:rPr>
                <w:rFonts w:ascii="Roboto" w:hAnsi="Roboto"/>
                <w:color w:val="222222"/>
                <w:shd w:val="clear" w:color="auto" w:fill="FFFFFF"/>
                <w:rtl/>
              </w:rPr>
              <w:t>ונה</w:t>
            </w:r>
            <w:r w:rsidRPr="008566A3">
              <w:rPr>
                <w:rFonts w:ascii="Roboto" w:hAnsi="Roboto" w:hint="cs"/>
                <w:color w:val="222222"/>
                <w:shd w:val="clear" w:color="auto" w:fill="FFFFFF"/>
                <w:rtl/>
              </w:rPr>
              <w:t xml:space="preserve"> (100% באריזה אספטית בלבד),</w:t>
            </w:r>
            <w:r w:rsidRPr="008566A3">
              <w:rPr>
                <w:rFonts w:ascii="Roboto" w:hAnsi="Roboto"/>
                <w:color w:val="222222"/>
                <w:shd w:val="clear" w:color="auto" w:fill="FFFFFF"/>
                <w:rtl/>
              </w:rPr>
              <w:t xml:space="preserve"> ביצים (מספיק 2 יחידות),  טופו, תערובת דגנים מלאים וקטניות</w:t>
            </w:r>
            <w:r w:rsidRPr="008566A3">
              <w:rPr>
                <w:rFonts w:ascii="Roboto" w:hAnsi="Roboto" w:hint="cs"/>
                <w:color w:val="222222"/>
                <w:shd w:val="clear" w:color="auto" w:fill="FFFFFF"/>
                <w:rtl/>
              </w:rPr>
              <w:t>/ לאבנה/ בולגרית</w:t>
            </w:r>
          </w:p>
        </w:tc>
      </w:tr>
    </w:tbl>
    <w:p w:rsidR="00F75BBA" w:rsidRPr="00963BFC" w:rsidRDefault="00F75BBA" w:rsidP="00F75BBA">
      <w:pPr>
        <w:pStyle w:val="Style3"/>
        <w:ind w:left="1224" w:firstLine="0"/>
      </w:pPr>
    </w:p>
    <w:p w:rsidR="00F75BBA" w:rsidRDefault="00BC2A4B" w:rsidP="007C6A2D">
      <w:pPr>
        <w:numPr>
          <w:ilvl w:val="1"/>
          <w:numId w:val="82"/>
        </w:numPr>
        <w:spacing w:before="360" w:line="360" w:lineRule="auto"/>
        <w:jc w:val="both"/>
        <w:rPr>
          <w:b/>
          <w:bCs/>
          <w:noProof/>
          <w:u w:val="single"/>
        </w:rPr>
      </w:pPr>
      <w:bookmarkStart w:id="155" w:name="_Ref132735486"/>
      <w:r>
        <w:rPr>
          <w:rFonts w:hint="cs"/>
          <w:b/>
          <w:bCs/>
          <w:noProof/>
          <w:u w:val="single"/>
          <w:rtl/>
        </w:rPr>
        <w:t>ארוחות במחיר ה</w:t>
      </w:r>
      <w:r w:rsidR="009F0220">
        <w:rPr>
          <w:rFonts w:hint="cs"/>
          <w:b/>
          <w:bCs/>
          <w:noProof/>
          <w:u w:val="single"/>
          <w:rtl/>
        </w:rPr>
        <w:t>שובר</w:t>
      </w:r>
      <w:r>
        <w:rPr>
          <w:rFonts w:hint="cs"/>
          <w:b/>
          <w:bCs/>
          <w:noProof/>
          <w:u w:val="single"/>
          <w:rtl/>
        </w:rPr>
        <w:t xml:space="preserve"> (</w:t>
      </w:r>
      <w:r w:rsidR="00E87343">
        <w:rPr>
          <w:rFonts w:hint="cs"/>
          <w:b/>
          <w:bCs/>
          <w:noProof/>
          <w:u w:val="single"/>
          <w:rtl/>
        </w:rPr>
        <w:t>22.00</w:t>
      </w:r>
      <w:r>
        <w:rPr>
          <w:rFonts w:hint="cs"/>
          <w:b/>
          <w:bCs/>
          <w:noProof/>
          <w:u w:val="single"/>
          <w:rtl/>
        </w:rPr>
        <w:t xml:space="preserve"> ₪)</w:t>
      </w:r>
      <w:bookmarkEnd w:id="155"/>
    </w:p>
    <w:p w:rsidR="00F75BBA" w:rsidRDefault="00BC2A4B" w:rsidP="00F86387">
      <w:pPr>
        <w:pStyle w:val="Style2"/>
        <w:numPr>
          <w:ilvl w:val="0"/>
          <w:numId w:val="0"/>
        </w:numPr>
        <w:ind w:left="792"/>
        <w:outlineLvl w:val="9"/>
        <w:rPr>
          <w:b w:val="0"/>
          <w:bCs w:val="0"/>
          <w:u w:val="none"/>
        </w:rPr>
      </w:pPr>
      <w:r>
        <w:rPr>
          <w:rFonts w:hint="cs"/>
          <w:b w:val="0"/>
          <w:bCs w:val="0"/>
          <w:u w:val="none"/>
          <w:rtl/>
        </w:rPr>
        <w:t>בנוסף לאמור לעיל, חייב הספק לאפשר מדי יום גם מגוון ארוחות בגובה המחיר ה</w:t>
      </w:r>
      <w:r w:rsidR="009F0220">
        <w:rPr>
          <w:rFonts w:hint="cs"/>
          <w:b w:val="0"/>
          <w:bCs w:val="0"/>
          <w:u w:val="none"/>
          <w:rtl/>
        </w:rPr>
        <w:t>שובר ה</w:t>
      </w:r>
      <w:r>
        <w:rPr>
          <w:rFonts w:hint="cs"/>
          <w:b w:val="0"/>
          <w:bCs w:val="0"/>
          <w:u w:val="none"/>
          <w:rtl/>
        </w:rPr>
        <w:t xml:space="preserve">מסובסד (העומד במועד פרסום המכרז על </w:t>
      </w:r>
      <w:r w:rsidR="00E87343">
        <w:rPr>
          <w:rFonts w:hint="cs"/>
          <w:b w:val="0"/>
          <w:bCs w:val="0"/>
          <w:u w:val="none"/>
          <w:rtl/>
        </w:rPr>
        <w:t>22.00</w:t>
      </w:r>
      <w:r>
        <w:rPr>
          <w:rFonts w:hint="cs"/>
          <w:b w:val="0"/>
          <w:bCs w:val="0"/>
          <w:u w:val="none"/>
          <w:rtl/>
        </w:rPr>
        <w:t xml:space="preserve"> ₪).</w:t>
      </w:r>
    </w:p>
    <w:p w:rsidR="00D35342" w:rsidRDefault="004445B3" w:rsidP="007C6A2D">
      <w:pPr>
        <w:pStyle w:val="Style2"/>
        <w:numPr>
          <w:ilvl w:val="2"/>
          <w:numId w:val="82"/>
        </w:numPr>
        <w:outlineLvl w:val="9"/>
        <w:rPr>
          <w:u w:val="none"/>
        </w:rPr>
      </w:pPr>
      <w:r>
        <w:rPr>
          <w:rFonts w:hint="cs"/>
          <w:u w:val="none"/>
          <w:rtl/>
        </w:rPr>
        <w:t>ב</w:t>
      </w:r>
      <w:r w:rsidR="001E13B5">
        <w:rPr>
          <w:rFonts w:hint="cs"/>
          <w:u w:val="none"/>
          <w:rtl/>
        </w:rPr>
        <w:t>מסעדה הבשרית</w:t>
      </w:r>
      <w:r w:rsidR="009F0220">
        <w:rPr>
          <w:rFonts w:hint="cs"/>
          <w:u w:val="none"/>
          <w:rtl/>
        </w:rPr>
        <w:t>:</w:t>
      </w:r>
    </w:p>
    <w:p w:rsidR="00F75BBA" w:rsidRDefault="00BC2A4B" w:rsidP="007C6A2D">
      <w:pPr>
        <w:pStyle w:val="Style2"/>
        <w:numPr>
          <w:ilvl w:val="3"/>
          <w:numId w:val="82"/>
        </w:numPr>
        <w:ind w:left="1927" w:hanging="851"/>
        <w:outlineLvl w:val="9"/>
        <w:rPr>
          <w:u w:val="none"/>
        </w:rPr>
      </w:pPr>
      <w:r>
        <w:rPr>
          <w:rFonts w:hint="cs"/>
          <w:u w:val="none"/>
          <w:rtl/>
        </w:rPr>
        <w:t xml:space="preserve">מנת </w:t>
      </w:r>
      <w:r w:rsidR="009F0220" w:rsidRPr="009F0220">
        <w:rPr>
          <w:u w:val="none"/>
          <w:rtl/>
        </w:rPr>
        <w:t>צלחת תוספות ללא מנה עיקרית</w:t>
      </w:r>
      <w:r>
        <w:rPr>
          <w:rFonts w:hint="cs"/>
          <w:u w:val="none"/>
          <w:rtl/>
        </w:rPr>
        <w:t xml:space="preserve">: </w:t>
      </w:r>
      <w:r>
        <w:rPr>
          <w:rFonts w:hint="cs"/>
          <w:b w:val="0"/>
          <w:bCs w:val="0"/>
          <w:u w:val="none"/>
          <w:rtl/>
        </w:rPr>
        <w:t>צלחת אחת מתוך מגוון התוספות המוגשות מדי יום ללא מגבלת מגוון</w:t>
      </w:r>
      <w:r w:rsidR="009F0220">
        <w:rPr>
          <w:rFonts w:hint="cs"/>
          <w:b w:val="0"/>
          <w:bCs w:val="0"/>
          <w:u w:val="none"/>
          <w:rtl/>
        </w:rPr>
        <w:t xml:space="preserve"> (גודל צלחת 26 </w:t>
      </w:r>
      <w:proofErr w:type="spellStart"/>
      <w:r w:rsidR="009F0220">
        <w:rPr>
          <w:rFonts w:hint="cs"/>
          <w:b w:val="0"/>
          <w:bCs w:val="0"/>
          <w:u w:val="none"/>
          <w:rtl/>
        </w:rPr>
        <w:t>אינץ</w:t>
      </w:r>
      <w:proofErr w:type="spellEnd"/>
      <w:r w:rsidR="009F0220">
        <w:rPr>
          <w:rFonts w:hint="cs"/>
          <w:b w:val="0"/>
          <w:bCs w:val="0"/>
          <w:u w:val="none"/>
          <w:rtl/>
        </w:rPr>
        <w:t>)</w:t>
      </w:r>
      <w:r>
        <w:rPr>
          <w:rFonts w:hint="cs"/>
          <w:b w:val="0"/>
          <w:bCs w:val="0"/>
          <w:u w:val="none"/>
          <w:rtl/>
        </w:rPr>
        <w:t>.</w:t>
      </w:r>
    </w:p>
    <w:p w:rsidR="00F75BBA" w:rsidRPr="001B5E3D" w:rsidRDefault="00BC2A4B" w:rsidP="007C6A2D">
      <w:pPr>
        <w:pStyle w:val="Style2"/>
        <w:numPr>
          <w:ilvl w:val="3"/>
          <w:numId w:val="82"/>
        </w:numPr>
        <w:ind w:left="1927" w:hanging="851"/>
        <w:outlineLvl w:val="9"/>
        <w:rPr>
          <w:u w:val="none"/>
        </w:rPr>
      </w:pPr>
      <w:r>
        <w:rPr>
          <w:rFonts w:hint="cs"/>
          <w:u w:val="none"/>
          <w:rtl/>
        </w:rPr>
        <w:t xml:space="preserve">מנת כריך </w:t>
      </w:r>
      <w:r w:rsidR="009F0220">
        <w:rPr>
          <w:rFonts w:hint="cs"/>
          <w:u w:val="none"/>
          <w:rtl/>
        </w:rPr>
        <w:t xml:space="preserve"> באגט או </w:t>
      </w:r>
      <w:r>
        <w:rPr>
          <w:rFonts w:hint="cs"/>
          <w:u w:val="none"/>
          <w:rtl/>
        </w:rPr>
        <w:t>פיתה</w:t>
      </w:r>
      <w:r w:rsidRPr="001B5E3D">
        <w:rPr>
          <w:rFonts w:hint="cs"/>
          <w:u w:val="none"/>
          <w:rtl/>
        </w:rPr>
        <w:t>:</w:t>
      </w:r>
      <w:r>
        <w:rPr>
          <w:rFonts w:hint="cs"/>
          <w:u w:val="none"/>
          <w:rtl/>
        </w:rPr>
        <w:t xml:space="preserve"> </w:t>
      </w:r>
    </w:p>
    <w:p w:rsidR="00F75BBA" w:rsidRPr="001B5E3D" w:rsidRDefault="00BC2A4B" w:rsidP="007C6A2D">
      <w:pPr>
        <w:pStyle w:val="Style2"/>
        <w:numPr>
          <w:ilvl w:val="4"/>
          <w:numId w:val="82"/>
        </w:numPr>
        <w:ind w:hanging="872"/>
        <w:outlineLvl w:val="9"/>
        <w:rPr>
          <w:b w:val="0"/>
          <w:bCs w:val="0"/>
          <w:u w:val="none"/>
          <w:rtl/>
        </w:rPr>
      </w:pPr>
      <w:r w:rsidRPr="001B5E3D">
        <w:rPr>
          <w:rFonts w:hint="cs"/>
          <w:b w:val="0"/>
          <w:bCs w:val="0"/>
          <w:u w:val="none"/>
          <w:rtl/>
        </w:rPr>
        <w:t>הכנת הכריכים תהיה על פי הזמנה</w:t>
      </w:r>
      <w:r>
        <w:rPr>
          <w:rFonts w:hint="cs"/>
          <w:b w:val="0"/>
          <w:bCs w:val="0"/>
          <w:u w:val="none"/>
          <w:rtl/>
        </w:rPr>
        <w:t xml:space="preserve"> </w:t>
      </w:r>
      <w:r>
        <w:rPr>
          <w:b w:val="0"/>
          <w:bCs w:val="0"/>
          <w:u w:val="none"/>
          <w:rtl/>
        </w:rPr>
        <w:t>–</w:t>
      </w:r>
      <w:r>
        <w:rPr>
          <w:rFonts w:hint="cs"/>
          <w:b w:val="0"/>
          <w:bCs w:val="0"/>
          <w:u w:val="none"/>
          <w:rtl/>
        </w:rPr>
        <w:t xml:space="preserve">כריך בשרי או כריך </w:t>
      </w:r>
      <w:r w:rsidR="00D13201">
        <w:rPr>
          <w:rFonts w:hint="cs"/>
          <w:b w:val="0"/>
          <w:bCs w:val="0"/>
          <w:u w:val="none"/>
          <w:rtl/>
        </w:rPr>
        <w:t>טבעוני</w:t>
      </w:r>
      <w:r w:rsidRPr="001B5E3D">
        <w:rPr>
          <w:rFonts w:hint="cs"/>
          <w:b w:val="0"/>
          <w:bCs w:val="0"/>
          <w:u w:val="none"/>
          <w:rtl/>
        </w:rPr>
        <w:t>.</w:t>
      </w:r>
    </w:p>
    <w:p w:rsidR="009F0220" w:rsidRPr="009F0220" w:rsidRDefault="009F0220" w:rsidP="007C6A2D">
      <w:pPr>
        <w:pStyle w:val="aff5"/>
        <w:numPr>
          <w:ilvl w:val="4"/>
          <w:numId w:val="82"/>
        </w:numPr>
        <w:rPr>
          <w:rFonts w:ascii="Arial" w:hAnsi="Arial" w:cs="David"/>
          <w:rtl/>
          <w:lang w:eastAsia="he-IL"/>
        </w:rPr>
      </w:pPr>
      <w:r w:rsidRPr="009F0220">
        <w:rPr>
          <w:rFonts w:ascii="Arial" w:hAnsi="Arial" w:cs="David"/>
          <w:rtl/>
          <w:lang w:eastAsia="he-IL"/>
        </w:rPr>
        <w:t>לפחות 20% מהמנות ביום יהיו צמחוניות/טבעוניות.</w:t>
      </w:r>
    </w:p>
    <w:p w:rsidR="00F75BBA" w:rsidRPr="001B5E3D" w:rsidRDefault="00BC2A4B" w:rsidP="007C6A2D">
      <w:pPr>
        <w:pStyle w:val="Style2"/>
        <w:numPr>
          <w:ilvl w:val="4"/>
          <w:numId w:val="82"/>
        </w:numPr>
        <w:ind w:hanging="872"/>
        <w:outlineLvl w:val="9"/>
        <w:rPr>
          <w:b w:val="0"/>
          <w:bCs w:val="0"/>
          <w:u w:val="none"/>
        </w:rPr>
      </w:pPr>
      <w:r w:rsidRPr="001B5E3D">
        <w:rPr>
          <w:rFonts w:hint="cs"/>
          <w:b w:val="0"/>
          <w:bCs w:val="0"/>
          <w:u w:val="none"/>
          <w:rtl/>
        </w:rPr>
        <w:t>לבחירת הסועד יהיו מבחר סלטים וממרחים לתוספות בכריך.</w:t>
      </w:r>
    </w:p>
    <w:p w:rsidR="00F75BBA" w:rsidRDefault="00BC2A4B" w:rsidP="007C6A2D">
      <w:pPr>
        <w:pStyle w:val="Style2"/>
        <w:numPr>
          <w:ilvl w:val="4"/>
          <w:numId w:val="82"/>
        </w:numPr>
        <w:ind w:hanging="872"/>
        <w:outlineLvl w:val="9"/>
        <w:rPr>
          <w:b w:val="0"/>
          <w:bCs w:val="0"/>
          <w:u w:val="none"/>
        </w:rPr>
      </w:pPr>
      <w:r>
        <w:rPr>
          <w:rFonts w:hint="cs"/>
          <w:b w:val="0"/>
          <w:bCs w:val="0"/>
          <w:u w:val="none"/>
          <w:rtl/>
        </w:rPr>
        <w:t xml:space="preserve">כריך בשרי לדוגמא - </w:t>
      </w:r>
      <w:r w:rsidRPr="00640453">
        <w:rPr>
          <w:b w:val="0"/>
          <w:bCs w:val="0"/>
          <w:u w:val="none"/>
          <w:rtl/>
        </w:rPr>
        <w:t>- שניצל, שווארמה, קציצות, קבב</w:t>
      </w:r>
    </w:p>
    <w:p w:rsidR="00F75BBA" w:rsidRDefault="00BC2A4B" w:rsidP="007C6A2D">
      <w:pPr>
        <w:pStyle w:val="Style2"/>
        <w:numPr>
          <w:ilvl w:val="4"/>
          <w:numId w:val="82"/>
        </w:numPr>
        <w:ind w:hanging="872"/>
        <w:outlineLvl w:val="9"/>
        <w:rPr>
          <w:b w:val="0"/>
          <w:bCs w:val="0"/>
          <w:u w:val="none"/>
        </w:rPr>
      </w:pPr>
      <w:r>
        <w:rPr>
          <w:rFonts w:hint="cs"/>
          <w:b w:val="0"/>
          <w:bCs w:val="0"/>
          <w:u w:val="none"/>
          <w:rtl/>
        </w:rPr>
        <w:t xml:space="preserve">כריך </w:t>
      </w:r>
      <w:r w:rsidR="00D13201">
        <w:rPr>
          <w:rFonts w:hint="cs"/>
          <w:b w:val="0"/>
          <w:bCs w:val="0"/>
          <w:u w:val="none"/>
          <w:rtl/>
        </w:rPr>
        <w:t>טבעוני</w:t>
      </w:r>
      <w:r>
        <w:rPr>
          <w:rFonts w:hint="cs"/>
          <w:b w:val="0"/>
          <w:bCs w:val="0"/>
          <w:u w:val="none"/>
          <w:rtl/>
        </w:rPr>
        <w:t xml:space="preserve"> לדוגמא - </w:t>
      </w:r>
      <w:r w:rsidRPr="00640453">
        <w:rPr>
          <w:b w:val="0"/>
          <w:bCs w:val="0"/>
          <w:u w:val="none"/>
          <w:rtl/>
        </w:rPr>
        <w:t>קציצות ירק, שווארמה טבעונית, סביח</w:t>
      </w:r>
    </w:p>
    <w:p w:rsidR="009F0220" w:rsidRPr="009F0220" w:rsidRDefault="009F0220" w:rsidP="007C6A2D">
      <w:pPr>
        <w:pStyle w:val="Style2"/>
        <w:numPr>
          <w:ilvl w:val="4"/>
          <w:numId w:val="82"/>
        </w:numPr>
        <w:ind w:hanging="872"/>
        <w:outlineLvl w:val="9"/>
        <w:rPr>
          <w:b w:val="0"/>
          <w:bCs w:val="0"/>
          <w:u w:val="none"/>
        </w:rPr>
      </w:pPr>
      <w:r w:rsidRPr="009F0220">
        <w:rPr>
          <w:rFonts w:hint="cs"/>
          <w:b w:val="0"/>
          <w:bCs w:val="0"/>
          <w:u w:val="none"/>
          <w:rtl/>
        </w:rPr>
        <w:t xml:space="preserve">משקלים:  </w:t>
      </w:r>
      <w:r w:rsidRPr="009F0220">
        <w:rPr>
          <w:b w:val="0"/>
          <w:bCs w:val="0"/>
          <w:u w:val="none"/>
          <w:rtl/>
        </w:rPr>
        <w:t>שליש באגט 110-120 גרם</w:t>
      </w:r>
      <w:r w:rsidRPr="009F0220">
        <w:rPr>
          <w:rFonts w:hint="cs"/>
          <w:b w:val="0"/>
          <w:bCs w:val="0"/>
          <w:u w:val="none"/>
          <w:rtl/>
        </w:rPr>
        <w:t xml:space="preserve">, </w:t>
      </w:r>
      <w:r w:rsidRPr="009F0220">
        <w:rPr>
          <w:b w:val="0"/>
          <w:bCs w:val="0"/>
          <w:u w:val="none"/>
          <w:rtl/>
        </w:rPr>
        <w:t>משקל פיתה 100-110 גרם</w:t>
      </w:r>
    </w:p>
    <w:p w:rsidR="00F75BBA" w:rsidRPr="008A36D9" w:rsidRDefault="00BC2A4B" w:rsidP="007C6A2D">
      <w:pPr>
        <w:pStyle w:val="Style2"/>
        <w:numPr>
          <w:ilvl w:val="3"/>
          <w:numId w:val="82"/>
        </w:numPr>
        <w:ind w:left="1927" w:hanging="851"/>
        <w:outlineLvl w:val="9"/>
        <w:rPr>
          <w:u w:val="none"/>
        </w:rPr>
      </w:pPr>
      <w:r>
        <w:rPr>
          <w:rFonts w:hint="cs"/>
          <w:u w:val="none"/>
          <w:rtl/>
        </w:rPr>
        <w:t xml:space="preserve">מנת </w:t>
      </w:r>
      <w:r w:rsidR="009F0220">
        <w:rPr>
          <w:rFonts w:hint="cs"/>
          <w:u w:val="none"/>
          <w:rtl/>
        </w:rPr>
        <w:t xml:space="preserve">סלט </w:t>
      </w:r>
      <w:proofErr w:type="spellStart"/>
      <w:r w:rsidR="009F0220">
        <w:rPr>
          <w:rFonts w:hint="cs"/>
          <w:u w:val="none"/>
          <w:rtl/>
        </w:rPr>
        <w:t>אישי+מרק</w:t>
      </w:r>
      <w:proofErr w:type="spellEnd"/>
      <w:r w:rsidRPr="008A36D9">
        <w:rPr>
          <w:rFonts w:hint="cs"/>
          <w:u w:val="none"/>
          <w:rtl/>
        </w:rPr>
        <w:t>:</w:t>
      </w:r>
    </w:p>
    <w:p w:rsidR="00F75BBA" w:rsidRPr="008A36D9" w:rsidRDefault="00BC2A4B" w:rsidP="007C6A2D">
      <w:pPr>
        <w:pStyle w:val="Style2"/>
        <w:numPr>
          <w:ilvl w:val="4"/>
          <w:numId w:val="82"/>
        </w:numPr>
        <w:ind w:hanging="872"/>
        <w:outlineLvl w:val="9"/>
        <w:rPr>
          <w:b w:val="0"/>
          <w:bCs w:val="0"/>
          <w:u w:val="none"/>
        </w:rPr>
      </w:pPr>
      <w:r w:rsidRPr="008A36D9">
        <w:rPr>
          <w:rFonts w:hint="cs"/>
          <w:b w:val="0"/>
          <w:bCs w:val="0"/>
          <w:u w:val="none"/>
          <w:rtl/>
        </w:rPr>
        <w:t>יוגש מרק (</w:t>
      </w:r>
      <w:r w:rsidR="00403E7C">
        <w:rPr>
          <w:rFonts w:hint="cs"/>
          <w:b w:val="0"/>
          <w:bCs w:val="0"/>
          <w:u w:val="none"/>
          <w:rtl/>
        </w:rPr>
        <w:t>30</w:t>
      </w:r>
      <w:r w:rsidRPr="008A36D9">
        <w:rPr>
          <w:rFonts w:hint="cs"/>
          <w:b w:val="0"/>
          <w:bCs w:val="0"/>
          <w:u w:val="none"/>
          <w:rtl/>
        </w:rPr>
        <w:t>0 מ"ל) מתוך התפריט היומי.</w:t>
      </w:r>
    </w:p>
    <w:p w:rsidR="00F75BBA" w:rsidRDefault="00BC2A4B" w:rsidP="007C6A2D">
      <w:pPr>
        <w:pStyle w:val="Style2"/>
        <w:numPr>
          <w:ilvl w:val="4"/>
          <w:numId w:val="82"/>
        </w:numPr>
        <w:ind w:hanging="872"/>
        <w:outlineLvl w:val="9"/>
        <w:rPr>
          <w:b w:val="0"/>
          <w:bCs w:val="0"/>
          <w:u w:val="none"/>
        </w:rPr>
      </w:pPr>
      <w:r w:rsidRPr="00BC2DBA">
        <w:rPr>
          <w:rFonts w:hint="cs"/>
          <w:b w:val="0"/>
          <w:bCs w:val="0"/>
          <w:u w:val="none"/>
          <w:rtl/>
        </w:rPr>
        <w:t>סלטים באמצעות הגשה עצמית מבר הסלטים ללא תוספת חלבון</w:t>
      </w:r>
      <w:r w:rsidR="009F0220">
        <w:rPr>
          <w:rFonts w:hint="cs"/>
          <w:b w:val="0"/>
          <w:bCs w:val="0"/>
          <w:u w:val="none"/>
          <w:rtl/>
        </w:rPr>
        <w:t xml:space="preserve"> (גודל צלחת 20 </w:t>
      </w:r>
      <w:proofErr w:type="spellStart"/>
      <w:r w:rsidR="009F0220">
        <w:rPr>
          <w:rFonts w:hint="cs"/>
          <w:b w:val="0"/>
          <w:bCs w:val="0"/>
          <w:u w:val="none"/>
          <w:rtl/>
        </w:rPr>
        <w:t>אינץ</w:t>
      </w:r>
      <w:proofErr w:type="spellEnd"/>
      <w:r w:rsidR="009F0220">
        <w:rPr>
          <w:rFonts w:hint="cs"/>
          <w:b w:val="0"/>
          <w:bCs w:val="0"/>
          <w:u w:val="none"/>
          <w:rtl/>
        </w:rPr>
        <w:t>)</w:t>
      </w:r>
    </w:p>
    <w:p w:rsidR="009F0220" w:rsidRPr="009F0220" w:rsidRDefault="009F0220" w:rsidP="007C6A2D">
      <w:pPr>
        <w:pStyle w:val="Style2"/>
        <w:numPr>
          <w:ilvl w:val="2"/>
          <w:numId w:val="82"/>
        </w:numPr>
        <w:ind w:hanging="715"/>
        <w:outlineLvl w:val="9"/>
        <w:rPr>
          <w:b w:val="0"/>
          <w:bCs w:val="0"/>
          <w:u w:val="none"/>
        </w:rPr>
      </w:pPr>
      <w:r>
        <w:rPr>
          <w:rFonts w:hint="cs"/>
          <w:u w:val="none"/>
          <w:rtl/>
        </w:rPr>
        <w:t>במסעדה החלבית</w:t>
      </w:r>
    </w:p>
    <w:p w:rsidR="009F0220" w:rsidRPr="001B5E3D" w:rsidRDefault="009F0220" w:rsidP="007C6A2D">
      <w:pPr>
        <w:pStyle w:val="Style2"/>
        <w:numPr>
          <w:ilvl w:val="3"/>
          <w:numId w:val="82"/>
        </w:numPr>
        <w:ind w:left="1927" w:hanging="851"/>
        <w:outlineLvl w:val="9"/>
        <w:rPr>
          <w:u w:val="none"/>
        </w:rPr>
      </w:pPr>
      <w:r>
        <w:rPr>
          <w:rFonts w:hint="cs"/>
          <w:u w:val="none"/>
          <w:rtl/>
        </w:rPr>
        <w:t>מנת כריך  באגט או פיתה</w:t>
      </w:r>
      <w:r w:rsidRPr="001B5E3D">
        <w:rPr>
          <w:rFonts w:hint="cs"/>
          <w:u w:val="none"/>
          <w:rtl/>
        </w:rPr>
        <w:t>:</w:t>
      </w:r>
      <w:r>
        <w:rPr>
          <w:rFonts w:hint="cs"/>
          <w:u w:val="none"/>
          <w:rtl/>
        </w:rPr>
        <w:t xml:space="preserve"> </w:t>
      </w:r>
    </w:p>
    <w:p w:rsidR="009F0220" w:rsidRPr="001B5E3D" w:rsidRDefault="009F0220" w:rsidP="007C6A2D">
      <w:pPr>
        <w:pStyle w:val="Style2"/>
        <w:numPr>
          <w:ilvl w:val="4"/>
          <w:numId w:val="82"/>
        </w:numPr>
        <w:ind w:hanging="872"/>
        <w:outlineLvl w:val="9"/>
        <w:rPr>
          <w:b w:val="0"/>
          <w:bCs w:val="0"/>
          <w:u w:val="none"/>
          <w:rtl/>
        </w:rPr>
      </w:pPr>
      <w:r w:rsidRPr="001B5E3D">
        <w:rPr>
          <w:rFonts w:hint="cs"/>
          <w:b w:val="0"/>
          <w:bCs w:val="0"/>
          <w:u w:val="none"/>
          <w:rtl/>
        </w:rPr>
        <w:t>הכנת הכריכים תהיה על פי הזמנה</w:t>
      </w:r>
      <w:r>
        <w:rPr>
          <w:rFonts w:hint="cs"/>
          <w:b w:val="0"/>
          <w:bCs w:val="0"/>
          <w:u w:val="none"/>
          <w:rtl/>
        </w:rPr>
        <w:t xml:space="preserve"> </w:t>
      </w:r>
      <w:r>
        <w:rPr>
          <w:b w:val="0"/>
          <w:bCs w:val="0"/>
          <w:u w:val="none"/>
          <w:rtl/>
        </w:rPr>
        <w:t>–</w:t>
      </w:r>
      <w:r>
        <w:rPr>
          <w:rFonts w:hint="cs"/>
          <w:b w:val="0"/>
          <w:bCs w:val="0"/>
          <w:u w:val="none"/>
          <w:rtl/>
        </w:rPr>
        <w:t>כריך חלבי כריך טבעוני</w:t>
      </w:r>
      <w:r w:rsidRPr="001B5E3D">
        <w:rPr>
          <w:rFonts w:hint="cs"/>
          <w:b w:val="0"/>
          <w:bCs w:val="0"/>
          <w:u w:val="none"/>
          <w:rtl/>
        </w:rPr>
        <w:t>.</w:t>
      </w:r>
    </w:p>
    <w:p w:rsidR="009F0220" w:rsidRDefault="009F0220" w:rsidP="007C6A2D">
      <w:pPr>
        <w:pStyle w:val="Style2"/>
        <w:numPr>
          <w:ilvl w:val="4"/>
          <w:numId w:val="82"/>
        </w:numPr>
        <w:ind w:hanging="872"/>
        <w:outlineLvl w:val="9"/>
        <w:rPr>
          <w:b w:val="0"/>
          <w:bCs w:val="0"/>
          <w:u w:val="none"/>
        </w:rPr>
      </w:pPr>
      <w:r>
        <w:rPr>
          <w:rFonts w:hint="cs"/>
          <w:b w:val="0"/>
          <w:bCs w:val="0"/>
          <w:u w:val="none"/>
          <w:rtl/>
        </w:rPr>
        <w:t xml:space="preserve">חלבון לבחירה (כגון </w:t>
      </w:r>
      <w:r w:rsidRPr="009D27F9">
        <w:rPr>
          <w:rFonts w:hint="cs"/>
          <w:b w:val="0"/>
          <w:bCs w:val="0"/>
          <w:u w:val="none"/>
          <w:rtl/>
        </w:rPr>
        <w:t>חביתה, ביצה קשה, שקשוקה, שניצל צמחי, טונה</w:t>
      </w:r>
      <w:r>
        <w:rPr>
          <w:rFonts w:hint="cs"/>
          <w:b w:val="0"/>
          <w:bCs w:val="0"/>
          <w:u w:val="none"/>
          <w:rtl/>
        </w:rPr>
        <w:t>)</w:t>
      </w:r>
      <w:r w:rsidRPr="009D27F9">
        <w:rPr>
          <w:rFonts w:hint="cs"/>
          <w:b w:val="0"/>
          <w:bCs w:val="0"/>
          <w:u w:val="none"/>
          <w:rtl/>
        </w:rPr>
        <w:t>.</w:t>
      </w:r>
    </w:p>
    <w:p w:rsidR="009F0220" w:rsidRDefault="009F0220" w:rsidP="007C6A2D">
      <w:pPr>
        <w:pStyle w:val="Style2"/>
        <w:numPr>
          <w:ilvl w:val="4"/>
          <w:numId w:val="82"/>
        </w:numPr>
        <w:ind w:left="2833" w:hanging="1417"/>
        <w:outlineLvl w:val="9"/>
        <w:rPr>
          <w:b w:val="0"/>
          <w:bCs w:val="0"/>
          <w:u w:val="none"/>
        </w:rPr>
      </w:pPr>
      <w:r w:rsidRPr="009D27F9">
        <w:rPr>
          <w:rFonts w:hint="cs"/>
          <w:b w:val="0"/>
          <w:bCs w:val="0"/>
          <w:u w:val="none"/>
          <w:rtl/>
        </w:rPr>
        <w:t>ממרח לבחירה (כגון חומוס, גבינה רזה, גבינת שמנת, מבחר ממרחי פסטו, חמאה, מיונז)</w:t>
      </w:r>
      <w:r>
        <w:rPr>
          <w:rFonts w:hint="cs"/>
          <w:b w:val="0"/>
          <w:bCs w:val="0"/>
          <w:u w:val="none"/>
          <w:rtl/>
        </w:rPr>
        <w:t>.</w:t>
      </w:r>
    </w:p>
    <w:p w:rsidR="009F0220" w:rsidRPr="001B5E3D" w:rsidRDefault="009F0220" w:rsidP="007C6A2D">
      <w:pPr>
        <w:pStyle w:val="Style2"/>
        <w:numPr>
          <w:ilvl w:val="4"/>
          <w:numId w:val="82"/>
        </w:numPr>
        <w:ind w:hanging="872"/>
        <w:outlineLvl w:val="9"/>
        <w:rPr>
          <w:b w:val="0"/>
          <w:bCs w:val="0"/>
          <w:u w:val="none"/>
        </w:rPr>
      </w:pPr>
      <w:r w:rsidRPr="001B5E3D">
        <w:rPr>
          <w:rFonts w:hint="cs"/>
          <w:b w:val="0"/>
          <w:bCs w:val="0"/>
          <w:u w:val="none"/>
          <w:rtl/>
        </w:rPr>
        <w:t>לבחירת הסועד יהיו מבחר סלטים וממרחים לתוספות בכריך.</w:t>
      </w:r>
    </w:p>
    <w:p w:rsidR="009F0220" w:rsidRPr="009F0220" w:rsidRDefault="009F0220" w:rsidP="007C6A2D">
      <w:pPr>
        <w:pStyle w:val="Style2"/>
        <w:numPr>
          <w:ilvl w:val="4"/>
          <w:numId w:val="82"/>
        </w:numPr>
        <w:ind w:hanging="872"/>
        <w:outlineLvl w:val="9"/>
        <w:rPr>
          <w:b w:val="0"/>
          <w:bCs w:val="0"/>
          <w:u w:val="none"/>
        </w:rPr>
      </w:pPr>
      <w:r w:rsidRPr="009F0220">
        <w:rPr>
          <w:rFonts w:hint="cs"/>
          <w:b w:val="0"/>
          <w:bCs w:val="0"/>
          <w:u w:val="none"/>
          <w:rtl/>
        </w:rPr>
        <w:t xml:space="preserve">משקלים:  </w:t>
      </w:r>
      <w:r w:rsidRPr="009F0220">
        <w:rPr>
          <w:b w:val="0"/>
          <w:bCs w:val="0"/>
          <w:u w:val="none"/>
          <w:rtl/>
        </w:rPr>
        <w:t>שליש באגט 110-120 גרם</w:t>
      </w:r>
      <w:r w:rsidRPr="009F0220">
        <w:rPr>
          <w:rFonts w:hint="cs"/>
          <w:b w:val="0"/>
          <w:bCs w:val="0"/>
          <w:u w:val="none"/>
          <w:rtl/>
        </w:rPr>
        <w:t xml:space="preserve">, </w:t>
      </w:r>
      <w:r w:rsidRPr="009F0220">
        <w:rPr>
          <w:b w:val="0"/>
          <w:bCs w:val="0"/>
          <w:u w:val="none"/>
          <w:rtl/>
        </w:rPr>
        <w:t>משקל פיתה 100-110 גרם</w:t>
      </w:r>
    </w:p>
    <w:p w:rsidR="00F75BBA" w:rsidRDefault="00F75BBA" w:rsidP="00F75BBA">
      <w:pPr>
        <w:pStyle w:val="Style3"/>
        <w:ind w:left="792" w:firstLine="0"/>
        <w:rPr>
          <w:b/>
          <w:bCs/>
          <w:u w:val="single"/>
        </w:rPr>
      </w:pPr>
      <w:bookmarkStart w:id="156" w:name="_Ref33697468"/>
    </w:p>
    <w:p w:rsidR="00F75BBA" w:rsidRPr="00896639" w:rsidRDefault="00BC2A4B" w:rsidP="007C6A2D">
      <w:pPr>
        <w:pStyle w:val="Style3"/>
        <w:numPr>
          <w:ilvl w:val="1"/>
          <w:numId w:val="82"/>
        </w:numPr>
        <w:rPr>
          <w:b/>
          <w:bCs/>
          <w:u w:val="single"/>
        </w:rPr>
      </w:pPr>
      <w:bookmarkStart w:id="157" w:name="_Ref132735545"/>
      <w:r>
        <w:rPr>
          <w:rFonts w:hint="cs"/>
          <w:b/>
          <w:bCs/>
          <w:u w:val="single"/>
          <w:rtl/>
        </w:rPr>
        <w:t>מנות ספיישל</w:t>
      </w:r>
      <w:r w:rsidRPr="00896639">
        <w:rPr>
          <w:rFonts w:hint="cs"/>
          <w:b/>
          <w:bCs/>
          <w:u w:val="single"/>
          <w:rtl/>
        </w:rPr>
        <w:t xml:space="preserve"> </w:t>
      </w:r>
      <w:r w:rsidRPr="00896639">
        <w:rPr>
          <w:b/>
          <w:bCs/>
          <w:u w:val="single"/>
          <w:rtl/>
        </w:rPr>
        <w:t>–</w:t>
      </w:r>
      <w:r w:rsidRPr="00896639">
        <w:rPr>
          <w:rFonts w:hint="cs"/>
          <w:b/>
          <w:bCs/>
          <w:u w:val="single"/>
          <w:rtl/>
        </w:rPr>
        <w:t xml:space="preserve"> במחיר של עד 10 ₪ מעל מחיר העסקית (</w:t>
      </w:r>
      <w:r w:rsidRPr="00896639">
        <w:rPr>
          <w:b/>
          <w:bCs/>
          <w:u w:val="single"/>
        </w:rPr>
        <w:t>P</w:t>
      </w:r>
      <w:r w:rsidR="00D35342">
        <w:rPr>
          <w:b/>
          <w:bCs/>
          <w:u w:val="single"/>
        </w:rPr>
        <w:t>2</w:t>
      </w:r>
      <w:r w:rsidRPr="00896639">
        <w:rPr>
          <w:b/>
          <w:bCs/>
          <w:u w:val="single"/>
        </w:rPr>
        <w:t>+10</w:t>
      </w:r>
      <w:r w:rsidRPr="00896639">
        <w:rPr>
          <w:rFonts w:hint="cs"/>
          <w:b/>
          <w:bCs/>
          <w:u w:val="single"/>
          <w:rtl/>
        </w:rPr>
        <w:t>)</w:t>
      </w:r>
      <w:bookmarkEnd w:id="156"/>
      <w:r w:rsidR="00D35342">
        <w:rPr>
          <w:b/>
          <w:bCs/>
          <w:u w:val="single"/>
        </w:rPr>
        <w:t xml:space="preserve"> - </w:t>
      </w:r>
      <w:r w:rsidR="00D35342">
        <w:rPr>
          <w:rFonts w:hint="cs"/>
          <w:b/>
          <w:bCs/>
          <w:u w:val="single"/>
        </w:rPr>
        <w:t xml:space="preserve"> </w:t>
      </w:r>
      <w:r w:rsidR="00D35342">
        <w:rPr>
          <w:rFonts w:hint="cs"/>
          <w:b/>
          <w:bCs/>
          <w:u w:val="single"/>
          <w:rtl/>
        </w:rPr>
        <w:t>במסעדה הבשרית</w:t>
      </w:r>
      <w:bookmarkEnd w:id="157"/>
    </w:p>
    <w:p w:rsidR="00F75BBA" w:rsidRDefault="00BC2A4B" w:rsidP="007C6A2D">
      <w:pPr>
        <w:pStyle w:val="Style3"/>
        <w:numPr>
          <w:ilvl w:val="2"/>
          <w:numId w:val="82"/>
        </w:numPr>
      </w:pPr>
      <w:r>
        <w:rPr>
          <w:rFonts w:hint="cs"/>
          <w:rtl/>
        </w:rPr>
        <w:t>מנת ספיישל</w:t>
      </w:r>
      <w:r w:rsidRPr="00D23984">
        <w:rPr>
          <w:rFonts w:hint="cs"/>
          <w:rtl/>
        </w:rPr>
        <w:t xml:space="preserve"> - הספק יציע, לפי שיקול דעתו, בנוסף לתפריט הרגיל, מנה משודרגת, אחת או יותר, </w:t>
      </w:r>
      <w:r w:rsidRPr="00D23984">
        <w:rPr>
          <w:rFonts w:hint="eastAsia"/>
          <w:rtl/>
        </w:rPr>
        <w:t>לאישור</w:t>
      </w:r>
      <w:r w:rsidRPr="00D23984">
        <w:rPr>
          <w:rFonts w:hint="cs"/>
          <w:rtl/>
        </w:rPr>
        <w:t xml:space="preserve"> נציג המזמין. באישור ועדת המכרזים </w:t>
      </w:r>
      <w:r w:rsidRPr="00D23984">
        <w:rPr>
          <w:rFonts w:hint="eastAsia"/>
          <w:rtl/>
        </w:rPr>
        <w:t>ניתן</w:t>
      </w:r>
      <w:r w:rsidRPr="00D23984">
        <w:rPr>
          <w:rFonts w:hint="cs"/>
          <w:rtl/>
        </w:rPr>
        <w:t xml:space="preserve"> להתיר לספק להציע ארוחות משודרגות נוספות, או תוספת מחיר שונה, או להורות על הפסקת הגשתן.</w:t>
      </w:r>
    </w:p>
    <w:p w:rsidR="00F75BBA" w:rsidRPr="00D23984" w:rsidRDefault="00BC2A4B" w:rsidP="007C6A2D">
      <w:pPr>
        <w:pStyle w:val="Style3"/>
        <w:numPr>
          <w:ilvl w:val="2"/>
          <w:numId w:val="82"/>
        </w:numPr>
      </w:pPr>
      <w:r w:rsidRPr="00D23984">
        <w:rPr>
          <w:rFonts w:hint="cs"/>
          <w:rtl/>
        </w:rPr>
        <w:t xml:space="preserve">מנת </w:t>
      </w:r>
      <w:r>
        <w:rPr>
          <w:rFonts w:hint="cs"/>
          <w:rtl/>
        </w:rPr>
        <w:t>ספיישל</w:t>
      </w:r>
      <w:r w:rsidRPr="00D23984">
        <w:rPr>
          <w:rFonts w:hint="cs"/>
          <w:rtl/>
        </w:rPr>
        <w:t xml:space="preserve"> תכלול גם היא תוספות וסלטים כמפורט </w:t>
      </w:r>
      <w:r>
        <w:rPr>
          <w:rFonts w:hint="cs"/>
          <w:rtl/>
        </w:rPr>
        <w:t>לגבי מנה עסקית לעיל</w:t>
      </w:r>
    </w:p>
    <w:p w:rsidR="00F75BBA" w:rsidRPr="00D23984" w:rsidRDefault="00BC2A4B" w:rsidP="007C6A2D">
      <w:pPr>
        <w:pStyle w:val="Style3"/>
        <w:numPr>
          <w:ilvl w:val="2"/>
          <w:numId w:val="82"/>
        </w:numPr>
        <w:rPr>
          <w:rtl/>
        </w:rPr>
      </w:pPr>
      <w:r>
        <w:rPr>
          <w:rFonts w:hint="cs"/>
          <w:rtl/>
        </w:rPr>
        <w:t xml:space="preserve">"ארוחה מיוחדת"  - </w:t>
      </w:r>
      <w:r w:rsidRPr="00D23984">
        <w:rPr>
          <w:rFonts w:hint="eastAsia"/>
          <w:rtl/>
        </w:rPr>
        <w:t>ארוחה</w:t>
      </w:r>
      <w:r w:rsidRPr="00D23984">
        <w:rPr>
          <w:rtl/>
        </w:rPr>
        <w:t xml:space="preserve"> </w:t>
      </w:r>
      <w:r w:rsidRPr="00D23984">
        <w:rPr>
          <w:rFonts w:hint="eastAsia"/>
          <w:rtl/>
        </w:rPr>
        <w:t>אתנית</w:t>
      </w:r>
      <w:r w:rsidRPr="00D23984">
        <w:rPr>
          <w:rtl/>
        </w:rPr>
        <w:t xml:space="preserve"> </w:t>
      </w:r>
      <w:r w:rsidRPr="00D23984">
        <w:rPr>
          <w:rFonts w:hint="eastAsia"/>
          <w:rtl/>
        </w:rPr>
        <w:t>או</w:t>
      </w:r>
      <w:r w:rsidRPr="00D23984">
        <w:rPr>
          <w:rtl/>
        </w:rPr>
        <w:t xml:space="preserve"> </w:t>
      </w:r>
      <w:r w:rsidRPr="00D23984">
        <w:rPr>
          <w:rFonts w:hint="eastAsia"/>
          <w:rtl/>
        </w:rPr>
        <w:t>בופה</w:t>
      </w:r>
      <w:r w:rsidRPr="00D23984">
        <w:rPr>
          <w:rFonts w:hint="cs"/>
          <w:rtl/>
        </w:rPr>
        <w:t xml:space="preserve"> - </w:t>
      </w:r>
      <w:r w:rsidRPr="00D23984">
        <w:rPr>
          <w:rFonts w:hint="eastAsia"/>
          <w:rtl/>
        </w:rPr>
        <w:t>הספק</w:t>
      </w:r>
      <w:r w:rsidRPr="00D23984">
        <w:rPr>
          <w:rtl/>
        </w:rPr>
        <w:t xml:space="preserve"> </w:t>
      </w:r>
      <w:r w:rsidRPr="00D23984">
        <w:rPr>
          <w:rFonts w:hint="eastAsia"/>
          <w:rtl/>
        </w:rPr>
        <w:t>רשאי</w:t>
      </w:r>
      <w:r w:rsidRPr="00D23984">
        <w:rPr>
          <w:rtl/>
        </w:rPr>
        <w:t xml:space="preserve"> </w:t>
      </w:r>
      <w:r w:rsidRPr="00D23984">
        <w:rPr>
          <w:rFonts w:hint="eastAsia"/>
          <w:rtl/>
        </w:rPr>
        <w:t>להגיש</w:t>
      </w:r>
      <w:r w:rsidRPr="00D23984">
        <w:rPr>
          <w:rtl/>
        </w:rPr>
        <w:t xml:space="preserve"> </w:t>
      </w:r>
      <w:r w:rsidRPr="00D23984">
        <w:rPr>
          <w:rFonts w:hint="eastAsia"/>
          <w:rtl/>
        </w:rPr>
        <w:t>אחת</w:t>
      </w:r>
      <w:r w:rsidRPr="00D23984">
        <w:rPr>
          <w:rtl/>
        </w:rPr>
        <w:t xml:space="preserve"> </w:t>
      </w:r>
      <w:r w:rsidRPr="00D23984">
        <w:rPr>
          <w:rFonts w:hint="eastAsia"/>
          <w:rtl/>
        </w:rPr>
        <w:t>לשבוע</w:t>
      </w:r>
      <w:r w:rsidRPr="00D23984">
        <w:rPr>
          <w:rtl/>
        </w:rPr>
        <w:t xml:space="preserve"> </w:t>
      </w:r>
      <w:r w:rsidRPr="00D23984">
        <w:rPr>
          <w:rFonts w:hint="eastAsia"/>
          <w:rtl/>
        </w:rPr>
        <w:t>ארוחה</w:t>
      </w:r>
      <w:r w:rsidRPr="00D23984">
        <w:rPr>
          <w:rtl/>
        </w:rPr>
        <w:t xml:space="preserve"> </w:t>
      </w:r>
      <w:r w:rsidRPr="00D23984">
        <w:rPr>
          <w:rFonts w:hint="eastAsia"/>
          <w:rtl/>
        </w:rPr>
        <w:t>אתנית</w:t>
      </w:r>
      <w:r w:rsidRPr="00D23984">
        <w:rPr>
          <w:rtl/>
        </w:rPr>
        <w:t xml:space="preserve"> </w:t>
      </w:r>
      <w:r w:rsidRPr="00D23984">
        <w:rPr>
          <w:rFonts w:hint="eastAsia"/>
          <w:rtl/>
        </w:rPr>
        <w:t>או</w:t>
      </w:r>
      <w:r w:rsidRPr="00D23984">
        <w:rPr>
          <w:rtl/>
        </w:rPr>
        <w:t xml:space="preserve"> </w:t>
      </w:r>
      <w:r w:rsidRPr="00D23984">
        <w:rPr>
          <w:rFonts w:hint="eastAsia"/>
          <w:rtl/>
        </w:rPr>
        <w:t>ארוחת</w:t>
      </w:r>
      <w:r w:rsidRPr="00D23984">
        <w:rPr>
          <w:rtl/>
        </w:rPr>
        <w:t xml:space="preserve"> </w:t>
      </w:r>
      <w:r w:rsidRPr="00D23984">
        <w:rPr>
          <w:rFonts w:hint="eastAsia"/>
          <w:rtl/>
        </w:rPr>
        <w:t>בופה</w:t>
      </w:r>
      <w:r w:rsidRPr="00D23984">
        <w:rPr>
          <w:rtl/>
        </w:rPr>
        <w:t xml:space="preserve"> </w:t>
      </w:r>
      <w:r w:rsidRPr="00D23984">
        <w:rPr>
          <w:rFonts w:hint="eastAsia"/>
          <w:rtl/>
        </w:rPr>
        <w:t>בתיאום</w:t>
      </w:r>
      <w:r w:rsidRPr="00D23984">
        <w:rPr>
          <w:rtl/>
        </w:rPr>
        <w:t xml:space="preserve"> </w:t>
      </w:r>
      <w:r w:rsidRPr="00D23984">
        <w:rPr>
          <w:rFonts w:hint="eastAsia"/>
          <w:rtl/>
        </w:rPr>
        <w:t>ובאישור</w:t>
      </w:r>
      <w:r w:rsidRPr="00D23984">
        <w:rPr>
          <w:rtl/>
        </w:rPr>
        <w:t xml:space="preserve"> </w:t>
      </w:r>
      <w:r>
        <w:rPr>
          <w:rFonts w:hint="cs"/>
          <w:rtl/>
        </w:rPr>
        <w:t>המזמין</w:t>
      </w:r>
      <w:r w:rsidRPr="00D23984">
        <w:t>.</w:t>
      </w:r>
      <w:r>
        <w:rPr>
          <w:rFonts w:hint="cs"/>
          <w:rtl/>
        </w:rPr>
        <w:t xml:space="preserve"> ארוחה כזו גם היא תחשב כ"מנת ספיישל"</w:t>
      </w:r>
    </w:p>
    <w:p w:rsidR="00F75BBA" w:rsidRPr="00B25FC3" w:rsidRDefault="00BC2A4B" w:rsidP="007C6A2D">
      <w:pPr>
        <w:keepNext/>
        <w:numPr>
          <w:ilvl w:val="2"/>
          <w:numId w:val="82"/>
        </w:numPr>
        <w:spacing w:line="360" w:lineRule="auto"/>
        <w:jc w:val="both"/>
        <w:rPr>
          <w:rFonts w:ascii="Arial" w:hAnsi="Arial"/>
          <w:b/>
          <w:bCs/>
          <w:lang w:eastAsia="he-IL"/>
        </w:rPr>
      </w:pPr>
      <w:r w:rsidRPr="00B25FC3">
        <w:rPr>
          <w:rFonts w:ascii="Arial" w:hAnsi="Arial" w:hint="cs"/>
          <w:b/>
          <w:bCs/>
          <w:rtl/>
          <w:lang w:eastAsia="he-IL"/>
        </w:rPr>
        <w:t xml:space="preserve">מנת </w:t>
      </w:r>
      <w:proofErr w:type="spellStart"/>
      <w:r>
        <w:rPr>
          <w:rFonts w:ascii="Arial" w:hAnsi="Arial" w:hint="cs"/>
          <w:b/>
          <w:bCs/>
          <w:rtl/>
          <w:lang w:eastAsia="he-IL"/>
        </w:rPr>
        <w:t>ספיישל</w:t>
      </w:r>
      <w:proofErr w:type="spellEnd"/>
      <w:r w:rsidRPr="00B25FC3">
        <w:rPr>
          <w:rFonts w:ascii="Arial" w:hAnsi="Arial" w:hint="cs"/>
          <w:b/>
          <w:bCs/>
          <w:rtl/>
          <w:lang w:eastAsia="he-IL"/>
        </w:rPr>
        <w:t xml:space="preserve"> תוגש </w:t>
      </w:r>
      <w:r w:rsidR="00B50576">
        <w:rPr>
          <w:rFonts w:ascii="Arial" w:hAnsi="Arial" w:hint="cs"/>
          <w:b/>
          <w:bCs/>
          <w:rtl/>
          <w:lang w:eastAsia="he-IL"/>
        </w:rPr>
        <w:t>מדי יום</w:t>
      </w:r>
      <w:r w:rsidRPr="00B25FC3">
        <w:rPr>
          <w:rFonts w:ascii="Arial" w:hAnsi="Arial" w:hint="cs"/>
          <w:b/>
          <w:bCs/>
          <w:rtl/>
          <w:lang w:eastAsia="he-IL"/>
        </w:rPr>
        <w:t>.</w:t>
      </w:r>
    </w:p>
    <w:p w:rsidR="00F75BBA" w:rsidRPr="0015042B" w:rsidRDefault="00BC2A4B" w:rsidP="007C6A2D">
      <w:pPr>
        <w:keepNext/>
        <w:numPr>
          <w:ilvl w:val="2"/>
          <w:numId w:val="82"/>
        </w:numPr>
        <w:spacing w:line="360" w:lineRule="auto"/>
        <w:jc w:val="both"/>
        <w:rPr>
          <w:rFonts w:ascii="Arial" w:hAnsi="Arial"/>
          <w:b/>
          <w:bCs/>
          <w:lang w:eastAsia="he-IL"/>
        </w:rPr>
      </w:pPr>
      <w:r w:rsidRPr="0015042B">
        <w:rPr>
          <w:rFonts w:ascii="Arial" w:hAnsi="Arial" w:hint="cs"/>
          <w:b/>
          <w:bCs/>
          <w:rtl/>
          <w:lang w:eastAsia="he-IL"/>
        </w:rPr>
        <w:t>מבנה המנה:</w:t>
      </w:r>
    </w:p>
    <w:p w:rsidR="009F0220" w:rsidRDefault="009F0220" w:rsidP="007C6A2D">
      <w:pPr>
        <w:keepNext/>
        <w:numPr>
          <w:ilvl w:val="3"/>
          <w:numId w:val="82"/>
        </w:numPr>
        <w:spacing w:line="360" w:lineRule="auto"/>
        <w:ind w:left="2210" w:hanging="850"/>
        <w:jc w:val="both"/>
        <w:rPr>
          <w:rFonts w:ascii="Arial" w:hAnsi="Arial"/>
          <w:lang w:eastAsia="he-IL"/>
        </w:rPr>
      </w:pPr>
      <w:r w:rsidRPr="009F0220">
        <w:rPr>
          <w:rFonts w:ascii="Arial" w:hAnsi="Arial" w:hint="eastAsia"/>
          <w:rtl/>
          <w:lang w:eastAsia="he-IL"/>
        </w:rPr>
        <w:t>המנות</w:t>
      </w:r>
      <w:r w:rsidRPr="009F0220">
        <w:rPr>
          <w:rFonts w:ascii="Arial" w:hAnsi="Arial"/>
          <w:rtl/>
          <w:lang w:eastAsia="he-IL"/>
        </w:rPr>
        <w:t xml:space="preserve"> </w:t>
      </w:r>
      <w:r w:rsidRPr="009F0220">
        <w:rPr>
          <w:rFonts w:ascii="Arial" w:hAnsi="Arial" w:hint="eastAsia"/>
          <w:rtl/>
          <w:lang w:eastAsia="he-IL"/>
        </w:rPr>
        <w:t>יהיו</w:t>
      </w:r>
      <w:r w:rsidRPr="009F0220">
        <w:rPr>
          <w:rFonts w:ascii="Arial" w:hAnsi="Arial"/>
          <w:rtl/>
          <w:lang w:eastAsia="he-IL"/>
        </w:rPr>
        <w:t xml:space="preserve"> </w:t>
      </w:r>
      <w:r w:rsidRPr="009F0220">
        <w:rPr>
          <w:rFonts w:ascii="Arial" w:hAnsi="Arial" w:hint="eastAsia"/>
          <w:rtl/>
          <w:lang w:eastAsia="he-IL"/>
        </w:rPr>
        <w:t>בעלות</w:t>
      </w:r>
      <w:r w:rsidRPr="009F0220">
        <w:rPr>
          <w:rFonts w:ascii="Arial" w:hAnsi="Arial"/>
          <w:rtl/>
          <w:lang w:eastAsia="he-IL"/>
        </w:rPr>
        <w:t xml:space="preserve"> </w:t>
      </w:r>
      <w:r w:rsidRPr="009F0220">
        <w:rPr>
          <w:rFonts w:ascii="Arial" w:hAnsi="Arial" w:hint="eastAsia"/>
          <w:rtl/>
          <w:lang w:eastAsia="he-IL"/>
        </w:rPr>
        <w:t>קונספט</w:t>
      </w:r>
      <w:r w:rsidRPr="009F0220">
        <w:rPr>
          <w:rFonts w:ascii="Arial" w:hAnsi="Arial"/>
          <w:rtl/>
          <w:lang w:eastAsia="he-IL"/>
        </w:rPr>
        <w:t xml:space="preserve"> </w:t>
      </w:r>
      <w:r w:rsidRPr="009F0220">
        <w:rPr>
          <w:rFonts w:ascii="Arial" w:hAnsi="Arial" w:hint="eastAsia"/>
          <w:rtl/>
          <w:lang w:eastAsia="he-IL"/>
        </w:rPr>
        <w:t>מובנה</w:t>
      </w:r>
      <w:r w:rsidRPr="009F0220">
        <w:rPr>
          <w:rFonts w:ascii="Arial" w:hAnsi="Arial"/>
          <w:rtl/>
          <w:lang w:eastAsia="he-IL"/>
        </w:rPr>
        <w:t xml:space="preserve"> </w:t>
      </w:r>
      <w:r w:rsidRPr="009F0220">
        <w:rPr>
          <w:rFonts w:ascii="Arial" w:hAnsi="Arial" w:hint="eastAsia"/>
          <w:rtl/>
          <w:lang w:eastAsia="he-IL"/>
        </w:rPr>
        <w:t>ליצירת</w:t>
      </w:r>
      <w:r w:rsidRPr="009F0220">
        <w:rPr>
          <w:rFonts w:ascii="Arial" w:hAnsi="Arial"/>
          <w:rtl/>
          <w:lang w:eastAsia="he-IL"/>
        </w:rPr>
        <w:t xml:space="preserve"> </w:t>
      </w:r>
      <w:r w:rsidRPr="009F0220">
        <w:rPr>
          <w:rFonts w:ascii="Arial" w:hAnsi="Arial" w:hint="eastAsia"/>
          <w:rtl/>
          <w:lang w:eastAsia="he-IL"/>
        </w:rPr>
        <w:t>ייחוד</w:t>
      </w:r>
      <w:r>
        <w:rPr>
          <w:rFonts w:ascii="Arial" w:hAnsi="Arial" w:hint="cs"/>
          <w:rtl/>
          <w:lang w:eastAsia="he-IL"/>
        </w:rPr>
        <w:t>.</w:t>
      </w:r>
    </w:p>
    <w:p w:rsidR="00F75BBA" w:rsidRPr="009F0220" w:rsidRDefault="00BC2A4B" w:rsidP="007C6A2D">
      <w:pPr>
        <w:keepNext/>
        <w:numPr>
          <w:ilvl w:val="3"/>
          <w:numId w:val="82"/>
        </w:numPr>
        <w:spacing w:line="360" w:lineRule="auto"/>
        <w:ind w:left="2210" w:hanging="850"/>
        <w:jc w:val="both"/>
        <w:rPr>
          <w:rFonts w:ascii="Arial" w:hAnsi="Arial"/>
          <w:rtl/>
          <w:lang w:eastAsia="he-IL"/>
        </w:rPr>
      </w:pPr>
      <w:r w:rsidRPr="00963BFC">
        <w:rPr>
          <w:rFonts w:ascii="Arial" w:hAnsi="Arial" w:hint="eastAsia"/>
          <w:rtl/>
          <w:lang w:eastAsia="he-IL"/>
        </w:rPr>
        <w:t>מבנה</w:t>
      </w:r>
      <w:r w:rsidRPr="00963BFC">
        <w:rPr>
          <w:rFonts w:ascii="Arial" w:hAnsi="Arial"/>
          <w:rtl/>
          <w:lang w:eastAsia="he-IL"/>
        </w:rPr>
        <w:t xml:space="preserve"> המנה חייב להיות </w:t>
      </w:r>
      <w:r w:rsidRPr="009F0220">
        <w:rPr>
          <w:rFonts w:ascii="Arial" w:hAnsi="Arial"/>
          <w:rtl/>
          <w:lang w:eastAsia="he-IL"/>
        </w:rPr>
        <w:t xml:space="preserve">כפוף למבנה המנה העיקרית מבחינת אבות המזון והמשקלים </w:t>
      </w:r>
      <w:r w:rsidRPr="009F0220">
        <w:rPr>
          <w:rFonts w:ascii="Arial" w:hAnsi="Arial" w:hint="eastAsia"/>
          <w:rtl/>
          <w:lang w:eastAsia="he-IL"/>
        </w:rPr>
        <w:t>המינ</w:t>
      </w:r>
      <w:r w:rsidR="00DF51C5" w:rsidRPr="009F0220">
        <w:rPr>
          <w:rFonts w:ascii="Arial" w:hAnsi="Arial" w:hint="cs"/>
          <w:rtl/>
          <w:lang w:eastAsia="he-IL"/>
        </w:rPr>
        <w:t>י</w:t>
      </w:r>
      <w:r w:rsidRPr="009F0220">
        <w:rPr>
          <w:rFonts w:ascii="Arial" w:hAnsi="Arial" w:hint="eastAsia"/>
          <w:rtl/>
          <w:lang w:eastAsia="he-IL"/>
        </w:rPr>
        <w:t>מליים</w:t>
      </w:r>
      <w:r w:rsidRPr="009F0220">
        <w:rPr>
          <w:rFonts w:ascii="Arial" w:hAnsi="Arial"/>
          <w:rtl/>
          <w:lang w:eastAsia="he-IL"/>
        </w:rPr>
        <w:t xml:space="preserve"> וייתר הנחיות (</w:t>
      </w:r>
      <w:r w:rsidR="00347AC8" w:rsidRPr="009F0220">
        <w:rPr>
          <w:rFonts w:ascii="Arial" w:hAnsi="Arial" w:hint="cs"/>
          <w:rtl/>
          <w:lang w:eastAsia="he-IL"/>
        </w:rPr>
        <w:t>שמופיעות</w:t>
      </w:r>
      <w:r w:rsidRPr="009F0220">
        <w:rPr>
          <w:rFonts w:ascii="Arial" w:hAnsi="Arial"/>
          <w:rtl/>
          <w:lang w:eastAsia="he-IL"/>
        </w:rPr>
        <w:t xml:space="preserve"> בט</w:t>
      </w:r>
      <w:r w:rsidRPr="009F0220">
        <w:rPr>
          <w:rFonts w:ascii="Arial" w:hAnsi="Arial" w:hint="eastAsia"/>
          <w:rtl/>
          <w:lang w:eastAsia="he-IL"/>
        </w:rPr>
        <w:t>בלה</w:t>
      </w:r>
      <w:r w:rsidRPr="009F0220">
        <w:rPr>
          <w:rFonts w:ascii="Arial" w:hAnsi="Arial"/>
          <w:rtl/>
          <w:lang w:eastAsia="he-IL"/>
        </w:rPr>
        <w:t xml:space="preserve"> בסעיף  </w:t>
      </w:r>
      <w:r w:rsidR="00347AC8" w:rsidRPr="009F0220">
        <w:rPr>
          <w:rFonts w:ascii="Arial" w:hAnsi="Arial"/>
          <w:lang w:eastAsia="he-IL"/>
        </w:rPr>
        <w:fldChar w:fldCharType="begin"/>
      </w:r>
      <w:r w:rsidR="00347AC8" w:rsidRPr="009F0220">
        <w:rPr>
          <w:rFonts w:ascii="Arial" w:hAnsi="Arial"/>
          <w:rtl/>
          <w:lang w:eastAsia="he-IL"/>
        </w:rPr>
        <w:instrText xml:space="preserve"> </w:instrText>
      </w:r>
      <w:r w:rsidR="00347AC8" w:rsidRPr="009F0220">
        <w:rPr>
          <w:rFonts w:ascii="Arial" w:hAnsi="Arial"/>
          <w:lang w:eastAsia="he-IL"/>
        </w:rPr>
        <w:instrText>REF</w:instrText>
      </w:r>
      <w:r w:rsidR="00347AC8" w:rsidRPr="009F0220">
        <w:rPr>
          <w:rFonts w:ascii="Arial" w:hAnsi="Arial"/>
          <w:rtl/>
          <w:lang w:eastAsia="he-IL"/>
        </w:rPr>
        <w:instrText xml:space="preserve"> _</w:instrText>
      </w:r>
      <w:r w:rsidR="00347AC8" w:rsidRPr="009F0220">
        <w:rPr>
          <w:rFonts w:ascii="Arial" w:hAnsi="Arial"/>
          <w:lang w:eastAsia="he-IL"/>
        </w:rPr>
        <w:instrText>Ref91149047 \r \h</w:instrText>
      </w:r>
      <w:r w:rsidR="00347AC8" w:rsidRPr="009F0220">
        <w:rPr>
          <w:rFonts w:ascii="Arial" w:hAnsi="Arial"/>
          <w:rtl/>
          <w:lang w:eastAsia="he-IL"/>
        </w:rPr>
        <w:instrText xml:space="preserve"> </w:instrText>
      </w:r>
      <w:r w:rsidR="009A20BA" w:rsidRPr="009F0220">
        <w:rPr>
          <w:rFonts w:ascii="Arial" w:hAnsi="Arial"/>
          <w:lang w:eastAsia="he-IL"/>
        </w:rPr>
        <w:instrText xml:space="preserve"> \* MERGEFORMAT </w:instrText>
      </w:r>
      <w:r w:rsidR="00347AC8" w:rsidRPr="009F0220">
        <w:rPr>
          <w:rFonts w:ascii="Arial" w:hAnsi="Arial"/>
          <w:lang w:eastAsia="he-IL"/>
        </w:rPr>
      </w:r>
      <w:r w:rsidR="00347AC8" w:rsidRPr="009F0220">
        <w:rPr>
          <w:rFonts w:ascii="Arial" w:hAnsi="Arial"/>
          <w:lang w:eastAsia="he-IL"/>
        </w:rPr>
        <w:fldChar w:fldCharType="separate"/>
      </w:r>
      <w:r w:rsidR="007F64FB">
        <w:rPr>
          <w:rFonts w:ascii="Arial" w:hAnsi="Arial"/>
          <w:cs/>
          <w:lang w:eastAsia="he-IL"/>
        </w:rPr>
        <w:t>‎</w:t>
      </w:r>
      <w:r w:rsidR="007F64FB">
        <w:rPr>
          <w:rFonts w:ascii="Arial" w:hAnsi="Arial"/>
          <w:lang w:eastAsia="he-IL"/>
        </w:rPr>
        <w:t>4.7.9</w:t>
      </w:r>
      <w:r w:rsidR="00347AC8" w:rsidRPr="009F0220">
        <w:rPr>
          <w:rFonts w:ascii="Arial" w:hAnsi="Arial"/>
          <w:lang w:eastAsia="he-IL"/>
        </w:rPr>
        <w:fldChar w:fldCharType="end"/>
      </w:r>
      <w:r w:rsidRPr="009F0220">
        <w:rPr>
          <w:rFonts w:ascii="Arial" w:hAnsi="Arial"/>
          <w:rtl/>
          <w:lang w:eastAsia="he-IL"/>
        </w:rPr>
        <w:t xml:space="preserve"> למעלה) </w:t>
      </w:r>
    </w:p>
    <w:p w:rsidR="00F75BBA" w:rsidRPr="009F0220" w:rsidRDefault="009F0220" w:rsidP="007C6A2D">
      <w:pPr>
        <w:keepNext/>
        <w:numPr>
          <w:ilvl w:val="3"/>
          <w:numId w:val="82"/>
        </w:numPr>
        <w:spacing w:line="360" w:lineRule="auto"/>
        <w:ind w:left="2210" w:hanging="850"/>
        <w:jc w:val="both"/>
        <w:rPr>
          <w:rFonts w:ascii="Arial" w:hAnsi="Arial"/>
          <w:lang w:eastAsia="he-IL"/>
        </w:rPr>
      </w:pPr>
      <w:r>
        <w:rPr>
          <w:rFonts w:ascii="Arial" w:hAnsi="Arial" w:hint="cs"/>
          <w:rtl/>
          <w:lang w:eastAsia="he-IL"/>
        </w:rPr>
        <w:t>מובהר שמנה זו כוללת מנת סלטים כמציין במנה העסקית</w:t>
      </w:r>
      <w:r w:rsidR="00BC2A4B" w:rsidRPr="009F0220">
        <w:rPr>
          <w:rFonts w:ascii="Arial" w:hAnsi="Arial"/>
          <w:rtl/>
          <w:lang w:eastAsia="he-IL"/>
        </w:rPr>
        <w:t>.</w:t>
      </w:r>
    </w:p>
    <w:p w:rsidR="00F75BBA" w:rsidRPr="0055606E" w:rsidRDefault="00BC2A4B" w:rsidP="007C6A2D">
      <w:pPr>
        <w:keepNext/>
        <w:numPr>
          <w:ilvl w:val="2"/>
          <w:numId w:val="82"/>
        </w:numPr>
        <w:spacing w:line="360" w:lineRule="auto"/>
        <w:jc w:val="both"/>
        <w:rPr>
          <w:rFonts w:ascii="Arial" w:hAnsi="Arial"/>
          <w:b/>
          <w:bCs/>
          <w:rtl/>
          <w:lang w:eastAsia="he-IL"/>
        </w:rPr>
      </w:pPr>
      <w:r w:rsidRPr="00347AC8">
        <w:rPr>
          <w:rFonts w:ascii="Arial" w:hAnsi="Arial" w:hint="cs"/>
          <w:b/>
          <w:bCs/>
          <w:u w:val="single"/>
          <w:rtl/>
          <w:lang w:eastAsia="he-IL"/>
        </w:rPr>
        <w:t>דוגמא</w:t>
      </w:r>
      <w:r w:rsidRPr="001F347B">
        <w:rPr>
          <w:rFonts w:ascii="Arial" w:hAnsi="Arial" w:hint="cs"/>
          <w:b/>
          <w:bCs/>
          <w:rtl/>
          <w:lang w:eastAsia="he-IL"/>
        </w:rPr>
        <w:t xml:space="preserve"> למנות </w:t>
      </w:r>
      <w:proofErr w:type="spellStart"/>
      <w:r>
        <w:rPr>
          <w:rFonts w:ascii="Arial" w:hAnsi="Arial" w:hint="cs"/>
          <w:b/>
          <w:bCs/>
          <w:rtl/>
          <w:lang w:eastAsia="he-IL"/>
        </w:rPr>
        <w:t>ספיישל</w:t>
      </w:r>
      <w:proofErr w:type="spellEnd"/>
      <w:r w:rsidR="00B5223E">
        <w:rPr>
          <w:rFonts w:ascii="Arial" w:hAnsi="Arial" w:hint="cs"/>
          <w:b/>
          <w:bCs/>
          <w:rtl/>
          <w:lang w:eastAsia="he-IL"/>
        </w:rPr>
        <w:t xml:space="preserve"> </w:t>
      </w:r>
    </w:p>
    <w:p w:rsidR="00F75BBA" w:rsidRPr="001E7A09" w:rsidRDefault="00BC2A4B" w:rsidP="00347AC8">
      <w:pPr>
        <w:keepNext/>
        <w:spacing w:line="360" w:lineRule="auto"/>
        <w:ind w:left="2210"/>
        <w:jc w:val="both"/>
        <w:rPr>
          <w:rFonts w:ascii="Arial" w:hAnsi="Arial"/>
          <w:rtl/>
          <w:lang w:eastAsia="he-IL"/>
        </w:rPr>
      </w:pPr>
      <w:proofErr w:type="spellStart"/>
      <w:r w:rsidRPr="001E7A09">
        <w:rPr>
          <w:rFonts w:ascii="Arial" w:hAnsi="Arial" w:hint="cs"/>
          <w:rtl/>
          <w:lang w:eastAsia="he-IL"/>
        </w:rPr>
        <w:t>אסאדו</w:t>
      </w:r>
      <w:proofErr w:type="spellEnd"/>
      <w:r w:rsidRPr="001E7A09">
        <w:rPr>
          <w:rFonts w:ascii="Arial" w:hAnsi="Arial" w:hint="cs"/>
          <w:rtl/>
          <w:lang w:eastAsia="he-IL"/>
        </w:rPr>
        <w:t xml:space="preserve"> בקר ברוטב ברביקיו </w:t>
      </w:r>
      <w:r w:rsidRPr="001E7A09">
        <w:rPr>
          <w:rFonts w:ascii="Arial" w:hAnsi="Arial"/>
          <w:rtl/>
          <w:lang w:eastAsia="he-IL"/>
        </w:rPr>
        <w:t>–</w:t>
      </w:r>
      <w:r w:rsidRPr="001E7A09">
        <w:rPr>
          <w:rFonts w:ascii="Arial" w:hAnsi="Arial" w:hint="cs"/>
          <w:rtl/>
          <w:lang w:eastAsia="he-IL"/>
        </w:rPr>
        <w:t xml:space="preserve"> </w:t>
      </w:r>
      <w:proofErr w:type="spellStart"/>
      <w:r w:rsidRPr="001E7A09">
        <w:rPr>
          <w:rFonts w:ascii="Arial" w:hAnsi="Arial" w:hint="cs"/>
          <w:rtl/>
          <w:lang w:eastAsia="he-IL"/>
        </w:rPr>
        <w:t>אסאדו</w:t>
      </w:r>
      <w:proofErr w:type="spellEnd"/>
      <w:r w:rsidRPr="001E7A09">
        <w:rPr>
          <w:rFonts w:ascii="Arial" w:hAnsi="Arial" w:hint="cs"/>
          <w:rtl/>
          <w:lang w:eastAsia="he-IL"/>
        </w:rPr>
        <w:t xml:space="preserve"> בצלייה ארוכה ברוטב ברביקיו, מוגש עם </w:t>
      </w:r>
      <w:proofErr w:type="spellStart"/>
      <w:r w:rsidRPr="001E7A09">
        <w:rPr>
          <w:rFonts w:ascii="Arial" w:hAnsi="Arial" w:hint="cs"/>
          <w:rtl/>
          <w:lang w:eastAsia="he-IL"/>
        </w:rPr>
        <w:t>פולנטה</w:t>
      </w:r>
      <w:proofErr w:type="spellEnd"/>
      <w:r w:rsidRPr="001E7A09">
        <w:rPr>
          <w:rFonts w:ascii="Arial" w:hAnsi="Arial" w:hint="cs"/>
          <w:rtl/>
          <w:lang w:eastAsia="he-IL"/>
        </w:rPr>
        <w:t xml:space="preserve"> תירס, ירקות ירוקים מוקפצים.</w:t>
      </w:r>
    </w:p>
    <w:p w:rsidR="00F75BBA" w:rsidRDefault="00BC2A4B" w:rsidP="00347AC8">
      <w:pPr>
        <w:keepNext/>
        <w:spacing w:line="360" w:lineRule="auto"/>
        <w:ind w:left="2210"/>
        <w:jc w:val="both"/>
        <w:rPr>
          <w:rFonts w:ascii="Arial" w:hAnsi="Arial"/>
          <w:rtl/>
          <w:lang w:eastAsia="he-IL"/>
        </w:rPr>
      </w:pPr>
      <w:proofErr w:type="spellStart"/>
      <w:r w:rsidRPr="001E7A09">
        <w:rPr>
          <w:rFonts w:ascii="Arial" w:hAnsi="Arial" w:hint="cs"/>
          <w:rtl/>
          <w:lang w:eastAsia="he-IL"/>
        </w:rPr>
        <w:t>ביף</w:t>
      </w:r>
      <w:proofErr w:type="spellEnd"/>
      <w:r w:rsidRPr="001E7A09">
        <w:rPr>
          <w:rFonts w:ascii="Arial" w:hAnsi="Arial" w:hint="cs"/>
          <w:rtl/>
          <w:lang w:eastAsia="he-IL"/>
        </w:rPr>
        <w:t xml:space="preserve"> </w:t>
      </w:r>
      <w:proofErr w:type="spellStart"/>
      <w:r w:rsidRPr="001E7A09">
        <w:rPr>
          <w:rFonts w:ascii="Arial" w:hAnsi="Arial" w:hint="cs"/>
          <w:rtl/>
          <w:lang w:eastAsia="he-IL"/>
        </w:rPr>
        <w:t>סטרוגונוף</w:t>
      </w:r>
      <w:proofErr w:type="spellEnd"/>
      <w:r w:rsidRPr="001E7A09">
        <w:rPr>
          <w:rFonts w:ascii="Arial" w:hAnsi="Arial" w:hint="cs"/>
          <w:rtl/>
          <w:lang w:eastAsia="he-IL"/>
        </w:rPr>
        <w:t xml:space="preserve"> </w:t>
      </w:r>
      <w:r w:rsidRPr="001E7A09">
        <w:rPr>
          <w:rFonts w:ascii="Arial" w:hAnsi="Arial"/>
          <w:rtl/>
          <w:lang w:eastAsia="he-IL"/>
        </w:rPr>
        <w:t>–</w:t>
      </w:r>
      <w:r w:rsidRPr="001E7A09">
        <w:rPr>
          <w:rFonts w:ascii="Arial" w:hAnsi="Arial" w:hint="cs"/>
          <w:rtl/>
          <w:lang w:eastAsia="he-IL"/>
        </w:rPr>
        <w:t xml:space="preserve"> רצועות בקר ברוטב פטריות וירקות שורש, מוגש עם אורז לבן </w:t>
      </w:r>
      <w:proofErr w:type="spellStart"/>
      <w:r w:rsidRPr="001E7A09">
        <w:rPr>
          <w:rFonts w:ascii="Arial" w:hAnsi="Arial" w:hint="cs"/>
          <w:rtl/>
          <w:lang w:eastAsia="he-IL"/>
        </w:rPr>
        <w:t>וקרוסטיני</w:t>
      </w:r>
      <w:proofErr w:type="spellEnd"/>
      <w:r w:rsidRPr="001E7A09">
        <w:rPr>
          <w:rFonts w:ascii="Arial" w:hAnsi="Arial" w:hint="cs"/>
          <w:rtl/>
          <w:lang w:eastAsia="he-IL"/>
        </w:rPr>
        <w:t xml:space="preserve"> שום.</w:t>
      </w:r>
    </w:p>
    <w:p w:rsidR="009F0220" w:rsidRPr="001E7A09" w:rsidRDefault="009F0220" w:rsidP="00347AC8">
      <w:pPr>
        <w:keepNext/>
        <w:spacing w:line="360" w:lineRule="auto"/>
        <w:ind w:left="2210"/>
        <w:jc w:val="both"/>
        <w:rPr>
          <w:rFonts w:ascii="Arial" w:hAnsi="Arial"/>
          <w:rtl/>
          <w:lang w:eastAsia="he-IL"/>
        </w:rPr>
      </w:pPr>
      <w:r w:rsidRPr="009F0220">
        <w:rPr>
          <w:rFonts w:ascii="Arial" w:hAnsi="Arial"/>
          <w:rtl/>
          <w:lang w:eastAsia="he-IL"/>
        </w:rPr>
        <w:t>דג סלמון בתנור רוטב </w:t>
      </w:r>
      <w:proofErr w:type="spellStart"/>
      <w:r w:rsidRPr="009F0220">
        <w:rPr>
          <w:rFonts w:ascii="Arial" w:hAnsi="Arial"/>
          <w:rtl/>
          <w:lang w:eastAsia="he-IL"/>
        </w:rPr>
        <w:t>טריאקי</w:t>
      </w:r>
      <w:proofErr w:type="spellEnd"/>
      <w:r w:rsidRPr="009F0220">
        <w:rPr>
          <w:rFonts w:ascii="Arial" w:hAnsi="Arial"/>
          <w:rtl/>
          <w:lang w:eastAsia="he-IL"/>
        </w:rPr>
        <w:t xml:space="preserve"> מוגש עם פירה תפוחי אדמה ושעועית ירוקה</w:t>
      </w:r>
      <w:r>
        <w:rPr>
          <w:rFonts w:ascii="Arial" w:hAnsi="Arial" w:hint="cs"/>
          <w:rtl/>
          <w:lang w:eastAsia="he-IL"/>
        </w:rPr>
        <w:t>.</w:t>
      </w:r>
    </w:p>
    <w:p w:rsidR="00F75BBA" w:rsidRPr="001E7A09" w:rsidRDefault="00BC2A4B" w:rsidP="00347AC8">
      <w:pPr>
        <w:keepNext/>
        <w:spacing w:line="360" w:lineRule="auto"/>
        <w:ind w:left="2210"/>
        <w:jc w:val="both"/>
        <w:rPr>
          <w:rFonts w:ascii="Arial" w:hAnsi="Arial"/>
          <w:lang w:eastAsia="he-IL"/>
        </w:rPr>
      </w:pPr>
      <w:r w:rsidRPr="001E7A09">
        <w:rPr>
          <w:rFonts w:ascii="Arial" w:hAnsi="Arial" w:hint="cs"/>
          <w:rtl/>
          <w:lang w:eastAsia="he-IL"/>
        </w:rPr>
        <w:t xml:space="preserve">פינה אותנטית </w:t>
      </w:r>
      <w:r w:rsidRPr="001E7A09">
        <w:rPr>
          <w:rFonts w:ascii="Arial" w:hAnsi="Arial"/>
          <w:rtl/>
          <w:lang w:eastAsia="he-IL"/>
        </w:rPr>
        <w:t>–</w:t>
      </w:r>
      <w:r w:rsidRPr="001E7A09">
        <w:rPr>
          <w:rFonts w:ascii="Arial" w:hAnsi="Arial" w:hint="cs"/>
          <w:rtl/>
          <w:lang w:eastAsia="he-IL"/>
        </w:rPr>
        <w:t xml:space="preserve"> חומוס חם וטרי, לבחירה מילוי </w:t>
      </w:r>
      <w:r w:rsidRPr="001E7A09">
        <w:rPr>
          <w:rFonts w:ascii="Arial" w:hAnsi="Arial"/>
          <w:rtl/>
          <w:lang w:eastAsia="he-IL"/>
        </w:rPr>
        <w:t>–</w:t>
      </w:r>
      <w:r w:rsidRPr="001E7A09">
        <w:rPr>
          <w:rFonts w:ascii="Arial" w:hAnsi="Arial" w:hint="cs"/>
          <w:rtl/>
          <w:lang w:eastAsia="he-IL"/>
        </w:rPr>
        <w:t xml:space="preserve"> בשר וצנוברים/ שקשוקה/ פטריות. מוגש עם מבחר סוגי חמוצים, סחוג, טחינה, עמבה, 3 כדורי פלאפל ופיתות טריות.</w:t>
      </w:r>
    </w:p>
    <w:p w:rsidR="00F75BBA" w:rsidRPr="001E7A09" w:rsidRDefault="00BC2A4B" w:rsidP="00347AC8">
      <w:pPr>
        <w:keepNext/>
        <w:spacing w:line="360" w:lineRule="auto"/>
        <w:ind w:left="2210"/>
        <w:jc w:val="both"/>
        <w:rPr>
          <w:rFonts w:ascii="Arial" w:hAnsi="Arial"/>
          <w:rtl/>
          <w:lang w:eastAsia="he-IL"/>
        </w:rPr>
      </w:pPr>
      <w:r w:rsidRPr="001E7A09">
        <w:rPr>
          <w:rFonts w:ascii="Arial" w:hAnsi="Arial" w:hint="cs"/>
          <w:rtl/>
          <w:lang w:eastAsia="he-IL"/>
        </w:rPr>
        <w:t xml:space="preserve">פינה איטלקית </w:t>
      </w:r>
      <w:r w:rsidRPr="001E7A09">
        <w:rPr>
          <w:rFonts w:ascii="Arial" w:hAnsi="Arial"/>
          <w:rtl/>
          <w:lang w:eastAsia="he-IL"/>
        </w:rPr>
        <w:t>–</w:t>
      </w:r>
      <w:r w:rsidRPr="001E7A09">
        <w:rPr>
          <w:rFonts w:ascii="Arial" w:hAnsi="Arial" w:hint="cs"/>
          <w:rtl/>
          <w:lang w:eastAsia="he-IL"/>
        </w:rPr>
        <w:t xml:space="preserve"> מבחר פסטות טריות מוגשות עם מבחר רטבים לבחירה </w:t>
      </w:r>
      <w:r w:rsidRPr="001E7A09">
        <w:rPr>
          <w:rFonts w:ascii="Arial" w:hAnsi="Arial"/>
          <w:rtl/>
          <w:lang w:eastAsia="he-IL"/>
        </w:rPr>
        <w:t>–</w:t>
      </w:r>
      <w:r w:rsidRPr="001E7A09">
        <w:rPr>
          <w:rFonts w:ascii="Arial" w:hAnsi="Arial" w:hint="cs"/>
          <w:rtl/>
          <w:lang w:eastAsia="he-IL"/>
        </w:rPr>
        <w:t xml:space="preserve"> ראגו בקר/נתחי בקר ברוטב פטריות/נתחי עוף בפסטו, המנות מוגשות עם </w:t>
      </w:r>
      <w:proofErr w:type="spellStart"/>
      <w:r w:rsidRPr="001E7A09">
        <w:rPr>
          <w:rFonts w:ascii="Arial" w:hAnsi="Arial" w:hint="cs"/>
          <w:rtl/>
          <w:lang w:eastAsia="he-IL"/>
        </w:rPr>
        <w:t>פוקצ'ה</w:t>
      </w:r>
      <w:proofErr w:type="spellEnd"/>
      <w:r w:rsidRPr="001E7A09">
        <w:rPr>
          <w:rFonts w:ascii="Arial" w:hAnsi="Arial" w:hint="cs"/>
          <w:rtl/>
          <w:lang w:eastAsia="he-IL"/>
        </w:rPr>
        <w:t xml:space="preserve"> טרייה וצלחת אנטיפסטי.</w:t>
      </w:r>
    </w:p>
    <w:p w:rsidR="00F75BBA" w:rsidRDefault="00F75BBA" w:rsidP="00F75BBA">
      <w:pPr>
        <w:pStyle w:val="Style2"/>
        <w:numPr>
          <w:ilvl w:val="0"/>
          <w:numId w:val="0"/>
        </w:numPr>
        <w:ind w:left="792"/>
        <w:outlineLvl w:val="9"/>
      </w:pPr>
    </w:p>
    <w:p w:rsidR="00F75BBA" w:rsidRPr="00084897" w:rsidRDefault="00BC2A4B" w:rsidP="007C6A2D">
      <w:pPr>
        <w:pStyle w:val="Style2"/>
        <w:numPr>
          <w:ilvl w:val="1"/>
          <w:numId w:val="82"/>
        </w:numPr>
        <w:ind w:hanging="493"/>
        <w:outlineLvl w:val="9"/>
        <w:rPr>
          <w:rtl/>
        </w:rPr>
      </w:pPr>
      <w:r w:rsidRPr="00084897">
        <w:rPr>
          <w:rtl/>
        </w:rPr>
        <w:t xml:space="preserve">מוצרים נלווים </w:t>
      </w:r>
      <w:r w:rsidRPr="00084897">
        <w:rPr>
          <w:rFonts w:hint="cs"/>
          <w:rtl/>
        </w:rPr>
        <w:t xml:space="preserve">נוספים ללא תשלום </w:t>
      </w:r>
      <w:r>
        <w:rPr>
          <w:rFonts w:hint="cs"/>
          <w:rtl/>
        </w:rPr>
        <w:t>על ידי הסועד</w:t>
      </w:r>
    </w:p>
    <w:p w:rsidR="00F75BBA" w:rsidRPr="00314C3A" w:rsidRDefault="00BC2A4B" w:rsidP="007C6A2D">
      <w:pPr>
        <w:pStyle w:val="Style2"/>
        <w:numPr>
          <w:ilvl w:val="2"/>
          <w:numId w:val="82"/>
        </w:numPr>
        <w:ind w:hanging="715"/>
        <w:outlineLvl w:val="9"/>
        <w:rPr>
          <w:b w:val="0"/>
          <w:bCs w:val="0"/>
          <w:u w:val="none"/>
        </w:rPr>
      </w:pPr>
      <w:r w:rsidRPr="00314C3A">
        <w:rPr>
          <w:rFonts w:hint="cs"/>
          <w:u w:val="none"/>
          <w:rtl/>
        </w:rPr>
        <w:t xml:space="preserve">לחם - </w:t>
      </w:r>
      <w:r w:rsidRPr="00314C3A">
        <w:rPr>
          <w:b w:val="0"/>
          <w:bCs w:val="0"/>
          <w:u w:val="none"/>
          <w:rtl/>
        </w:rPr>
        <w:t>על הספק לאפשר לעובדים</w:t>
      </w:r>
      <w:r w:rsidRPr="00314C3A">
        <w:rPr>
          <w:rFonts w:hint="cs"/>
          <w:b w:val="0"/>
          <w:bCs w:val="0"/>
          <w:u w:val="none"/>
          <w:rtl/>
        </w:rPr>
        <w:t xml:space="preserve"> </w:t>
      </w:r>
      <w:r w:rsidRPr="00314C3A">
        <w:rPr>
          <w:b w:val="0"/>
          <w:bCs w:val="0"/>
          <w:u w:val="none"/>
          <w:rtl/>
        </w:rPr>
        <w:t xml:space="preserve">לקבל </w:t>
      </w:r>
      <w:r w:rsidRPr="00314C3A">
        <w:rPr>
          <w:rFonts w:hint="cs"/>
          <w:b w:val="0"/>
          <w:bCs w:val="0"/>
          <w:u w:val="none"/>
          <w:rtl/>
        </w:rPr>
        <w:t xml:space="preserve">לחם, </w:t>
      </w:r>
      <w:r>
        <w:rPr>
          <w:rFonts w:hint="cs"/>
          <w:b w:val="0"/>
          <w:bCs w:val="0"/>
          <w:u w:val="none"/>
          <w:rtl/>
        </w:rPr>
        <w:t xml:space="preserve">כגון: </w:t>
      </w:r>
      <w:r w:rsidRPr="00314C3A">
        <w:rPr>
          <w:b w:val="0"/>
          <w:bCs w:val="0"/>
          <w:u w:val="none"/>
          <w:rtl/>
        </w:rPr>
        <w:t>לחם</w:t>
      </w:r>
      <w:r w:rsidRPr="00314C3A">
        <w:rPr>
          <w:rFonts w:hint="cs"/>
          <w:b w:val="0"/>
          <w:bCs w:val="0"/>
          <w:u w:val="none"/>
          <w:rtl/>
        </w:rPr>
        <w:t xml:space="preserve"> מדגנים מלאים</w:t>
      </w:r>
      <w:r>
        <w:rPr>
          <w:rFonts w:hint="cs"/>
          <w:b w:val="0"/>
          <w:bCs w:val="0"/>
          <w:u w:val="none"/>
          <w:rtl/>
        </w:rPr>
        <w:t>,</w:t>
      </w:r>
      <w:r w:rsidRPr="00314C3A">
        <w:rPr>
          <w:rFonts w:hint="cs"/>
          <w:b w:val="0"/>
          <w:bCs w:val="0"/>
          <w:u w:val="none"/>
          <w:rtl/>
        </w:rPr>
        <w:t xml:space="preserve"> מגוון של לחם לבן/מלא/לחמניות/פיתות </w:t>
      </w:r>
      <w:r w:rsidRPr="00314C3A">
        <w:rPr>
          <w:b w:val="0"/>
          <w:bCs w:val="0"/>
          <w:u w:val="none"/>
          <w:rtl/>
        </w:rPr>
        <w:t>–</w:t>
      </w:r>
      <w:r w:rsidRPr="00314C3A">
        <w:rPr>
          <w:rFonts w:hint="cs"/>
          <w:b w:val="0"/>
          <w:bCs w:val="0"/>
          <w:u w:val="none"/>
          <w:rtl/>
        </w:rPr>
        <w:t xml:space="preserve"> עם התייחסות לאופי התפריט היומי, לדוגמא </w:t>
      </w:r>
      <w:r w:rsidRPr="00314C3A">
        <w:rPr>
          <w:b w:val="0"/>
          <w:bCs w:val="0"/>
          <w:u w:val="none"/>
          <w:rtl/>
        </w:rPr>
        <w:t>–</w:t>
      </w:r>
      <w:r w:rsidRPr="00314C3A">
        <w:rPr>
          <w:rFonts w:hint="cs"/>
          <w:b w:val="0"/>
          <w:bCs w:val="0"/>
          <w:u w:val="none"/>
          <w:rtl/>
        </w:rPr>
        <w:t xml:space="preserve"> ביום של שווארמה תוגש גם פיתה וכדומה.</w:t>
      </w:r>
      <w:r w:rsidR="00F212DC">
        <w:rPr>
          <w:rFonts w:hint="cs"/>
          <w:b w:val="0"/>
          <w:bCs w:val="0"/>
          <w:u w:val="none"/>
          <w:rtl/>
        </w:rPr>
        <w:t xml:space="preserve"> </w:t>
      </w:r>
      <w:r w:rsidR="00FD41D4">
        <w:rPr>
          <w:rFonts w:hint="cs"/>
          <w:b w:val="0"/>
          <w:bCs w:val="0"/>
          <w:u w:val="none"/>
          <w:rtl/>
        </w:rPr>
        <w:t xml:space="preserve">סועד יהיה רשאי </w:t>
      </w:r>
      <w:r w:rsidR="003A39F1">
        <w:rPr>
          <w:rFonts w:hint="cs"/>
          <w:b w:val="0"/>
          <w:bCs w:val="0"/>
          <w:u w:val="none"/>
          <w:rtl/>
        </w:rPr>
        <w:t xml:space="preserve">לקחת יחידה אחת של לחם במסגרת הארוחה (יחידת לחם הינה </w:t>
      </w:r>
      <w:r w:rsidR="00343852">
        <w:rPr>
          <w:rFonts w:hint="cs"/>
          <w:b w:val="0"/>
          <w:bCs w:val="0"/>
          <w:u w:val="none"/>
          <w:rtl/>
        </w:rPr>
        <w:t xml:space="preserve">2 פרוסות לחם \ </w:t>
      </w:r>
      <w:proofErr w:type="spellStart"/>
      <w:r w:rsidR="00343852">
        <w:rPr>
          <w:rFonts w:hint="cs"/>
          <w:b w:val="0"/>
          <w:bCs w:val="0"/>
          <w:u w:val="none"/>
          <w:rtl/>
        </w:rPr>
        <w:t>לחמניה</w:t>
      </w:r>
      <w:proofErr w:type="spellEnd"/>
      <w:r w:rsidR="00343852">
        <w:rPr>
          <w:rFonts w:hint="cs"/>
          <w:b w:val="0"/>
          <w:bCs w:val="0"/>
          <w:u w:val="none"/>
          <w:rtl/>
        </w:rPr>
        <w:t xml:space="preserve"> \ פיתה)</w:t>
      </w:r>
    </w:p>
    <w:p w:rsidR="00F75BBA" w:rsidRPr="00401075" w:rsidRDefault="00BC2A4B" w:rsidP="007C6A2D">
      <w:pPr>
        <w:pStyle w:val="Style2"/>
        <w:numPr>
          <w:ilvl w:val="2"/>
          <w:numId w:val="82"/>
        </w:numPr>
        <w:ind w:hanging="715"/>
        <w:outlineLvl w:val="9"/>
        <w:rPr>
          <w:b w:val="0"/>
          <w:bCs w:val="0"/>
          <w:u w:val="none"/>
          <w:rtl/>
        </w:rPr>
      </w:pPr>
      <w:r>
        <w:rPr>
          <w:rFonts w:hint="cs"/>
          <w:u w:val="none"/>
          <w:rtl/>
        </w:rPr>
        <w:t>שתייה -</w:t>
      </w:r>
      <w:r>
        <w:rPr>
          <w:rFonts w:hint="cs"/>
          <w:b w:val="0"/>
          <w:bCs w:val="0"/>
          <w:u w:val="none"/>
          <w:rtl/>
        </w:rPr>
        <w:t xml:space="preserve"> </w:t>
      </w:r>
      <w:r w:rsidRPr="00401075">
        <w:rPr>
          <w:rFonts w:hint="cs"/>
          <w:b w:val="0"/>
          <w:bCs w:val="0"/>
          <w:u w:val="none"/>
          <w:rtl/>
        </w:rPr>
        <w:t xml:space="preserve"> מים</w:t>
      </w:r>
      <w:r w:rsidRPr="00401075">
        <w:rPr>
          <w:b w:val="0"/>
          <w:bCs w:val="0"/>
          <w:u w:val="none"/>
          <w:rtl/>
        </w:rPr>
        <w:t xml:space="preserve"> </w:t>
      </w:r>
      <w:r w:rsidRPr="00401075">
        <w:rPr>
          <w:rFonts w:hint="cs"/>
          <w:b w:val="0"/>
          <w:bCs w:val="0"/>
          <w:u w:val="none"/>
          <w:rtl/>
        </w:rPr>
        <w:t xml:space="preserve">וסודה קרים </w:t>
      </w:r>
      <w:r w:rsidRPr="00401075">
        <w:rPr>
          <w:b w:val="0"/>
          <w:bCs w:val="0"/>
          <w:u w:val="none"/>
          <w:rtl/>
        </w:rPr>
        <w:t>באופן חופשי וללא כל הגבלה</w:t>
      </w:r>
      <w:r w:rsidRPr="00401075">
        <w:rPr>
          <w:rFonts w:hint="cs"/>
          <w:b w:val="0"/>
          <w:bCs w:val="0"/>
          <w:u w:val="none"/>
          <w:rtl/>
        </w:rPr>
        <w:t xml:space="preserve"> וללא תוספת עלות</w:t>
      </w:r>
      <w:r w:rsidRPr="00401075">
        <w:rPr>
          <w:b w:val="0"/>
          <w:bCs w:val="0"/>
          <w:u w:val="none"/>
          <w:rtl/>
        </w:rPr>
        <w:t>.</w:t>
      </w:r>
    </w:p>
    <w:p w:rsidR="00F75BBA" w:rsidRDefault="00BC2A4B" w:rsidP="007C6A2D">
      <w:pPr>
        <w:pStyle w:val="Style2"/>
        <w:numPr>
          <w:ilvl w:val="2"/>
          <w:numId w:val="82"/>
        </w:numPr>
        <w:ind w:hanging="715"/>
        <w:outlineLvl w:val="9"/>
        <w:rPr>
          <w:b w:val="0"/>
          <w:bCs w:val="0"/>
          <w:u w:val="none"/>
        </w:rPr>
      </w:pPr>
      <w:r w:rsidRPr="00231FA9">
        <w:rPr>
          <w:rFonts w:hint="cs"/>
          <w:u w:val="none"/>
          <w:rtl/>
        </w:rPr>
        <w:t>רטבים</w:t>
      </w:r>
      <w:r w:rsidRPr="00231FA9">
        <w:rPr>
          <w:rFonts w:hint="cs"/>
          <w:b w:val="0"/>
          <w:bCs w:val="0"/>
          <w:u w:val="none"/>
          <w:rtl/>
        </w:rPr>
        <w:t xml:space="preserve"> - </w:t>
      </w:r>
      <w:r w:rsidRPr="00231FA9">
        <w:rPr>
          <w:b w:val="0"/>
          <w:bCs w:val="0"/>
          <w:u w:val="none"/>
          <w:rtl/>
        </w:rPr>
        <w:t>על הספק להציב במקום בולט שקיות</w:t>
      </w:r>
      <w:r w:rsidRPr="00231FA9">
        <w:rPr>
          <w:rFonts w:hint="cs"/>
          <w:b w:val="0"/>
          <w:bCs w:val="0"/>
          <w:u w:val="none"/>
          <w:rtl/>
        </w:rPr>
        <w:t xml:space="preserve"> או בקבוקי לחיצה </w:t>
      </w:r>
      <w:r w:rsidRPr="00231FA9">
        <w:rPr>
          <w:b w:val="0"/>
          <w:bCs w:val="0"/>
          <w:u w:val="none"/>
          <w:rtl/>
        </w:rPr>
        <w:t>עם רטבים שונים (חרדל, קטשופ</w:t>
      </w:r>
      <w:r w:rsidRPr="00231FA9">
        <w:rPr>
          <w:rFonts w:hint="cs"/>
          <w:b w:val="0"/>
          <w:bCs w:val="0"/>
          <w:u w:val="none"/>
          <w:rtl/>
        </w:rPr>
        <w:t>, טחינה , מיונז</w:t>
      </w:r>
      <w:r w:rsidRPr="00231FA9">
        <w:rPr>
          <w:b w:val="0"/>
          <w:bCs w:val="0"/>
          <w:u w:val="none"/>
          <w:rtl/>
        </w:rPr>
        <w:t xml:space="preserve"> וכ</w:t>
      </w:r>
      <w:r w:rsidRPr="00231FA9">
        <w:rPr>
          <w:rFonts w:hint="cs"/>
          <w:b w:val="0"/>
          <w:bCs w:val="0"/>
          <w:u w:val="none"/>
          <w:rtl/>
        </w:rPr>
        <w:t>י</w:t>
      </w:r>
      <w:r w:rsidRPr="00231FA9">
        <w:rPr>
          <w:b w:val="0"/>
          <w:bCs w:val="0"/>
          <w:u w:val="none"/>
          <w:rtl/>
        </w:rPr>
        <w:t>ו</w:t>
      </w:r>
      <w:r w:rsidRPr="00231FA9">
        <w:rPr>
          <w:rFonts w:hint="cs"/>
          <w:b w:val="0"/>
          <w:bCs w:val="0"/>
          <w:u w:val="none"/>
          <w:rtl/>
        </w:rPr>
        <w:t>צא בזאת</w:t>
      </w:r>
      <w:r w:rsidRPr="00231FA9">
        <w:rPr>
          <w:b w:val="0"/>
          <w:bCs w:val="0"/>
          <w:u w:val="none"/>
          <w:rtl/>
        </w:rPr>
        <w:t>), לשימוש חופשי ללא הגבלת כמות</w:t>
      </w:r>
      <w:r w:rsidRPr="00231FA9">
        <w:rPr>
          <w:rFonts w:hint="cs"/>
          <w:b w:val="0"/>
          <w:bCs w:val="0"/>
          <w:u w:val="none"/>
          <w:rtl/>
        </w:rPr>
        <w:t xml:space="preserve"> וללא תוספת עלות.</w:t>
      </w:r>
    </w:p>
    <w:p w:rsidR="00F75BBA" w:rsidRDefault="00BC2A4B" w:rsidP="007C6A2D">
      <w:pPr>
        <w:pStyle w:val="Style2"/>
        <w:numPr>
          <w:ilvl w:val="2"/>
          <w:numId w:val="82"/>
        </w:numPr>
        <w:ind w:hanging="715"/>
        <w:outlineLvl w:val="9"/>
        <w:rPr>
          <w:b w:val="0"/>
          <w:bCs w:val="0"/>
          <w:u w:val="none"/>
        </w:rPr>
      </w:pPr>
      <w:r>
        <w:rPr>
          <w:rFonts w:hint="cs"/>
          <w:u w:val="none"/>
          <w:rtl/>
        </w:rPr>
        <w:t>מוצרים אלו יהיו ללא תשלום ללא תלות במנה שנרכשה על ידי הסועד</w:t>
      </w:r>
    </w:p>
    <w:p w:rsidR="00347AC8" w:rsidRDefault="00BC2A4B">
      <w:pPr>
        <w:bidi w:val="0"/>
        <w:rPr>
          <w:rFonts w:ascii="Arial" w:hAnsi="Arial"/>
          <w:b/>
          <w:bCs/>
          <w:u w:val="single"/>
          <w:rtl/>
          <w:lang w:eastAsia="he-IL"/>
        </w:rPr>
      </w:pPr>
      <w:r>
        <w:rPr>
          <w:rtl/>
        </w:rPr>
        <w:br w:type="page"/>
      </w:r>
    </w:p>
    <w:p w:rsidR="00F75BBA" w:rsidRPr="00347AC8" w:rsidRDefault="00BC2A4B" w:rsidP="007C6A2D">
      <w:pPr>
        <w:pStyle w:val="Style2"/>
        <w:numPr>
          <w:ilvl w:val="1"/>
          <w:numId w:val="82"/>
        </w:numPr>
        <w:spacing w:before="360"/>
        <w:ind w:hanging="493"/>
        <w:outlineLvl w:val="9"/>
        <w:rPr>
          <w:b w:val="0"/>
          <w:bCs w:val="0"/>
          <w:noProof/>
        </w:rPr>
      </w:pPr>
      <w:bookmarkStart w:id="158" w:name="_Ref132735903"/>
      <w:r w:rsidRPr="00963BFC">
        <w:rPr>
          <w:rFonts w:hint="eastAsia"/>
          <w:rtl/>
        </w:rPr>
        <w:t>מוצרים</w:t>
      </w:r>
      <w:r w:rsidRPr="00963BFC">
        <w:rPr>
          <w:rtl/>
        </w:rPr>
        <w:t xml:space="preserve"> </w:t>
      </w:r>
      <w:r w:rsidRPr="00347AC8">
        <w:rPr>
          <w:rFonts w:hint="eastAsia"/>
          <w:rtl/>
        </w:rPr>
        <w:t>נלווים</w:t>
      </w:r>
      <w:r w:rsidRPr="00347AC8">
        <w:rPr>
          <w:rtl/>
        </w:rPr>
        <w:t xml:space="preserve"> </w:t>
      </w:r>
      <w:r w:rsidRPr="00347AC8">
        <w:rPr>
          <w:rFonts w:hint="eastAsia"/>
          <w:rtl/>
        </w:rPr>
        <w:t>בתשלום</w:t>
      </w:r>
      <w:r w:rsidRPr="00347AC8">
        <w:rPr>
          <w:rtl/>
        </w:rPr>
        <w:t xml:space="preserve"> </w:t>
      </w:r>
      <w:r w:rsidRPr="00347AC8">
        <w:rPr>
          <w:rFonts w:hint="eastAsia"/>
          <w:rtl/>
        </w:rPr>
        <w:t>נוסף</w:t>
      </w:r>
      <w:r w:rsidRPr="00347AC8">
        <w:rPr>
          <w:rtl/>
        </w:rPr>
        <w:t xml:space="preserve"> </w:t>
      </w:r>
      <w:r w:rsidRPr="00347AC8">
        <w:rPr>
          <w:rFonts w:hint="eastAsia"/>
          <w:rtl/>
        </w:rPr>
        <w:t>על</w:t>
      </w:r>
      <w:r w:rsidRPr="00347AC8">
        <w:rPr>
          <w:rtl/>
        </w:rPr>
        <w:t xml:space="preserve"> </w:t>
      </w:r>
      <w:r w:rsidRPr="00347AC8">
        <w:rPr>
          <w:rFonts w:hint="eastAsia"/>
          <w:rtl/>
        </w:rPr>
        <w:t>ידי</w:t>
      </w:r>
      <w:r w:rsidRPr="00347AC8">
        <w:rPr>
          <w:rtl/>
        </w:rPr>
        <w:t xml:space="preserve"> </w:t>
      </w:r>
      <w:r w:rsidRPr="00347AC8">
        <w:rPr>
          <w:rFonts w:hint="eastAsia"/>
          <w:rtl/>
        </w:rPr>
        <w:t>הסועד</w:t>
      </w:r>
      <w:bookmarkEnd w:id="158"/>
    </w:p>
    <w:p w:rsidR="00F266B8" w:rsidRPr="004C47B8" w:rsidRDefault="00BC2A4B" w:rsidP="007C6A2D">
      <w:pPr>
        <w:pStyle w:val="Style2"/>
        <w:numPr>
          <w:ilvl w:val="2"/>
          <w:numId w:val="82"/>
        </w:numPr>
        <w:ind w:hanging="715"/>
        <w:outlineLvl w:val="9"/>
        <w:rPr>
          <w:b w:val="0"/>
          <w:bCs w:val="0"/>
          <w:u w:val="none"/>
        </w:rPr>
      </w:pPr>
      <w:r w:rsidRPr="004C47B8">
        <w:rPr>
          <w:rFonts w:hint="cs"/>
          <w:u w:val="none"/>
          <w:rtl/>
        </w:rPr>
        <w:t>פירות בתשלום</w:t>
      </w:r>
      <w:r w:rsidR="004C47B8" w:rsidRPr="004C47B8">
        <w:rPr>
          <w:rFonts w:hint="cs"/>
          <w:u w:val="none"/>
          <w:rtl/>
        </w:rPr>
        <w:t xml:space="preserve">: </w:t>
      </w:r>
      <w:r w:rsidRPr="004C47B8">
        <w:rPr>
          <w:rFonts w:hint="cs"/>
          <w:b w:val="0"/>
          <w:bCs w:val="0"/>
          <w:u w:val="none"/>
          <w:rtl/>
        </w:rPr>
        <w:t xml:space="preserve">הספק אחראי על גיוון יומי של שני סוגים לפחות </w:t>
      </w:r>
      <w:r w:rsidR="00A83304">
        <w:rPr>
          <w:rFonts w:hint="cs"/>
          <w:b w:val="0"/>
          <w:bCs w:val="0"/>
          <w:u w:val="none"/>
          <w:rtl/>
        </w:rPr>
        <w:t>ויגוון את הפירות במהלך השבוע</w:t>
      </w:r>
      <w:r w:rsidRPr="004C47B8">
        <w:rPr>
          <w:rFonts w:hint="cs"/>
          <w:b w:val="0"/>
          <w:bCs w:val="0"/>
          <w:u w:val="none"/>
          <w:rtl/>
        </w:rPr>
        <w:t>.</w:t>
      </w:r>
    </w:p>
    <w:p w:rsidR="00F75BBA" w:rsidRPr="009F0220" w:rsidRDefault="00BC2A4B" w:rsidP="007C6A2D">
      <w:pPr>
        <w:pStyle w:val="Style2"/>
        <w:numPr>
          <w:ilvl w:val="2"/>
          <w:numId w:val="82"/>
        </w:numPr>
        <w:ind w:hanging="715"/>
        <w:outlineLvl w:val="9"/>
        <w:rPr>
          <w:b w:val="0"/>
          <w:bCs w:val="0"/>
          <w:u w:val="none"/>
        </w:rPr>
      </w:pPr>
      <w:r w:rsidRPr="009F0220">
        <w:rPr>
          <w:rFonts w:hint="cs"/>
          <w:u w:val="none"/>
          <w:rtl/>
        </w:rPr>
        <w:t xml:space="preserve">שתייה קלה    - </w:t>
      </w:r>
      <w:r w:rsidRPr="009F0220">
        <w:rPr>
          <w:rFonts w:hint="cs"/>
          <w:b w:val="0"/>
          <w:bCs w:val="0"/>
          <w:u w:val="none"/>
          <w:rtl/>
        </w:rPr>
        <w:t>שתייה ארוזה בבקבוקים ופחיות במחיר</w:t>
      </w:r>
      <w:r w:rsidR="00947CC4">
        <w:rPr>
          <w:rFonts w:hint="cs"/>
          <w:b w:val="0"/>
          <w:bCs w:val="0"/>
          <w:u w:val="none"/>
          <w:rtl/>
        </w:rPr>
        <w:t>י</w:t>
      </w:r>
      <w:r w:rsidRPr="009F0220">
        <w:rPr>
          <w:rFonts w:hint="cs"/>
          <w:b w:val="0"/>
          <w:bCs w:val="0"/>
          <w:u w:val="none"/>
          <w:rtl/>
        </w:rPr>
        <w:t xml:space="preserve"> הגג המצוין בטבלה בסעיף </w:t>
      </w:r>
      <w:r w:rsidR="00383E98">
        <w:rPr>
          <w:b w:val="0"/>
          <w:bCs w:val="0"/>
          <w:u w:val="none"/>
          <w:rtl/>
        </w:rPr>
        <w:fldChar w:fldCharType="begin"/>
      </w:r>
      <w:r w:rsidR="00383E98">
        <w:rPr>
          <w:b w:val="0"/>
          <w:bCs w:val="0"/>
          <w:u w:val="none"/>
          <w:rtl/>
        </w:rPr>
        <w:instrText xml:space="preserve"> </w:instrText>
      </w:r>
      <w:r w:rsidR="00383E98">
        <w:rPr>
          <w:rFonts w:hint="cs"/>
          <w:b w:val="0"/>
          <w:bCs w:val="0"/>
          <w:u w:val="none"/>
        </w:rPr>
        <w:instrText>REF</w:instrText>
      </w:r>
      <w:r w:rsidR="00383E98">
        <w:rPr>
          <w:rFonts w:hint="cs"/>
          <w:b w:val="0"/>
          <w:bCs w:val="0"/>
          <w:u w:val="none"/>
          <w:rtl/>
        </w:rPr>
        <w:instrText xml:space="preserve"> _</w:instrText>
      </w:r>
      <w:r w:rsidR="00383E98">
        <w:rPr>
          <w:rFonts w:hint="cs"/>
          <w:b w:val="0"/>
          <w:bCs w:val="0"/>
          <w:u w:val="none"/>
        </w:rPr>
        <w:instrText>Ref132735625 \r \h</w:instrText>
      </w:r>
      <w:r w:rsidR="00383E98">
        <w:rPr>
          <w:b w:val="0"/>
          <w:bCs w:val="0"/>
          <w:u w:val="none"/>
          <w:rtl/>
        </w:rPr>
        <w:instrText xml:space="preserve"> </w:instrText>
      </w:r>
      <w:r w:rsidR="00383E98">
        <w:rPr>
          <w:b w:val="0"/>
          <w:bCs w:val="0"/>
          <w:u w:val="none"/>
          <w:rtl/>
        </w:rPr>
      </w:r>
      <w:r w:rsidR="00383E98">
        <w:rPr>
          <w:b w:val="0"/>
          <w:bCs w:val="0"/>
          <w:u w:val="none"/>
          <w:rtl/>
        </w:rPr>
        <w:fldChar w:fldCharType="separate"/>
      </w:r>
      <w:r w:rsidR="007F64FB">
        <w:rPr>
          <w:b w:val="0"/>
          <w:bCs w:val="0"/>
          <w:u w:val="none"/>
          <w:cs/>
        </w:rPr>
        <w:t>‎</w:t>
      </w:r>
      <w:r w:rsidR="007F64FB">
        <w:rPr>
          <w:b w:val="0"/>
          <w:bCs w:val="0"/>
          <w:u w:val="none"/>
        </w:rPr>
        <w:t>4.3</w:t>
      </w:r>
      <w:r w:rsidR="00383E98">
        <w:rPr>
          <w:b w:val="0"/>
          <w:bCs w:val="0"/>
          <w:u w:val="none"/>
          <w:rtl/>
        </w:rPr>
        <w:fldChar w:fldCharType="end"/>
      </w:r>
      <w:r w:rsidRPr="009F0220">
        <w:rPr>
          <w:rFonts w:hint="cs"/>
          <w:b w:val="0"/>
          <w:bCs w:val="0"/>
          <w:u w:val="none"/>
          <w:rtl/>
        </w:rPr>
        <w:t xml:space="preserve"> </w:t>
      </w:r>
      <w:r w:rsidR="00383E98">
        <w:rPr>
          <w:rFonts w:hint="cs"/>
          <w:b w:val="0"/>
          <w:bCs w:val="0"/>
          <w:u w:val="none"/>
          <w:rtl/>
        </w:rPr>
        <w:t xml:space="preserve">ו- </w:t>
      </w:r>
      <w:r w:rsidR="00383E98">
        <w:rPr>
          <w:b w:val="0"/>
          <w:bCs w:val="0"/>
          <w:u w:val="none"/>
          <w:rtl/>
        </w:rPr>
        <w:fldChar w:fldCharType="begin"/>
      </w:r>
      <w:r w:rsidR="00383E98">
        <w:rPr>
          <w:b w:val="0"/>
          <w:bCs w:val="0"/>
          <w:u w:val="none"/>
          <w:rtl/>
        </w:rPr>
        <w:instrText xml:space="preserve"> </w:instrText>
      </w:r>
      <w:r w:rsidR="00383E98">
        <w:rPr>
          <w:rFonts w:hint="cs"/>
          <w:b w:val="0"/>
          <w:bCs w:val="0"/>
          <w:u w:val="none"/>
        </w:rPr>
        <w:instrText>REF</w:instrText>
      </w:r>
      <w:r w:rsidR="00383E98">
        <w:rPr>
          <w:rFonts w:hint="cs"/>
          <w:b w:val="0"/>
          <w:bCs w:val="0"/>
          <w:u w:val="none"/>
          <w:rtl/>
        </w:rPr>
        <w:instrText xml:space="preserve"> _</w:instrText>
      </w:r>
      <w:r w:rsidR="00383E98">
        <w:rPr>
          <w:rFonts w:hint="cs"/>
          <w:b w:val="0"/>
          <w:bCs w:val="0"/>
          <w:u w:val="none"/>
        </w:rPr>
        <w:instrText>Ref147077863 \r \h</w:instrText>
      </w:r>
      <w:r w:rsidR="00383E98">
        <w:rPr>
          <w:b w:val="0"/>
          <w:bCs w:val="0"/>
          <w:u w:val="none"/>
          <w:rtl/>
        </w:rPr>
        <w:instrText xml:space="preserve"> </w:instrText>
      </w:r>
      <w:r w:rsidR="00383E98">
        <w:rPr>
          <w:b w:val="0"/>
          <w:bCs w:val="0"/>
          <w:u w:val="none"/>
          <w:rtl/>
        </w:rPr>
      </w:r>
      <w:r w:rsidR="00383E98">
        <w:rPr>
          <w:b w:val="0"/>
          <w:bCs w:val="0"/>
          <w:u w:val="none"/>
          <w:rtl/>
        </w:rPr>
        <w:fldChar w:fldCharType="separate"/>
      </w:r>
      <w:r w:rsidR="007F64FB">
        <w:rPr>
          <w:b w:val="0"/>
          <w:bCs w:val="0"/>
          <w:u w:val="none"/>
          <w:cs/>
        </w:rPr>
        <w:t>‎</w:t>
      </w:r>
      <w:r w:rsidR="007F64FB">
        <w:rPr>
          <w:b w:val="0"/>
          <w:bCs w:val="0"/>
          <w:u w:val="none"/>
        </w:rPr>
        <w:t>4.5</w:t>
      </w:r>
      <w:r w:rsidR="00383E98">
        <w:rPr>
          <w:b w:val="0"/>
          <w:bCs w:val="0"/>
          <w:u w:val="none"/>
          <w:rtl/>
        </w:rPr>
        <w:fldChar w:fldCharType="end"/>
      </w:r>
      <w:r w:rsidR="00383E98">
        <w:rPr>
          <w:rFonts w:hint="cs"/>
          <w:b w:val="0"/>
          <w:bCs w:val="0"/>
          <w:u w:val="none"/>
          <w:rtl/>
        </w:rPr>
        <w:t xml:space="preserve"> ל</w:t>
      </w:r>
      <w:r w:rsidRPr="009F0220">
        <w:rPr>
          <w:rFonts w:hint="cs"/>
          <w:b w:val="0"/>
          <w:bCs w:val="0"/>
          <w:u w:val="none"/>
          <w:rtl/>
        </w:rPr>
        <w:t>עיל</w:t>
      </w:r>
    </w:p>
    <w:p w:rsidR="00F75BBA" w:rsidRPr="00383E98" w:rsidRDefault="00BC2A4B" w:rsidP="007C6A2D">
      <w:pPr>
        <w:pStyle w:val="Style2"/>
        <w:numPr>
          <w:ilvl w:val="2"/>
          <w:numId w:val="82"/>
        </w:numPr>
        <w:ind w:hanging="715"/>
        <w:outlineLvl w:val="9"/>
        <w:rPr>
          <w:b w:val="0"/>
          <w:bCs w:val="0"/>
          <w:u w:val="none"/>
        </w:rPr>
      </w:pPr>
      <w:r w:rsidRPr="00383E98">
        <w:rPr>
          <w:rFonts w:hint="cs"/>
          <w:u w:val="none"/>
          <w:rtl/>
        </w:rPr>
        <w:t>שתייה חמה</w:t>
      </w:r>
      <w:r w:rsidRPr="00383E98">
        <w:rPr>
          <w:rFonts w:hint="cs"/>
          <w:b w:val="0"/>
          <w:bCs w:val="0"/>
          <w:u w:val="none"/>
          <w:rtl/>
        </w:rPr>
        <w:t xml:space="preserve"> </w:t>
      </w:r>
      <w:r w:rsidRPr="00383E98">
        <w:rPr>
          <w:b w:val="0"/>
          <w:bCs w:val="0"/>
          <w:u w:val="none"/>
          <w:rtl/>
        </w:rPr>
        <w:t>–</w:t>
      </w:r>
      <w:r w:rsidRPr="00383E98">
        <w:rPr>
          <w:rFonts w:hint="cs"/>
          <w:b w:val="0"/>
          <w:bCs w:val="0"/>
          <w:u w:val="none"/>
          <w:rtl/>
        </w:rPr>
        <w:t xml:space="preserve"> מוצרי שוקו, קפה ותה באמצעות עמדה </w:t>
      </w:r>
      <w:proofErr w:type="spellStart"/>
      <w:r w:rsidRPr="00383E98">
        <w:rPr>
          <w:rFonts w:hint="cs"/>
          <w:b w:val="0"/>
          <w:bCs w:val="0"/>
          <w:u w:val="none"/>
          <w:rtl/>
        </w:rPr>
        <w:t>מאויישת</w:t>
      </w:r>
      <w:proofErr w:type="spellEnd"/>
      <w:r w:rsidRPr="00383E98">
        <w:rPr>
          <w:rFonts w:hint="cs"/>
          <w:b w:val="0"/>
          <w:bCs w:val="0"/>
          <w:u w:val="none"/>
          <w:rtl/>
        </w:rPr>
        <w:t xml:space="preserve"> או אוטומטית  בשני גדלים לפחות. במחיר הגג </w:t>
      </w:r>
      <w:proofErr w:type="spellStart"/>
      <w:r w:rsidRPr="00383E98">
        <w:rPr>
          <w:rFonts w:hint="cs"/>
          <w:b w:val="0"/>
          <w:bCs w:val="0"/>
          <w:u w:val="none"/>
          <w:rtl/>
        </w:rPr>
        <w:t>המצויין</w:t>
      </w:r>
      <w:proofErr w:type="spellEnd"/>
      <w:r w:rsidRPr="00383E98">
        <w:rPr>
          <w:rFonts w:hint="cs"/>
          <w:b w:val="0"/>
          <w:bCs w:val="0"/>
          <w:u w:val="none"/>
          <w:rtl/>
        </w:rPr>
        <w:t xml:space="preserve"> בטבלה בסעיף</w:t>
      </w:r>
      <w:r w:rsidR="00383E98">
        <w:rPr>
          <w:rFonts w:hint="cs"/>
          <w:b w:val="0"/>
          <w:bCs w:val="0"/>
          <w:u w:val="none"/>
          <w:rtl/>
        </w:rPr>
        <w:t xml:space="preserve"> </w:t>
      </w:r>
      <w:r w:rsidR="00383E98" w:rsidRPr="00383E98">
        <w:rPr>
          <w:b w:val="0"/>
          <w:bCs w:val="0"/>
          <w:u w:val="none"/>
          <w:rtl/>
        </w:rPr>
        <w:fldChar w:fldCharType="begin"/>
      </w:r>
      <w:r w:rsidR="00383E98" w:rsidRPr="00383E98">
        <w:rPr>
          <w:b w:val="0"/>
          <w:bCs w:val="0"/>
          <w:u w:val="none"/>
          <w:rtl/>
        </w:rPr>
        <w:instrText xml:space="preserve"> </w:instrText>
      </w:r>
      <w:r w:rsidR="00383E98" w:rsidRPr="00383E98">
        <w:rPr>
          <w:rFonts w:hint="cs"/>
          <w:b w:val="0"/>
          <w:bCs w:val="0"/>
          <w:u w:val="none"/>
        </w:rPr>
        <w:instrText>REF</w:instrText>
      </w:r>
      <w:r w:rsidR="00383E98" w:rsidRPr="00383E98">
        <w:rPr>
          <w:rFonts w:hint="cs"/>
          <w:b w:val="0"/>
          <w:bCs w:val="0"/>
          <w:u w:val="none"/>
          <w:rtl/>
        </w:rPr>
        <w:instrText xml:space="preserve"> _</w:instrText>
      </w:r>
      <w:r w:rsidR="00383E98" w:rsidRPr="00383E98">
        <w:rPr>
          <w:rFonts w:hint="cs"/>
          <w:b w:val="0"/>
          <w:bCs w:val="0"/>
          <w:u w:val="none"/>
        </w:rPr>
        <w:instrText>Ref132735625 \r \h</w:instrText>
      </w:r>
      <w:r w:rsidR="00383E98" w:rsidRPr="00383E98">
        <w:rPr>
          <w:b w:val="0"/>
          <w:bCs w:val="0"/>
          <w:u w:val="none"/>
          <w:rtl/>
        </w:rPr>
        <w:instrText xml:space="preserve">  \* </w:instrText>
      </w:r>
      <w:r w:rsidR="00383E98" w:rsidRPr="00383E98">
        <w:rPr>
          <w:b w:val="0"/>
          <w:bCs w:val="0"/>
          <w:u w:val="none"/>
        </w:rPr>
        <w:instrText>MERGEFORMAT</w:instrText>
      </w:r>
      <w:r w:rsidR="00383E98" w:rsidRPr="00383E98">
        <w:rPr>
          <w:b w:val="0"/>
          <w:bCs w:val="0"/>
          <w:u w:val="none"/>
          <w:rtl/>
        </w:rPr>
        <w:instrText xml:space="preserve"> </w:instrText>
      </w:r>
      <w:r w:rsidR="00383E98" w:rsidRPr="00383E98">
        <w:rPr>
          <w:b w:val="0"/>
          <w:bCs w:val="0"/>
          <w:u w:val="none"/>
          <w:rtl/>
        </w:rPr>
      </w:r>
      <w:r w:rsidR="00383E98" w:rsidRPr="00383E98">
        <w:rPr>
          <w:b w:val="0"/>
          <w:bCs w:val="0"/>
          <w:u w:val="none"/>
          <w:rtl/>
        </w:rPr>
        <w:fldChar w:fldCharType="separate"/>
      </w:r>
      <w:r w:rsidR="007F64FB">
        <w:rPr>
          <w:b w:val="0"/>
          <w:bCs w:val="0"/>
          <w:u w:val="none"/>
          <w:cs/>
        </w:rPr>
        <w:t>‎</w:t>
      </w:r>
      <w:r w:rsidR="007F64FB">
        <w:rPr>
          <w:b w:val="0"/>
          <w:bCs w:val="0"/>
          <w:u w:val="none"/>
        </w:rPr>
        <w:t>4.3</w:t>
      </w:r>
      <w:r w:rsidR="00383E98" w:rsidRPr="00383E98">
        <w:rPr>
          <w:b w:val="0"/>
          <w:bCs w:val="0"/>
          <w:u w:val="none"/>
          <w:rtl/>
        </w:rPr>
        <w:fldChar w:fldCharType="end"/>
      </w:r>
      <w:r w:rsidR="00383E98" w:rsidRPr="00383E98">
        <w:rPr>
          <w:rFonts w:hint="cs"/>
          <w:b w:val="0"/>
          <w:bCs w:val="0"/>
          <w:u w:val="none"/>
          <w:rtl/>
        </w:rPr>
        <w:t xml:space="preserve"> ו- </w:t>
      </w:r>
      <w:r w:rsidR="00383E98" w:rsidRPr="00383E98">
        <w:rPr>
          <w:b w:val="0"/>
          <w:bCs w:val="0"/>
          <w:u w:val="none"/>
          <w:rtl/>
        </w:rPr>
        <w:fldChar w:fldCharType="begin"/>
      </w:r>
      <w:r w:rsidR="00383E98" w:rsidRPr="00383E98">
        <w:rPr>
          <w:b w:val="0"/>
          <w:bCs w:val="0"/>
          <w:u w:val="none"/>
          <w:rtl/>
        </w:rPr>
        <w:instrText xml:space="preserve"> </w:instrText>
      </w:r>
      <w:r w:rsidR="00383E98" w:rsidRPr="00383E98">
        <w:rPr>
          <w:rFonts w:hint="cs"/>
          <w:b w:val="0"/>
          <w:bCs w:val="0"/>
          <w:u w:val="none"/>
        </w:rPr>
        <w:instrText>REF</w:instrText>
      </w:r>
      <w:r w:rsidR="00383E98" w:rsidRPr="00383E98">
        <w:rPr>
          <w:rFonts w:hint="cs"/>
          <w:b w:val="0"/>
          <w:bCs w:val="0"/>
          <w:u w:val="none"/>
          <w:rtl/>
        </w:rPr>
        <w:instrText xml:space="preserve"> _</w:instrText>
      </w:r>
      <w:r w:rsidR="00383E98" w:rsidRPr="00383E98">
        <w:rPr>
          <w:rFonts w:hint="cs"/>
          <w:b w:val="0"/>
          <w:bCs w:val="0"/>
          <w:u w:val="none"/>
        </w:rPr>
        <w:instrText>Ref147077863 \r \h</w:instrText>
      </w:r>
      <w:r w:rsidR="00383E98" w:rsidRPr="00383E98">
        <w:rPr>
          <w:b w:val="0"/>
          <w:bCs w:val="0"/>
          <w:u w:val="none"/>
          <w:rtl/>
        </w:rPr>
        <w:instrText xml:space="preserve">  \* </w:instrText>
      </w:r>
      <w:r w:rsidR="00383E98" w:rsidRPr="00383E98">
        <w:rPr>
          <w:b w:val="0"/>
          <w:bCs w:val="0"/>
          <w:u w:val="none"/>
        </w:rPr>
        <w:instrText>MERGEFORMAT</w:instrText>
      </w:r>
      <w:r w:rsidR="00383E98" w:rsidRPr="00383E98">
        <w:rPr>
          <w:b w:val="0"/>
          <w:bCs w:val="0"/>
          <w:u w:val="none"/>
          <w:rtl/>
        </w:rPr>
        <w:instrText xml:space="preserve"> </w:instrText>
      </w:r>
      <w:r w:rsidR="00383E98" w:rsidRPr="00383E98">
        <w:rPr>
          <w:b w:val="0"/>
          <w:bCs w:val="0"/>
          <w:u w:val="none"/>
          <w:rtl/>
        </w:rPr>
      </w:r>
      <w:r w:rsidR="00383E98" w:rsidRPr="00383E98">
        <w:rPr>
          <w:b w:val="0"/>
          <w:bCs w:val="0"/>
          <w:u w:val="none"/>
          <w:rtl/>
        </w:rPr>
        <w:fldChar w:fldCharType="separate"/>
      </w:r>
      <w:r w:rsidR="007F64FB">
        <w:rPr>
          <w:b w:val="0"/>
          <w:bCs w:val="0"/>
          <w:u w:val="none"/>
          <w:cs/>
        </w:rPr>
        <w:t>‎</w:t>
      </w:r>
      <w:r w:rsidR="007F64FB">
        <w:rPr>
          <w:b w:val="0"/>
          <w:bCs w:val="0"/>
          <w:u w:val="none"/>
        </w:rPr>
        <w:t>4.5</w:t>
      </w:r>
      <w:r w:rsidR="00383E98" w:rsidRPr="00383E98">
        <w:rPr>
          <w:b w:val="0"/>
          <w:bCs w:val="0"/>
          <w:u w:val="none"/>
          <w:rtl/>
        </w:rPr>
        <w:fldChar w:fldCharType="end"/>
      </w:r>
      <w:r w:rsidR="00383E98" w:rsidRPr="00383E98">
        <w:rPr>
          <w:rFonts w:hint="cs"/>
          <w:b w:val="0"/>
          <w:bCs w:val="0"/>
          <w:u w:val="none"/>
          <w:rtl/>
        </w:rPr>
        <w:t xml:space="preserve"> לעיל. </w:t>
      </w:r>
      <w:r w:rsidRPr="00383E98">
        <w:rPr>
          <w:rFonts w:hint="cs"/>
          <w:b w:val="0"/>
          <w:bCs w:val="0"/>
          <w:u w:val="none"/>
          <w:rtl/>
        </w:rPr>
        <w:t xml:space="preserve">ובכלל זה למען הסר ספק </w:t>
      </w:r>
      <w:r w:rsidRPr="00383E98">
        <w:rPr>
          <w:b w:val="0"/>
          <w:bCs w:val="0"/>
          <w:u w:val="none"/>
          <w:rtl/>
        </w:rPr>
        <w:t>–</w:t>
      </w:r>
      <w:r w:rsidRPr="00383E98">
        <w:rPr>
          <w:rFonts w:hint="cs"/>
          <w:b w:val="0"/>
          <w:bCs w:val="0"/>
          <w:u w:val="none"/>
          <w:rtl/>
        </w:rPr>
        <w:t xml:space="preserve"> קפה נס, קפה שחור, אספרסו קצר, ארוך וכפול, קפה הפוך בשני גדלים, </w:t>
      </w:r>
      <w:proofErr w:type="spellStart"/>
      <w:r w:rsidRPr="00383E98">
        <w:rPr>
          <w:rFonts w:hint="cs"/>
          <w:b w:val="0"/>
          <w:bCs w:val="0"/>
          <w:u w:val="none"/>
          <w:rtl/>
        </w:rPr>
        <w:t>אמריקנו</w:t>
      </w:r>
      <w:proofErr w:type="spellEnd"/>
      <w:r w:rsidRPr="00383E98">
        <w:rPr>
          <w:rFonts w:hint="cs"/>
          <w:b w:val="0"/>
          <w:bCs w:val="0"/>
          <w:u w:val="none"/>
          <w:rtl/>
        </w:rPr>
        <w:t xml:space="preserve"> חם בשני גדלים, שוקו ותה "תיון". בעמדה זו לא יהיו מוצרי חלב אך ניתן שיהיו תחליפי חלב מן הצומח</w:t>
      </w:r>
    </w:p>
    <w:p w:rsidR="00F75BBA" w:rsidRPr="009F0220" w:rsidRDefault="00BC2A4B" w:rsidP="007C6A2D">
      <w:pPr>
        <w:pStyle w:val="Style3"/>
        <w:numPr>
          <w:ilvl w:val="2"/>
          <w:numId w:val="82"/>
        </w:numPr>
        <w:ind w:hanging="715"/>
        <w:rPr>
          <w:b/>
          <w:bCs/>
        </w:rPr>
      </w:pPr>
      <w:r w:rsidRPr="009F0220">
        <w:rPr>
          <w:rFonts w:hint="cs"/>
          <w:b/>
          <w:bCs/>
          <w:rtl/>
        </w:rPr>
        <w:t xml:space="preserve">משקאות נוספים </w:t>
      </w:r>
      <w:r w:rsidRPr="009F0220">
        <w:rPr>
          <w:b/>
          <w:bCs/>
          <w:rtl/>
        </w:rPr>
        <w:t>–</w:t>
      </w:r>
      <w:r w:rsidRPr="009F0220">
        <w:rPr>
          <w:rFonts w:hint="cs"/>
          <w:b/>
          <w:bCs/>
          <w:rtl/>
        </w:rPr>
        <w:t xml:space="preserve"> </w:t>
      </w:r>
      <w:r w:rsidRPr="009F0220">
        <w:rPr>
          <w:rFonts w:hint="cs"/>
          <w:rtl/>
        </w:rPr>
        <w:t xml:space="preserve">הספק רשאי להציע משקאות נוספים חמים וקרים בהכנה במקום לפי שיקול דעתו ולא בכפוף למחיר הגג </w:t>
      </w:r>
      <w:r w:rsidR="00383E98">
        <w:rPr>
          <w:rFonts w:hint="cs"/>
          <w:rtl/>
        </w:rPr>
        <w:t>המצויינים</w:t>
      </w:r>
      <w:r w:rsidRPr="009F0220">
        <w:rPr>
          <w:rFonts w:hint="cs"/>
          <w:rtl/>
        </w:rPr>
        <w:t xml:space="preserve"> לעיל ובלבד שמשקאות אלו מוכנים במקום או בגודל מיוחד או עם תוספות מיוחדות.</w:t>
      </w:r>
    </w:p>
    <w:p w:rsidR="00F75BBA" w:rsidRPr="009F0220" w:rsidRDefault="00BC2A4B" w:rsidP="007C6A2D">
      <w:pPr>
        <w:pStyle w:val="Style3"/>
        <w:numPr>
          <w:ilvl w:val="2"/>
          <w:numId w:val="82"/>
        </w:numPr>
        <w:ind w:hanging="715"/>
      </w:pPr>
      <w:r w:rsidRPr="009F0220">
        <w:rPr>
          <w:rFonts w:hint="cs"/>
          <w:b/>
          <w:bCs/>
          <w:rtl/>
        </w:rPr>
        <w:t xml:space="preserve">קינוחים קרים - </w:t>
      </w:r>
      <w:r w:rsidRPr="009F0220">
        <w:rPr>
          <w:rFonts w:hint="cs"/>
          <w:rtl/>
        </w:rPr>
        <w:t xml:space="preserve">הספק רשאי, להציב </w:t>
      </w:r>
      <w:r w:rsidR="004D4332" w:rsidRPr="009F0220">
        <w:rPr>
          <w:rFonts w:hint="cs"/>
          <w:rtl/>
        </w:rPr>
        <w:t xml:space="preserve">בשתי המסעדות </w:t>
      </w:r>
      <w:r w:rsidRPr="009F0220">
        <w:rPr>
          <w:rFonts w:hint="cs"/>
          <w:rtl/>
        </w:rPr>
        <w:t>מקרר תצוגה למנות אחרונות בשירות עצמי ובתשלום נפרד</w:t>
      </w:r>
      <w:r w:rsidR="00383E98">
        <w:rPr>
          <w:rFonts w:hint="cs"/>
          <w:rtl/>
        </w:rPr>
        <w:t xml:space="preserve"> במחירים שלא יעלו מחירי הגג המצויינים </w:t>
      </w:r>
      <w:r w:rsidR="00383E98" w:rsidRPr="00383E98">
        <w:rPr>
          <w:rFonts w:hint="cs"/>
          <w:rtl/>
        </w:rPr>
        <w:t xml:space="preserve">בסעיפים </w:t>
      </w:r>
      <w:r w:rsidR="00383E98" w:rsidRPr="00383E98">
        <w:rPr>
          <w:rtl/>
        </w:rPr>
        <w:fldChar w:fldCharType="begin"/>
      </w:r>
      <w:r w:rsidR="00383E98" w:rsidRPr="00383E98">
        <w:rPr>
          <w:rtl/>
        </w:rPr>
        <w:instrText xml:space="preserve"> </w:instrText>
      </w:r>
      <w:r w:rsidR="00383E98" w:rsidRPr="00383E98">
        <w:rPr>
          <w:rFonts w:hint="cs"/>
        </w:rPr>
        <w:instrText>REF</w:instrText>
      </w:r>
      <w:r w:rsidR="00383E98" w:rsidRPr="00383E98">
        <w:rPr>
          <w:rFonts w:hint="cs"/>
          <w:rtl/>
        </w:rPr>
        <w:instrText xml:space="preserve"> _</w:instrText>
      </w:r>
      <w:r w:rsidR="00383E98" w:rsidRPr="00383E98">
        <w:rPr>
          <w:rFonts w:hint="cs"/>
        </w:rPr>
        <w:instrText>Ref132735625 \r \h</w:instrText>
      </w:r>
      <w:r w:rsidR="00383E98" w:rsidRPr="00383E98">
        <w:rPr>
          <w:rtl/>
        </w:rPr>
        <w:instrText xml:space="preserve">  \* </w:instrText>
      </w:r>
      <w:r w:rsidR="00383E98" w:rsidRPr="00383E98">
        <w:instrText>MERGEFORMAT</w:instrText>
      </w:r>
      <w:r w:rsidR="00383E98" w:rsidRPr="00383E98">
        <w:rPr>
          <w:rtl/>
        </w:rPr>
        <w:instrText xml:space="preserve"> </w:instrText>
      </w:r>
      <w:r w:rsidR="00383E98" w:rsidRPr="00383E98">
        <w:rPr>
          <w:rtl/>
        </w:rPr>
      </w:r>
      <w:r w:rsidR="00383E98" w:rsidRPr="00383E98">
        <w:rPr>
          <w:rtl/>
        </w:rPr>
        <w:fldChar w:fldCharType="separate"/>
      </w:r>
      <w:r w:rsidR="007F64FB">
        <w:rPr>
          <w:cs/>
        </w:rPr>
        <w:t>‎</w:t>
      </w:r>
      <w:r w:rsidR="007F64FB">
        <w:t>4.3</w:t>
      </w:r>
      <w:r w:rsidR="00383E98" w:rsidRPr="00383E98">
        <w:rPr>
          <w:rtl/>
        </w:rPr>
        <w:fldChar w:fldCharType="end"/>
      </w:r>
      <w:r w:rsidR="00383E98" w:rsidRPr="00383E98">
        <w:rPr>
          <w:rFonts w:hint="cs"/>
          <w:rtl/>
        </w:rPr>
        <w:t xml:space="preserve"> ו- </w:t>
      </w:r>
      <w:r w:rsidR="00383E98" w:rsidRPr="00383E98">
        <w:rPr>
          <w:rtl/>
        </w:rPr>
        <w:fldChar w:fldCharType="begin"/>
      </w:r>
      <w:r w:rsidR="00383E98" w:rsidRPr="00383E98">
        <w:rPr>
          <w:rtl/>
        </w:rPr>
        <w:instrText xml:space="preserve"> </w:instrText>
      </w:r>
      <w:r w:rsidR="00383E98" w:rsidRPr="00383E98">
        <w:rPr>
          <w:rFonts w:hint="cs"/>
        </w:rPr>
        <w:instrText>REF</w:instrText>
      </w:r>
      <w:r w:rsidR="00383E98" w:rsidRPr="00383E98">
        <w:rPr>
          <w:rFonts w:hint="cs"/>
          <w:rtl/>
        </w:rPr>
        <w:instrText xml:space="preserve"> _</w:instrText>
      </w:r>
      <w:r w:rsidR="00383E98" w:rsidRPr="00383E98">
        <w:rPr>
          <w:rFonts w:hint="cs"/>
        </w:rPr>
        <w:instrText>Ref147077863 \r \h</w:instrText>
      </w:r>
      <w:r w:rsidR="00383E98" w:rsidRPr="00383E98">
        <w:rPr>
          <w:rtl/>
        </w:rPr>
        <w:instrText xml:space="preserve">  \* </w:instrText>
      </w:r>
      <w:r w:rsidR="00383E98" w:rsidRPr="00383E98">
        <w:instrText>MERGEFORMAT</w:instrText>
      </w:r>
      <w:r w:rsidR="00383E98" w:rsidRPr="00383E98">
        <w:rPr>
          <w:rtl/>
        </w:rPr>
        <w:instrText xml:space="preserve"> </w:instrText>
      </w:r>
      <w:r w:rsidR="00383E98" w:rsidRPr="00383E98">
        <w:rPr>
          <w:rtl/>
        </w:rPr>
      </w:r>
      <w:r w:rsidR="00383E98" w:rsidRPr="00383E98">
        <w:rPr>
          <w:rtl/>
        </w:rPr>
        <w:fldChar w:fldCharType="separate"/>
      </w:r>
      <w:r w:rsidR="007F64FB">
        <w:rPr>
          <w:cs/>
        </w:rPr>
        <w:t>‎</w:t>
      </w:r>
      <w:r w:rsidR="007F64FB">
        <w:t>4.5</w:t>
      </w:r>
      <w:r w:rsidR="00383E98" w:rsidRPr="00383E98">
        <w:rPr>
          <w:rtl/>
        </w:rPr>
        <w:fldChar w:fldCharType="end"/>
      </w:r>
      <w:r w:rsidR="00383E98" w:rsidRPr="00383E98">
        <w:rPr>
          <w:rFonts w:hint="cs"/>
          <w:rtl/>
        </w:rPr>
        <w:t xml:space="preserve"> לעיל</w:t>
      </w:r>
      <w:r w:rsidRPr="00383E98">
        <w:rPr>
          <w:rFonts w:hint="cs"/>
          <w:rtl/>
        </w:rPr>
        <w:t>. המקרר</w:t>
      </w:r>
      <w:r w:rsidRPr="009F0220">
        <w:rPr>
          <w:rFonts w:hint="cs"/>
          <w:rtl/>
        </w:rPr>
        <w:t xml:space="preserve"> יכלול לפחות מגוון של </w:t>
      </w:r>
      <w:r w:rsidR="002A7AE4" w:rsidRPr="009F0220">
        <w:rPr>
          <w:rFonts w:hint="cs"/>
          <w:rtl/>
        </w:rPr>
        <w:t xml:space="preserve">5 </w:t>
      </w:r>
      <w:r w:rsidRPr="009F0220">
        <w:rPr>
          <w:rFonts w:hint="cs"/>
          <w:rtl/>
        </w:rPr>
        <w:t>מנו</w:t>
      </w:r>
      <w:r w:rsidRPr="009F0220">
        <w:rPr>
          <w:rFonts w:hint="eastAsia"/>
          <w:rtl/>
        </w:rPr>
        <w:t>ת</w:t>
      </w:r>
      <w:r w:rsidRPr="009F0220">
        <w:rPr>
          <w:rFonts w:hint="cs"/>
          <w:rtl/>
        </w:rPr>
        <w:t xml:space="preserve">. מהן </w:t>
      </w:r>
      <w:r w:rsidR="002A7AE4" w:rsidRPr="009F0220">
        <w:rPr>
          <w:rFonts w:hint="cs"/>
          <w:rtl/>
        </w:rPr>
        <w:t xml:space="preserve">1 </w:t>
      </w:r>
      <w:r w:rsidRPr="009F0220">
        <w:rPr>
          <w:rFonts w:hint="cs"/>
          <w:rtl/>
        </w:rPr>
        <w:t>ללא גלוטן</w:t>
      </w:r>
      <w:r w:rsidR="00930080" w:rsidRPr="009F0220">
        <w:rPr>
          <w:rFonts w:hint="cs"/>
          <w:rtl/>
        </w:rPr>
        <w:t xml:space="preserve">. </w:t>
      </w:r>
    </w:p>
    <w:p w:rsidR="00F75BBA" w:rsidRPr="005C3F52" w:rsidRDefault="00BC2A4B" w:rsidP="007C6A2D">
      <w:pPr>
        <w:pStyle w:val="Style3"/>
        <w:numPr>
          <w:ilvl w:val="2"/>
          <w:numId w:val="82"/>
        </w:numPr>
        <w:ind w:hanging="715"/>
        <w:rPr>
          <w:rtl/>
        </w:rPr>
      </w:pPr>
      <w:r w:rsidRPr="009F0220">
        <w:rPr>
          <w:rFonts w:hint="cs"/>
          <w:b/>
          <w:bCs/>
          <w:rtl/>
        </w:rPr>
        <w:t>מוצרים כגון</w:t>
      </w:r>
      <w:r w:rsidRPr="009F0220">
        <w:rPr>
          <w:rFonts w:hint="cs"/>
          <w:rtl/>
        </w:rPr>
        <w:t xml:space="preserve"> סוגי יוגורט ללא תוספת סוכר, חטיפי אנרגיה, </w:t>
      </w:r>
      <w:r w:rsidRPr="009F0220">
        <w:rPr>
          <w:rtl/>
        </w:rPr>
        <w:t>גלידות וארטיקים, דברי מתיקה שוני</w:t>
      </w:r>
      <w:r w:rsidRPr="009F0220">
        <w:rPr>
          <w:rFonts w:hint="cs"/>
          <w:rtl/>
        </w:rPr>
        <w:t>ם</w:t>
      </w:r>
      <w:r w:rsidRPr="009F0220">
        <w:rPr>
          <w:rtl/>
        </w:rPr>
        <w:t xml:space="preserve">. המוצרים יהיו </w:t>
      </w:r>
      <w:r w:rsidRPr="009F0220">
        <w:rPr>
          <w:rFonts w:hint="cs"/>
          <w:rtl/>
        </w:rPr>
        <w:t xml:space="preserve">כשרים, </w:t>
      </w:r>
      <w:r w:rsidRPr="009F0220">
        <w:rPr>
          <w:rtl/>
        </w:rPr>
        <w:t>מתוצרת ידועה ומאושרת על פי כל</w:t>
      </w:r>
      <w:r w:rsidRPr="005C3F52">
        <w:rPr>
          <w:rtl/>
        </w:rPr>
        <w:t xml:space="preserve"> </w:t>
      </w:r>
      <w:r w:rsidRPr="005C3F52">
        <w:rPr>
          <w:rFonts w:hint="cs"/>
          <w:rtl/>
        </w:rPr>
        <w:t>דין</w:t>
      </w:r>
      <w:r w:rsidRPr="005C3F52">
        <w:rPr>
          <w:rtl/>
        </w:rPr>
        <w:t>.</w:t>
      </w:r>
    </w:p>
    <w:p w:rsidR="003E1B96" w:rsidRDefault="00BC2A4B" w:rsidP="007C6A2D">
      <w:pPr>
        <w:pStyle w:val="Style2"/>
        <w:numPr>
          <w:ilvl w:val="2"/>
          <w:numId w:val="82"/>
        </w:numPr>
        <w:ind w:hanging="715"/>
        <w:outlineLvl w:val="9"/>
        <w:rPr>
          <w:b w:val="0"/>
          <w:bCs w:val="0"/>
          <w:u w:val="none"/>
        </w:rPr>
      </w:pPr>
      <w:r w:rsidRPr="00C325C6">
        <w:rPr>
          <w:rFonts w:hint="cs"/>
          <w:b w:val="0"/>
          <w:bCs w:val="0"/>
          <w:u w:val="none"/>
          <w:rtl/>
        </w:rPr>
        <w:t xml:space="preserve"> </w:t>
      </w:r>
      <w:bookmarkStart w:id="159" w:name="_Ref514142710"/>
      <w:r>
        <w:rPr>
          <w:rFonts w:hint="cs"/>
          <w:b w:val="0"/>
          <w:bCs w:val="0"/>
          <w:u w:val="none"/>
          <w:rtl/>
        </w:rPr>
        <w:t>נציג המזמין</w:t>
      </w:r>
      <w:r w:rsidRPr="00C325C6">
        <w:rPr>
          <w:rFonts w:hint="cs"/>
          <w:b w:val="0"/>
          <w:bCs w:val="0"/>
          <w:u w:val="none"/>
          <w:rtl/>
        </w:rPr>
        <w:t xml:space="preserve"> או מי שמונה על </w:t>
      </w:r>
      <w:r w:rsidRPr="00A900DE">
        <w:rPr>
          <w:rFonts w:hint="eastAsia"/>
          <w:b w:val="0"/>
          <w:bCs w:val="0"/>
          <w:u w:val="none"/>
          <w:rtl/>
        </w:rPr>
        <w:t>ידו</w:t>
      </w:r>
      <w:r w:rsidRPr="00C325C6">
        <w:rPr>
          <w:rFonts w:hint="cs"/>
          <w:b w:val="0"/>
          <w:bCs w:val="0"/>
          <w:u w:val="none"/>
          <w:rtl/>
        </w:rPr>
        <w:t xml:space="preserve"> רשאי לדרוש מהספק למכור מוצרים שאינם כלולים בהצעת הספק במכרז. במקרה זה, הספק יקבע את המחיר המוצע על ידו למוצר המבוקש, וככל ש</w:t>
      </w:r>
      <w:r>
        <w:rPr>
          <w:rFonts w:hint="cs"/>
          <w:b w:val="0"/>
          <w:bCs w:val="0"/>
          <w:u w:val="none"/>
          <w:rtl/>
        </w:rPr>
        <w:t>נציג המזמין</w:t>
      </w:r>
      <w:r w:rsidRPr="00C325C6">
        <w:rPr>
          <w:rFonts w:hint="cs"/>
          <w:b w:val="0"/>
          <w:bCs w:val="0"/>
          <w:u w:val="none"/>
          <w:rtl/>
        </w:rPr>
        <w:t xml:space="preserve"> או מי שמונה </w:t>
      </w:r>
      <w:r w:rsidRPr="00A900DE">
        <w:rPr>
          <w:rFonts w:hint="cs"/>
          <w:b w:val="0"/>
          <w:bCs w:val="0"/>
          <w:u w:val="none"/>
          <w:rtl/>
        </w:rPr>
        <w:t xml:space="preserve">על </w:t>
      </w:r>
      <w:r w:rsidRPr="00A900DE">
        <w:rPr>
          <w:rFonts w:hint="eastAsia"/>
          <w:b w:val="0"/>
          <w:bCs w:val="0"/>
          <w:u w:val="none"/>
          <w:rtl/>
        </w:rPr>
        <w:t>ידו</w:t>
      </w:r>
      <w:r w:rsidRPr="00A900DE">
        <w:rPr>
          <w:rFonts w:hint="cs"/>
          <w:b w:val="0"/>
          <w:bCs w:val="0"/>
          <w:u w:val="none"/>
          <w:rtl/>
        </w:rPr>
        <w:t xml:space="preserve"> </w:t>
      </w:r>
      <w:r w:rsidRPr="00A900DE">
        <w:rPr>
          <w:rFonts w:hint="eastAsia"/>
          <w:b w:val="0"/>
          <w:bCs w:val="0"/>
          <w:u w:val="none"/>
          <w:rtl/>
        </w:rPr>
        <w:t>יאשר</w:t>
      </w:r>
      <w:r w:rsidRPr="00C325C6">
        <w:rPr>
          <w:rFonts w:hint="cs"/>
          <w:b w:val="0"/>
          <w:bCs w:val="0"/>
          <w:u w:val="none"/>
          <w:rtl/>
        </w:rPr>
        <w:t xml:space="preserve"> את המחיר המוצע , בכפוף לגבולות שאישרה ועדת המכרזים, הספק יעמיד את המוצר למכירה</w:t>
      </w:r>
      <w:bookmarkEnd w:id="159"/>
      <w:r>
        <w:rPr>
          <w:rFonts w:hint="cs"/>
          <w:b w:val="0"/>
          <w:bCs w:val="0"/>
          <w:u w:val="none"/>
          <w:rtl/>
        </w:rPr>
        <w:t xml:space="preserve"> </w:t>
      </w:r>
      <w:r w:rsidRPr="00A900DE">
        <w:rPr>
          <w:rFonts w:hint="eastAsia"/>
          <w:b w:val="0"/>
          <w:bCs w:val="0"/>
          <w:u w:val="none"/>
          <w:rtl/>
        </w:rPr>
        <w:t>ב</w:t>
      </w:r>
      <w:r w:rsidRPr="00C325C6">
        <w:rPr>
          <w:b w:val="0"/>
          <w:bCs w:val="0"/>
          <w:u w:val="none"/>
          <w:rtl/>
        </w:rPr>
        <w:t>הוצאת אוכל מהמסעדה</w:t>
      </w:r>
      <w:r>
        <w:rPr>
          <w:rFonts w:hint="cs"/>
          <w:b w:val="0"/>
          <w:bCs w:val="0"/>
          <w:u w:val="none"/>
          <w:rtl/>
        </w:rPr>
        <w:t>.</w:t>
      </w:r>
    </w:p>
    <w:p w:rsidR="003E1B96" w:rsidRDefault="003E1B96" w:rsidP="003E1B96">
      <w:pPr>
        <w:pStyle w:val="Style2"/>
        <w:numPr>
          <w:ilvl w:val="0"/>
          <w:numId w:val="0"/>
        </w:numPr>
        <w:ind w:left="1224"/>
        <w:outlineLvl w:val="9"/>
        <w:rPr>
          <w:b w:val="0"/>
          <w:bCs w:val="0"/>
          <w:u w:val="none"/>
        </w:rPr>
      </w:pPr>
    </w:p>
    <w:p w:rsidR="00F75BBA" w:rsidRPr="009F0220" w:rsidRDefault="009F0220" w:rsidP="007C6A2D">
      <w:pPr>
        <w:pStyle w:val="Style2"/>
        <w:numPr>
          <w:ilvl w:val="1"/>
          <w:numId w:val="82"/>
        </w:numPr>
        <w:spacing w:before="360"/>
        <w:ind w:hanging="493"/>
        <w:outlineLvl w:val="9"/>
      </w:pPr>
      <w:r w:rsidRPr="009F0220">
        <w:rPr>
          <w:rFonts w:hint="cs"/>
          <w:rtl/>
        </w:rPr>
        <w:t>ימי "שבירת שגרה"</w:t>
      </w:r>
    </w:p>
    <w:p w:rsidR="001441C0" w:rsidRPr="009F0220" w:rsidRDefault="00BC2A4B" w:rsidP="007C6A2D">
      <w:pPr>
        <w:pStyle w:val="Style2"/>
        <w:numPr>
          <w:ilvl w:val="2"/>
          <w:numId w:val="82"/>
        </w:numPr>
        <w:ind w:hanging="715"/>
        <w:outlineLvl w:val="9"/>
        <w:rPr>
          <w:b w:val="0"/>
          <w:bCs w:val="0"/>
          <w:u w:val="none"/>
        </w:rPr>
      </w:pPr>
      <w:r w:rsidRPr="009F0220">
        <w:rPr>
          <w:rFonts w:hint="eastAsia"/>
          <w:b w:val="0"/>
          <w:bCs w:val="0"/>
          <w:u w:val="none"/>
          <w:rtl/>
        </w:rPr>
        <w:t>הספק</w:t>
      </w:r>
      <w:r w:rsidRPr="009F0220">
        <w:rPr>
          <w:b w:val="0"/>
          <w:bCs w:val="0"/>
          <w:u w:val="none"/>
          <w:rtl/>
        </w:rPr>
        <w:t xml:space="preserve"> יארגן בתיאום עם המזמין </w:t>
      </w:r>
      <w:r w:rsidR="009F0220" w:rsidRPr="009F0220">
        <w:rPr>
          <w:rFonts w:hint="cs"/>
          <w:b w:val="0"/>
          <w:bCs w:val="0"/>
          <w:u w:val="none"/>
          <w:rtl/>
        </w:rPr>
        <w:t>ימי שבירת שגרה</w:t>
      </w:r>
      <w:r w:rsidR="00897A80" w:rsidRPr="009F0220">
        <w:rPr>
          <w:b w:val="0"/>
          <w:bCs w:val="0"/>
          <w:u w:val="none"/>
          <w:rtl/>
        </w:rPr>
        <w:t xml:space="preserve"> </w:t>
      </w:r>
      <w:r w:rsidR="00897A80" w:rsidRPr="009F0220">
        <w:rPr>
          <w:rFonts w:hint="eastAsia"/>
          <w:b w:val="0"/>
          <w:bCs w:val="0"/>
          <w:u w:val="none"/>
          <w:rtl/>
        </w:rPr>
        <w:t>אשר</w:t>
      </w:r>
      <w:r w:rsidR="00897A80" w:rsidRPr="009F0220">
        <w:rPr>
          <w:b w:val="0"/>
          <w:bCs w:val="0"/>
          <w:u w:val="none"/>
          <w:rtl/>
        </w:rPr>
        <w:t xml:space="preserve"> </w:t>
      </w:r>
      <w:r w:rsidR="00897A80" w:rsidRPr="009F0220">
        <w:rPr>
          <w:rFonts w:hint="eastAsia"/>
          <w:b w:val="0"/>
          <w:bCs w:val="0"/>
          <w:u w:val="none"/>
          <w:rtl/>
        </w:rPr>
        <w:t>יכללו</w:t>
      </w:r>
      <w:r w:rsidR="0009708C" w:rsidRPr="009F0220">
        <w:rPr>
          <w:b w:val="0"/>
          <w:bCs w:val="0"/>
          <w:u w:val="none"/>
          <w:rtl/>
        </w:rPr>
        <w:t xml:space="preserve"> מנות שונות ובלתי שגרתיות ביחס לתפריט הרגיל</w:t>
      </w:r>
      <w:r w:rsidRPr="009F0220">
        <w:rPr>
          <w:b w:val="0"/>
          <w:bCs w:val="0"/>
          <w:u w:val="none"/>
          <w:rtl/>
        </w:rPr>
        <w:t>.</w:t>
      </w:r>
    </w:p>
    <w:p w:rsidR="008E679D" w:rsidRPr="009F0220" w:rsidRDefault="009F0220" w:rsidP="007C6A2D">
      <w:pPr>
        <w:pStyle w:val="Style2"/>
        <w:numPr>
          <w:ilvl w:val="2"/>
          <w:numId w:val="82"/>
        </w:numPr>
        <w:ind w:hanging="715"/>
        <w:outlineLvl w:val="9"/>
        <w:rPr>
          <w:b w:val="0"/>
          <w:bCs w:val="0"/>
          <w:u w:val="none"/>
        </w:rPr>
      </w:pPr>
      <w:r w:rsidRPr="009F0220">
        <w:rPr>
          <w:rFonts w:hint="cs"/>
          <w:b w:val="0"/>
          <w:bCs w:val="0"/>
          <w:u w:val="none"/>
          <w:rtl/>
        </w:rPr>
        <w:t>ימי שבירת שגרה</w:t>
      </w:r>
      <w:r w:rsidR="00BC2A4B" w:rsidRPr="009F0220">
        <w:rPr>
          <w:b w:val="0"/>
          <w:bCs w:val="0"/>
          <w:u w:val="none"/>
          <w:rtl/>
        </w:rPr>
        <w:t xml:space="preserve"> </w:t>
      </w:r>
      <w:r w:rsidR="00BC2A4B" w:rsidRPr="009F0220">
        <w:rPr>
          <w:rFonts w:hint="eastAsia"/>
          <w:b w:val="0"/>
          <w:bCs w:val="0"/>
          <w:u w:val="none"/>
          <w:rtl/>
        </w:rPr>
        <w:t>יערכו</w:t>
      </w:r>
      <w:r w:rsidR="00BC2A4B" w:rsidRPr="009F0220">
        <w:rPr>
          <w:b w:val="0"/>
          <w:bCs w:val="0"/>
          <w:u w:val="none"/>
          <w:rtl/>
        </w:rPr>
        <w:t xml:space="preserve"> </w:t>
      </w:r>
      <w:r w:rsidR="00BC2A4B" w:rsidRPr="009F0220">
        <w:rPr>
          <w:rFonts w:hint="eastAsia"/>
          <w:b w:val="0"/>
          <w:bCs w:val="0"/>
          <w:u w:val="none"/>
          <w:rtl/>
        </w:rPr>
        <w:t>כשלוש</w:t>
      </w:r>
      <w:r w:rsidR="00BC2A4B" w:rsidRPr="009F0220">
        <w:rPr>
          <w:b w:val="0"/>
          <w:bCs w:val="0"/>
          <w:u w:val="none"/>
          <w:rtl/>
        </w:rPr>
        <w:t xml:space="preserve"> </w:t>
      </w:r>
      <w:r w:rsidR="00BC2A4B" w:rsidRPr="009F0220">
        <w:rPr>
          <w:rFonts w:hint="eastAsia"/>
          <w:b w:val="0"/>
          <w:bCs w:val="0"/>
          <w:u w:val="none"/>
          <w:rtl/>
        </w:rPr>
        <w:t>פעמים</w:t>
      </w:r>
      <w:r w:rsidR="00BC2A4B" w:rsidRPr="009F0220">
        <w:rPr>
          <w:b w:val="0"/>
          <w:bCs w:val="0"/>
          <w:u w:val="none"/>
          <w:rtl/>
        </w:rPr>
        <w:t xml:space="preserve"> </w:t>
      </w:r>
      <w:r w:rsidR="00BC2A4B" w:rsidRPr="009F0220">
        <w:rPr>
          <w:rFonts w:hint="eastAsia"/>
          <w:b w:val="0"/>
          <w:bCs w:val="0"/>
          <w:u w:val="none"/>
          <w:rtl/>
        </w:rPr>
        <w:t>בשנה</w:t>
      </w:r>
      <w:r w:rsidRPr="009F0220">
        <w:rPr>
          <w:rFonts w:hint="cs"/>
          <w:b w:val="0"/>
          <w:bCs w:val="0"/>
          <w:u w:val="none"/>
          <w:rtl/>
        </w:rPr>
        <w:t xml:space="preserve"> והם יתקיימו במקום יום הסעדה רגיל</w:t>
      </w:r>
      <w:r w:rsidR="00BC2A4B" w:rsidRPr="009F0220">
        <w:rPr>
          <w:b w:val="0"/>
          <w:bCs w:val="0"/>
          <w:u w:val="none"/>
          <w:rtl/>
        </w:rPr>
        <w:t>.</w:t>
      </w:r>
    </w:p>
    <w:p w:rsidR="008E679D" w:rsidRPr="009F0220" w:rsidRDefault="00BC2A4B" w:rsidP="007C6A2D">
      <w:pPr>
        <w:pStyle w:val="Style2"/>
        <w:numPr>
          <w:ilvl w:val="2"/>
          <w:numId w:val="82"/>
        </w:numPr>
        <w:ind w:hanging="715"/>
        <w:outlineLvl w:val="9"/>
        <w:rPr>
          <w:b w:val="0"/>
          <w:bCs w:val="0"/>
          <w:u w:val="none"/>
        </w:rPr>
      </w:pPr>
      <w:r w:rsidRPr="009F0220">
        <w:rPr>
          <w:rFonts w:hint="eastAsia"/>
          <w:b w:val="0"/>
          <w:bCs w:val="0"/>
          <w:u w:val="none"/>
          <w:rtl/>
        </w:rPr>
        <w:t>תפריט</w:t>
      </w:r>
      <w:r w:rsidRPr="009F0220">
        <w:rPr>
          <w:b w:val="0"/>
          <w:bCs w:val="0"/>
          <w:u w:val="none"/>
          <w:rtl/>
        </w:rPr>
        <w:t xml:space="preserve"> </w:t>
      </w:r>
      <w:r w:rsidRPr="009F0220">
        <w:rPr>
          <w:rFonts w:hint="eastAsia"/>
          <w:b w:val="0"/>
          <w:bCs w:val="0"/>
          <w:u w:val="none"/>
          <w:rtl/>
        </w:rPr>
        <w:t>והרכב</w:t>
      </w:r>
      <w:r w:rsidRPr="009F0220">
        <w:rPr>
          <w:b w:val="0"/>
          <w:bCs w:val="0"/>
          <w:u w:val="none"/>
          <w:rtl/>
        </w:rPr>
        <w:t xml:space="preserve"> </w:t>
      </w:r>
      <w:r w:rsidR="009F0220" w:rsidRPr="009F0220">
        <w:rPr>
          <w:rFonts w:hint="cs"/>
          <w:b w:val="0"/>
          <w:bCs w:val="0"/>
          <w:u w:val="none"/>
          <w:rtl/>
        </w:rPr>
        <w:t xml:space="preserve">בימים אלו </w:t>
      </w:r>
      <w:r w:rsidRPr="009F0220">
        <w:rPr>
          <w:b w:val="0"/>
          <w:bCs w:val="0"/>
          <w:u w:val="none"/>
          <w:rtl/>
        </w:rPr>
        <w:t xml:space="preserve"> </w:t>
      </w:r>
      <w:r w:rsidRPr="009F0220">
        <w:rPr>
          <w:rFonts w:hint="eastAsia"/>
          <w:b w:val="0"/>
          <w:bCs w:val="0"/>
          <w:u w:val="none"/>
          <w:rtl/>
        </w:rPr>
        <w:t>יוצע</w:t>
      </w:r>
      <w:r w:rsidRPr="009F0220">
        <w:rPr>
          <w:b w:val="0"/>
          <w:bCs w:val="0"/>
          <w:u w:val="none"/>
          <w:rtl/>
        </w:rPr>
        <w:t xml:space="preserve"> </w:t>
      </w:r>
      <w:r w:rsidRPr="009F0220">
        <w:rPr>
          <w:rFonts w:hint="eastAsia"/>
          <w:b w:val="0"/>
          <w:bCs w:val="0"/>
          <w:u w:val="none"/>
          <w:rtl/>
        </w:rPr>
        <w:t>על</w:t>
      </w:r>
      <w:r w:rsidRPr="009F0220">
        <w:rPr>
          <w:b w:val="0"/>
          <w:bCs w:val="0"/>
          <w:u w:val="none"/>
          <w:rtl/>
        </w:rPr>
        <w:t xml:space="preserve"> </w:t>
      </w:r>
      <w:r w:rsidRPr="009F0220">
        <w:rPr>
          <w:rFonts w:hint="eastAsia"/>
          <w:b w:val="0"/>
          <w:bCs w:val="0"/>
          <w:u w:val="none"/>
          <w:rtl/>
        </w:rPr>
        <w:t>ידי</w:t>
      </w:r>
      <w:r w:rsidRPr="009F0220">
        <w:rPr>
          <w:b w:val="0"/>
          <w:bCs w:val="0"/>
          <w:u w:val="none"/>
          <w:rtl/>
        </w:rPr>
        <w:t xml:space="preserve"> </w:t>
      </w:r>
      <w:r w:rsidRPr="009F0220">
        <w:rPr>
          <w:rFonts w:hint="eastAsia"/>
          <w:b w:val="0"/>
          <w:bCs w:val="0"/>
          <w:u w:val="none"/>
          <w:rtl/>
        </w:rPr>
        <w:t>הספק</w:t>
      </w:r>
      <w:r w:rsidR="009F0220" w:rsidRPr="009F0220">
        <w:rPr>
          <w:rFonts w:hint="cs"/>
          <w:b w:val="0"/>
          <w:bCs w:val="0"/>
          <w:u w:val="none"/>
          <w:rtl/>
        </w:rPr>
        <w:t xml:space="preserve"> - </w:t>
      </w:r>
      <w:r w:rsidR="009F0220" w:rsidRPr="009F0220">
        <w:rPr>
          <w:b w:val="0"/>
          <w:bCs w:val="0"/>
          <w:u w:val="none"/>
          <w:rtl/>
        </w:rPr>
        <w:t>במסגרת ההצעה ליום שובר שגרה - הספק צריך לבנות תפריט מותאם למבנה הארוחות הקבוע כך שלא יצמצם את המ</w:t>
      </w:r>
      <w:r w:rsidR="009F0220" w:rsidRPr="009F0220">
        <w:rPr>
          <w:rFonts w:hint="cs"/>
          <w:b w:val="0"/>
          <w:bCs w:val="0"/>
          <w:u w:val="none"/>
          <w:rtl/>
        </w:rPr>
        <w:t>בחר מבחינת היקף המזונות ולא  יפגעו התעריפים</w:t>
      </w:r>
      <w:r w:rsidR="009F0220" w:rsidRPr="009F0220">
        <w:rPr>
          <w:b w:val="0"/>
          <w:bCs w:val="0"/>
          <w:u w:val="none"/>
          <w:rtl/>
        </w:rPr>
        <w:t xml:space="preserve"> לעובדים. למשל</w:t>
      </w:r>
      <w:r w:rsidR="009F0220" w:rsidRPr="009F0220">
        <w:rPr>
          <w:rFonts w:hint="cs"/>
          <w:b w:val="0"/>
          <w:bCs w:val="0"/>
          <w:u w:val="none"/>
          <w:rtl/>
        </w:rPr>
        <w:t>, גם בימי שובר שגרה תוגש מנה מותאמת למנה</w:t>
      </w:r>
      <w:r w:rsidR="009F0220" w:rsidRPr="009F0220">
        <w:rPr>
          <w:b w:val="0"/>
          <w:bCs w:val="0"/>
          <w:u w:val="none"/>
          <w:rtl/>
        </w:rPr>
        <w:t xml:space="preserve"> עסקית, </w:t>
      </w:r>
      <w:r w:rsidR="009F0220" w:rsidRPr="009F0220">
        <w:rPr>
          <w:rFonts w:hint="cs"/>
          <w:b w:val="0"/>
          <w:bCs w:val="0"/>
          <w:u w:val="none"/>
          <w:rtl/>
        </w:rPr>
        <w:t>רק מרק, מנה במחיר השובר וכיו"ב.</w:t>
      </w:r>
    </w:p>
    <w:p w:rsidR="00ED5032" w:rsidRPr="009F0220" w:rsidRDefault="00BC2A4B" w:rsidP="007C6A2D">
      <w:pPr>
        <w:pStyle w:val="Style2"/>
        <w:numPr>
          <w:ilvl w:val="2"/>
          <w:numId w:val="82"/>
        </w:numPr>
        <w:ind w:hanging="715"/>
        <w:outlineLvl w:val="9"/>
        <w:rPr>
          <w:b w:val="0"/>
          <w:bCs w:val="0"/>
          <w:u w:val="none"/>
        </w:rPr>
      </w:pPr>
      <w:r w:rsidRPr="009F0220">
        <w:rPr>
          <w:rFonts w:hint="eastAsia"/>
          <w:b w:val="0"/>
          <w:bCs w:val="0"/>
          <w:u w:val="none"/>
          <w:rtl/>
        </w:rPr>
        <w:t>תפריטים</w:t>
      </w:r>
      <w:r w:rsidRPr="009F0220">
        <w:rPr>
          <w:b w:val="0"/>
          <w:bCs w:val="0"/>
          <w:u w:val="none"/>
          <w:rtl/>
        </w:rPr>
        <w:t xml:space="preserve"> מתוכננים של </w:t>
      </w:r>
      <w:r w:rsidR="000D5A48" w:rsidRPr="009F0220">
        <w:rPr>
          <w:rFonts w:hint="eastAsia"/>
          <w:b w:val="0"/>
          <w:bCs w:val="0"/>
          <w:u w:val="none"/>
          <w:rtl/>
        </w:rPr>
        <w:t>ימי</w:t>
      </w:r>
      <w:r w:rsidR="000D5A48" w:rsidRPr="009F0220">
        <w:rPr>
          <w:b w:val="0"/>
          <w:bCs w:val="0"/>
          <w:u w:val="none"/>
          <w:rtl/>
        </w:rPr>
        <w:t xml:space="preserve"> </w:t>
      </w:r>
      <w:r w:rsidR="009F0220" w:rsidRPr="009F0220">
        <w:rPr>
          <w:rFonts w:hint="cs"/>
          <w:b w:val="0"/>
          <w:bCs w:val="0"/>
          <w:u w:val="none"/>
          <w:rtl/>
        </w:rPr>
        <w:t>שוברי שגרה</w:t>
      </w:r>
      <w:r w:rsidR="000D5A48" w:rsidRPr="009F0220">
        <w:rPr>
          <w:b w:val="0"/>
          <w:bCs w:val="0"/>
          <w:u w:val="none"/>
          <w:rtl/>
        </w:rPr>
        <w:t xml:space="preserve"> </w:t>
      </w:r>
      <w:r w:rsidRPr="009F0220">
        <w:rPr>
          <w:rFonts w:hint="eastAsia"/>
          <w:b w:val="0"/>
          <w:bCs w:val="0"/>
          <w:u w:val="none"/>
          <w:rtl/>
        </w:rPr>
        <w:t>יועברו</w:t>
      </w:r>
      <w:r w:rsidRPr="009F0220">
        <w:rPr>
          <w:b w:val="0"/>
          <w:bCs w:val="0"/>
          <w:u w:val="none"/>
          <w:rtl/>
        </w:rPr>
        <w:t xml:space="preserve"> </w:t>
      </w:r>
      <w:r w:rsidRPr="009F0220">
        <w:rPr>
          <w:rFonts w:hint="eastAsia"/>
          <w:b w:val="0"/>
          <w:bCs w:val="0"/>
          <w:u w:val="none"/>
          <w:rtl/>
        </w:rPr>
        <w:t>לאישור</w:t>
      </w:r>
      <w:r w:rsidRPr="009F0220">
        <w:rPr>
          <w:b w:val="0"/>
          <w:bCs w:val="0"/>
          <w:u w:val="none"/>
          <w:rtl/>
        </w:rPr>
        <w:t xml:space="preserve"> </w:t>
      </w:r>
      <w:r w:rsidRPr="009F0220">
        <w:rPr>
          <w:rFonts w:hint="eastAsia"/>
          <w:b w:val="0"/>
          <w:bCs w:val="0"/>
          <w:u w:val="none"/>
          <w:rtl/>
        </w:rPr>
        <w:t>המזמין</w:t>
      </w:r>
      <w:r w:rsidRPr="009F0220">
        <w:rPr>
          <w:b w:val="0"/>
          <w:bCs w:val="0"/>
          <w:u w:val="none"/>
          <w:rtl/>
        </w:rPr>
        <w:t xml:space="preserve"> 30 </w:t>
      </w:r>
      <w:r w:rsidRPr="009F0220">
        <w:rPr>
          <w:rFonts w:hint="eastAsia"/>
          <w:b w:val="0"/>
          <w:bCs w:val="0"/>
          <w:u w:val="none"/>
          <w:rtl/>
        </w:rPr>
        <w:t>ימים</w:t>
      </w:r>
      <w:r w:rsidRPr="009F0220">
        <w:rPr>
          <w:b w:val="0"/>
          <w:bCs w:val="0"/>
          <w:u w:val="none"/>
          <w:rtl/>
        </w:rPr>
        <w:t xml:space="preserve"> </w:t>
      </w:r>
      <w:r w:rsidRPr="009F0220">
        <w:rPr>
          <w:rFonts w:hint="eastAsia"/>
          <w:b w:val="0"/>
          <w:bCs w:val="0"/>
          <w:u w:val="none"/>
          <w:rtl/>
        </w:rPr>
        <w:t>לפחות</w:t>
      </w:r>
      <w:r w:rsidRPr="009F0220">
        <w:rPr>
          <w:b w:val="0"/>
          <w:bCs w:val="0"/>
          <w:u w:val="none"/>
          <w:rtl/>
        </w:rPr>
        <w:t xml:space="preserve"> </w:t>
      </w:r>
      <w:r w:rsidRPr="009F0220">
        <w:rPr>
          <w:rFonts w:hint="eastAsia"/>
          <w:b w:val="0"/>
          <w:bCs w:val="0"/>
          <w:u w:val="none"/>
          <w:rtl/>
        </w:rPr>
        <w:t>בטרם</w:t>
      </w:r>
      <w:r w:rsidRPr="009F0220">
        <w:rPr>
          <w:b w:val="0"/>
          <w:bCs w:val="0"/>
          <w:u w:val="none"/>
          <w:rtl/>
        </w:rPr>
        <w:t xml:space="preserve"> </w:t>
      </w:r>
      <w:r w:rsidRPr="009F0220">
        <w:rPr>
          <w:rFonts w:hint="eastAsia"/>
          <w:b w:val="0"/>
          <w:bCs w:val="0"/>
          <w:u w:val="none"/>
          <w:rtl/>
        </w:rPr>
        <w:t>מועד</w:t>
      </w:r>
      <w:r w:rsidR="009F0220" w:rsidRPr="009F0220">
        <w:rPr>
          <w:rFonts w:hint="cs"/>
          <w:b w:val="0"/>
          <w:bCs w:val="0"/>
          <w:u w:val="none"/>
          <w:rtl/>
        </w:rPr>
        <w:t>ם המתוכנן</w:t>
      </w:r>
    </w:p>
    <w:p w:rsidR="009F0220" w:rsidRPr="009F0220" w:rsidRDefault="00BC2A4B" w:rsidP="007C6A2D">
      <w:pPr>
        <w:pStyle w:val="Style2"/>
        <w:numPr>
          <w:ilvl w:val="2"/>
          <w:numId w:val="82"/>
        </w:numPr>
        <w:ind w:hanging="715"/>
        <w:outlineLvl w:val="9"/>
        <w:rPr>
          <w:b w:val="0"/>
          <w:bCs w:val="0"/>
          <w:u w:val="none"/>
        </w:rPr>
      </w:pPr>
      <w:r w:rsidRPr="009F0220">
        <w:rPr>
          <w:rFonts w:hint="eastAsia"/>
          <w:b w:val="0"/>
          <w:bCs w:val="0"/>
          <w:u w:val="none"/>
          <w:rtl/>
        </w:rPr>
        <w:t>מובהר</w:t>
      </w:r>
      <w:r w:rsidRPr="009F0220">
        <w:rPr>
          <w:b w:val="0"/>
          <w:bCs w:val="0"/>
          <w:u w:val="none"/>
          <w:rtl/>
        </w:rPr>
        <w:t xml:space="preserve"> </w:t>
      </w:r>
      <w:r w:rsidRPr="009F0220">
        <w:rPr>
          <w:rFonts w:hint="eastAsia"/>
          <w:b w:val="0"/>
          <w:bCs w:val="0"/>
          <w:u w:val="none"/>
          <w:rtl/>
        </w:rPr>
        <w:t>כי</w:t>
      </w:r>
      <w:r w:rsidRPr="009F0220">
        <w:rPr>
          <w:b w:val="0"/>
          <w:bCs w:val="0"/>
          <w:u w:val="none"/>
          <w:rtl/>
        </w:rPr>
        <w:t xml:space="preserve"> </w:t>
      </w:r>
      <w:r w:rsidRPr="009F0220">
        <w:rPr>
          <w:rFonts w:hint="eastAsia"/>
          <w:b w:val="0"/>
          <w:bCs w:val="0"/>
          <w:u w:val="none"/>
          <w:rtl/>
        </w:rPr>
        <w:t>המזמין</w:t>
      </w:r>
      <w:r w:rsidRPr="009F0220">
        <w:rPr>
          <w:b w:val="0"/>
          <w:bCs w:val="0"/>
          <w:u w:val="none"/>
          <w:rtl/>
        </w:rPr>
        <w:t xml:space="preserve"> </w:t>
      </w:r>
      <w:r w:rsidRPr="009F0220">
        <w:rPr>
          <w:rFonts w:hint="eastAsia"/>
          <w:b w:val="0"/>
          <w:bCs w:val="0"/>
          <w:u w:val="none"/>
          <w:rtl/>
        </w:rPr>
        <w:t>שומר</w:t>
      </w:r>
      <w:r w:rsidRPr="009F0220">
        <w:rPr>
          <w:b w:val="0"/>
          <w:bCs w:val="0"/>
          <w:u w:val="none"/>
          <w:rtl/>
        </w:rPr>
        <w:t xml:space="preserve"> </w:t>
      </w:r>
      <w:r w:rsidRPr="009F0220">
        <w:rPr>
          <w:rFonts w:hint="eastAsia"/>
          <w:b w:val="0"/>
          <w:bCs w:val="0"/>
          <w:u w:val="none"/>
          <w:rtl/>
        </w:rPr>
        <w:t>את</w:t>
      </w:r>
      <w:r w:rsidRPr="009F0220">
        <w:rPr>
          <w:b w:val="0"/>
          <w:bCs w:val="0"/>
          <w:u w:val="none"/>
          <w:rtl/>
        </w:rPr>
        <w:t xml:space="preserve"> </w:t>
      </w:r>
      <w:r w:rsidRPr="009F0220">
        <w:rPr>
          <w:rFonts w:hint="eastAsia"/>
          <w:b w:val="0"/>
          <w:bCs w:val="0"/>
          <w:u w:val="none"/>
          <w:rtl/>
        </w:rPr>
        <w:t>שיקול</w:t>
      </w:r>
      <w:r w:rsidRPr="009F0220">
        <w:rPr>
          <w:b w:val="0"/>
          <w:bCs w:val="0"/>
          <w:u w:val="none"/>
          <w:rtl/>
        </w:rPr>
        <w:t xml:space="preserve"> </w:t>
      </w:r>
      <w:r w:rsidRPr="009F0220">
        <w:rPr>
          <w:rFonts w:hint="eastAsia"/>
          <w:b w:val="0"/>
          <w:bCs w:val="0"/>
          <w:u w:val="none"/>
          <w:rtl/>
        </w:rPr>
        <w:t>הדעת</w:t>
      </w:r>
      <w:r w:rsidRPr="009F0220">
        <w:rPr>
          <w:b w:val="0"/>
          <w:bCs w:val="0"/>
          <w:u w:val="none"/>
          <w:rtl/>
        </w:rPr>
        <w:t xml:space="preserve"> </w:t>
      </w:r>
      <w:r w:rsidRPr="009F0220">
        <w:rPr>
          <w:rFonts w:hint="eastAsia"/>
          <w:b w:val="0"/>
          <w:bCs w:val="0"/>
          <w:u w:val="none"/>
          <w:rtl/>
        </w:rPr>
        <w:t>המלא</w:t>
      </w:r>
      <w:r w:rsidRPr="009F0220">
        <w:rPr>
          <w:b w:val="0"/>
          <w:bCs w:val="0"/>
          <w:u w:val="none"/>
          <w:rtl/>
        </w:rPr>
        <w:t xml:space="preserve"> </w:t>
      </w:r>
      <w:r w:rsidRPr="009F0220">
        <w:rPr>
          <w:rFonts w:hint="eastAsia"/>
          <w:b w:val="0"/>
          <w:bCs w:val="0"/>
          <w:u w:val="none"/>
          <w:rtl/>
        </w:rPr>
        <w:t>בנוגע</w:t>
      </w:r>
      <w:r w:rsidRPr="009F0220">
        <w:rPr>
          <w:b w:val="0"/>
          <w:bCs w:val="0"/>
          <w:u w:val="none"/>
          <w:rtl/>
        </w:rPr>
        <w:t xml:space="preserve"> </w:t>
      </w:r>
      <w:r w:rsidRPr="009F0220">
        <w:rPr>
          <w:rFonts w:hint="eastAsia"/>
          <w:b w:val="0"/>
          <w:bCs w:val="0"/>
          <w:u w:val="none"/>
          <w:rtl/>
        </w:rPr>
        <w:t>לקיומם</w:t>
      </w:r>
      <w:r w:rsidRPr="009F0220">
        <w:rPr>
          <w:b w:val="0"/>
          <w:bCs w:val="0"/>
          <w:u w:val="none"/>
          <w:rtl/>
        </w:rPr>
        <w:t xml:space="preserve">, </w:t>
      </w:r>
      <w:r w:rsidRPr="009F0220">
        <w:rPr>
          <w:rFonts w:hint="eastAsia"/>
          <w:b w:val="0"/>
          <w:bCs w:val="0"/>
          <w:u w:val="none"/>
          <w:rtl/>
        </w:rPr>
        <w:t>היקפם</w:t>
      </w:r>
      <w:r w:rsidR="00ED5032" w:rsidRPr="009F0220">
        <w:rPr>
          <w:b w:val="0"/>
          <w:bCs w:val="0"/>
          <w:u w:val="none"/>
          <w:rtl/>
        </w:rPr>
        <w:t xml:space="preserve">, </w:t>
      </w:r>
      <w:r w:rsidR="00ED5032" w:rsidRPr="009F0220">
        <w:rPr>
          <w:rFonts w:hint="eastAsia"/>
          <w:b w:val="0"/>
          <w:bCs w:val="0"/>
          <w:u w:val="none"/>
          <w:rtl/>
        </w:rPr>
        <w:t>תכולתם</w:t>
      </w:r>
      <w:r w:rsidR="00ED5032" w:rsidRPr="009F0220">
        <w:rPr>
          <w:b w:val="0"/>
          <w:bCs w:val="0"/>
          <w:u w:val="none"/>
          <w:rtl/>
        </w:rPr>
        <w:t xml:space="preserve"> </w:t>
      </w:r>
      <w:r w:rsidR="009F0220" w:rsidRPr="009F0220">
        <w:rPr>
          <w:rFonts w:hint="cs"/>
          <w:b w:val="0"/>
          <w:bCs w:val="0"/>
          <w:u w:val="none"/>
          <w:rtl/>
        </w:rPr>
        <w:t>של ימים שוברי שגרה.</w:t>
      </w:r>
    </w:p>
    <w:p w:rsidR="003E1B96" w:rsidRDefault="009F0220" w:rsidP="007C6A2D">
      <w:pPr>
        <w:pStyle w:val="Style2"/>
        <w:numPr>
          <w:ilvl w:val="2"/>
          <w:numId w:val="82"/>
        </w:numPr>
        <w:ind w:hanging="715"/>
        <w:outlineLvl w:val="9"/>
        <w:rPr>
          <w:b w:val="0"/>
          <w:bCs w:val="0"/>
          <w:u w:val="none"/>
        </w:rPr>
      </w:pPr>
      <w:r w:rsidRPr="009F0220">
        <w:rPr>
          <w:rFonts w:hint="cs"/>
          <w:b w:val="0"/>
          <w:bCs w:val="0"/>
          <w:u w:val="none"/>
          <w:rtl/>
        </w:rPr>
        <w:t>מובהר כי כנגד ימים אלו, הספק לא יקבל כל תמורה נוספת מאת המזמין או מאת הסועדים</w:t>
      </w:r>
      <w:r w:rsidR="0063748D" w:rsidRPr="009F0220">
        <w:rPr>
          <w:b w:val="0"/>
          <w:bCs w:val="0"/>
          <w:u w:val="none"/>
          <w:rtl/>
        </w:rPr>
        <w:t>.</w:t>
      </w:r>
    </w:p>
    <w:p w:rsidR="009F0220" w:rsidRDefault="009F0220" w:rsidP="007C6A2D">
      <w:pPr>
        <w:pStyle w:val="Style2"/>
        <w:numPr>
          <w:ilvl w:val="2"/>
          <w:numId w:val="82"/>
        </w:numPr>
        <w:ind w:hanging="715"/>
        <w:outlineLvl w:val="9"/>
        <w:rPr>
          <w:b w:val="0"/>
          <w:bCs w:val="0"/>
          <w:u w:val="none"/>
        </w:rPr>
      </w:pPr>
      <w:r>
        <w:rPr>
          <w:rFonts w:hint="cs"/>
          <w:b w:val="0"/>
          <w:bCs w:val="0"/>
          <w:u w:val="none"/>
          <w:rtl/>
        </w:rPr>
        <w:t>דוגמא אפשרית לשובר שגרה</w:t>
      </w:r>
      <w:r w:rsidR="00AA54F9">
        <w:rPr>
          <w:rFonts w:hint="cs"/>
          <w:b w:val="0"/>
          <w:bCs w:val="0"/>
          <w:u w:val="none"/>
          <w:rtl/>
        </w:rPr>
        <w:t xml:space="preserve"> בסגנון "איטלקי"</w:t>
      </w:r>
      <w:r>
        <w:rPr>
          <w:rFonts w:hint="cs"/>
          <w:b w:val="0"/>
          <w:bCs w:val="0"/>
          <w:u w:val="none"/>
          <w:rtl/>
        </w:rPr>
        <w:t>:</w:t>
      </w:r>
    </w:p>
    <w:p w:rsidR="000D3880" w:rsidRPr="00AA54F9" w:rsidRDefault="000D3880" w:rsidP="00533A62">
      <w:pPr>
        <w:pStyle w:val="Style2"/>
        <w:numPr>
          <w:ilvl w:val="0"/>
          <w:numId w:val="0"/>
        </w:numPr>
        <w:ind w:left="1416"/>
        <w:outlineLvl w:val="9"/>
        <w:rPr>
          <w:u w:val="none"/>
          <w:rtl/>
        </w:rPr>
      </w:pPr>
      <w:r w:rsidRPr="00AA54F9">
        <w:rPr>
          <w:u w:val="none"/>
          <w:rtl/>
        </w:rPr>
        <w:t xml:space="preserve">מנות עיקריות: </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 xml:space="preserve">ספגטי </w:t>
      </w:r>
      <w:proofErr w:type="spellStart"/>
      <w:r w:rsidRPr="00AA54F9">
        <w:rPr>
          <w:b w:val="0"/>
          <w:bCs w:val="0"/>
          <w:u w:val="none"/>
          <w:rtl/>
        </w:rPr>
        <w:t>בולונז</w:t>
      </w:r>
      <w:proofErr w:type="spellEnd"/>
    </w:p>
    <w:p w:rsidR="000D3880" w:rsidRPr="00AA54F9" w:rsidRDefault="000D3880" w:rsidP="00533A62">
      <w:pPr>
        <w:pStyle w:val="Style2"/>
        <w:numPr>
          <w:ilvl w:val="0"/>
          <w:numId w:val="0"/>
        </w:numPr>
        <w:ind w:left="1701"/>
        <w:outlineLvl w:val="9"/>
        <w:rPr>
          <w:b w:val="0"/>
          <w:bCs w:val="0"/>
          <w:u w:val="none"/>
          <w:rtl/>
        </w:rPr>
      </w:pPr>
      <w:proofErr w:type="spellStart"/>
      <w:r w:rsidRPr="00AA54F9">
        <w:rPr>
          <w:b w:val="0"/>
          <w:bCs w:val="0"/>
          <w:u w:val="none"/>
          <w:rtl/>
        </w:rPr>
        <w:t>פיקטה</w:t>
      </w:r>
      <w:proofErr w:type="spellEnd"/>
      <w:r w:rsidRPr="00AA54F9">
        <w:rPr>
          <w:b w:val="0"/>
          <w:bCs w:val="0"/>
          <w:u w:val="none"/>
          <w:rtl/>
        </w:rPr>
        <w:t xml:space="preserve"> עוף בלימון</w:t>
      </w:r>
    </w:p>
    <w:p w:rsidR="000D3880" w:rsidRPr="00AA54F9" w:rsidRDefault="000D3880" w:rsidP="00533A62">
      <w:pPr>
        <w:pStyle w:val="Style2"/>
        <w:numPr>
          <w:ilvl w:val="0"/>
          <w:numId w:val="0"/>
        </w:numPr>
        <w:ind w:left="1701"/>
        <w:outlineLvl w:val="9"/>
        <w:rPr>
          <w:b w:val="0"/>
          <w:bCs w:val="0"/>
          <w:u w:val="none"/>
          <w:rtl/>
        </w:rPr>
      </w:pPr>
      <w:proofErr w:type="spellStart"/>
      <w:r w:rsidRPr="00AA54F9">
        <w:rPr>
          <w:b w:val="0"/>
          <w:bCs w:val="0"/>
          <w:u w:val="none"/>
          <w:rtl/>
        </w:rPr>
        <w:t>פוקצ'ה</w:t>
      </w:r>
      <w:proofErr w:type="spellEnd"/>
      <w:r w:rsidRPr="00AA54F9">
        <w:rPr>
          <w:b w:val="0"/>
          <w:bCs w:val="0"/>
          <w:u w:val="none"/>
          <w:rtl/>
        </w:rPr>
        <w:t xml:space="preserve"> קישואים וחצילים</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לאזניה</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שדרוג למנות עיקריות בתוספת מחיר:</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 xml:space="preserve">אוסו-בוקו </w:t>
      </w:r>
      <w:proofErr w:type="spellStart"/>
      <w:r w:rsidRPr="00AA54F9">
        <w:rPr>
          <w:b w:val="0"/>
          <w:bCs w:val="0"/>
          <w:u w:val="none"/>
          <w:rtl/>
        </w:rPr>
        <w:t>מילנז</w:t>
      </w:r>
      <w:proofErr w:type="spellEnd"/>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ריזוטו פטריות</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 xml:space="preserve">שוק אווז </w:t>
      </w:r>
      <w:proofErr w:type="spellStart"/>
      <w:r w:rsidRPr="00AA54F9">
        <w:rPr>
          <w:b w:val="0"/>
          <w:bCs w:val="0"/>
          <w:u w:val="none"/>
          <w:rtl/>
        </w:rPr>
        <w:t>בבלסמיקו</w:t>
      </w:r>
      <w:proofErr w:type="spellEnd"/>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 xml:space="preserve">פילה סלמון ביין </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רביולי בשר ופטריות</w:t>
      </w:r>
    </w:p>
    <w:p w:rsidR="000D3880" w:rsidRPr="00AA54F9" w:rsidRDefault="000D3880" w:rsidP="00533A62">
      <w:pPr>
        <w:pStyle w:val="Style2"/>
        <w:numPr>
          <w:ilvl w:val="0"/>
          <w:numId w:val="0"/>
        </w:numPr>
        <w:ind w:left="1701"/>
        <w:outlineLvl w:val="9"/>
        <w:rPr>
          <w:b w:val="0"/>
          <w:bCs w:val="0"/>
          <w:u w:val="none"/>
          <w:rtl/>
        </w:rPr>
      </w:pPr>
    </w:p>
    <w:p w:rsidR="000D3880" w:rsidRPr="00AA54F9" w:rsidRDefault="000D3880" w:rsidP="00533A62">
      <w:pPr>
        <w:pStyle w:val="Style2"/>
        <w:numPr>
          <w:ilvl w:val="0"/>
          <w:numId w:val="0"/>
        </w:numPr>
        <w:ind w:left="1416"/>
        <w:outlineLvl w:val="9"/>
        <w:rPr>
          <w:u w:val="none"/>
          <w:rtl/>
        </w:rPr>
      </w:pPr>
      <w:r w:rsidRPr="00AA54F9">
        <w:rPr>
          <w:u w:val="none"/>
          <w:rtl/>
        </w:rPr>
        <w:t>תוספות:</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ניוקי א לה רומנה</w:t>
      </w:r>
    </w:p>
    <w:p w:rsidR="000D3880" w:rsidRPr="00AA54F9" w:rsidRDefault="000D3880" w:rsidP="00533A62">
      <w:pPr>
        <w:pStyle w:val="Style2"/>
        <w:numPr>
          <w:ilvl w:val="0"/>
          <w:numId w:val="0"/>
        </w:numPr>
        <w:ind w:left="1701"/>
        <w:outlineLvl w:val="9"/>
        <w:rPr>
          <w:b w:val="0"/>
          <w:bCs w:val="0"/>
          <w:u w:val="none"/>
          <w:rtl/>
        </w:rPr>
      </w:pPr>
      <w:proofErr w:type="spellStart"/>
      <w:r w:rsidRPr="00AA54F9">
        <w:rPr>
          <w:b w:val="0"/>
          <w:bCs w:val="0"/>
          <w:u w:val="none"/>
          <w:rtl/>
        </w:rPr>
        <w:t>פרפלה</w:t>
      </w:r>
      <w:proofErr w:type="spellEnd"/>
      <w:r w:rsidRPr="00AA54F9">
        <w:rPr>
          <w:b w:val="0"/>
          <w:bCs w:val="0"/>
          <w:u w:val="none"/>
          <w:rtl/>
        </w:rPr>
        <w:t xml:space="preserve"> רוטב עגבניות</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פסטה פנה וירקות</w:t>
      </w:r>
    </w:p>
    <w:p w:rsidR="000D3880" w:rsidRPr="00AA54F9" w:rsidRDefault="000D3880" w:rsidP="00533A62">
      <w:pPr>
        <w:pStyle w:val="Style2"/>
        <w:numPr>
          <w:ilvl w:val="0"/>
          <w:numId w:val="0"/>
        </w:numPr>
        <w:ind w:left="1701"/>
        <w:outlineLvl w:val="9"/>
        <w:rPr>
          <w:b w:val="0"/>
          <w:bCs w:val="0"/>
          <w:u w:val="none"/>
          <w:rtl/>
        </w:rPr>
      </w:pPr>
      <w:r w:rsidRPr="00AA54F9">
        <w:rPr>
          <w:b w:val="0"/>
          <w:bCs w:val="0"/>
          <w:u w:val="none"/>
          <w:rtl/>
        </w:rPr>
        <w:t xml:space="preserve">ספגטי על </w:t>
      </w:r>
      <w:proofErr w:type="spellStart"/>
      <w:r w:rsidRPr="00AA54F9">
        <w:rPr>
          <w:b w:val="0"/>
          <w:bCs w:val="0"/>
          <w:u w:val="none"/>
          <w:rtl/>
        </w:rPr>
        <w:t>אוליו</w:t>
      </w:r>
      <w:proofErr w:type="spellEnd"/>
    </w:p>
    <w:p w:rsidR="000D3880" w:rsidRPr="00AA54F9" w:rsidRDefault="000D3880" w:rsidP="00533A62">
      <w:pPr>
        <w:pStyle w:val="Style2"/>
        <w:numPr>
          <w:ilvl w:val="0"/>
          <w:numId w:val="0"/>
        </w:numPr>
        <w:ind w:left="1701"/>
        <w:outlineLvl w:val="9"/>
        <w:rPr>
          <w:b w:val="0"/>
          <w:bCs w:val="0"/>
          <w:u w:val="none"/>
          <w:rtl/>
        </w:rPr>
      </w:pPr>
      <w:proofErr w:type="spellStart"/>
      <w:r w:rsidRPr="00AA54F9">
        <w:rPr>
          <w:b w:val="0"/>
          <w:bCs w:val="0"/>
          <w:u w:val="none"/>
          <w:rtl/>
        </w:rPr>
        <w:t>פולנטה</w:t>
      </w:r>
      <w:proofErr w:type="spellEnd"/>
    </w:p>
    <w:p w:rsidR="000D3880" w:rsidRDefault="000D3880" w:rsidP="00533A62">
      <w:pPr>
        <w:pStyle w:val="Style2"/>
        <w:numPr>
          <w:ilvl w:val="0"/>
          <w:numId w:val="0"/>
        </w:numPr>
        <w:ind w:left="1701"/>
        <w:outlineLvl w:val="9"/>
        <w:rPr>
          <w:b w:val="0"/>
          <w:bCs w:val="0"/>
          <w:u w:val="none"/>
        </w:rPr>
      </w:pPr>
      <w:r w:rsidRPr="00AA54F9">
        <w:rPr>
          <w:b w:val="0"/>
          <w:bCs w:val="0"/>
          <w:u w:val="none"/>
          <w:rtl/>
        </w:rPr>
        <w:t>אפונה ועגבניות</w:t>
      </w:r>
    </w:p>
    <w:p w:rsidR="000D3880" w:rsidRDefault="000D3880" w:rsidP="00533A62">
      <w:pPr>
        <w:pStyle w:val="Style2"/>
        <w:numPr>
          <w:ilvl w:val="0"/>
          <w:numId w:val="0"/>
        </w:numPr>
        <w:ind w:left="1416"/>
        <w:outlineLvl w:val="9"/>
        <w:rPr>
          <w:u w:val="none"/>
          <w:rtl/>
        </w:rPr>
      </w:pPr>
    </w:p>
    <w:p w:rsidR="00AA54F9" w:rsidRPr="00AA54F9" w:rsidRDefault="00AA54F9" w:rsidP="00533A62">
      <w:pPr>
        <w:pStyle w:val="Style2"/>
        <w:numPr>
          <w:ilvl w:val="0"/>
          <w:numId w:val="0"/>
        </w:numPr>
        <w:ind w:left="1416"/>
        <w:outlineLvl w:val="9"/>
        <w:rPr>
          <w:u w:val="none"/>
          <w:rtl/>
        </w:rPr>
      </w:pPr>
      <w:r w:rsidRPr="00AA54F9">
        <w:rPr>
          <w:u w:val="none"/>
          <w:rtl/>
        </w:rPr>
        <w:t>סלטים:</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סלט פסטה וירקות שורש</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סלט עגבניות, בצל ובזיליקום</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סלט מלפפונים ונענע</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סלט פטריות ואורגנו</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 xml:space="preserve">אנטי </w:t>
      </w:r>
      <w:proofErr w:type="spellStart"/>
      <w:r w:rsidRPr="00AA54F9">
        <w:rPr>
          <w:b w:val="0"/>
          <w:bCs w:val="0"/>
          <w:u w:val="none"/>
          <w:rtl/>
        </w:rPr>
        <w:t>פסטי</w:t>
      </w:r>
      <w:proofErr w:type="spellEnd"/>
      <w:r w:rsidRPr="00AA54F9">
        <w:rPr>
          <w:b w:val="0"/>
          <w:bCs w:val="0"/>
          <w:u w:val="none"/>
          <w:rtl/>
        </w:rPr>
        <w:t xml:space="preserve"> ירקות קלויים</w:t>
      </w:r>
    </w:p>
    <w:p w:rsidR="00AA54F9" w:rsidRPr="00AA54F9" w:rsidRDefault="00AA54F9" w:rsidP="00533A62">
      <w:pPr>
        <w:pStyle w:val="Style2"/>
        <w:numPr>
          <w:ilvl w:val="0"/>
          <w:numId w:val="0"/>
        </w:numPr>
        <w:ind w:left="1416"/>
        <w:outlineLvl w:val="9"/>
        <w:rPr>
          <w:u w:val="none"/>
          <w:rtl/>
        </w:rPr>
      </w:pPr>
    </w:p>
    <w:p w:rsidR="00AA54F9" w:rsidRPr="00AA54F9" w:rsidRDefault="00AA54F9" w:rsidP="00533A62">
      <w:pPr>
        <w:pStyle w:val="Style2"/>
        <w:numPr>
          <w:ilvl w:val="0"/>
          <w:numId w:val="0"/>
        </w:numPr>
        <w:ind w:left="1416"/>
        <w:outlineLvl w:val="9"/>
        <w:rPr>
          <w:u w:val="none"/>
          <w:rtl/>
        </w:rPr>
      </w:pPr>
      <w:r w:rsidRPr="00AA54F9">
        <w:rPr>
          <w:u w:val="none"/>
          <w:rtl/>
        </w:rPr>
        <w:t xml:space="preserve">מרק: </w:t>
      </w:r>
    </w:p>
    <w:p w:rsidR="00AA54F9" w:rsidRPr="00AA54F9" w:rsidRDefault="00AA54F9" w:rsidP="00533A62">
      <w:pPr>
        <w:pStyle w:val="Style2"/>
        <w:numPr>
          <w:ilvl w:val="0"/>
          <w:numId w:val="0"/>
        </w:numPr>
        <w:ind w:left="1701"/>
        <w:outlineLvl w:val="9"/>
        <w:rPr>
          <w:b w:val="0"/>
          <w:bCs w:val="0"/>
          <w:u w:val="none"/>
          <w:rtl/>
        </w:rPr>
      </w:pPr>
      <w:r w:rsidRPr="00AA54F9">
        <w:rPr>
          <w:b w:val="0"/>
          <w:bCs w:val="0"/>
          <w:u w:val="none"/>
          <w:rtl/>
        </w:rPr>
        <w:t>מינסטרונה</w:t>
      </w:r>
    </w:p>
    <w:p w:rsidR="00AA54F9" w:rsidRPr="00AA54F9" w:rsidRDefault="00AA54F9" w:rsidP="00AA54F9">
      <w:pPr>
        <w:pStyle w:val="Style2"/>
        <w:numPr>
          <w:ilvl w:val="0"/>
          <w:numId w:val="0"/>
        </w:numPr>
        <w:ind w:left="1416"/>
        <w:rPr>
          <w:b w:val="0"/>
          <w:bCs w:val="0"/>
          <w:u w:val="none"/>
          <w:rtl/>
        </w:rPr>
      </w:pPr>
    </w:p>
    <w:p w:rsidR="009F0220" w:rsidRPr="009F0220" w:rsidRDefault="009F0220" w:rsidP="009F0220">
      <w:pPr>
        <w:pStyle w:val="Style2"/>
        <w:numPr>
          <w:ilvl w:val="0"/>
          <w:numId w:val="0"/>
        </w:numPr>
        <w:ind w:left="1224"/>
        <w:outlineLvl w:val="9"/>
        <w:rPr>
          <w:b w:val="0"/>
          <w:bCs w:val="0"/>
          <w:u w:val="none"/>
          <w:rtl/>
        </w:rPr>
      </w:pPr>
    </w:p>
    <w:p w:rsidR="00F75BBA" w:rsidRPr="00B436BA"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160" w:name="_Hlk48055753"/>
      <w:bookmarkStart w:id="161" w:name="_Toc46411939"/>
      <w:r w:rsidRPr="00B436BA">
        <w:rPr>
          <w:rFonts w:ascii="David" w:eastAsiaTheme="majorEastAsia" w:hAnsi="David" w:cs="David" w:hint="eastAsia"/>
          <w:color w:val="000000" w:themeColor="text1"/>
          <w:kern w:val="24"/>
          <w:sz w:val="28"/>
          <w:szCs w:val="28"/>
          <w:rtl/>
        </w:rPr>
        <w:t>אמצעי</w:t>
      </w:r>
      <w:r>
        <w:rPr>
          <w:rFonts w:ascii="David" w:eastAsiaTheme="majorEastAsia" w:hAnsi="David" w:cs="David" w:hint="cs"/>
          <w:color w:val="000000" w:themeColor="text1"/>
          <w:kern w:val="24"/>
          <w:sz w:val="28"/>
          <w:szCs w:val="28"/>
          <w:rtl/>
        </w:rPr>
        <w:t xml:space="preserve"> והסדרי</w:t>
      </w:r>
      <w:r w:rsidRPr="00B436BA">
        <w:rPr>
          <w:rFonts w:ascii="David" w:eastAsiaTheme="majorEastAsia" w:hAnsi="David" w:cs="David"/>
          <w:color w:val="000000" w:themeColor="text1"/>
          <w:kern w:val="24"/>
          <w:sz w:val="28"/>
          <w:szCs w:val="28"/>
          <w:rtl/>
        </w:rPr>
        <w:t xml:space="preserve"> </w:t>
      </w:r>
      <w:r w:rsidRPr="00B436BA">
        <w:rPr>
          <w:rFonts w:ascii="David" w:eastAsiaTheme="majorEastAsia" w:hAnsi="David" w:cs="David" w:hint="eastAsia"/>
          <w:color w:val="000000" w:themeColor="text1"/>
          <w:kern w:val="24"/>
          <w:sz w:val="28"/>
          <w:szCs w:val="28"/>
          <w:rtl/>
        </w:rPr>
        <w:t>תשלום</w:t>
      </w:r>
      <w:r w:rsidRPr="00B436BA">
        <w:rPr>
          <w:rFonts w:ascii="David" w:eastAsiaTheme="majorEastAsia" w:hAnsi="David" w:cs="David"/>
          <w:color w:val="000000" w:themeColor="text1"/>
          <w:kern w:val="24"/>
          <w:sz w:val="28"/>
          <w:szCs w:val="28"/>
          <w:rtl/>
        </w:rPr>
        <w:t xml:space="preserve"> </w:t>
      </w:r>
      <w:r w:rsidRPr="00B436BA">
        <w:rPr>
          <w:rFonts w:ascii="David" w:eastAsiaTheme="majorEastAsia" w:hAnsi="David" w:cs="David" w:hint="eastAsia"/>
          <w:color w:val="000000" w:themeColor="text1"/>
          <w:kern w:val="24"/>
          <w:sz w:val="28"/>
          <w:szCs w:val="28"/>
          <w:rtl/>
        </w:rPr>
        <w:t>לסועד</w:t>
      </w:r>
      <w:r>
        <w:rPr>
          <w:rFonts w:ascii="David" w:eastAsiaTheme="majorEastAsia" w:hAnsi="David" w:cs="David" w:hint="cs"/>
          <w:color w:val="000000" w:themeColor="text1"/>
          <w:kern w:val="24"/>
          <w:sz w:val="28"/>
          <w:szCs w:val="28"/>
          <w:rtl/>
        </w:rPr>
        <w:t xml:space="preserve">ים </w:t>
      </w:r>
      <w:r>
        <w:rPr>
          <w:rFonts w:ascii="David" w:eastAsiaTheme="majorEastAsia" w:hAnsi="David" w:cs="David"/>
          <w:color w:val="000000" w:themeColor="text1"/>
          <w:kern w:val="24"/>
          <w:sz w:val="28"/>
          <w:szCs w:val="28"/>
          <w:rtl/>
        </w:rPr>
        <w:t>–</w:t>
      </w:r>
      <w:r>
        <w:rPr>
          <w:rFonts w:ascii="David" w:eastAsiaTheme="majorEastAsia" w:hAnsi="David" w:cs="David" w:hint="cs"/>
          <w:color w:val="000000" w:themeColor="text1"/>
          <w:kern w:val="24"/>
          <w:sz w:val="28"/>
          <w:szCs w:val="28"/>
          <w:rtl/>
        </w:rPr>
        <w:t xml:space="preserve"> עובדים, עובדי קבלן ואורחים</w:t>
      </w:r>
    </w:p>
    <w:p w:rsidR="00F75BBA" w:rsidRDefault="00BC2A4B" w:rsidP="007C6A2D">
      <w:pPr>
        <w:pStyle w:val="Style2"/>
        <w:numPr>
          <w:ilvl w:val="1"/>
          <w:numId w:val="82"/>
        </w:numPr>
        <w:ind w:hanging="493"/>
        <w:outlineLvl w:val="9"/>
        <w:rPr>
          <w:b w:val="0"/>
          <w:bCs w:val="0"/>
          <w:u w:val="none"/>
        </w:rPr>
      </w:pPr>
      <w:r w:rsidRPr="00545444">
        <w:rPr>
          <w:b w:val="0"/>
          <w:bCs w:val="0"/>
          <w:u w:val="none"/>
          <w:rtl/>
        </w:rPr>
        <w:t xml:space="preserve">במסגרת ההסכם הקיבוצי </w:t>
      </w:r>
      <w:r>
        <w:rPr>
          <w:rFonts w:hint="cs"/>
          <w:b w:val="0"/>
          <w:bCs w:val="0"/>
          <w:u w:val="none"/>
          <w:rtl/>
        </w:rPr>
        <w:t xml:space="preserve">של עובדי המדינה, זכאים העובדים לסבסוד ארוחה במסעדה בתעריף של </w:t>
      </w:r>
      <w:r w:rsidRPr="00545444">
        <w:rPr>
          <w:b w:val="0"/>
          <w:bCs w:val="0"/>
          <w:u w:val="none"/>
          <w:rtl/>
        </w:rPr>
        <w:t xml:space="preserve"> </w:t>
      </w:r>
      <w:r w:rsidR="009F0220">
        <w:rPr>
          <w:rFonts w:hint="cs"/>
          <w:b w:val="0"/>
          <w:bCs w:val="0"/>
          <w:u w:val="none"/>
          <w:rtl/>
        </w:rPr>
        <w:t>22.</w:t>
      </w:r>
      <w:r w:rsidR="00F86387">
        <w:rPr>
          <w:rFonts w:hint="cs"/>
          <w:b w:val="0"/>
          <w:bCs w:val="0"/>
          <w:u w:val="none"/>
          <w:rtl/>
        </w:rPr>
        <w:t>00</w:t>
      </w:r>
      <w:r w:rsidRPr="00545444">
        <w:rPr>
          <w:b w:val="0"/>
          <w:bCs w:val="0"/>
          <w:u w:val="none"/>
          <w:rtl/>
        </w:rPr>
        <w:t xml:space="preserve"> ₪ ליום עבודה</w:t>
      </w:r>
      <w:r>
        <w:rPr>
          <w:rFonts w:hint="cs"/>
          <w:b w:val="0"/>
          <w:bCs w:val="0"/>
          <w:u w:val="none"/>
          <w:rtl/>
        </w:rPr>
        <w:t xml:space="preserve"> (נכון </w:t>
      </w:r>
      <w:r w:rsidR="009F0220">
        <w:rPr>
          <w:rFonts w:hint="cs"/>
          <w:b w:val="0"/>
          <w:bCs w:val="0"/>
          <w:u w:val="none"/>
          <w:rtl/>
        </w:rPr>
        <w:t>לאוגוסט 2023)</w:t>
      </w:r>
      <w:r w:rsidRPr="00545444">
        <w:rPr>
          <w:b w:val="0"/>
          <w:bCs w:val="0"/>
          <w:u w:val="none"/>
          <w:rtl/>
        </w:rPr>
        <w:t>.</w:t>
      </w:r>
      <w:r>
        <w:rPr>
          <w:rFonts w:hint="cs"/>
          <w:b w:val="0"/>
          <w:bCs w:val="0"/>
          <w:u w:val="none"/>
          <w:rtl/>
        </w:rPr>
        <w:t xml:space="preserve"> סכום זה ישולם לספק מדי חודש כנגד סך הרכישות שבוצעו אצלו על ידי עובדי המדינה כמפורט בסעיף </w:t>
      </w:r>
      <w:r w:rsidR="007F650D">
        <w:rPr>
          <w:b w:val="0"/>
          <w:bCs w:val="0"/>
          <w:u w:val="none"/>
        </w:rPr>
        <w:fldChar w:fldCharType="begin"/>
      </w:r>
      <w:r w:rsidR="007F650D">
        <w:rPr>
          <w:b w:val="0"/>
          <w:bCs w:val="0"/>
          <w:u w:val="none"/>
          <w:rtl/>
        </w:rPr>
        <w:instrText xml:space="preserve"> </w:instrText>
      </w:r>
      <w:r w:rsidR="007F650D">
        <w:rPr>
          <w:rFonts w:hint="cs"/>
          <w:b w:val="0"/>
          <w:bCs w:val="0"/>
          <w:u w:val="none"/>
        </w:rPr>
        <w:instrText>REF</w:instrText>
      </w:r>
      <w:r w:rsidR="007F650D">
        <w:rPr>
          <w:rFonts w:hint="cs"/>
          <w:b w:val="0"/>
          <w:bCs w:val="0"/>
          <w:u w:val="none"/>
          <w:rtl/>
        </w:rPr>
        <w:instrText xml:space="preserve"> _</w:instrText>
      </w:r>
      <w:r w:rsidR="007F650D">
        <w:rPr>
          <w:rFonts w:hint="cs"/>
          <w:b w:val="0"/>
          <w:bCs w:val="0"/>
          <w:u w:val="none"/>
        </w:rPr>
        <w:instrText>Ref91149288 \r \h</w:instrText>
      </w:r>
      <w:r w:rsidR="007F650D">
        <w:rPr>
          <w:b w:val="0"/>
          <w:bCs w:val="0"/>
          <w:u w:val="none"/>
          <w:rtl/>
        </w:rPr>
        <w:instrText xml:space="preserve"> </w:instrText>
      </w:r>
      <w:r w:rsidR="007F650D">
        <w:rPr>
          <w:b w:val="0"/>
          <w:bCs w:val="0"/>
          <w:u w:val="none"/>
        </w:rPr>
      </w:r>
      <w:r w:rsidR="007F650D">
        <w:rPr>
          <w:b w:val="0"/>
          <w:bCs w:val="0"/>
          <w:u w:val="none"/>
        </w:rPr>
        <w:fldChar w:fldCharType="separate"/>
      </w:r>
      <w:r w:rsidR="007F64FB">
        <w:rPr>
          <w:b w:val="0"/>
          <w:bCs w:val="0"/>
          <w:u w:val="none"/>
          <w:cs/>
        </w:rPr>
        <w:t>‎</w:t>
      </w:r>
      <w:r w:rsidR="007F64FB">
        <w:rPr>
          <w:b w:val="0"/>
          <w:bCs w:val="0"/>
          <w:u w:val="none"/>
        </w:rPr>
        <w:t>6</w:t>
      </w:r>
      <w:r w:rsidR="007F650D">
        <w:rPr>
          <w:b w:val="0"/>
          <w:bCs w:val="0"/>
          <w:u w:val="none"/>
        </w:rPr>
        <w:fldChar w:fldCharType="end"/>
      </w:r>
      <w:r>
        <w:rPr>
          <w:rFonts w:hint="cs"/>
          <w:b w:val="0"/>
          <w:bCs w:val="0"/>
          <w:u w:val="none"/>
          <w:rtl/>
        </w:rPr>
        <w:t xml:space="preserve"> למכרז.</w:t>
      </w:r>
    </w:p>
    <w:p w:rsidR="00F75BBA" w:rsidRPr="00963BFC" w:rsidRDefault="00BC2A4B" w:rsidP="007C6A2D">
      <w:pPr>
        <w:pStyle w:val="Style2"/>
        <w:numPr>
          <w:ilvl w:val="2"/>
          <w:numId w:val="82"/>
        </w:numPr>
        <w:outlineLvl w:val="9"/>
      </w:pPr>
      <w:r w:rsidRPr="00963BFC">
        <w:rPr>
          <w:rFonts w:hint="eastAsia"/>
          <w:rtl/>
        </w:rPr>
        <w:t>עובדי</w:t>
      </w:r>
      <w:r w:rsidRPr="00963BFC">
        <w:rPr>
          <w:rtl/>
        </w:rPr>
        <w:t xml:space="preserve"> מדינה </w:t>
      </w:r>
      <w:r w:rsidRPr="00963BFC">
        <w:rPr>
          <w:b w:val="0"/>
          <w:bCs w:val="0"/>
          <w:u w:val="none"/>
          <w:rtl/>
        </w:rPr>
        <w:t xml:space="preserve"> - ישלמו לספק באמצעות שובר המופק במתקן שיותקן על ידי המזמין ובתוספת היתרה למחיר המנה ככל שקיימת בהתאם למחירון.</w:t>
      </w:r>
    </w:p>
    <w:p w:rsidR="00F75BBA" w:rsidRPr="00963BFC" w:rsidRDefault="00BC2A4B" w:rsidP="007C6A2D">
      <w:pPr>
        <w:pStyle w:val="Style2"/>
        <w:numPr>
          <w:ilvl w:val="2"/>
          <w:numId w:val="82"/>
        </w:numPr>
        <w:outlineLvl w:val="9"/>
      </w:pPr>
      <w:r w:rsidRPr="00963BFC">
        <w:rPr>
          <w:rFonts w:hint="eastAsia"/>
          <w:rtl/>
        </w:rPr>
        <w:t>עובדי</w:t>
      </w:r>
      <w:r w:rsidRPr="00963BFC">
        <w:rPr>
          <w:rtl/>
        </w:rPr>
        <w:t xml:space="preserve"> </w:t>
      </w:r>
      <w:r w:rsidRPr="00963BFC">
        <w:rPr>
          <w:rFonts w:hint="eastAsia"/>
          <w:rtl/>
        </w:rPr>
        <w:t>קבלן</w:t>
      </w:r>
      <w:r w:rsidRPr="00963BFC">
        <w:rPr>
          <w:rtl/>
        </w:rPr>
        <w:t xml:space="preserve"> </w:t>
      </w:r>
      <w:r w:rsidRPr="00963BFC">
        <w:rPr>
          <w:rFonts w:hint="eastAsia"/>
          <w:rtl/>
        </w:rPr>
        <w:t>הסעדה</w:t>
      </w:r>
      <w:r w:rsidRPr="00963BFC">
        <w:rPr>
          <w:rtl/>
        </w:rPr>
        <w:t xml:space="preserve">, </w:t>
      </w:r>
      <w:r w:rsidRPr="00963BFC">
        <w:rPr>
          <w:rFonts w:hint="eastAsia"/>
          <w:rtl/>
        </w:rPr>
        <w:t>אבטחה</w:t>
      </w:r>
      <w:r w:rsidRPr="00963BFC">
        <w:rPr>
          <w:rtl/>
        </w:rPr>
        <w:t xml:space="preserve"> </w:t>
      </w:r>
      <w:r w:rsidRPr="00963BFC">
        <w:rPr>
          <w:rFonts w:hint="eastAsia"/>
          <w:rtl/>
        </w:rPr>
        <w:t>וניקיון</w:t>
      </w:r>
      <w:r w:rsidRPr="00963BFC">
        <w:rPr>
          <w:u w:val="none"/>
          <w:rtl/>
        </w:rPr>
        <w:t xml:space="preserve"> - </w:t>
      </w:r>
      <w:r w:rsidRPr="00963BFC">
        <w:rPr>
          <w:rtl/>
        </w:rPr>
        <w:t xml:space="preserve"> </w:t>
      </w:r>
      <w:proofErr w:type="spellStart"/>
      <w:r w:rsidRPr="00963BFC">
        <w:rPr>
          <w:rFonts w:hint="eastAsia"/>
          <w:b w:val="0"/>
          <w:bCs w:val="0"/>
          <w:u w:val="none"/>
          <w:rtl/>
        </w:rPr>
        <w:t>יהנו</w:t>
      </w:r>
      <w:proofErr w:type="spellEnd"/>
      <w:r w:rsidRPr="00963BFC">
        <w:rPr>
          <w:b w:val="0"/>
          <w:bCs w:val="0"/>
          <w:u w:val="none"/>
          <w:rtl/>
        </w:rPr>
        <w:t xml:space="preserve"> מהסדר זהה לעובדי המדינה. ספקי שרותי הקבלנות כאמור יתקשרו עם הספק בנפרד לצורך השלמת תמורתם </w:t>
      </w:r>
      <w:r w:rsidRPr="00963BFC">
        <w:rPr>
          <w:rFonts w:hint="eastAsia"/>
          <w:b w:val="0"/>
          <w:bCs w:val="0"/>
          <w:u w:val="none"/>
          <w:rtl/>
        </w:rPr>
        <w:t>כנגד</w:t>
      </w:r>
      <w:r w:rsidRPr="00963BFC">
        <w:rPr>
          <w:b w:val="0"/>
          <w:bCs w:val="0"/>
          <w:u w:val="none"/>
          <w:rtl/>
        </w:rPr>
        <w:t xml:space="preserve"> הארוחה (ר</w:t>
      </w:r>
      <w:r w:rsidR="00985B00">
        <w:rPr>
          <w:rFonts w:hint="cs"/>
          <w:b w:val="0"/>
          <w:bCs w:val="0"/>
          <w:u w:val="none"/>
          <w:rtl/>
        </w:rPr>
        <w:t xml:space="preserve">' </w:t>
      </w:r>
      <w:r w:rsidRPr="00963BFC">
        <w:rPr>
          <w:b w:val="0"/>
          <w:bCs w:val="0"/>
          <w:u w:val="none"/>
          <w:rtl/>
        </w:rPr>
        <w:t xml:space="preserve">סעיף </w:t>
      </w:r>
      <w:r w:rsidR="007F650D">
        <w:rPr>
          <w:b w:val="0"/>
          <w:bCs w:val="0"/>
          <w:u w:val="none"/>
          <w:rtl/>
        </w:rPr>
        <w:fldChar w:fldCharType="begin"/>
      </w:r>
      <w:r w:rsidR="007F650D">
        <w:rPr>
          <w:b w:val="0"/>
          <w:bCs w:val="0"/>
          <w:u w:val="none"/>
          <w:rtl/>
        </w:rPr>
        <w:instrText xml:space="preserve"> </w:instrText>
      </w:r>
      <w:r w:rsidR="007F650D">
        <w:rPr>
          <w:b w:val="0"/>
          <w:bCs w:val="0"/>
          <w:u w:val="none"/>
        </w:rPr>
        <w:instrText>REF</w:instrText>
      </w:r>
      <w:r w:rsidR="007F650D">
        <w:rPr>
          <w:b w:val="0"/>
          <w:bCs w:val="0"/>
          <w:u w:val="none"/>
          <w:rtl/>
        </w:rPr>
        <w:instrText xml:space="preserve"> _</w:instrText>
      </w:r>
      <w:r w:rsidR="007F650D">
        <w:rPr>
          <w:b w:val="0"/>
          <w:bCs w:val="0"/>
          <w:u w:val="none"/>
        </w:rPr>
        <w:instrText>Ref91149288 \r \h</w:instrText>
      </w:r>
      <w:r w:rsidR="007F650D">
        <w:rPr>
          <w:b w:val="0"/>
          <w:bCs w:val="0"/>
          <w:u w:val="none"/>
          <w:rtl/>
        </w:rPr>
        <w:instrText xml:space="preserve"> </w:instrText>
      </w:r>
      <w:r w:rsidR="007F650D">
        <w:rPr>
          <w:b w:val="0"/>
          <w:bCs w:val="0"/>
          <w:u w:val="none"/>
          <w:rtl/>
        </w:rPr>
      </w:r>
      <w:r w:rsidR="007F650D">
        <w:rPr>
          <w:b w:val="0"/>
          <w:bCs w:val="0"/>
          <w:u w:val="none"/>
          <w:rtl/>
        </w:rPr>
        <w:fldChar w:fldCharType="separate"/>
      </w:r>
      <w:r w:rsidR="007F64FB">
        <w:rPr>
          <w:b w:val="0"/>
          <w:bCs w:val="0"/>
          <w:u w:val="none"/>
          <w:cs/>
        </w:rPr>
        <w:t>‎</w:t>
      </w:r>
      <w:r w:rsidR="007F64FB">
        <w:rPr>
          <w:b w:val="0"/>
          <w:bCs w:val="0"/>
          <w:u w:val="none"/>
        </w:rPr>
        <w:t>6</w:t>
      </w:r>
      <w:r w:rsidR="007F650D">
        <w:rPr>
          <w:b w:val="0"/>
          <w:bCs w:val="0"/>
          <w:u w:val="none"/>
          <w:rtl/>
        </w:rPr>
        <w:fldChar w:fldCharType="end"/>
      </w:r>
      <w:r w:rsidRPr="00963BFC">
        <w:rPr>
          <w:b w:val="0"/>
          <w:bCs w:val="0"/>
          <w:u w:val="none"/>
        </w:rPr>
        <w:t xml:space="preserve"> </w:t>
      </w:r>
      <w:r w:rsidRPr="00963BFC">
        <w:rPr>
          <w:rFonts w:hint="eastAsia"/>
          <w:b w:val="0"/>
          <w:bCs w:val="0"/>
          <w:u w:val="none"/>
          <w:rtl/>
        </w:rPr>
        <w:t>למכרז</w:t>
      </w:r>
      <w:r w:rsidRPr="00963BFC">
        <w:rPr>
          <w:b w:val="0"/>
          <w:bCs w:val="0"/>
          <w:u w:val="none"/>
          <w:rtl/>
        </w:rPr>
        <w:t>)</w:t>
      </w:r>
    </w:p>
    <w:p w:rsidR="00D748B5" w:rsidRPr="00963BFC" w:rsidRDefault="00BC2A4B" w:rsidP="007C6A2D">
      <w:pPr>
        <w:pStyle w:val="Style2"/>
        <w:numPr>
          <w:ilvl w:val="2"/>
          <w:numId w:val="82"/>
        </w:numPr>
        <w:outlineLvl w:val="9"/>
      </w:pPr>
      <w:r w:rsidRPr="00985B00">
        <w:rPr>
          <w:rFonts w:hint="cs"/>
          <w:color w:val="000000"/>
          <w:rtl/>
        </w:rPr>
        <w:t>עובדי חברת האחזקה של המתחם -</w:t>
      </w:r>
      <w:r w:rsidRPr="00985B00">
        <w:rPr>
          <w:rFonts w:hint="cs"/>
          <w:b w:val="0"/>
          <w:bCs w:val="0"/>
          <w:color w:val="000000"/>
          <w:rtl/>
        </w:rPr>
        <w:t xml:space="preserve"> </w:t>
      </w:r>
      <w:proofErr w:type="spellStart"/>
      <w:r w:rsidRPr="00985B00">
        <w:rPr>
          <w:rFonts w:hint="eastAsia"/>
          <w:b w:val="0"/>
          <w:bCs w:val="0"/>
          <w:u w:val="none"/>
          <w:rtl/>
        </w:rPr>
        <w:t>יהנו</w:t>
      </w:r>
      <w:proofErr w:type="spellEnd"/>
      <w:r w:rsidRPr="00985B00">
        <w:rPr>
          <w:b w:val="0"/>
          <w:bCs w:val="0"/>
          <w:u w:val="none"/>
          <w:rtl/>
        </w:rPr>
        <w:t xml:space="preserve"> מהסדר זהה לעובדי המדינה. ספקי שרותי הקבלנות כאמור יתקשרו עם הספק בנפרד לצורך השלמת תמורתם </w:t>
      </w:r>
      <w:r w:rsidRPr="00985B00">
        <w:rPr>
          <w:rFonts w:hint="eastAsia"/>
          <w:b w:val="0"/>
          <w:bCs w:val="0"/>
          <w:u w:val="none"/>
          <w:rtl/>
        </w:rPr>
        <w:t>כנגד</w:t>
      </w:r>
      <w:r w:rsidRPr="00985B00">
        <w:rPr>
          <w:b w:val="0"/>
          <w:bCs w:val="0"/>
          <w:u w:val="none"/>
          <w:rtl/>
        </w:rPr>
        <w:t xml:space="preserve"> הארוחה (</w:t>
      </w:r>
      <w:r w:rsidR="00985B00" w:rsidRPr="00985B00">
        <w:rPr>
          <w:b w:val="0"/>
          <w:bCs w:val="0"/>
          <w:u w:val="none"/>
          <w:rtl/>
        </w:rPr>
        <w:t>ר</w:t>
      </w:r>
      <w:r w:rsidR="00985B00" w:rsidRPr="00985B00">
        <w:rPr>
          <w:rFonts w:hint="cs"/>
          <w:b w:val="0"/>
          <w:bCs w:val="0"/>
          <w:u w:val="none"/>
          <w:rtl/>
        </w:rPr>
        <w:t xml:space="preserve">' </w:t>
      </w:r>
      <w:r w:rsidR="00985B00" w:rsidRPr="00985B00">
        <w:rPr>
          <w:b w:val="0"/>
          <w:bCs w:val="0"/>
          <w:u w:val="none"/>
          <w:rtl/>
        </w:rPr>
        <w:t xml:space="preserve">סעיף </w:t>
      </w:r>
      <w:r w:rsidR="00985B00" w:rsidRPr="00985B00">
        <w:rPr>
          <w:b w:val="0"/>
          <w:bCs w:val="0"/>
          <w:u w:val="none"/>
          <w:rtl/>
        </w:rPr>
        <w:fldChar w:fldCharType="begin"/>
      </w:r>
      <w:r w:rsidR="00985B00" w:rsidRPr="00985B00">
        <w:rPr>
          <w:b w:val="0"/>
          <w:bCs w:val="0"/>
          <w:u w:val="none"/>
          <w:rtl/>
        </w:rPr>
        <w:instrText xml:space="preserve"> </w:instrText>
      </w:r>
      <w:r w:rsidR="00985B00" w:rsidRPr="00985B00">
        <w:rPr>
          <w:b w:val="0"/>
          <w:bCs w:val="0"/>
          <w:u w:val="none"/>
        </w:rPr>
        <w:instrText>REF</w:instrText>
      </w:r>
      <w:r w:rsidR="00985B00" w:rsidRPr="00985B00">
        <w:rPr>
          <w:b w:val="0"/>
          <w:bCs w:val="0"/>
          <w:u w:val="none"/>
          <w:rtl/>
        </w:rPr>
        <w:instrText xml:space="preserve"> _</w:instrText>
      </w:r>
      <w:r w:rsidR="00985B00" w:rsidRPr="00985B00">
        <w:rPr>
          <w:b w:val="0"/>
          <w:bCs w:val="0"/>
          <w:u w:val="none"/>
        </w:rPr>
        <w:instrText>Ref91149288 \r \h</w:instrText>
      </w:r>
      <w:r w:rsidR="00985B00" w:rsidRPr="00985B00">
        <w:rPr>
          <w:b w:val="0"/>
          <w:bCs w:val="0"/>
          <w:u w:val="none"/>
          <w:rtl/>
        </w:rPr>
        <w:instrText xml:space="preserve"> </w:instrText>
      </w:r>
      <w:r w:rsidR="00985B00" w:rsidRPr="00985B00">
        <w:rPr>
          <w:b w:val="0"/>
          <w:bCs w:val="0"/>
          <w:u w:val="none"/>
          <w:rtl/>
        </w:rPr>
      </w:r>
      <w:r w:rsidR="00985B00" w:rsidRPr="00985B00">
        <w:rPr>
          <w:b w:val="0"/>
          <w:bCs w:val="0"/>
          <w:u w:val="none"/>
          <w:rtl/>
        </w:rPr>
        <w:fldChar w:fldCharType="separate"/>
      </w:r>
      <w:r w:rsidR="007F64FB">
        <w:rPr>
          <w:b w:val="0"/>
          <w:bCs w:val="0"/>
          <w:u w:val="none"/>
          <w:cs/>
        </w:rPr>
        <w:t>‎</w:t>
      </w:r>
      <w:r w:rsidR="007F64FB">
        <w:rPr>
          <w:b w:val="0"/>
          <w:bCs w:val="0"/>
          <w:u w:val="none"/>
        </w:rPr>
        <w:t>6</w:t>
      </w:r>
      <w:r w:rsidR="00985B00" w:rsidRPr="00985B00">
        <w:rPr>
          <w:b w:val="0"/>
          <w:bCs w:val="0"/>
          <w:u w:val="none"/>
          <w:rtl/>
        </w:rPr>
        <w:fldChar w:fldCharType="end"/>
      </w:r>
      <w:r w:rsidR="00985B00" w:rsidRPr="00985B00">
        <w:rPr>
          <w:b w:val="0"/>
          <w:bCs w:val="0"/>
          <w:u w:val="none"/>
        </w:rPr>
        <w:t xml:space="preserve"> </w:t>
      </w:r>
      <w:r w:rsidR="00985B00" w:rsidRPr="00985B00">
        <w:rPr>
          <w:rFonts w:hint="eastAsia"/>
          <w:b w:val="0"/>
          <w:bCs w:val="0"/>
          <w:u w:val="none"/>
          <w:rtl/>
        </w:rPr>
        <w:t>למכרז</w:t>
      </w:r>
      <w:r w:rsidR="00985B00" w:rsidRPr="00985B00">
        <w:rPr>
          <w:b w:val="0"/>
          <w:bCs w:val="0"/>
          <w:u w:val="none"/>
          <w:rtl/>
        </w:rPr>
        <w:t>)</w:t>
      </w:r>
      <w:r w:rsidR="00985B00">
        <w:rPr>
          <w:rFonts w:hint="cs"/>
          <w:b w:val="0"/>
          <w:bCs w:val="0"/>
          <w:u w:val="none"/>
          <w:rtl/>
        </w:rPr>
        <w:t>.</w:t>
      </w:r>
    </w:p>
    <w:p w:rsidR="00F75BBA" w:rsidRPr="00963BFC" w:rsidRDefault="00BC2A4B" w:rsidP="007C6A2D">
      <w:pPr>
        <w:numPr>
          <w:ilvl w:val="2"/>
          <w:numId w:val="82"/>
        </w:numPr>
        <w:spacing w:line="360" w:lineRule="auto"/>
        <w:jc w:val="both"/>
        <w:rPr>
          <w:b/>
          <w:bCs/>
          <w:color w:val="000000"/>
          <w:rtl/>
        </w:rPr>
      </w:pPr>
      <w:r w:rsidRPr="00963BFC">
        <w:rPr>
          <w:rFonts w:hint="eastAsia"/>
          <w:b/>
          <w:bCs/>
          <w:color w:val="000000"/>
          <w:u w:val="single"/>
          <w:rtl/>
        </w:rPr>
        <w:t>אורחים</w:t>
      </w:r>
      <w:r w:rsidRPr="00963BFC">
        <w:rPr>
          <w:b/>
          <w:bCs/>
          <w:color w:val="000000"/>
          <w:rtl/>
        </w:rPr>
        <w:t xml:space="preserve"> – </w:t>
      </w:r>
      <w:r w:rsidRPr="00963BFC">
        <w:rPr>
          <w:rFonts w:hint="eastAsia"/>
          <w:color w:val="000000"/>
          <w:rtl/>
        </w:rPr>
        <w:t>ישלמו</w:t>
      </w:r>
      <w:r w:rsidRPr="00963BFC">
        <w:rPr>
          <w:color w:val="000000"/>
          <w:rtl/>
        </w:rPr>
        <w:t xml:space="preserve"> </w:t>
      </w:r>
      <w:r w:rsidRPr="00963BFC">
        <w:rPr>
          <w:rFonts w:hint="eastAsia"/>
          <w:color w:val="000000"/>
          <w:rtl/>
        </w:rPr>
        <w:t>את</w:t>
      </w:r>
      <w:r w:rsidRPr="00963BFC">
        <w:rPr>
          <w:color w:val="000000"/>
          <w:rtl/>
        </w:rPr>
        <w:t xml:space="preserve"> </w:t>
      </w:r>
      <w:r w:rsidRPr="00963BFC">
        <w:rPr>
          <w:rFonts w:hint="eastAsia"/>
          <w:color w:val="000000"/>
          <w:rtl/>
        </w:rPr>
        <w:t>מלוא</w:t>
      </w:r>
      <w:r w:rsidRPr="00963BFC">
        <w:rPr>
          <w:color w:val="000000"/>
          <w:rtl/>
        </w:rPr>
        <w:t xml:space="preserve"> </w:t>
      </w:r>
      <w:r w:rsidRPr="00963BFC">
        <w:rPr>
          <w:rFonts w:hint="eastAsia"/>
          <w:color w:val="000000"/>
          <w:rtl/>
        </w:rPr>
        <w:t>מחיר</w:t>
      </w:r>
      <w:r w:rsidRPr="00963BFC">
        <w:rPr>
          <w:color w:val="000000"/>
          <w:rtl/>
        </w:rPr>
        <w:t xml:space="preserve"> </w:t>
      </w:r>
      <w:r w:rsidRPr="00963BFC">
        <w:rPr>
          <w:rFonts w:hint="eastAsia"/>
          <w:color w:val="000000"/>
          <w:rtl/>
        </w:rPr>
        <w:t>המנה</w:t>
      </w:r>
      <w:r w:rsidRPr="00963BFC">
        <w:rPr>
          <w:color w:val="000000"/>
          <w:rtl/>
        </w:rPr>
        <w:t xml:space="preserve"> </w:t>
      </w:r>
      <w:r w:rsidRPr="00963BFC">
        <w:rPr>
          <w:rFonts w:hint="eastAsia"/>
          <w:color w:val="000000"/>
          <w:rtl/>
        </w:rPr>
        <w:t>על</w:t>
      </w:r>
      <w:r w:rsidRPr="00963BFC">
        <w:rPr>
          <w:color w:val="000000"/>
          <w:rtl/>
        </w:rPr>
        <w:t xml:space="preserve"> </w:t>
      </w:r>
      <w:r w:rsidRPr="00963BFC">
        <w:rPr>
          <w:rFonts w:hint="eastAsia"/>
          <w:color w:val="000000"/>
          <w:rtl/>
        </w:rPr>
        <w:t>פי</w:t>
      </w:r>
      <w:r w:rsidRPr="00963BFC">
        <w:rPr>
          <w:color w:val="000000"/>
          <w:rtl/>
        </w:rPr>
        <w:t xml:space="preserve"> </w:t>
      </w:r>
      <w:r w:rsidRPr="00963BFC">
        <w:rPr>
          <w:rFonts w:hint="eastAsia"/>
          <w:color w:val="000000"/>
          <w:rtl/>
        </w:rPr>
        <w:t>מחיר</w:t>
      </w:r>
      <w:r w:rsidRPr="00963BFC">
        <w:rPr>
          <w:color w:val="000000"/>
          <w:rtl/>
        </w:rPr>
        <w:t xml:space="preserve"> </w:t>
      </w:r>
      <w:r w:rsidRPr="00963BFC">
        <w:rPr>
          <w:rFonts w:hint="eastAsia"/>
          <w:color w:val="000000"/>
          <w:rtl/>
        </w:rPr>
        <w:t>המחירון</w:t>
      </w:r>
      <w:r w:rsidRPr="00963BFC">
        <w:rPr>
          <w:color w:val="000000"/>
          <w:rtl/>
        </w:rPr>
        <w:t xml:space="preserve"> אך ללא הבדלי תעריף.</w:t>
      </w:r>
    </w:p>
    <w:p w:rsidR="00F75BBA" w:rsidRDefault="00BC2A4B" w:rsidP="007C6A2D">
      <w:pPr>
        <w:pStyle w:val="Style2"/>
        <w:numPr>
          <w:ilvl w:val="1"/>
          <w:numId w:val="82"/>
        </w:numPr>
        <w:ind w:hanging="493"/>
        <w:outlineLvl w:val="9"/>
        <w:rPr>
          <w:b w:val="0"/>
          <w:bCs w:val="0"/>
          <w:u w:val="none"/>
        </w:rPr>
      </w:pPr>
      <w:r w:rsidRPr="00B436BA">
        <w:rPr>
          <w:rFonts w:hint="eastAsia"/>
          <w:b w:val="0"/>
          <w:bCs w:val="0"/>
          <w:u w:val="none"/>
          <w:rtl/>
        </w:rPr>
        <w:t>הזוכה</w:t>
      </w:r>
      <w:r w:rsidRPr="00B436BA">
        <w:rPr>
          <w:b w:val="0"/>
          <w:bCs w:val="0"/>
          <w:u w:val="none"/>
          <w:rtl/>
        </w:rPr>
        <w:t xml:space="preserve"> יאפשר</w:t>
      </w:r>
      <w:r>
        <w:rPr>
          <w:rFonts w:hint="cs"/>
          <w:b w:val="0"/>
          <w:bCs w:val="0"/>
          <w:u w:val="none"/>
          <w:rtl/>
        </w:rPr>
        <w:t xml:space="preserve"> לסועדים לשלם את חלקם במחיר המנה בכ</w:t>
      </w:r>
      <w:r w:rsidRPr="00B436BA">
        <w:rPr>
          <w:b w:val="0"/>
          <w:bCs w:val="0"/>
          <w:u w:val="none"/>
          <w:rtl/>
        </w:rPr>
        <w:t xml:space="preserve">ל אמצעי התשלום המקובלים במשק </w:t>
      </w:r>
      <w:r w:rsidRPr="00B436BA">
        <w:rPr>
          <w:rFonts w:hint="eastAsia"/>
          <w:b w:val="0"/>
          <w:bCs w:val="0"/>
          <w:u w:val="none"/>
          <w:rtl/>
        </w:rPr>
        <w:t>לרבות</w:t>
      </w:r>
      <w:r w:rsidRPr="00B436BA">
        <w:rPr>
          <w:b w:val="0"/>
          <w:bCs w:val="0"/>
          <w:u w:val="none"/>
          <w:rtl/>
        </w:rPr>
        <w:t xml:space="preserve"> </w:t>
      </w:r>
      <w:r w:rsidRPr="00B436BA">
        <w:rPr>
          <w:rFonts w:hint="eastAsia"/>
          <w:b w:val="0"/>
          <w:bCs w:val="0"/>
          <w:u w:val="none"/>
          <w:rtl/>
        </w:rPr>
        <w:t>מזומן</w:t>
      </w:r>
      <w:r w:rsidRPr="00B436BA">
        <w:rPr>
          <w:b w:val="0"/>
          <w:bCs w:val="0"/>
          <w:u w:val="none"/>
          <w:rtl/>
        </w:rPr>
        <w:t xml:space="preserve">, </w:t>
      </w:r>
      <w:r w:rsidRPr="00B436BA">
        <w:rPr>
          <w:rFonts w:hint="eastAsia"/>
          <w:b w:val="0"/>
          <w:bCs w:val="0"/>
          <w:u w:val="none"/>
          <w:rtl/>
        </w:rPr>
        <w:t>כרטיסי</w:t>
      </w:r>
      <w:r w:rsidRPr="00B436BA">
        <w:rPr>
          <w:b w:val="0"/>
          <w:bCs w:val="0"/>
          <w:u w:val="none"/>
          <w:rtl/>
        </w:rPr>
        <w:t xml:space="preserve"> </w:t>
      </w:r>
      <w:r w:rsidRPr="00B436BA">
        <w:rPr>
          <w:rFonts w:hint="eastAsia"/>
          <w:b w:val="0"/>
          <w:bCs w:val="0"/>
          <w:u w:val="none"/>
          <w:rtl/>
        </w:rPr>
        <w:t>אשראי</w:t>
      </w:r>
      <w:r w:rsidR="001333DA">
        <w:rPr>
          <w:rFonts w:hint="cs"/>
          <w:b w:val="0"/>
          <w:bCs w:val="0"/>
          <w:u w:val="none"/>
          <w:rtl/>
        </w:rPr>
        <w:t>.</w:t>
      </w:r>
    </w:p>
    <w:bookmarkEnd w:id="160"/>
    <w:p w:rsidR="00F75BBA" w:rsidRPr="00B436BA" w:rsidRDefault="00F75BBA" w:rsidP="00F75BBA">
      <w:pPr>
        <w:pStyle w:val="Style2"/>
        <w:numPr>
          <w:ilvl w:val="0"/>
          <w:numId w:val="0"/>
        </w:numPr>
        <w:ind w:left="792"/>
        <w:outlineLvl w:val="9"/>
        <w:rPr>
          <w:b w:val="0"/>
          <w:bCs w:val="0"/>
          <w:u w:val="none"/>
        </w:rPr>
      </w:pPr>
    </w:p>
    <w:p w:rsidR="00F75BBA" w:rsidRPr="00B436BA" w:rsidRDefault="00F75BBA" w:rsidP="00F75BBA">
      <w:pPr>
        <w:pStyle w:val="Style2"/>
        <w:numPr>
          <w:ilvl w:val="0"/>
          <w:numId w:val="0"/>
        </w:numPr>
        <w:ind w:left="792"/>
        <w:outlineLvl w:val="9"/>
        <w:rPr>
          <w:b w:val="0"/>
          <w:bCs w:val="0"/>
          <w:u w:val="none"/>
        </w:rPr>
      </w:pPr>
    </w:p>
    <w:p w:rsidR="00943043" w:rsidRDefault="00BC2A4B">
      <w:pPr>
        <w:bidi w:val="0"/>
        <w:rPr>
          <w:rFonts w:ascii="David" w:eastAsiaTheme="majorEastAsia" w:hAnsi="David"/>
          <w:b/>
          <w:bCs/>
          <w:color w:val="000000" w:themeColor="text1"/>
          <w:kern w:val="24"/>
          <w:sz w:val="28"/>
          <w:szCs w:val="28"/>
          <w:rtl/>
        </w:rPr>
      </w:pPr>
      <w:r>
        <w:rPr>
          <w:rFonts w:ascii="David" w:eastAsiaTheme="majorEastAsia" w:hAnsi="David"/>
          <w:color w:val="000000" w:themeColor="text1"/>
          <w:kern w:val="24"/>
          <w:sz w:val="28"/>
          <w:szCs w:val="28"/>
          <w:rtl/>
        </w:rPr>
        <w:br w:type="page"/>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r w:rsidRPr="00F70F85">
        <w:rPr>
          <w:rFonts w:ascii="David" w:eastAsiaTheme="majorEastAsia" w:hAnsi="David" w:cs="David" w:hint="cs"/>
          <w:color w:val="000000" w:themeColor="text1"/>
          <w:kern w:val="24"/>
          <w:sz w:val="28"/>
          <w:szCs w:val="28"/>
          <w:rtl/>
        </w:rPr>
        <w:t>דרישות מזון בריא</w:t>
      </w:r>
      <w:bookmarkEnd w:id="161"/>
    </w:p>
    <w:p w:rsidR="00F75BBA" w:rsidRPr="00576C95" w:rsidRDefault="00BC2A4B" w:rsidP="007C6A2D">
      <w:pPr>
        <w:pStyle w:val="Style3"/>
        <w:numPr>
          <w:ilvl w:val="1"/>
          <w:numId w:val="82"/>
        </w:numPr>
        <w:ind w:hanging="493"/>
      </w:pPr>
      <w:r>
        <w:rPr>
          <w:rFonts w:hint="cs"/>
          <w:rtl/>
        </w:rPr>
        <w:t xml:space="preserve">לבישול ולסלטים, כאשר השמן הוא חלק מהתבשיל, </w:t>
      </w:r>
      <w:r w:rsidRPr="005C3F52">
        <w:rPr>
          <w:rFonts w:hint="cs"/>
          <w:rtl/>
        </w:rPr>
        <w:t>יעשה שימוש</w:t>
      </w:r>
      <w:r w:rsidRPr="005C3F52">
        <w:rPr>
          <w:rtl/>
        </w:rPr>
        <w:t xml:space="preserve"> </w:t>
      </w:r>
      <w:r w:rsidRPr="005C3F52">
        <w:rPr>
          <w:rFonts w:hint="cs"/>
          <w:rtl/>
        </w:rPr>
        <w:t xml:space="preserve">אך </w:t>
      </w:r>
      <w:r w:rsidRPr="00576C95">
        <w:rPr>
          <w:rFonts w:hint="cs"/>
          <w:rtl/>
        </w:rPr>
        <w:t xml:space="preserve">ורק </w:t>
      </w:r>
      <w:r w:rsidRPr="00576C95">
        <w:rPr>
          <w:rtl/>
        </w:rPr>
        <w:t xml:space="preserve">בשמן </w:t>
      </w:r>
      <w:r w:rsidRPr="00576C95">
        <w:rPr>
          <w:rFonts w:hint="cs"/>
          <w:rtl/>
        </w:rPr>
        <w:t>זרעי ענבים</w:t>
      </w:r>
      <w:r>
        <w:rPr>
          <w:rFonts w:hint="cs"/>
          <w:rtl/>
        </w:rPr>
        <w:t xml:space="preserve"> </w:t>
      </w:r>
      <w:r w:rsidRPr="00576C95">
        <w:rPr>
          <w:rtl/>
        </w:rPr>
        <w:t>או שמן זית בעל תו תקן איכות</w:t>
      </w:r>
      <w:r w:rsidRPr="00576C95">
        <w:rPr>
          <w:rFonts w:hint="cs"/>
          <w:rtl/>
        </w:rPr>
        <w:t xml:space="preserve"> כתית לפחות. </w:t>
      </w:r>
    </w:p>
    <w:p w:rsidR="00F75BBA" w:rsidRPr="005C3F52" w:rsidRDefault="00BC2A4B" w:rsidP="007C6A2D">
      <w:pPr>
        <w:pStyle w:val="Style3"/>
        <w:numPr>
          <w:ilvl w:val="1"/>
          <w:numId w:val="82"/>
        </w:numPr>
        <w:ind w:hanging="493"/>
        <w:rPr>
          <w:rtl/>
        </w:rPr>
      </w:pPr>
      <w:r w:rsidRPr="005C3F52">
        <w:rPr>
          <w:rtl/>
        </w:rPr>
        <w:t xml:space="preserve">לטיגון </w:t>
      </w:r>
      <w:r w:rsidRPr="005C3F52">
        <w:rPr>
          <w:rFonts w:hint="cs"/>
          <w:rtl/>
        </w:rPr>
        <w:t xml:space="preserve">חומרי הגלם </w:t>
      </w:r>
      <w:r w:rsidRPr="005C3F52">
        <w:rPr>
          <w:rtl/>
        </w:rPr>
        <w:t>ניתן להשתמש בשמן סויה</w:t>
      </w:r>
      <w:r>
        <w:rPr>
          <w:rFonts w:hint="cs"/>
          <w:rtl/>
        </w:rPr>
        <w:t xml:space="preserve"> או קנולה</w:t>
      </w:r>
      <w:r w:rsidRPr="005C3F52">
        <w:rPr>
          <w:rtl/>
        </w:rPr>
        <w:t>.</w:t>
      </w:r>
      <w:r w:rsidRPr="005C3F52">
        <w:rPr>
          <w:rFonts w:hint="cs"/>
          <w:rtl/>
        </w:rPr>
        <w:t xml:space="preserve"> כמות השמן לא תעלה על 1.5 גרם לארוחה לאדם.</w:t>
      </w:r>
    </w:p>
    <w:p w:rsidR="00F75BBA" w:rsidRPr="005C3F52" w:rsidRDefault="00BC2A4B" w:rsidP="007C6A2D">
      <w:pPr>
        <w:pStyle w:val="Style3"/>
        <w:numPr>
          <w:ilvl w:val="1"/>
          <w:numId w:val="82"/>
        </w:numPr>
        <w:ind w:hanging="493"/>
        <w:rPr>
          <w:rtl/>
        </w:rPr>
      </w:pPr>
      <w:r w:rsidRPr="005C3F52">
        <w:rPr>
          <w:rtl/>
        </w:rPr>
        <w:t>במסגרת התכנית הלאומית להפחתת רמות נתרן,</w:t>
      </w:r>
      <w:r w:rsidRPr="005C3F52">
        <w:rPr>
          <w:rFonts w:hint="cs"/>
          <w:rtl/>
        </w:rPr>
        <w:t xml:space="preserve"> </w:t>
      </w:r>
      <w:r w:rsidRPr="005C3F52">
        <w:rPr>
          <w:rtl/>
        </w:rPr>
        <w:t>כמות הנתרן לא תעלה על 1.</w:t>
      </w:r>
      <w:r w:rsidRPr="005C3F52">
        <w:rPr>
          <w:rFonts w:hint="cs"/>
          <w:rtl/>
        </w:rPr>
        <w:t>0</w:t>
      </w:r>
      <w:r w:rsidRPr="005C3F52">
        <w:rPr>
          <w:rtl/>
        </w:rPr>
        <w:t xml:space="preserve"> גרם בארוחת הצהריים ולא תעלה על </w:t>
      </w:r>
      <w:r w:rsidRPr="005C3F52">
        <w:rPr>
          <w:rFonts w:hint="cs"/>
          <w:rtl/>
        </w:rPr>
        <w:t xml:space="preserve">0.5 </w:t>
      </w:r>
      <w:r w:rsidRPr="005C3F52">
        <w:rPr>
          <w:rtl/>
        </w:rPr>
        <w:t>גרם בארוחת הבוקר.</w:t>
      </w:r>
    </w:p>
    <w:p w:rsidR="00F75BBA" w:rsidRPr="005C3F52" w:rsidRDefault="00BC2A4B" w:rsidP="007C6A2D">
      <w:pPr>
        <w:pStyle w:val="Style3"/>
        <w:numPr>
          <w:ilvl w:val="1"/>
          <w:numId w:val="82"/>
        </w:numPr>
        <w:ind w:hanging="493"/>
      </w:pPr>
      <w:r w:rsidRPr="005C3F52">
        <w:rPr>
          <w:rtl/>
        </w:rPr>
        <w:t>הספק יימנע לחלוטין משימוש במזון מעובד</w:t>
      </w:r>
      <w:r w:rsidRPr="005C3F52">
        <w:rPr>
          <w:rFonts w:hint="cs"/>
          <w:rtl/>
        </w:rPr>
        <w:t>.</w:t>
      </w:r>
    </w:p>
    <w:p w:rsidR="00F75BBA" w:rsidRDefault="00BC2A4B" w:rsidP="007C6A2D">
      <w:pPr>
        <w:pStyle w:val="Style3"/>
        <w:numPr>
          <w:ilvl w:val="1"/>
          <w:numId w:val="82"/>
        </w:numPr>
        <w:ind w:hanging="493"/>
      </w:pPr>
      <w:r w:rsidRPr="005C3F52">
        <w:rPr>
          <w:rtl/>
        </w:rPr>
        <w:t xml:space="preserve">מסיבות בריאות, לא יוכנס בשום מקרה לחלופות הירקניות </w:t>
      </w:r>
      <w:r w:rsidRPr="005C3F52">
        <w:rPr>
          <w:rFonts w:hint="cs"/>
          <w:rtl/>
        </w:rPr>
        <w:t xml:space="preserve">ולמטבח ככלל, </w:t>
      </w:r>
      <w:r w:rsidRPr="005C3F52">
        <w:rPr>
          <w:rtl/>
        </w:rPr>
        <w:t>כל</w:t>
      </w:r>
      <w:r w:rsidRPr="005C3F52">
        <w:rPr>
          <w:rFonts w:hint="cs"/>
          <w:rtl/>
        </w:rPr>
        <w:t xml:space="preserve"> </w:t>
      </w:r>
      <w:r w:rsidRPr="005C3F52">
        <w:rPr>
          <w:rtl/>
        </w:rPr>
        <w:t>תבשיל המכיל</w:t>
      </w:r>
      <w:r w:rsidRPr="005C3F52">
        <w:rPr>
          <w:rFonts w:hint="cs"/>
          <w:rtl/>
        </w:rPr>
        <w:t xml:space="preserve"> </w:t>
      </w:r>
      <w:r w:rsidRPr="005C3F52">
        <w:rPr>
          <w:rtl/>
        </w:rPr>
        <w:t>פול</w:t>
      </w:r>
      <w:r w:rsidRPr="005C3F52">
        <w:rPr>
          <w:rFonts w:hint="cs"/>
          <w:rtl/>
        </w:rPr>
        <w:t>.</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162" w:name="_Toc46411940"/>
      <w:r w:rsidRPr="00F70F85">
        <w:rPr>
          <w:rFonts w:ascii="David" w:eastAsiaTheme="majorEastAsia" w:hAnsi="David" w:cs="David" w:hint="cs"/>
          <w:color w:val="000000" w:themeColor="text1"/>
          <w:kern w:val="24"/>
          <w:sz w:val="28"/>
          <w:szCs w:val="28"/>
          <w:rtl/>
        </w:rPr>
        <w:t>הצגת ה</w:t>
      </w:r>
      <w:r w:rsidRPr="00F70F85">
        <w:rPr>
          <w:rFonts w:ascii="David" w:eastAsiaTheme="majorEastAsia" w:hAnsi="David" w:cs="David"/>
          <w:color w:val="000000" w:themeColor="text1"/>
          <w:kern w:val="24"/>
          <w:sz w:val="28"/>
          <w:szCs w:val="28"/>
          <w:rtl/>
        </w:rPr>
        <w:t xml:space="preserve">תפריט </w:t>
      </w:r>
      <w:r w:rsidRPr="00F70F85">
        <w:rPr>
          <w:rFonts w:ascii="David" w:eastAsiaTheme="majorEastAsia" w:hAnsi="David" w:cs="David" w:hint="eastAsia"/>
          <w:color w:val="000000" w:themeColor="text1"/>
          <w:kern w:val="24"/>
          <w:sz w:val="28"/>
          <w:szCs w:val="28"/>
          <w:rtl/>
        </w:rPr>
        <w:t>ה</w:t>
      </w:r>
      <w:r w:rsidRPr="00F70F85">
        <w:rPr>
          <w:rFonts w:ascii="David" w:eastAsiaTheme="majorEastAsia" w:hAnsi="David" w:cs="David"/>
          <w:color w:val="000000" w:themeColor="text1"/>
          <w:kern w:val="24"/>
          <w:sz w:val="28"/>
          <w:szCs w:val="28"/>
          <w:rtl/>
        </w:rPr>
        <w:t>יומי</w:t>
      </w:r>
      <w:r w:rsidRPr="00F70F85">
        <w:rPr>
          <w:rFonts w:ascii="David" w:eastAsiaTheme="majorEastAsia" w:hAnsi="David" w:cs="David" w:hint="cs"/>
          <w:color w:val="000000" w:themeColor="text1"/>
          <w:kern w:val="24"/>
          <w:sz w:val="28"/>
          <w:szCs w:val="28"/>
          <w:rtl/>
        </w:rPr>
        <w:t xml:space="preserve"> במסעדה</w:t>
      </w:r>
      <w:bookmarkEnd w:id="162"/>
    </w:p>
    <w:p w:rsidR="00565175" w:rsidRDefault="00BC2A4B" w:rsidP="007C6A2D">
      <w:pPr>
        <w:pStyle w:val="Style2"/>
        <w:numPr>
          <w:ilvl w:val="1"/>
          <w:numId w:val="82"/>
        </w:numPr>
        <w:outlineLvl w:val="9"/>
        <w:rPr>
          <w:b w:val="0"/>
          <w:bCs w:val="0"/>
          <w:u w:val="none"/>
        </w:rPr>
      </w:pPr>
      <w:r w:rsidRPr="00F434DE">
        <w:rPr>
          <w:rFonts w:hint="cs"/>
          <w:b w:val="0"/>
          <w:bCs w:val="0"/>
          <w:u w:val="none"/>
          <w:rtl/>
        </w:rPr>
        <w:t xml:space="preserve"> הספק יציג במקום בולט בלוח אלקטרוני</w:t>
      </w:r>
      <w:r w:rsidR="00BE3067">
        <w:rPr>
          <w:rFonts w:hint="cs"/>
          <w:b w:val="0"/>
          <w:bCs w:val="0"/>
          <w:u w:val="none"/>
          <w:rtl/>
        </w:rPr>
        <w:t xml:space="preserve"> </w:t>
      </w:r>
      <w:r w:rsidRPr="00F434DE">
        <w:rPr>
          <w:rFonts w:hint="cs"/>
          <w:b w:val="0"/>
          <w:bCs w:val="0"/>
          <w:u w:val="none"/>
          <w:rtl/>
        </w:rPr>
        <w:t>את ההרכב התזונתי (אנרגיה בקק"ל ורמת נתרן ושומן) ל-100 גרם של פריטי המזון המוגשים.</w:t>
      </w:r>
      <w:r>
        <w:rPr>
          <w:rFonts w:hint="cs"/>
          <w:b w:val="0"/>
          <w:bCs w:val="0"/>
          <w:u w:val="none"/>
          <w:rtl/>
        </w:rPr>
        <w:t xml:space="preserve"> </w:t>
      </w:r>
    </w:p>
    <w:p w:rsidR="00F75BBA" w:rsidRDefault="00BC2A4B" w:rsidP="007C6A2D">
      <w:pPr>
        <w:pStyle w:val="Style2"/>
        <w:numPr>
          <w:ilvl w:val="2"/>
          <w:numId w:val="82"/>
        </w:numPr>
        <w:outlineLvl w:val="9"/>
        <w:rPr>
          <w:b w:val="0"/>
          <w:bCs w:val="0"/>
          <w:u w:val="none"/>
        </w:rPr>
      </w:pPr>
      <w:r>
        <w:rPr>
          <w:rFonts w:hint="cs"/>
          <w:b w:val="0"/>
          <w:bCs w:val="0"/>
          <w:u w:val="none"/>
          <w:rtl/>
        </w:rPr>
        <w:t xml:space="preserve">הלוח האלקטרוני </w:t>
      </w:r>
      <w:proofErr w:type="spellStart"/>
      <w:r>
        <w:rPr>
          <w:rFonts w:hint="cs"/>
          <w:b w:val="0"/>
          <w:bCs w:val="0"/>
          <w:u w:val="none"/>
          <w:rtl/>
        </w:rPr>
        <w:t>י</w:t>
      </w:r>
      <w:r w:rsidR="00EA347B">
        <w:rPr>
          <w:rFonts w:hint="cs"/>
          <w:b w:val="0"/>
          <w:bCs w:val="0"/>
          <w:u w:val="none"/>
          <w:rtl/>
        </w:rPr>
        <w:t>רכש</w:t>
      </w:r>
      <w:proofErr w:type="spellEnd"/>
      <w:r w:rsidR="00EA347B">
        <w:rPr>
          <w:rFonts w:hint="cs"/>
          <w:b w:val="0"/>
          <w:bCs w:val="0"/>
          <w:u w:val="none"/>
          <w:rtl/>
        </w:rPr>
        <w:t xml:space="preserve">  וינוהל באמצעות ועל חשבון הספק.</w:t>
      </w:r>
    </w:p>
    <w:p w:rsidR="00EA347B" w:rsidRPr="00F434DE" w:rsidRDefault="00BC2A4B" w:rsidP="007C6A2D">
      <w:pPr>
        <w:pStyle w:val="Style2"/>
        <w:numPr>
          <w:ilvl w:val="2"/>
          <w:numId w:val="82"/>
        </w:numPr>
        <w:outlineLvl w:val="9"/>
        <w:rPr>
          <w:b w:val="0"/>
          <w:bCs w:val="0"/>
          <w:u w:val="none"/>
        </w:rPr>
      </w:pPr>
      <w:r>
        <w:rPr>
          <w:rFonts w:hint="cs"/>
          <w:b w:val="0"/>
          <w:bCs w:val="0"/>
          <w:u w:val="none"/>
          <w:rtl/>
        </w:rPr>
        <w:t>הצבת הלוח האלקטרוני תתבצע על ידי המזמין</w:t>
      </w:r>
      <w:r w:rsidR="00040431">
        <w:rPr>
          <w:rFonts w:hint="cs"/>
          <w:b w:val="0"/>
          <w:bCs w:val="0"/>
          <w:u w:val="none"/>
          <w:rtl/>
        </w:rPr>
        <w:t xml:space="preserve"> ועל חשבונו בכפוף לזמינות נקודת </w:t>
      </w:r>
      <w:proofErr w:type="spellStart"/>
      <w:r w:rsidR="00040431">
        <w:rPr>
          <w:rFonts w:hint="cs"/>
          <w:b w:val="0"/>
          <w:bCs w:val="0"/>
          <w:u w:val="none"/>
          <w:rtl/>
        </w:rPr>
        <w:t>כח</w:t>
      </w:r>
      <w:proofErr w:type="spellEnd"/>
      <w:r w:rsidR="00040431">
        <w:rPr>
          <w:rFonts w:hint="cs"/>
          <w:b w:val="0"/>
          <w:bCs w:val="0"/>
          <w:u w:val="none"/>
          <w:rtl/>
        </w:rPr>
        <w:t xml:space="preserve"> והתקשורת מתאימות.</w:t>
      </w:r>
    </w:p>
    <w:p w:rsidR="00F75BBA" w:rsidRPr="00F434DE" w:rsidRDefault="00BC2A4B" w:rsidP="007C6A2D">
      <w:pPr>
        <w:pStyle w:val="Style2"/>
        <w:numPr>
          <w:ilvl w:val="1"/>
          <w:numId w:val="82"/>
        </w:numPr>
        <w:outlineLvl w:val="9"/>
        <w:rPr>
          <w:b w:val="0"/>
          <w:bCs w:val="0"/>
          <w:u w:val="none"/>
          <w:rtl/>
        </w:rPr>
      </w:pPr>
      <w:r w:rsidRPr="00F434DE">
        <w:rPr>
          <w:b w:val="0"/>
          <w:bCs w:val="0"/>
          <w:u w:val="none"/>
          <w:rtl/>
        </w:rPr>
        <w:t xml:space="preserve">הספק יציג במקום בולט במסעדה את רשימת המוצרים הנמכרים במסעדה ואת מחירם (להלן: "מחירון"), אשר ייקבעו כמפורט בנספח </w:t>
      </w:r>
      <w:r w:rsidRPr="00F434DE">
        <w:rPr>
          <w:rFonts w:hint="cs"/>
          <w:b w:val="0"/>
          <w:bCs w:val="0"/>
          <w:u w:val="none"/>
          <w:rtl/>
        </w:rPr>
        <w:t>הצעת המחיר שלו</w:t>
      </w:r>
      <w:r w:rsidRPr="00F434DE">
        <w:rPr>
          <w:b w:val="0"/>
          <w:bCs w:val="0"/>
          <w:u w:val="none"/>
          <w:rtl/>
        </w:rPr>
        <w:t xml:space="preserve"> בהמשך, ואם פורטו גם בסעיפים אחרים במכרז זה.</w:t>
      </w:r>
    </w:p>
    <w:p w:rsidR="00F75BBA" w:rsidRPr="00F434DE" w:rsidRDefault="00BC2A4B" w:rsidP="007C6A2D">
      <w:pPr>
        <w:pStyle w:val="Style2"/>
        <w:numPr>
          <w:ilvl w:val="1"/>
          <w:numId w:val="82"/>
        </w:numPr>
        <w:outlineLvl w:val="9"/>
        <w:rPr>
          <w:b w:val="0"/>
          <w:bCs w:val="0"/>
          <w:u w:val="none"/>
          <w:rtl/>
        </w:rPr>
      </w:pPr>
      <w:r w:rsidRPr="00F434DE">
        <w:rPr>
          <w:b w:val="0"/>
          <w:bCs w:val="0"/>
          <w:u w:val="none"/>
          <w:rtl/>
        </w:rPr>
        <w:t xml:space="preserve">מחירי המחירון הינם מחירים </w:t>
      </w:r>
      <w:r w:rsidRPr="00F434DE">
        <w:rPr>
          <w:rFonts w:hint="cs"/>
          <w:b w:val="0"/>
          <w:bCs w:val="0"/>
          <w:u w:val="none"/>
          <w:rtl/>
        </w:rPr>
        <w:t xml:space="preserve">שיאשר נציג המזמין </w:t>
      </w:r>
      <w:r w:rsidRPr="00F434DE">
        <w:rPr>
          <w:b w:val="0"/>
          <w:bCs w:val="0"/>
          <w:u w:val="none"/>
          <w:rtl/>
        </w:rPr>
        <w:t>למוצרים השונים המפורטים בהצעת המחיר ולמוצרים הנוספים שיוצעו ע</w:t>
      </w:r>
      <w:r w:rsidRPr="00F434DE">
        <w:rPr>
          <w:rFonts w:hint="cs"/>
          <w:b w:val="0"/>
          <w:bCs w:val="0"/>
          <w:u w:val="none"/>
          <w:rtl/>
        </w:rPr>
        <w:t>ל ידי</w:t>
      </w:r>
      <w:r w:rsidRPr="00F434DE">
        <w:rPr>
          <w:b w:val="0"/>
          <w:bCs w:val="0"/>
          <w:u w:val="none"/>
          <w:rtl/>
        </w:rPr>
        <w:t xml:space="preserve"> </w:t>
      </w:r>
      <w:r w:rsidRPr="00F434DE">
        <w:rPr>
          <w:rFonts w:hint="cs"/>
          <w:b w:val="0"/>
          <w:bCs w:val="0"/>
          <w:u w:val="none"/>
          <w:rtl/>
        </w:rPr>
        <w:t>הספק</w:t>
      </w:r>
      <w:r w:rsidRPr="00F434DE">
        <w:rPr>
          <w:b w:val="0"/>
          <w:bCs w:val="0"/>
          <w:u w:val="none"/>
          <w:rtl/>
        </w:rPr>
        <w:t xml:space="preserve"> הזוכה.</w:t>
      </w:r>
    </w:p>
    <w:p w:rsidR="00F75BBA" w:rsidRPr="00F434DE" w:rsidRDefault="00BC2A4B" w:rsidP="007C6A2D">
      <w:pPr>
        <w:pStyle w:val="Style2"/>
        <w:numPr>
          <w:ilvl w:val="1"/>
          <w:numId w:val="82"/>
        </w:numPr>
        <w:outlineLvl w:val="9"/>
        <w:rPr>
          <w:b w:val="0"/>
          <w:bCs w:val="0"/>
          <w:u w:val="none"/>
        </w:rPr>
      </w:pPr>
      <w:bookmarkStart w:id="163" w:name="_Ref514142705"/>
      <w:r w:rsidRPr="00F434DE">
        <w:rPr>
          <w:b w:val="0"/>
          <w:bCs w:val="0"/>
          <w:u w:val="none"/>
          <w:rtl/>
        </w:rPr>
        <w:t xml:space="preserve">אם יכניס הספק פריטים חדשים אשר לא נכללו בהצעתו למכרז, יהא עליו לתאם מראש את מחיר הפריט והרכבו עם </w:t>
      </w:r>
      <w:r w:rsidRPr="00F434DE">
        <w:rPr>
          <w:rFonts w:hint="cs"/>
          <w:b w:val="0"/>
          <w:bCs w:val="0"/>
          <w:u w:val="none"/>
          <w:rtl/>
        </w:rPr>
        <w:t>נציג המזמין או מי שימונה על ידה   עד לגבולות שאושרו על יד ועדת המכרזים.</w:t>
      </w:r>
      <w:bookmarkEnd w:id="163"/>
      <w:r w:rsidRPr="00F434DE">
        <w:rPr>
          <w:rFonts w:hint="cs"/>
          <w:b w:val="0"/>
          <w:bCs w:val="0"/>
          <w:u w:val="none"/>
          <w:rtl/>
        </w:rPr>
        <w:t xml:space="preserve"> </w:t>
      </w:r>
    </w:p>
    <w:p w:rsidR="00F75BBA" w:rsidRPr="003F4AFC" w:rsidRDefault="00F75BBA" w:rsidP="00F75BBA">
      <w:pPr>
        <w:jc w:val="center"/>
        <w:rPr>
          <w:rFonts w:ascii="Arial" w:hAnsi="Arial" w:cs="Arial"/>
          <w:b/>
          <w:bCs/>
          <w:u w:val="single"/>
          <w:rtl/>
        </w:rPr>
      </w:pP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164" w:name="_Toc46411941"/>
      <w:r>
        <w:rPr>
          <w:rFonts w:ascii="David" w:eastAsiaTheme="majorEastAsia" w:hAnsi="David" w:cs="David" w:hint="cs"/>
          <w:color w:val="000000" w:themeColor="text1"/>
          <w:kern w:val="24"/>
          <w:sz w:val="28"/>
          <w:szCs w:val="28"/>
          <w:rtl/>
        </w:rPr>
        <w:t xml:space="preserve">הנחיות </w:t>
      </w:r>
      <w:r w:rsidRPr="00F70F85">
        <w:rPr>
          <w:rFonts w:ascii="David" w:eastAsiaTheme="majorEastAsia" w:hAnsi="David" w:cs="David" w:hint="cs"/>
          <w:color w:val="000000" w:themeColor="text1"/>
          <w:kern w:val="24"/>
          <w:sz w:val="28"/>
          <w:szCs w:val="28"/>
          <w:rtl/>
        </w:rPr>
        <w:t>תפעול</w:t>
      </w:r>
      <w:r>
        <w:rPr>
          <w:rFonts w:ascii="David" w:eastAsiaTheme="majorEastAsia" w:hAnsi="David" w:cs="David" w:hint="cs"/>
          <w:color w:val="000000" w:themeColor="text1"/>
          <w:kern w:val="24"/>
          <w:sz w:val="28"/>
          <w:szCs w:val="28"/>
          <w:rtl/>
        </w:rPr>
        <w:t xml:space="preserve"> במהלך הגשה (</w:t>
      </w:r>
      <w:r>
        <w:rPr>
          <w:rFonts w:ascii="David" w:eastAsiaTheme="majorEastAsia" w:hAnsi="David" w:cs="David"/>
          <w:color w:val="000000" w:themeColor="text1"/>
          <w:kern w:val="24"/>
          <w:sz w:val="28"/>
          <w:szCs w:val="28"/>
        </w:rPr>
        <w:t>service</w:t>
      </w:r>
      <w:r>
        <w:rPr>
          <w:rFonts w:ascii="David" w:eastAsiaTheme="majorEastAsia" w:hAnsi="David" w:cs="David" w:hint="cs"/>
          <w:color w:val="000000" w:themeColor="text1"/>
          <w:kern w:val="24"/>
          <w:sz w:val="28"/>
          <w:szCs w:val="28"/>
          <w:rtl/>
        </w:rPr>
        <w:t>)</w:t>
      </w:r>
      <w:r w:rsidRPr="00F70F85">
        <w:rPr>
          <w:rFonts w:ascii="David" w:eastAsiaTheme="majorEastAsia" w:hAnsi="David" w:cs="David" w:hint="cs"/>
          <w:color w:val="000000" w:themeColor="text1"/>
          <w:kern w:val="24"/>
          <w:sz w:val="28"/>
          <w:szCs w:val="28"/>
          <w:rtl/>
        </w:rPr>
        <w:t>:</w:t>
      </w:r>
      <w:bookmarkEnd w:id="164"/>
    </w:p>
    <w:p w:rsidR="00F75BBA" w:rsidRPr="00F434DE" w:rsidRDefault="00BC2A4B" w:rsidP="007C6A2D">
      <w:pPr>
        <w:pStyle w:val="Style2"/>
        <w:numPr>
          <w:ilvl w:val="1"/>
          <w:numId w:val="82"/>
        </w:numPr>
        <w:ind w:hanging="566"/>
        <w:outlineLvl w:val="9"/>
        <w:rPr>
          <w:b w:val="0"/>
          <w:bCs w:val="0"/>
          <w:u w:val="none"/>
        </w:rPr>
      </w:pPr>
      <w:r w:rsidRPr="00F434DE">
        <w:rPr>
          <w:rFonts w:hint="cs"/>
          <w:b w:val="0"/>
          <w:bCs w:val="0"/>
          <w:u w:val="none"/>
          <w:rtl/>
        </w:rPr>
        <w:t xml:space="preserve">המזון </w:t>
      </w:r>
      <w:r w:rsidR="00527BBA">
        <w:rPr>
          <w:rFonts w:hint="cs"/>
          <w:b w:val="0"/>
          <w:bCs w:val="0"/>
          <w:u w:val="none"/>
          <w:rtl/>
        </w:rPr>
        <w:t>יוצג</w:t>
      </w:r>
      <w:r w:rsidRPr="00F434DE">
        <w:rPr>
          <w:rFonts w:hint="cs"/>
          <w:b w:val="0"/>
          <w:bCs w:val="0"/>
          <w:u w:val="none"/>
          <w:rtl/>
        </w:rPr>
        <w:t xml:space="preserve"> </w:t>
      </w:r>
      <w:r w:rsidR="00527BBA">
        <w:rPr>
          <w:rFonts w:hint="cs"/>
          <w:b w:val="0"/>
          <w:bCs w:val="0"/>
          <w:u w:val="none"/>
          <w:rtl/>
        </w:rPr>
        <w:t>ב</w:t>
      </w:r>
      <w:r w:rsidR="00527BBA" w:rsidRPr="00F434DE">
        <w:rPr>
          <w:rFonts w:hint="cs"/>
          <w:b w:val="0"/>
          <w:bCs w:val="0"/>
          <w:u w:val="none"/>
          <w:rtl/>
        </w:rPr>
        <w:t xml:space="preserve">מזנונים </w:t>
      </w:r>
      <w:r w:rsidRPr="00F434DE">
        <w:rPr>
          <w:rFonts w:hint="cs"/>
          <w:b w:val="0"/>
          <w:bCs w:val="0"/>
          <w:u w:val="none"/>
          <w:rtl/>
        </w:rPr>
        <w:t>לפני תחילת הארוחה.</w:t>
      </w:r>
    </w:p>
    <w:p w:rsidR="00F75BBA" w:rsidRPr="00F434DE" w:rsidRDefault="00BC2A4B" w:rsidP="007C6A2D">
      <w:pPr>
        <w:pStyle w:val="Style2"/>
        <w:numPr>
          <w:ilvl w:val="1"/>
          <w:numId w:val="82"/>
        </w:numPr>
        <w:ind w:hanging="566"/>
        <w:outlineLvl w:val="9"/>
        <w:rPr>
          <w:b w:val="0"/>
          <w:bCs w:val="0"/>
          <w:u w:val="none"/>
          <w:rtl/>
        </w:rPr>
      </w:pPr>
      <w:r w:rsidRPr="00F434DE">
        <w:rPr>
          <w:rFonts w:hint="cs"/>
          <w:b w:val="0"/>
          <w:bCs w:val="0"/>
          <w:u w:val="none"/>
          <w:rtl/>
        </w:rPr>
        <w:t>מנת החלבון תוגש לצלחת במועד ההגשה כדי לשמור על טמפרטורה מתאימה.</w:t>
      </w:r>
    </w:p>
    <w:p w:rsidR="00F75BBA" w:rsidRPr="00F434DE" w:rsidRDefault="00BC2A4B" w:rsidP="007C6A2D">
      <w:pPr>
        <w:pStyle w:val="Style2"/>
        <w:numPr>
          <w:ilvl w:val="1"/>
          <w:numId w:val="82"/>
        </w:numPr>
        <w:ind w:hanging="566"/>
        <w:outlineLvl w:val="9"/>
        <w:rPr>
          <w:b w:val="0"/>
          <w:bCs w:val="0"/>
          <w:u w:val="none"/>
        </w:rPr>
      </w:pPr>
      <w:r w:rsidRPr="00F434DE">
        <w:rPr>
          <w:rFonts w:hint="cs"/>
          <w:b w:val="0"/>
          <w:bCs w:val="0"/>
          <w:u w:val="none"/>
          <w:rtl/>
        </w:rPr>
        <w:t>יש לשמור על ניקיון המזנונים וסביבתם לאורך כל שעות הארוחה.</w:t>
      </w:r>
    </w:p>
    <w:p w:rsidR="00F75BBA" w:rsidRPr="00F434DE" w:rsidRDefault="00BC2A4B" w:rsidP="007C6A2D">
      <w:pPr>
        <w:pStyle w:val="Style2"/>
        <w:numPr>
          <w:ilvl w:val="1"/>
          <w:numId w:val="82"/>
        </w:numPr>
        <w:ind w:hanging="566"/>
        <w:outlineLvl w:val="9"/>
        <w:rPr>
          <w:b w:val="0"/>
          <w:bCs w:val="0"/>
          <w:u w:val="none"/>
        </w:rPr>
      </w:pPr>
      <w:r w:rsidRPr="00F434DE">
        <w:rPr>
          <w:rFonts w:hint="cs"/>
          <w:b w:val="0"/>
          <w:bCs w:val="0"/>
          <w:u w:val="none"/>
          <w:rtl/>
        </w:rPr>
        <w:t>מילוי המזנונים ייעשה לאורך כל הארוחה.</w:t>
      </w:r>
    </w:p>
    <w:p w:rsidR="00F75BBA" w:rsidRDefault="00BC2A4B" w:rsidP="007C6A2D">
      <w:pPr>
        <w:pStyle w:val="Style2"/>
        <w:numPr>
          <w:ilvl w:val="1"/>
          <w:numId w:val="82"/>
        </w:numPr>
        <w:ind w:hanging="566"/>
        <w:outlineLvl w:val="9"/>
        <w:rPr>
          <w:b w:val="0"/>
          <w:bCs w:val="0"/>
          <w:u w:val="none"/>
        </w:rPr>
      </w:pPr>
      <w:r w:rsidRPr="00F434DE">
        <w:rPr>
          <w:rFonts w:hint="cs"/>
          <w:b w:val="0"/>
          <w:bCs w:val="0"/>
          <w:u w:val="none"/>
          <w:rtl/>
        </w:rPr>
        <w:t>מילוי מזנון ייעשה ע"י החלפת כלי ישן בחדש. לא יימזג מזון חדש על מזון ישן. (</w:t>
      </w:r>
      <w:r w:rsidRPr="00F434DE">
        <w:rPr>
          <w:rFonts w:hint="cs"/>
          <w:b w:val="0"/>
          <w:bCs w:val="0"/>
          <w:u w:val="none"/>
        </w:rPr>
        <w:t>FIFO</w:t>
      </w:r>
      <w:r w:rsidRPr="00F434DE">
        <w:rPr>
          <w:rFonts w:hint="cs"/>
          <w:b w:val="0"/>
          <w:bCs w:val="0"/>
          <w:u w:val="none"/>
          <w:rtl/>
        </w:rPr>
        <w:t>).</w:t>
      </w:r>
    </w:p>
    <w:p w:rsidR="009F0220" w:rsidRDefault="00BC2A4B" w:rsidP="007C6A2D">
      <w:pPr>
        <w:pStyle w:val="Style2"/>
        <w:numPr>
          <w:ilvl w:val="1"/>
          <w:numId w:val="82"/>
        </w:numPr>
        <w:ind w:hanging="566"/>
        <w:outlineLvl w:val="9"/>
        <w:rPr>
          <w:b w:val="0"/>
          <w:bCs w:val="0"/>
          <w:u w:val="none"/>
        </w:rPr>
      </w:pPr>
      <w:r w:rsidRPr="007D771E">
        <w:rPr>
          <w:b w:val="0"/>
          <w:bCs w:val="0"/>
          <w:u w:val="none"/>
          <w:rtl/>
        </w:rPr>
        <w:t>"</w:t>
      </w:r>
      <w:r w:rsidRPr="00424D7F">
        <w:rPr>
          <w:u w:val="none"/>
          <w:rtl/>
        </w:rPr>
        <w:t>זמן למתן שירות</w:t>
      </w:r>
      <w:r w:rsidRPr="007D771E">
        <w:rPr>
          <w:b w:val="0"/>
          <w:bCs w:val="0"/>
          <w:u w:val="none"/>
          <w:rtl/>
        </w:rPr>
        <w:t>"</w:t>
      </w:r>
      <w:r>
        <w:rPr>
          <w:rFonts w:hint="cs"/>
          <w:b w:val="0"/>
          <w:bCs w:val="0"/>
          <w:u w:val="none"/>
          <w:rtl/>
        </w:rPr>
        <w:t xml:space="preserve"> - </w:t>
      </w:r>
      <w:r w:rsidR="00017B23">
        <w:rPr>
          <w:rFonts w:hint="cs"/>
          <w:b w:val="0"/>
          <w:bCs w:val="0"/>
          <w:u w:val="none"/>
          <w:rtl/>
        </w:rPr>
        <w:t xml:space="preserve">מתן השירות לסועדים יהיה מהיר ויעיל. הספק יהא אחראי להפעיל </w:t>
      </w:r>
      <w:proofErr w:type="spellStart"/>
      <w:r w:rsidR="00CB6260">
        <w:rPr>
          <w:rFonts w:hint="cs"/>
          <w:b w:val="0"/>
          <w:bCs w:val="0"/>
          <w:u w:val="none"/>
          <w:rtl/>
        </w:rPr>
        <w:t>כח</w:t>
      </w:r>
      <w:proofErr w:type="spellEnd"/>
      <w:r w:rsidR="00CB6260">
        <w:rPr>
          <w:rFonts w:hint="cs"/>
          <w:b w:val="0"/>
          <w:bCs w:val="0"/>
          <w:u w:val="none"/>
          <w:rtl/>
        </w:rPr>
        <w:t xml:space="preserve"> אדם ועמדות לפי רמות העומס הקיימות כך ש</w:t>
      </w:r>
      <w:r w:rsidR="002F493F">
        <w:rPr>
          <w:rFonts w:hint="cs"/>
          <w:b w:val="0"/>
          <w:bCs w:val="0"/>
          <w:u w:val="none"/>
          <w:rtl/>
        </w:rPr>
        <w:t>משך ההמתנה מקצה לקצה (מכניסה לתור ועד ל</w:t>
      </w:r>
      <w:r w:rsidR="0069745E">
        <w:rPr>
          <w:rFonts w:hint="cs"/>
          <w:b w:val="0"/>
          <w:bCs w:val="0"/>
          <w:u w:val="none"/>
          <w:rtl/>
        </w:rPr>
        <w:t>תשלום) לא יארך מ 10 דקות ומשך</w:t>
      </w:r>
      <w:r>
        <w:rPr>
          <w:rFonts w:hint="cs"/>
          <w:b w:val="0"/>
          <w:bCs w:val="0"/>
          <w:u w:val="none"/>
          <w:rtl/>
        </w:rPr>
        <w:t xml:space="preserve"> ההמתנה מכניסה לתור ועד קבלת שירות בפס לא יעלה על 5 דקות.</w:t>
      </w:r>
      <w:r w:rsidR="009F0220">
        <w:rPr>
          <w:rFonts w:hint="cs"/>
          <w:b w:val="0"/>
          <w:bCs w:val="0"/>
          <w:u w:val="none"/>
          <w:rtl/>
        </w:rPr>
        <w:t xml:space="preserve"> </w:t>
      </w:r>
    </w:p>
    <w:p w:rsidR="00DC2253" w:rsidRDefault="009F0220" w:rsidP="007C6A2D">
      <w:pPr>
        <w:pStyle w:val="Style2"/>
        <w:numPr>
          <w:ilvl w:val="2"/>
          <w:numId w:val="82"/>
        </w:numPr>
        <w:outlineLvl w:val="9"/>
        <w:rPr>
          <w:b w:val="0"/>
          <w:bCs w:val="0"/>
          <w:u w:val="none"/>
        </w:rPr>
      </w:pPr>
      <w:r>
        <w:rPr>
          <w:rFonts w:hint="cs"/>
          <w:b w:val="0"/>
          <w:bCs w:val="0"/>
          <w:u w:val="none"/>
          <w:rtl/>
        </w:rPr>
        <w:t xml:space="preserve">מובהר כי על אף האמור, הספק </w:t>
      </w:r>
      <w:proofErr w:type="spellStart"/>
      <w:r>
        <w:rPr>
          <w:rFonts w:hint="cs"/>
          <w:b w:val="0"/>
          <w:bCs w:val="0"/>
          <w:u w:val="none"/>
          <w:rtl/>
        </w:rPr>
        <w:t>מחוייב</w:t>
      </w:r>
      <w:proofErr w:type="spellEnd"/>
      <w:r>
        <w:rPr>
          <w:rFonts w:hint="cs"/>
          <w:b w:val="0"/>
          <w:bCs w:val="0"/>
          <w:u w:val="none"/>
          <w:rtl/>
        </w:rPr>
        <w:t xml:space="preserve"> להיקף </w:t>
      </w:r>
      <w:proofErr w:type="spellStart"/>
      <w:r>
        <w:rPr>
          <w:rFonts w:hint="cs"/>
          <w:b w:val="0"/>
          <w:bCs w:val="0"/>
          <w:u w:val="none"/>
          <w:rtl/>
        </w:rPr>
        <w:t>כח</w:t>
      </w:r>
      <w:proofErr w:type="spellEnd"/>
      <w:r>
        <w:rPr>
          <w:rFonts w:hint="cs"/>
          <w:b w:val="0"/>
          <w:bCs w:val="0"/>
          <w:u w:val="none"/>
          <w:rtl/>
        </w:rPr>
        <w:t xml:space="preserve"> האדם </w:t>
      </w:r>
      <w:proofErr w:type="spellStart"/>
      <w:r>
        <w:rPr>
          <w:rFonts w:hint="cs"/>
          <w:b w:val="0"/>
          <w:bCs w:val="0"/>
          <w:u w:val="none"/>
          <w:rtl/>
        </w:rPr>
        <w:t>המצויין</w:t>
      </w:r>
      <w:proofErr w:type="spellEnd"/>
      <w:r>
        <w:rPr>
          <w:rFonts w:hint="cs"/>
          <w:b w:val="0"/>
          <w:bCs w:val="0"/>
          <w:u w:val="none"/>
          <w:rtl/>
        </w:rPr>
        <w:t xml:space="preserve"> בסעיף </w:t>
      </w:r>
      <w:r>
        <w:rPr>
          <w:b w:val="0"/>
          <w:bCs w:val="0"/>
          <w:u w:val="none"/>
        </w:rPr>
        <w:fldChar w:fldCharType="begin"/>
      </w:r>
      <w:r>
        <w:rPr>
          <w:b w:val="0"/>
          <w:bCs w:val="0"/>
          <w:u w:val="none"/>
          <w:rtl/>
        </w:rPr>
        <w:instrText xml:space="preserve"> </w:instrText>
      </w:r>
      <w:r>
        <w:rPr>
          <w:rFonts w:hint="cs"/>
          <w:b w:val="0"/>
          <w:bCs w:val="0"/>
          <w:u w:val="none"/>
        </w:rPr>
        <w:instrText>REF</w:instrText>
      </w:r>
      <w:r>
        <w:rPr>
          <w:rFonts w:hint="cs"/>
          <w:b w:val="0"/>
          <w:bCs w:val="0"/>
          <w:u w:val="none"/>
          <w:rtl/>
        </w:rPr>
        <w:instrText xml:space="preserve"> _</w:instrText>
      </w:r>
      <w:r>
        <w:rPr>
          <w:rFonts w:hint="cs"/>
          <w:b w:val="0"/>
          <w:bCs w:val="0"/>
          <w:u w:val="none"/>
        </w:rPr>
        <w:instrText>Ref147069073 \r \h</w:instrText>
      </w:r>
      <w:r>
        <w:rPr>
          <w:b w:val="0"/>
          <w:bCs w:val="0"/>
          <w:u w:val="none"/>
          <w:rtl/>
        </w:rPr>
        <w:instrText xml:space="preserve"> </w:instrText>
      </w:r>
      <w:r>
        <w:rPr>
          <w:b w:val="0"/>
          <w:bCs w:val="0"/>
          <w:u w:val="none"/>
        </w:rPr>
      </w:r>
      <w:r>
        <w:rPr>
          <w:b w:val="0"/>
          <w:bCs w:val="0"/>
          <w:u w:val="none"/>
        </w:rPr>
        <w:fldChar w:fldCharType="separate"/>
      </w:r>
      <w:r w:rsidR="007F64FB">
        <w:rPr>
          <w:b w:val="0"/>
          <w:bCs w:val="0"/>
          <w:u w:val="none"/>
          <w:cs/>
        </w:rPr>
        <w:t>‎</w:t>
      </w:r>
      <w:r w:rsidR="007F64FB">
        <w:rPr>
          <w:b w:val="0"/>
          <w:bCs w:val="0"/>
          <w:u w:val="none"/>
        </w:rPr>
        <w:t>18.2</w:t>
      </w:r>
      <w:r>
        <w:rPr>
          <w:b w:val="0"/>
          <w:bCs w:val="0"/>
          <w:u w:val="none"/>
        </w:rPr>
        <w:fldChar w:fldCharType="end"/>
      </w:r>
      <w:r>
        <w:rPr>
          <w:rFonts w:hint="cs"/>
          <w:b w:val="0"/>
          <w:bCs w:val="0"/>
          <w:u w:val="none"/>
          <w:rtl/>
        </w:rPr>
        <w:t xml:space="preserve"> להלן.</w:t>
      </w:r>
    </w:p>
    <w:p w:rsidR="009F0220" w:rsidRDefault="009F0220" w:rsidP="007C6A2D">
      <w:pPr>
        <w:pStyle w:val="Style2"/>
        <w:numPr>
          <w:ilvl w:val="2"/>
          <w:numId w:val="82"/>
        </w:numPr>
        <w:outlineLvl w:val="9"/>
        <w:rPr>
          <w:b w:val="0"/>
          <w:bCs w:val="0"/>
          <w:u w:val="none"/>
        </w:rPr>
      </w:pPr>
      <w:r>
        <w:rPr>
          <w:rFonts w:hint="cs"/>
          <w:b w:val="0"/>
          <w:bCs w:val="0"/>
          <w:u w:val="none"/>
          <w:rtl/>
        </w:rPr>
        <w:t xml:space="preserve">ככל ובמסגרת הצעתו, הציע הספק הצעה ליישום פתרון טכנולוגי לצורך ניהול וייעול "זמן למתן שירות" ( ראה סעיף </w:t>
      </w:r>
      <w:r>
        <w:rPr>
          <w:b w:val="0"/>
          <w:bCs w:val="0"/>
          <w:u w:val="none"/>
          <w:rtl/>
        </w:rPr>
        <w:fldChar w:fldCharType="begin"/>
      </w:r>
      <w:r>
        <w:rPr>
          <w:b w:val="0"/>
          <w:bCs w:val="0"/>
          <w:u w:val="none"/>
          <w:rtl/>
        </w:rPr>
        <w:instrText xml:space="preserve"> </w:instrText>
      </w:r>
      <w:r>
        <w:rPr>
          <w:rFonts w:hint="cs"/>
          <w:b w:val="0"/>
          <w:bCs w:val="0"/>
          <w:u w:val="none"/>
        </w:rPr>
        <w:instrText>REF</w:instrText>
      </w:r>
      <w:r>
        <w:rPr>
          <w:rFonts w:hint="cs"/>
          <w:b w:val="0"/>
          <w:bCs w:val="0"/>
          <w:u w:val="none"/>
          <w:rtl/>
        </w:rPr>
        <w:instrText xml:space="preserve"> _</w:instrText>
      </w:r>
      <w:r>
        <w:rPr>
          <w:rFonts w:hint="cs"/>
          <w:b w:val="0"/>
          <w:bCs w:val="0"/>
          <w:u w:val="none"/>
        </w:rPr>
        <w:instrText>Ref147069743 \r \h</w:instrText>
      </w:r>
      <w:r>
        <w:rPr>
          <w:b w:val="0"/>
          <w:bCs w:val="0"/>
          <w:u w:val="none"/>
          <w:rtl/>
        </w:rPr>
        <w:instrText xml:space="preserve"> </w:instrText>
      </w:r>
      <w:r>
        <w:rPr>
          <w:b w:val="0"/>
          <w:bCs w:val="0"/>
          <w:u w:val="none"/>
          <w:rtl/>
        </w:rPr>
      </w:r>
      <w:r>
        <w:rPr>
          <w:b w:val="0"/>
          <w:bCs w:val="0"/>
          <w:u w:val="none"/>
          <w:rtl/>
        </w:rPr>
        <w:fldChar w:fldCharType="separate"/>
      </w:r>
      <w:r w:rsidR="007F64FB">
        <w:rPr>
          <w:b w:val="0"/>
          <w:bCs w:val="0"/>
          <w:u w:val="none"/>
          <w:cs/>
        </w:rPr>
        <w:t>‎</w:t>
      </w:r>
      <w:r w:rsidR="007F64FB">
        <w:rPr>
          <w:b w:val="0"/>
          <w:bCs w:val="0"/>
          <w:u w:val="none"/>
        </w:rPr>
        <w:t>8.3</w:t>
      </w:r>
      <w:r>
        <w:rPr>
          <w:b w:val="0"/>
          <w:bCs w:val="0"/>
          <w:u w:val="none"/>
          <w:rtl/>
        </w:rPr>
        <w:fldChar w:fldCharType="end"/>
      </w:r>
      <w:r>
        <w:rPr>
          <w:rFonts w:hint="cs"/>
          <w:b w:val="0"/>
          <w:bCs w:val="0"/>
          <w:u w:val="none"/>
          <w:rtl/>
        </w:rPr>
        <w:t xml:space="preserve"> למכרז) יישם את הפתרון בתיאום ובשקיפות עם המזמין ובכפוף לקבלת אישור מאת המזמין.</w:t>
      </w:r>
    </w:p>
    <w:p w:rsidR="009F0220" w:rsidRPr="00F434DE" w:rsidRDefault="009F0220" w:rsidP="007C6A2D">
      <w:pPr>
        <w:pStyle w:val="Style2"/>
        <w:numPr>
          <w:ilvl w:val="2"/>
          <w:numId w:val="82"/>
        </w:numPr>
        <w:outlineLvl w:val="9"/>
        <w:rPr>
          <w:b w:val="0"/>
          <w:bCs w:val="0"/>
          <w:u w:val="none"/>
        </w:rPr>
      </w:pPr>
      <w:r>
        <w:rPr>
          <w:rFonts w:hint="cs"/>
          <w:b w:val="0"/>
          <w:bCs w:val="0"/>
          <w:u w:val="none"/>
          <w:rtl/>
        </w:rPr>
        <w:t>מובהר כי המזמין, באמצעות ועדת המכרזים, שומר את הזכות ליישם פתרון טכנולוגי שהציע הספק או פתרון טכנולוגי אחר או אף פתרון בכלל לפי שיקול דעתו המלא ובתיאום הספק.</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165" w:name="_Toc46411942"/>
      <w:r w:rsidRPr="00F70F85">
        <w:rPr>
          <w:rFonts w:ascii="David" w:eastAsiaTheme="majorEastAsia" w:hAnsi="David" w:cs="David" w:hint="cs"/>
          <w:color w:val="000000" w:themeColor="text1"/>
          <w:kern w:val="24"/>
          <w:sz w:val="28"/>
          <w:szCs w:val="28"/>
          <w:rtl/>
        </w:rPr>
        <w:t xml:space="preserve">שרות </w:t>
      </w:r>
      <w:r w:rsidRPr="00F70F85">
        <w:rPr>
          <w:rFonts w:ascii="David" w:eastAsiaTheme="majorEastAsia" w:hAnsi="David" w:cs="David" w:hint="cs"/>
          <w:color w:val="000000" w:themeColor="text1"/>
          <w:kern w:val="24"/>
          <w:sz w:val="28"/>
          <w:szCs w:val="28"/>
        </w:rPr>
        <w:t>T</w:t>
      </w:r>
      <w:r w:rsidRPr="00F70F85">
        <w:rPr>
          <w:rFonts w:ascii="David" w:eastAsiaTheme="majorEastAsia" w:hAnsi="David" w:cs="David"/>
          <w:color w:val="000000" w:themeColor="text1"/>
          <w:kern w:val="24"/>
          <w:sz w:val="28"/>
          <w:szCs w:val="28"/>
        </w:rPr>
        <w:t>ake Away</w:t>
      </w:r>
      <w:bookmarkEnd w:id="165"/>
    </w:p>
    <w:p w:rsidR="00A111BF" w:rsidRDefault="00BC2A4B" w:rsidP="007C6A2D">
      <w:pPr>
        <w:pStyle w:val="Style2"/>
        <w:numPr>
          <w:ilvl w:val="1"/>
          <w:numId w:val="82"/>
        </w:numPr>
        <w:ind w:hanging="566"/>
        <w:outlineLvl w:val="9"/>
        <w:rPr>
          <w:b w:val="0"/>
          <w:bCs w:val="0"/>
          <w:u w:val="none"/>
        </w:rPr>
      </w:pPr>
      <w:bookmarkStart w:id="166" w:name="_Hlk47285932"/>
      <w:r>
        <w:rPr>
          <w:rFonts w:hint="cs"/>
          <w:u w:val="none"/>
          <w:rtl/>
        </w:rPr>
        <w:t>מובהר כי הספק לא יציע כלים חד פעמיים שאינם מתכלים</w:t>
      </w:r>
      <w:r w:rsidRPr="00710F85">
        <w:rPr>
          <w:rFonts w:hint="cs"/>
          <w:b w:val="0"/>
          <w:bCs w:val="0"/>
          <w:u w:val="none"/>
          <w:rtl/>
        </w:rPr>
        <w:t>.</w:t>
      </w:r>
    </w:p>
    <w:p w:rsidR="00DA79C2" w:rsidRDefault="00BC2A4B" w:rsidP="007C6A2D">
      <w:pPr>
        <w:pStyle w:val="Style2"/>
        <w:numPr>
          <w:ilvl w:val="1"/>
          <w:numId w:val="82"/>
        </w:numPr>
        <w:ind w:hanging="566"/>
        <w:outlineLvl w:val="9"/>
        <w:rPr>
          <w:b w:val="0"/>
          <w:bCs w:val="0"/>
          <w:u w:val="none"/>
        </w:rPr>
      </w:pPr>
      <w:r w:rsidRPr="00424D7F">
        <w:rPr>
          <w:rFonts w:hint="eastAsia"/>
          <w:u w:val="none"/>
          <w:rtl/>
        </w:rPr>
        <w:t>כלים</w:t>
      </w:r>
      <w:r w:rsidRPr="00424D7F">
        <w:rPr>
          <w:u w:val="none"/>
          <w:rtl/>
        </w:rPr>
        <w:t xml:space="preserve"> </w:t>
      </w:r>
      <w:r w:rsidRPr="00424D7F">
        <w:rPr>
          <w:rFonts w:hint="eastAsia"/>
          <w:u w:val="none"/>
          <w:rtl/>
        </w:rPr>
        <w:t>חד</w:t>
      </w:r>
      <w:r w:rsidRPr="00424D7F">
        <w:rPr>
          <w:u w:val="none"/>
          <w:rtl/>
        </w:rPr>
        <w:t xml:space="preserve"> </w:t>
      </w:r>
      <w:r w:rsidRPr="00424D7F">
        <w:rPr>
          <w:rFonts w:hint="eastAsia"/>
          <w:u w:val="none"/>
          <w:rtl/>
        </w:rPr>
        <w:t>פעמיים</w:t>
      </w:r>
      <w:r w:rsidRPr="00424D7F">
        <w:rPr>
          <w:u w:val="none"/>
          <w:rtl/>
        </w:rPr>
        <w:t xml:space="preserve"> (מתכלים) שיוצעו על ידי הספק - </w:t>
      </w:r>
      <w:proofErr w:type="spellStart"/>
      <w:r w:rsidRPr="00424D7F">
        <w:rPr>
          <w:u w:val="none"/>
          <w:rtl/>
        </w:rPr>
        <w:t>בחמגשיות</w:t>
      </w:r>
      <w:proofErr w:type="spellEnd"/>
      <w:r w:rsidRPr="00424D7F">
        <w:rPr>
          <w:u w:val="none"/>
          <w:rtl/>
        </w:rPr>
        <w:t xml:space="preserve"> סגורות, </w:t>
      </w:r>
      <w:r w:rsidRPr="00424D7F">
        <w:rPr>
          <w:rFonts w:hint="eastAsia"/>
          <w:u w:val="none"/>
          <w:rtl/>
        </w:rPr>
        <w:t>סכו</w:t>
      </w:r>
      <w:r w:rsidRPr="00424D7F">
        <w:rPr>
          <w:u w:val="none"/>
          <w:rtl/>
        </w:rPr>
        <w:t xml:space="preserve">"ם וכוסות הכוללות מכסה </w:t>
      </w:r>
      <w:r w:rsidRPr="00424D7F">
        <w:rPr>
          <w:rFonts w:hint="eastAsia"/>
          <w:u w:val="none"/>
          <w:rtl/>
        </w:rPr>
        <w:t>יחויבו</w:t>
      </w:r>
      <w:r w:rsidRPr="00424D7F">
        <w:rPr>
          <w:u w:val="none"/>
          <w:rtl/>
        </w:rPr>
        <w:t xml:space="preserve"> </w:t>
      </w:r>
      <w:r w:rsidRPr="00424D7F">
        <w:rPr>
          <w:rFonts w:hint="eastAsia"/>
          <w:u w:val="none"/>
          <w:rtl/>
        </w:rPr>
        <w:t>בתשלום</w:t>
      </w:r>
      <w:r w:rsidRPr="00424D7F">
        <w:rPr>
          <w:u w:val="none"/>
          <w:rtl/>
        </w:rPr>
        <w:t xml:space="preserve"> חד פעמי </w:t>
      </w:r>
      <w:r w:rsidRPr="00424D7F">
        <w:rPr>
          <w:rFonts w:hint="eastAsia"/>
          <w:u w:val="none"/>
          <w:rtl/>
        </w:rPr>
        <w:t>לכל</w:t>
      </w:r>
      <w:r w:rsidRPr="00424D7F">
        <w:rPr>
          <w:u w:val="none"/>
          <w:rtl/>
        </w:rPr>
        <w:t xml:space="preserve"> ארוחה </w:t>
      </w:r>
      <w:r w:rsidRPr="00424D7F">
        <w:rPr>
          <w:rFonts w:hint="eastAsia"/>
          <w:u w:val="none"/>
          <w:rtl/>
        </w:rPr>
        <w:t>של</w:t>
      </w:r>
      <w:r w:rsidRPr="00424D7F">
        <w:rPr>
          <w:u w:val="none"/>
          <w:rtl/>
        </w:rPr>
        <w:t xml:space="preserve"> 2 </w:t>
      </w:r>
      <w:r w:rsidRPr="00424D7F">
        <w:rPr>
          <w:rFonts w:hint="eastAsia"/>
          <w:u w:val="none"/>
          <w:rtl/>
        </w:rPr>
        <w:t>₪</w:t>
      </w:r>
      <w:r w:rsidRPr="00424D7F">
        <w:rPr>
          <w:u w:val="none"/>
          <w:rtl/>
        </w:rPr>
        <w:t xml:space="preserve"> נוספים על מחיר המנה</w:t>
      </w:r>
      <w:r w:rsidRPr="00A63DD0">
        <w:rPr>
          <w:b w:val="0"/>
          <w:bCs w:val="0"/>
          <w:u w:val="none"/>
          <w:rtl/>
        </w:rPr>
        <w:t xml:space="preserve">. </w:t>
      </w:r>
      <w:r w:rsidRPr="00424D7F">
        <w:rPr>
          <w:rFonts w:hint="eastAsia"/>
          <w:u w:val="none"/>
          <w:rtl/>
        </w:rPr>
        <w:t>מובהר</w:t>
      </w:r>
      <w:r w:rsidRPr="00424D7F">
        <w:rPr>
          <w:u w:val="none"/>
          <w:rtl/>
        </w:rPr>
        <w:t xml:space="preserve"> כי </w:t>
      </w:r>
      <w:r w:rsidRPr="00424D7F">
        <w:rPr>
          <w:rFonts w:hint="eastAsia"/>
          <w:u w:val="none"/>
          <w:rtl/>
        </w:rPr>
        <w:t>החיוב</w:t>
      </w:r>
      <w:r w:rsidRPr="00424D7F">
        <w:rPr>
          <w:u w:val="none"/>
          <w:rtl/>
        </w:rPr>
        <w:t xml:space="preserve"> </w:t>
      </w:r>
      <w:r w:rsidRPr="00424D7F">
        <w:rPr>
          <w:rFonts w:hint="eastAsia"/>
          <w:u w:val="none"/>
          <w:rtl/>
        </w:rPr>
        <w:t>יבוצע</w:t>
      </w:r>
      <w:r w:rsidRPr="00424D7F">
        <w:rPr>
          <w:u w:val="none"/>
          <w:rtl/>
        </w:rPr>
        <w:t xml:space="preserve"> </w:t>
      </w:r>
      <w:r w:rsidRPr="00424D7F">
        <w:rPr>
          <w:rFonts w:hint="eastAsia"/>
          <w:u w:val="none"/>
          <w:rtl/>
        </w:rPr>
        <w:t>על</w:t>
      </w:r>
      <w:r w:rsidRPr="00424D7F">
        <w:rPr>
          <w:u w:val="none"/>
          <w:rtl/>
        </w:rPr>
        <w:t xml:space="preserve"> </w:t>
      </w:r>
      <w:r w:rsidRPr="00424D7F">
        <w:rPr>
          <w:rFonts w:hint="eastAsia"/>
          <w:u w:val="none"/>
          <w:rtl/>
        </w:rPr>
        <w:t>חשבון</w:t>
      </w:r>
      <w:r w:rsidRPr="00424D7F">
        <w:rPr>
          <w:u w:val="none"/>
          <w:rtl/>
        </w:rPr>
        <w:t xml:space="preserve"> </w:t>
      </w:r>
      <w:r w:rsidRPr="00424D7F">
        <w:rPr>
          <w:rFonts w:hint="eastAsia"/>
          <w:u w:val="none"/>
          <w:rtl/>
        </w:rPr>
        <w:t>הסועד</w:t>
      </w:r>
      <w:r w:rsidRPr="00A63DD0">
        <w:rPr>
          <w:b w:val="0"/>
          <w:bCs w:val="0"/>
          <w:u w:val="none"/>
          <w:rtl/>
        </w:rPr>
        <w:t xml:space="preserve"> וכי ה</w:t>
      </w:r>
      <w:r>
        <w:rPr>
          <w:rFonts w:hint="cs"/>
          <w:b w:val="0"/>
          <w:bCs w:val="0"/>
          <w:u w:val="none"/>
          <w:rtl/>
        </w:rPr>
        <w:t>מ</w:t>
      </w:r>
      <w:r w:rsidRPr="00A63DD0">
        <w:rPr>
          <w:b w:val="0"/>
          <w:bCs w:val="0"/>
          <w:u w:val="none"/>
          <w:rtl/>
        </w:rPr>
        <w:t xml:space="preserve">זמין באמצעות ועדת המכרזים רשאי לשנות סכום זה כלפי מעלה או מטה בהתאם לשיקול דעתו. </w:t>
      </w:r>
    </w:p>
    <w:p w:rsidR="00F75BBA" w:rsidRDefault="00BC2A4B" w:rsidP="00424D7F">
      <w:pPr>
        <w:pStyle w:val="Style2"/>
        <w:numPr>
          <w:ilvl w:val="0"/>
          <w:numId w:val="0"/>
        </w:numPr>
        <w:ind w:left="792"/>
        <w:outlineLvl w:val="9"/>
        <w:rPr>
          <w:b w:val="0"/>
          <w:bCs w:val="0"/>
          <w:u w:val="none"/>
        </w:rPr>
      </w:pPr>
      <w:r w:rsidRPr="00A63DD0">
        <w:rPr>
          <w:b w:val="0"/>
          <w:bCs w:val="0"/>
          <w:u w:val="none"/>
          <w:rtl/>
        </w:rPr>
        <w:t xml:space="preserve">על הספק </w:t>
      </w:r>
      <w:proofErr w:type="spellStart"/>
      <w:r w:rsidRPr="00A63DD0">
        <w:rPr>
          <w:b w:val="0"/>
          <w:bCs w:val="0"/>
          <w:u w:val="none"/>
          <w:rtl/>
        </w:rPr>
        <w:t>להערך</w:t>
      </w:r>
      <w:proofErr w:type="spellEnd"/>
      <w:r w:rsidRPr="007C06EA">
        <w:rPr>
          <w:b w:val="0"/>
          <w:bCs w:val="0"/>
          <w:u w:val="none"/>
          <w:rtl/>
        </w:rPr>
        <w:t xml:space="preserve"> לאספקת הכלים</w:t>
      </w:r>
      <w:r w:rsidR="00447FD6">
        <w:rPr>
          <w:rFonts w:hint="cs"/>
          <w:b w:val="0"/>
          <w:bCs w:val="0"/>
          <w:u w:val="none"/>
          <w:rtl/>
        </w:rPr>
        <w:t xml:space="preserve"> החד פעמיים  - </w:t>
      </w:r>
      <w:proofErr w:type="spellStart"/>
      <w:r w:rsidRPr="007C06EA">
        <w:rPr>
          <w:b w:val="0"/>
          <w:bCs w:val="0"/>
          <w:u w:val="none"/>
          <w:rtl/>
        </w:rPr>
        <w:t>חמגשיות</w:t>
      </w:r>
      <w:proofErr w:type="spellEnd"/>
      <w:r w:rsidRPr="007C06EA">
        <w:rPr>
          <w:b w:val="0"/>
          <w:bCs w:val="0"/>
          <w:u w:val="none"/>
          <w:rtl/>
        </w:rPr>
        <w:t xml:space="preserve">, </w:t>
      </w:r>
      <w:r w:rsidRPr="007C06EA">
        <w:rPr>
          <w:rFonts w:hint="eastAsia"/>
          <w:b w:val="0"/>
          <w:bCs w:val="0"/>
          <w:u w:val="none"/>
          <w:rtl/>
        </w:rPr>
        <w:t>הסכו</w:t>
      </w:r>
      <w:r w:rsidRPr="007C06EA">
        <w:rPr>
          <w:b w:val="0"/>
          <w:bCs w:val="0"/>
          <w:u w:val="none"/>
          <w:rtl/>
        </w:rPr>
        <w:t>"ם והכוסות עם המכסה</w:t>
      </w:r>
      <w:r w:rsidR="00447FD6">
        <w:rPr>
          <w:rFonts w:hint="cs"/>
          <w:b w:val="0"/>
          <w:bCs w:val="0"/>
          <w:u w:val="none"/>
          <w:rtl/>
        </w:rPr>
        <w:t xml:space="preserve"> וכיו"ב.</w:t>
      </w:r>
    </w:p>
    <w:p w:rsidR="00F75BBA" w:rsidRPr="00F434DE" w:rsidRDefault="00BC2A4B" w:rsidP="007C6A2D">
      <w:pPr>
        <w:pStyle w:val="Style2"/>
        <w:numPr>
          <w:ilvl w:val="1"/>
          <w:numId w:val="82"/>
        </w:numPr>
        <w:ind w:hanging="566"/>
        <w:outlineLvl w:val="9"/>
        <w:rPr>
          <w:b w:val="0"/>
          <w:bCs w:val="0"/>
          <w:u w:val="none"/>
        </w:rPr>
      </w:pPr>
      <w:r>
        <w:rPr>
          <w:rFonts w:hint="cs"/>
          <w:b w:val="0"/>
          <w:bCs w:val="0"/>
          <w:u w:val="none"/>
          <w:rtl/>
        </w:rPr>
        <w:t>המזמין יהיה רשאי להפעיל מערכת ממוחשבת</w:t>
      </w:r>
      <w:r w:rsidR="00FF629E">
        <w:rPr>
          <w:rFonts w:hint="cs"/>
          <w:b w:val="0"/>
          <w:bCs w:val="0"/>
          <w:u w:val="none"/>
          <w:rtl/>
        </w:rPr>
        <w:t xml:space="preserve"> (ו-או אפליקציה)</w:t>
      </w:r>
      <w:r>
        <w:rPr>
          <w:rFonts w:hint="cs"/>
          <w:b w:val="0"/>
          <w:bCs w:val="0"/>
          <w:u w:val="none"/>
          <w:rtl/>
        </w:rPr>
        <w:t xml:space="preserve"> לביצוע הזמנות לשרות ה </w:t>
      </w:r>
      <w:r>
        <w:rPr>
          <w:b w:val="0"/>
          <w:bCs w:val="0"/>
          <w:u w:val="none"/>
        </w:rPr>
        <w:t xml:space="preserve">take away </w:t>
      </w:r>
      <w:r>
        <w:rPr>
          <w:rFonts w:hint="cs"/>
          <w:b w:val="0"/>
          <w:bCs w:val="0"/>
          <w:u w:val="none"/>
          <w:rtl/>
        </w:rPr>
        <w:t xml:space="preserve"> על ידי העובדים. ככל שיעשה זאת המזמין, יעבוד הספק עם המערכת הממוחשבת </w:t>
      </w:r>
      <w:proofErr w:type="spellStart"/>
      <w:r>
        <w:rPr>
          <w:rFonts w:hint="cs"/>
          <w:b w:val="0"/>
          <w:bCs w:val="0"/>
          <w:u w:val="none"/>
          <w:rtl/>
        </w:rPr>
        <w:t>ויתן</w:t>
      </w:r>
      <w:proofErr w:type="spellEnd"/>
      <w:r>
        <w:rPr>
          <w:rFonts w:hint="cs"/>
          <w:b w:val="0"/>
          <w:bCs w:val="0"/>
          <w:u w:val="none"/>
          <w:rtl/>
        </w:rPr>
        <w:t xml:space="preserve"> שרות </w:t>
      </w:r>
      <w:r>
        <w:rPr>
          <w:b w:val="0"/>
          <w:bCs w:val="0"/>
          <w:u w:val="none"/>
        </w:rPr>
        <w:t>take away</w:t>
      </w:r>
      <w:r>
        <w:rPr>
          <w:rFonts w:hint="cs"/>
          <w:b w:val="0"/>
          <w:bCs w:val="0"/>
          <w:u w:val="none"/>
          <w:rtl/>
        </w:rPr>
        <w:t xml:space="preserve"> גם באופן זה. מובהר, כי ככל ויפעיל המזמין את המערכת, יהיה פיתוחה ותחזוקתה באחריותו לרבות אמצעי הקצה שיותקנו במטבח כגון מסוף או מדפסת וכיו"ב</w:t>
      </w:r>
      <w:r w:rsidR="00D92675">
        <w:rPr>
          <w:rFonts w:hint="cs"/>
          <w:b w:val="0"/>
          <w:bCs w:val="0"/>
          <w:u w:val="none"/>
          <w:rtl/>
        </w:rPr>
        <w:t>.</w:t>
      </w:r>
      <w:r w:rsidR="00FC626A">
        <w:rPr>
          <w:b w:val="0"/>
          <w:bCs w:val="0"/>
          <w:u w:val="none"/>
        </w:rPr>
        <w:t xml:space="preserve"> </w:t>
      </w:r>
      <w:r w:rsidR="00FC626A">
        <w:rPr>
          <w:rFonts w:hint="cs"/>
          <w:b w:val="0"/>
          <w:bCs w:val="0"/>
          <w:u w:val="none"/>
          <w:rtl/>
        </w:rPr>
        <w:t xml:space="preserve"> לחלופין, יהיה המזמין רשאי</w:t>
      </w:r>
      <w:r w:rsidR="00195C00">
        <w:rPr>
          <w:rFonts w:hint="cs"/>
          <w:b w:val="0"/>
          <w:bCs w:val="0"/>
          <w:u w:val="none"/>
          <w:rtl/>
        </w:rPr>
        <w:t xml:space="preserve"> </w:t>
      </w:r>
      <w:proofErr w:type="spellStart"/>
      <w:r w:rsidR="00195C00">
        <w:rPr>
          <w:rFonts w:hint="cs"/>
          <w:b w:val="0"/>
          <w:bCs w:val="0"/>
          <w:u w:val="none"/>
          <w:rtl/>
        </w:rPr>
        <w:t>להשתנמש</w:t>
      </w:r>
      <w:proofErr w:type="spellEnd"/>
      <w:r w:rsidR="00195C00">
        <w:rPr>
          <w:rFonts w:hint="cs"/>
          <w:b w:val="0"/>
          <w:bCs w:val="0"/>
          <w:u w:val="none"/>
          <w:rtl/>
        </w:rPr>
        <w:t xml:space="preserve"> באפליקציית "מדף" או לרכוש שירו</w:t>
      </w:r>
      <w:r w:rsidR="00FF629E">
        <w:rPr>
          <w:rFonts w:hint="cs"/>
          <w:b w:val="0"/>
          <w:bCs w:val="0"/>
          <w:u w:val="none"/>
          <w:rtl/>
        </w:rPr>
        <w:t xml:space="preserve">תי שימוש במערכת ממוחשבת מטעם הספק </w:t>
      </w:r>
      <w:r w:rsidR="003B04E1">
        <w:rPr>
          <w:rFonts w:hint="cs"/>
          <w:b w:val="0"/>
          <w:bCs w:val="0"/>
          <w:u w:val="none"/>
          <w:rtl/>
        </w:rPr>
        <w:t>על פי הצעת מחיר נפרדת.</w:t>
      </w:r>
    </w:p>
    <w:p w:rsidR="00084C97" w:rsidRPr="003562D5" w:rsidRDefault="00BC2A4B" w:rsidP="007C6A2D">
      <w:pPr>
        <w:pStyle w:val="37"/>
        <w:keepNext w:val="0"/>
        <w:numPr>
          <w:ilvl w:val="0"/>
          <w:numId w:val="82"/>
        </w:numPr>
        <w:spacing w:after="160" w:line="259" w:lineRule="auto"/>
        <w:ind w:left="0" w:firstLine="0"/>
        <w:rPr>
          <w:rFonts w:ascii="David" w:eastAsiaTheme="majorEastAsia" w:hAnsi="David" w:cs="David"/>
          <w:color w:val="000000" w:themeColor="text1"/>
          <w:kern w:val="24"/>
          <w:sz w:val="28"/>
          <w:szCs w:val="28"/>
        </w:rPr>
      </w:pPr>
      <w:bookmarkStart w:id="167" w:name="_Toc46396456"/>
      <w:bookmarkStart w:id="168" w:name="_Toc46411943"/>
      <w:bookmarkEnd w:id="166"/>
      <w:bookmarkEnd w:id="167"/>
      <w:r w:rsidRPr="003562D5">
        <w:rPr>
          <w:rFonts w:ascii="David" w:eastAsiaTheme="majorEastAsia" w:hAnsi="David" w:cs="David" w:hint="eastAsia"/>
          <w:color w:val="000000" w:themeColor="text1"/>
          <w:kern w:val="24"/>
          <w:sz w:val="28"/>
          <w:szCs w:val="28"/>
          <w:rtl/>
        </w:rPr>
        <w:t>שרות</w:t>
      </w:r>
      <w:r w:rsidRPr="003562D5">
        <w:rPr>
          <w:rFonts w:ascii="David" w:eastAsiaTheme="majorEastAsia" w:hAnsi="David" w:cs="David"/>
          <w:color w:val="000000" w:themeColor="text1"/>
          <w:kern w:val="24"/>
          <w:sz w:val="28"/>
          <w:szCs w:val="28"/>
          <w:rtl/>
        </w:rPr>
        <w:t xml:space="preserve"> </w:t>
      </w:r>
      <w:r w:rsidRPr="003562D5">
        <w:rPr>
          <w:rFonts w:ascii="David" w:eastAsiaTheme="majorEastAsia" w:hAnsi="David" w:cs="David" w:hint="eastAsia"/>
          <w:color w:val="000000" w:themeColor="text1"/>
          <w:kern w:val="24"/>
          <w:sz w:val="28"/>
          <w:szCs w:val="28"/>
          <w:rtl/>
        </w:rPr>
        <w:t>קייטרינג</w:t>
      </w:r>
      <w:r w:rsidRPr="003562D5">
        <w:rPr>
          <w:rFonts w:ascii="David" w:eastAsiaTheme="majorEastAsia" w:hAnsi="David" w:cs="David"/>
          <w:color w:val="000000" w:themeColor="text1"/>
          <w:kern w:val="24"/>
          <w:sz w:val="28"/>
          <w:szCs w:val="28"/>
          <w:rtl/>
        </w:rPr>
        <w:t xml:space="preserve"> </w:t>
      </w:r>
      <w:r w:rsidRPr="003562D5">
        <w:rPr>
          <w:rFonts w:ascii="David" w:eastAsiaTheme="majorEastAsia" w:hAnsi="David" w:cs="David" w:hint="eastAsia"/>
          <w:color w:val="000000" w:themeColor="text1"/>
          <w:kern w:val="24"/>
          <w:sz w:val="28"/>
          <w:szCs w:val="28"/>
          <w:rtl/>
        </w:rPr>
        <w:t>למרכז</w:t>
      </w:r>
      <w:r w:rsidRPr="003562D5">
        <w:rPr>
          <w:rFonts w:ascii="David" w:eastAsiaTheme="majorEastAsia" w:hAnsi="David" w:cs="David"/>
          <w:color w:val="000000" w:themeColor="text1"/>
          <w:kern w:val="24"/>
          <w:sz w:val="28"/>
          <w:szCs w:val="28"/>
          <w:rtl/>
        </w:rPr>
        <w:t xml:space="preserve"> </w:t>
      </w:r>
      <w:r w:rsidRPr="003562D5">
        <w:rPr>
          <w:rFonts w:ascii="David" w:eastAsiaTheme="majorEastAsia" w:hAnsi="David" w:cs="David" w:hint="eastAsia"/>
          <w:color w:val="000000" w:themeColor="text1"/>
          <w:kern w:val="24"/>
          <w:sz w:val="28"/>
          <w:szCs w:val="28"/>
          <w:rtl/>
        </w:rPr>
        <w:t>הדרכה</w:t>
      </w:r>
    </w:p>
    <w:p w:rsidR="00084C97" w:rsidRPr="003562D5" w:rsidRDefault="00BC2A4B" w:rsidP="007C6A2D">
      <w:pPr>
        <w:pStyle w:val="Style2"/>
        <w:numPr>
          <w:ilvl w:val="1"/>
          <w:numId w:val="82"/>
        </w:numPr>
        <w:ind w:hanging="566"/>
        <w:outlineLvl w:val="9"/>
        <w:rPr>
          <w:b w:val="0"/>
          <w:bCs w:val="0"/>
          <w:u w:val="none"/>
        </w:rPr>
      </w:pPr>
      <w:r w:rsidRPr="003562D5">
        <w:rPr>
          <w:rFonts w:hint="eastAsia"/>
          <w:b w:val="0"/>
          <w:bCs w:val="0"/>
          <w:u w:val="none"/>
          <w:rtl/>
        </w:rPr>
        <w:t>במשרדי</w:t>
      </w:r>
      <w:r w:rsidRPr="003562D5">
        <w:rPr>
          <w:b w:val="0"/>
          <w:bCs w:val="0"/>
          <w:u w:val="none"/>
          <w:rtl/>
        </w:rPr>
        <w:t xml:space="preserve"> המזמין יפעל מרכז הדרכה. המזמין צופה שבמרכז ההדרכה יהיו מדי יום בין 35 ל 400 אורחים. שעות פעילות מרכז ההדרכה הן בין 7 ל 20 </w:t>
      </w:r>
      <w:r w:rsidRPr="003562D5">
        <w:rPr>
          <w:rFonts w:hint="eastAsia"/>
          <w:b w:val="0"/>
          <w:bCs w:val="0"/>
          <w:u w:val="none"/>
          <w:rtl/>
        </w:rPr>
        <w:t>בערב</w:t>
      </w:r>
      <w:r w:rsidRPr="003562D5">
        <w:rPr>
          <w:b w:val="0"/>
          <w:bCs w:val="0"/>
          <w:u w:val="none"/>
          <w:rtl/>
        </w:rPr>
        <w:t>.</w:t>
      </w:r>
    </w:p>
    <w:p w:rsidR="00084C97" w:rsidRPr="003562D5" w:rsidRDefault="00BC2A4B" w:rsidP="007C6A2D">
      <w:pPr>
        <w:pStyle w:val="Style2"/>
        <w:numPr>
          <w:ilvl w:val="1"/>
          <w:numId w:val="82"/>
        </w:numPr>
        <w:ind w:hanging="566"/>
        <w:outlineLvl w:val="9"/>
        <w:rPr>
          <w:b w:val="0"/>
          <w:bCs w:val="0"/>
          <w:u w:val="none"/>
        </w:rPr>
      </w:pPr>
      <w:r w:rsidRPr="003562D5">
        <w:rPr>
          <w:rFonts w:hint="eastAsia"/>
          <w:b w:val="0"/>
          <w:bCs w:val="0"/>
          <w:u w:val="none"/>
          <w:rtl/>
        </w:rPr>
        <w:t>המזמין</w:t>
      </w:r>
      <w:r w:rsidRPr="003562D5">
        <w:rPr>
          <w:b w:val="0"/>
          <w:bCs w:val="0"/>
          <w:u w:val="none"/>
          <w:rtl/>
        </w:rPr>
        <w:t xml:space="preserve"> עשוי להזמין שרותי קייטרינג מאת הזוכה אך במפורש אינו מחויב לכך. </w:t>
      </w:r>
    </w:p>
    <w:p w:rsidR="00084C97" w:rsidRDefault="00BC2A4B" w:rsidP="007C6A2D">
      <w:pPr>
        <w:pStyle w:val="Style2"/>
        <w:numPr>
          <w:ilvl w:val="1"/>
          <w:numId w:val="82"/>
        </w:numPr>
        <w:ind w:hanging="566"/>
        <w:outlineLvl w:val="9"/>
        <w:rPr>
          <w:b w:val="0"/>
          <w:bCs w:val="0"/>
          <w:u w:val="none"/>
        </w:rPr>
      </w:pPr>
      <w:r>
        <w:rPr>
          <w:rFonts w:hint="cs"/>
          <w:b w:val="0"/>
          <w:bCs w:val="0"/>
          <w:u w:val="none"/>
          <w:rtl/>
        </w:rPr>
        <w:t>שרות הקייטרינג עשוי להיות ממגוון המנות המוצעות בתפריט לרבות מנות מיוחדות טבעוניות,  אלרגניים, גלאט וכדומה.</w:t>
      </w:r>
    </w:p>
    <w:p w:rsidR="00B12CF5" w:rsidRDefault="00BC2A4B" w:rsidP="007C6A2D">
      <w:pPr>
        <w:pStyle w:val="Style2"/>
        <w:numPr>
          <w:ilvl w:val="1"/>
          <w:numId w:val="82"/>
        </w:numPr>
        <w:outlineLvl w:val="9"/>
        <w:rPr>
          <w:b w:val="0"/>
          <w:bCs w:val="0"/>
          <w:u w:val="none"/>
        </w:rPr>
      </w:pPr>
      <w:r>
        <w:rPr>
          <w:rFonts w:hint="cs"/>
          <w:b w:val="0"/>
          <w:bCs w:val="0"/>
          <w:u w:val="none"/>
          <w:rtl/>
        </w:rPr>
        <w:t xml:space="preserve">המנות יהיו ארוזות בכלי </w:t>
      </w:r>
      <w:r>
        <w:rPr>
          <w:b w:val="0"/>
          <w:bCs w:val="0"/>
          <w:u w:val="none"/>
        </w:rPr>
        <w:t>take away</w:t>
      </w:r>
      <w:r>
        <w:rPr>
          <w:rFonts w:hint="cs"/>
          <w:b w:val="0"/>
          <w:bCs w:val="0"/>
          <w:u w:val="none"/>
          <w:rtl/>
        </w:rPr>
        <w:t xml:space="preserve"> כמפורט בסעיף 8 לעיל</w:t>
      </w:r>
      <w:r w:rsidR="00D355ED">
        <w:rPr>
          <w:rFonts w:hint="cs"/>
          <w:b w:val="0"/>
          <w:bCs w:val="0"/>
          <w:u w:val="none"/>
          <w:rtl/>
        </w:rPr>
        <w:t>.</w:t>
      </w:r>
    </w:p>
    <w:p w:rsidR="0074347B" w:rsidRDefault="00BC2A4B" w:rsidP="007C6A2D">
      <w:pPr>
        <w:pStyle w:val="Style2"/>
        <w:numPr>
          <w:ilvl w:val="1"/>
          <w:numId w:val="82"/>
        </w:numPr>
        <w:ind w:hanging="566"/>
        <w:outlineLvl w:val="9"/>
        <w:rPr>
          <w:b w:val="0"/>
          <w:bCs w:val="0"/>
          <w:u w:val="none"/>
        </w:rPr>
      </w:pPr>
      <w:r>
        <w:rPr>
          <w:rFonts w:hint="cs"/>
          <w:b w:val="0"/>
          <w:bCs w:val="0"/>
          <w:u w:val="none"/>
          <w:rtl/>
        </w:rPr>
        <w:t xml:space="preserve">מנות </w:t>
      </w:r>
      <w:r w:rsidR="00785997">
        <w:rPr>
          <w:rFonts w:hint="cs"/>
          <w:b w:val="0"/>
          <w:bCs w:val="0"/>
          <w:u w:val="none"/>
          <w:rtl/>
        </w:rPr>
        <w:t>יהיו</w:t>
      </w:r>
      <w:r>
        <w:rPr>
          <w:rFonts w:hint="cs"/>
          <w:b w:val="0"/>
          <w:bCs w:val="0"/>
          <w:u w:val="none"/>
          <w:rtl/>
        </w:rPr>
        <w:t xml:space="preserve"> במחיר המנה בדלפק</w:t>
      </w:r>
      <w:r w:rsidR="009768F7">
        <w:rPr>
          <w:rFonts w:hint="cs"/>
          <w:b w:val="0"/>
          <w:bCs w:val="0"/>
          <w:u w:val="none"/>
          <w:rtl/>
        </w:rPr>
        <w:t xml:space="preserve"> ובתוספת עלות מחיר הכלי </w:t>
      </w:r>
      <w:r w:rsidR="009768F7">
        <w:rPr>
          <w:b w:val="0"/>
          <w:bCs w:val="0"/>
          <w:u w:val="none"/>
        </w:rPr>
        <w:t>take away</w:t>
      </w:r>
      <w:r w:rsidR="009768F7">
        <w:rPr>
          <w:rFonts w:hint="cs"/>
          <w:b w:val="0"/>
          <w:bCs w:val="0"/>
          <w:u w:val="none"/>
          <w:rtl/>
        </w:rPr>
        <w:t xml:space="preserve"> בהתאם למפורט בסעיף </w:t>
      </w:r>
      <w:r w:rsidR="00EB285A">
        <w:rPr>
          <w:rFonts w:hint="cs"/>
          <w:b w:val="0"/>
          <w:bCs w:val="0"/>
          <w:u w:val="none"/>
          <w:rtl/>
        </w:rPr>
        <w:t>8</w:t>
      </w:r>
      <w:r w:rsidR="009768F7">
        <w:rPr>
          <w:rFonts w:hint="cs"/>
          <w:b w:val="0"/>
          <w:bCs w:val="0"/>
          <w:u w:val="none"/>
          <w:rtl/>
        </w:rPr>
        <w:t xml:space="preserve"> לעיל</w:t>
      </w:r>
      <w:r w:rsidR="008A2CF7">
        <w:rPr>
          <w:rFonts w:hint="cs"/>
          <w:b w:val="0"/>
          <w:bCs w:val="0"/>
          <w:u w:val="none"/>
          <w:rtl/>
        </w:rPr>
        <w:t>.</w:t>
      </w:r>
    </w:p>
    <w:p w:rsidR="001D379B" w:rsidRDefault="00BC2A4B" w:rsidP="007C6A2D">
      <w:pPr>
        <w:pStyle w:val="Style2"/>
        <w:numPr>
          <w:ilvl w:val="1"/>
          <w:numId w:val="82"/>
        </w:numPr>
        <w:ind w:hanging="566"/>
        <w:outlineLvl w:val="9"/>
        <w:rPr>
          <w:b w:val="0"/>
          <w:bCs w:val="0"/>
          <w:u w:val="none"/>
        </w:rPr>
      </w:pPr>
      <w:r>
        <w:rPr>
          <w:rFonts w:hint="cs"/>
          <w:b w:val="0"/>
          <w:bCs w:val="0"/>
          <w:u w:val="none"/>
          <w:rtl/>
        </w:rPr>
        <w:t xml:space="preserve">בנוסף, רשאי מרכז ההדרכה להנפיק </w:t>
      </w:r>
      <w:r w:rsidR="005110DF">
        <w:rPr>
          <w:rFonts w:hint="cs"/>
          <w:b w:val="0"/>
          <w:bCs w:val="0"/>
          <w:u w:val="none"/>
          <w:rtl/>
        </w:rPr>
        <w:t>לאורחיו שוברי</w:t>
      </w:r>
      <w:r w:rsidR="002560D0">
        <w:rPr>
          <w:rFonts w:hint="cs"/>
          <w:b w:val="0"/>
          <w:bCs w:val="0"/>
          <w:u w:val="none"/>
          <w:rtl/>
        </w:rPr>
        <w:t xml:space="preserve">ם לארוחות </w:t>
      </w:r>
      <w:proofErr w:type="spellStart"/>
      <w:r w:rsidR="002560D0">
        <w:rPr>
          <w:rFonts w:hint="cs"/>
          <w:b w:val="0"/>
          <w:bCs w:val="0"/>
          <w:u w:val="none"/>
          <w:rtl/>
        </w:rPr>
        <w:t>ב</w:t>
      </w:r>
      <w:r w:rsidR="00826D24">
        <w:rPr>
          <w:rFonts w:hint="cs"/>
          <w:b w:val="0"/>
          <w:bCs w:val="0"/>
          <w:u w:val="none"/>
          <w:rtl/>
        </w:rPr>
        <w:t>בסעדה</w:t>
      </w:r>
      <w:proofErr w:type="spellEnd"/>
      <w:r w:rsidR="00826D24">
        <w:rPr>
          <w:rFonts w:hint="cs"/>
          <w:b w:val="0"/>
          <w:bCs w:val="0"/>
          <w:u w:val="none"/>
          <w:rtl/>
        </w:rPr>
        <w:t xml:space="preserve"> הבשרית או החלבית</w:t>
      </w:r>
      <w:r w:rsidR="002560D0">
        <w:rPr>
          <w:rFonts w:hint="cs"/>
          <w:b w:val="0"/>
          <w:bCs w:val="0"/>
          <w:u w:val="none"/>
          <w:rtl/>
        </w:rPr>
        <w:t>. אופן הנפקת השוברים וסכומיהם יתואמו עם הספק</w:t>
      </w:r>
      <w:r>
        <w:rPr>
          <w:rFonts w:hint="cs"/>
          <w:b w:val="0"/>
          <w:bCs w:val="0"/>
          <w:u w:val="none"/>
          <w:rtl/>
        </w:rPr>
        <w:t>.</w:t>
      </w:r>
    </w:p>
    <w:p w:rsidR="00DE2CE7" w:rsidRDefault="00BC2A4B" w:rsidP="007C6A2D">
      <w:pPr>
        <w:pStyle w:val="Style2"/>
        <w:numPr>
          <w:ilvl w:val="1"/>
          <w:numId w:val="82"/>
        </w:numPr>
        <w:ind w:hanging="566"/>
        <w:outlineLvl w:val="9"/>
        <w:rPr>
          <w:b w:val="0"/>
          <w:bCs w:val="0"/>
          <w:u w:val="none"/>
        </w:rPr>
      </w:pPr>
      <w:r w:rsidRPr="003562D5">
        <w:rPr>
          <w:rFonts w:hint="eastAsia"/>
          <w:b w:val="0"/>
          <w:bCs w:val="0"/>
          <w:u w:val="none"/>
          <w:rtl/>
        </w:rPr>
        <w:t>על</w:t>
      </w:r>
      <w:r w:rsidRPr="003562D5">
        <w:rPr>
          <w:b w:val="0"/>
          <w:bCs w:val="0"/>
          <w:u w:val="none"/>
          <w:rtl/>
        </w:rPr>
        <w:t xml:space="preserve"> </w:t>
      </w:r>
      <w:r w:rsidRPr="003562D5">
        <w:rPr>
          <w:rFonts w:hint="eastAsia"/>
          <w:b w:val="0"/>
          <w:bCs w:val="0"/>
          <w:u w:val="none"/>
          <w:rtl/>
        </w:rPr>
        <w:t>אף</w:t>
      </w:r>
      <w:r w:rsidRPr="003562D5">
        <w:rPr>
          <w:b w:val="0"/>
          <w:bCs w:val="0"/>
          <w:u w:val="none"/>
          <w:rtl/>
        </w:rPr>
        <w:t xml:space="preserve"> </w:t>
      </w:r>
      <w:r w:rsidRPr="003562D5">
        <w:rPr>
          <w:rFonts w:hint="eastAsia"/>
          <w:b w:val="0"/>
          <w:bCs w:val="0"/>
          <w:u w:val="none"/>
          <w:rtl/>
        </w:rPr>
        <w:t>האמור</w:t>
      </w:r>
      <w:r w:rsidRPr="003562D5">
        <w:rPr>
          <w:b w:val="0"/>
          <w:bCs w:val="0"/>
          <w:u w:val="none"/>
          <w:rtl/>
        </w:rPr>
        <w:t xml:space="preserve">, </w:t>
      </w:r>
      <w:r w:rsidRPr="003562D5">
        <w:rPr>
          <w:rFonts w:hint="eastAsia"/>
          <w:b w:val="0"/>
          <w:bCs w:val="0"/>
          <w:u w:val="none"/>
          <w:rtl/>
        </w:rPr>
        <w:t>ככל</w:t>
      </w:r>
      <w:r w:rsidRPr="003562D5">
        <w:rPr>
          <w:b w:val="0"/>
          <w:bCs w:val="0"/>
          <w:u w:val="none"/>
          <w:rtl/>
        </w:rPr>
        <w:t xml:space="preserve"> </w:t>
      </w:r>
      <w:r w:rsidRPr="003562D5">
        <w:rPr>
          <w:rFonts w:hint="eastAsia"/>
          <w:b w:val="0"/>
          <w:bCs w:val="0"/>
          <w:u w:val="none"/>
          <w:rtl/>
        </w:rPr>
        <w:t>שיפנה</w:t>
      </w:r>
      <w:r w:rsidRPr="003562D5">
        <w:rPr>
          <w:b w:val="0"/>
          <w:bCs w:val="0"/>
          <w:u w:val="none"/>
          <w:rtl/>
        </w:rPr>
        <w:t xml:space="preserve"> </w:t>
      </w:r>
      <w:r w:rsidRPr="003562D5">
        <w:rPr>
          <w:rFonts w:hint="eastAsia"/>
          <w:b w:val="0"/>
          <w:bCs w:val="0"/>
          <w:u w:val="none"/>
          <w:rtl/>
        </w:rPr>
        <w:t>המזמין</w:t>
      </w:r>
      <w:r w:rsidRPr="003562D5">
        <w:rPr>
          <w:b w:val="0"/>
          <w:bCs w:val="0"/>
          <w:u w:val="none"/>
          <w:rtl/>
        </w:rPr>
        <w:t xml:space="preserve"> </w:t>
      </w:r>
      <w:r w:rsidRPr="003562D5">
        <w:rPr>
          <w:rFonts w:hint="eastAsia"/>
          <w:b w:val="0"/>
          <w:bCs w:val="0"/>
          <w:u w:val="none"/>
          <w:rtl/>
        </w:rPr>
        <w:t>בבקשה</w:t>
      </w:r>
      <w:r w:rsidRPr="003562D5">
        <w:rPr>
          <w:b w:val="0"/>
          <w:bCs w:val="0"/>
          <w:u w:val="none"/>
          <w:rtl/>
        </w:rPr>
        <w:t xml:space="preserve"> </w:t>
      </w:r>
      <w:r w:rsidRPr="003562D5">
        <w:rPr>
          <w:rFonts w:hint="eastAsia"/>
          <w:b w:val="0"/>
          <w:bCs w:val="0"/>
          <w:u w:val="none"/>
          <w:rtl/>
        </w:rPr>
        <w:t>לאספקת</w:t>
      </w:r>
      <w:r w:rsidRPr="003562D5">
        <w:rPr>
          <w:b w:val="0"/>
          <w:bCs w:val="0"/>
          <w:u w:val="none"/>
          <w:rtl/>
        </w:rPr>
        <w:t xml:space="preserve"> </w:t>
      </w:r>
      <w:r w:rsidRPr="003562D5">
        <w:rPr>
          <w:rFonts w:hint="eastAsia"/>
          <w:b w:val="0"/>
          <w:bCs w:val="0"/>
          <w:u w:val="none"/>
          <w:rtl/>
        </w:rPr>
        <w:t>שרותי</w:t>
      </w:r>
      <w:r w:rsidRPr="003562D5">
        <w:rPr>
          <w:b w:val="0"/>
          <w:bCs w:val="0"/>
          <w:u w:val="none"/>
          <w:rtl/>
        </w:rPr>
        <w:t xml:space="preserve"> </w:t>
      </w:r>
      <w:r w:rsidRPr="003562D5">
        <w:rPr>
          <w:rFonts w:hint="eastAsia"/>
          <w:b w:val="0"/>
          <w:bCs w:val="0"/>
          <w:u w:val="none"/>
          <w:rtl/>
        </w:rPr>
        <w:t>קייטרינג</w:t>
      </w:r>
      <w:r w:rsidRPr="003562D5">
        <w:rPr>
          <w:b w:val="0"/>
          <w:bCs w:val="0"/>
          <w:u w:val="none"/>
          <w:rtl/>
        </w:rPr>
        <w:t xml:space="preserve"> </w:t>
      </w:r>
      <w:r w:rsidRPr="003562D5">
        <w:rPr>
          <w:rFonts w:hint="eastAsia"/>
          <w:b w:val="0"/>
          <w:bCs w:val="0"/>
          <w:u w:val="none"/>
          <w:rtl/>
        </w:rPr>
        <w:t>יהיה</w:t>
      </w:r>
      <w:r w:rsidRPr="003562D5">
        <w:rPr>
          <w:b w:val="0"/>
          <w:bCs w:val="0"/>
          <w:u w:val="none"/>
          <w:rtl/>
        </w:rPr>
        <w:t xml:space="preserve"> </w:t>
      </w:r>
      <w:r w:rsidRPr="003562D5">
        <w:rPr>
          <w:rFonts w:hint="eastAsia"/>
          <w:b w:val="0"/>
          <w:bCs w:val="0"/>
          <w:u w:val="none"/>
          <w:rtl/>
        </w:rPr>
        <w:t>הזוכה</w:t>
      </w:r>
      <w:r w:rsidRPr="003562D5">
        <w:rPr>
          <w:b w:val="0"/>
          <w:bCs w:val="0"/>
          <w:u w:val="none"/>
          <w:rtl/>
        </w:rPr>
        <w:t xml:space="preserve"> </w:t>
      </w:r>
      <w:r w:rsidRPr="003562D5">
        <w:rPr>
          <w:rFonts w:hint="eastAsia"/>
          <w:b w:val="0"/>
          <w:bCs w:val="0"/>
          <w:u w:val="none"/>
          <w:rtl/>
        </w:rPr>
        <w:t>מחויב</w:t>
      </w:r>
      <w:r w:rsidRPr="003562D5">
        <w:rPr>
          <w:b w:val="0"/>
          <w:bCs w:val="0"/>
          <w:u w:val="none"/>
          <w:rtl/>
        </w:rPr>
        <w:t xml:space="preserve"> </w:t>
      </w:r>
      <w:r w:rsidRPr="003562D5">
        <w:rPr>
          <w:rFonts w:hint="eastAsia"/>
          <w:b w:val="0"/>
          <w:bCs w:val="0"/>
          <w:u w:val="none"/>
          <w:rtl/>
        </w:rPr>
        <w:t>להציע</w:t>
      </w:r>
      <w:r w:rsidRPr="003562D5">
        <w:rPr>
          <w:b w:val="0"/>
          <w:bCs w:val="0"/>
          <w:u w:val="none"/>
          <w:rtl/>
        </w:rPr>
        <w:t xml:space="preserve"> </w:t>
      </w:r>
      <w:r w:rsidRPr="003562D5">
        <w:rPr>
          <w:rFonts w:hint="eastAsia"/>
          <w:b w:val="0"/>
          <w:bCs w:val="0"/>
          <w:u w:val="none"/>
          <w:rtl/>
        </w:rPr>
        <w:t>את</w:t>
      </w:r>
      <w:r w:rsidRPr="003562D5">
        <w:rPr>
          <w:b w:val="0"/>
          <w:bCs w:val="0"/>
          <w:u w:val="none"/>
          <w:rtl/>
        </w:rPr>
        <w:t xml:space="preserve"> </w:t>
      </w:r>
      <w:r w:rsidRPr="003562D5">
        <w:rPr>
          <w:rFonts w:hint="eastAsia"/>
          <w:b w:val="0"/>
          <w:bCs w:val="0"/>
          <w:u w:val="none"/>
          <w:rtl/>
        </w:rPr>
        <w:t>החבילות</w:t>
      </w:r>
      <w:r w:rsidRPr="003562D5">
        <w:rPr>
          <w:b w:val="0"/>
          <w:bCs w:val="0"/>
          <w:u w:val="none"/>
          <w:rtl/>
        </w:rPr>
        <w:t xml:space="preserve"> </w:t>
      </w:r>
      <w:r w:rsidRPr="003562D5">
        <w:rPr>
          <w:rFonts w:hint="eastAsia"/>
          <w:b w:val="0"/>
          <w:bCs w:val="0"/>
          <w:u w:val="none"/>
          <w:rtl/>
        </w:rPr>
        <w:t>הבאות</w:t>
      </w:r>
      <w:r w:rsidRPr="003562D5">
        <w:rPr>
          <w:b w:val="0"/>
          <w:bCs w:val="0"/>
          <w:u w:val="none"/>
          <w:rtl/>
        </w:rPr>
        <w:t xml:space="preserve"> בהתראה של 72 שעות לפחות (או שלושה ימי עבודה</w:t>
      </w:r>
      <w:r>
        <w:rPr>
          <w:rFonts w:hint="cs"/>
          <w:b w:val="0"/>
          <w:bCs w:val="0"/>
          <w:u w:val="none"/>
          <w:rtl/>
        </w:rPr>
        <w:t>).</w:t>
      </w:r>
    </w:p>
    <w:p w:rsidR="00DE2CE7" w:rsidRPr="00237750" w:rsidRDefault="00BC2A4B" w:rsidP="007C6A2D">
      <w:pPr>
        <w:pStyle w:val="Style2"/>
        <w:numPr>
          <w:ilvl w:val="1"/>
          <w:numId w:val="82"/>
        </w:numPr>
        <w:ind w:hanging="566"/>
        <w:outlineLvl w:val="9"/>
        <w:rPr>
          <w:u w:val="none"/>
        </w:rPr>
      </w:pPr>
      <w:bookmarkStart w:id="169" w:name="_Ref91170851"/>
      <w:r w:rsidRPr="00237750">
        <w:rPr>
          <w:rFonts w:hint="eastAsia"/>
          <w:u w:val="none"/>
          <w:rtl/>
        </w:rPr>
        <w:t>קייטרינג</w:t>
      </w:r>
      <w:r w:rsidRPr="00237750">
        <w:rPr>
          <w:u w:val="none"/>
          <w:rtl/>
        </w:rPr>
        <w:t xml:space="preserve"> </w:t>
      </w:r>
      <w:r w:rsidRPr="00237750">
        <w:rPr>
          <w:rFonts w:hint="eastAsia"/>
          <w:u w:val="none"/>
          <w:rtl/>
        </w:rPr>
        <w:t>ארוחת</w:t>
      </w:r>
      <w:r w:rsidRPr="00237750">
        <w:rPr>
          <w:u w:val="none"/>
          <w:rtl/>
        </w:rPr>
        <w:t xml:space="preserve"> בוקר   - </w:t>
      </w:r>
      <w:proofErr w:type="spellStart"/>
      <w:r w:rsidRPr="00237750">
        <w:rPr>
          <w:u w:val="none"/>
          <w:rtl/>
        </w:rPr>
        <w:t>בופה</w:t>
      </w:r>
      <w:bookmarkEnd w:id="169"/>
      <w:proofErr w:type="spellEnd"/>
      <w:r>
        <w:rPr>
          <w:rFonts w:hint="cs"/>
          <w:u w:val="none"/>
          <w:rtl/>
        </w:rPr>
        <w:t xml:space="preserve"> (</w:t>
      </w:r>
      <w:r>
        <w:rPr>
          <w:rFonts w:hint="cs"/>
          <w:u w:val="none"/>
        </w:rPr>
        <w:t>P</w:t>
      </w:r>
      <w:r>
        <w:rPr>
          <w:u w:val="none"/>
        </w:rPr>
        <w:t>3.1</w:t>
      </w:r>
      <w:r>
        <w:rPr>
          <w:rFonts w:hint="cs"/>
          <w:u w:val="none"/>
          <w:rtl/>
        </w:rPr>
        <w:t>)</w:t>
      </w:r>
    </w:p>
    <w:p w:rsidR="00DE2CE7" w:rsidRPr="00237750" w:rsidRDefault="00BC2A4B" w:rsidP="007C6A2D">
      <w:pPr>
        <w:pStyle w:val="Style2"/>
        <w:numPr>
          <w:ilvl w:val="2"/>
          <w:numId w:val="82"/>
        </w:numPr>
        <w:ind w:hanging="715"/>
        <w:outlineLvl w:val="9"/>
      </w:pPr>
      <w:bookmarkStart w:id="170" w:name="_Ref91170821"/>
      <w:r w:rsidRPr="00237750">
        <w:rPr>
          <w:b w:val="0"/>
          <w:bCs w:val="0"/>
          <w:u w:val="none"/>
          <w:rtl/>
        </w:rPr>
        <w:t>המנות יוגשו ממזנונים מאוישים או מזנונים להנחה בלבד</w:t>
      </w:r>
      <w:r>
        <w:rPr>
          <w:rFonts w:hint="cs"/>
          <w:b w:val="0"/>
          <w:bCs w:val="0"/>
          <w:u w:val="none"/>
          <w:rtl/>
        </w:rPr>
        <w:t xml:space="preserve"> לפי שיקול דעת המזמין</w:t>
      </w:r>
      <w:r w:rsidRPr="00237750">
        <w:rPr>
          <w:b w:val="0"/>
          <w:bCs w:val="0"/>
          <w:u w:val="none"/>
          <w:rtl/>
        </w:rPr>
        <w:t xml:space="preserve">. </w:t>
      </w:r>
    </w:p>
    <w:p w:rsidR="00DE2CE7" w:rsidRPr="00237750" w:rsidRDefault="00BC2A4B" w:rsidP="007C6A2D">
      <w:pPr>
        <w:pStyle w:val="Style2"/>
        <w:numPr>
          <w:ilvl w:val="2"/>
          <w:numId w:val="82"/>
        </w:numPr>
        <w:ind w:hanging="715"/>
        <w:outlineLvl w:val="9"/>
      </w:pPr>
      <w:r w:rsidRPr="00237750">
        <w:rPr>
          <w:b w:val="0"/>
          <w:bCs w:val="0"/>
          <w:u w:val="none"/>
          <w:rtl/>
        </w:rPr>
        <w:t>תוגשנה מנות שאינן זקוקות לחיתוך ע"י סכין וניתן לאכול בעמידה עם מזלג או כפית \ מפית / צלחת אישית / כוס.</w:t>
      </w:r>
    </w:p>
    <w:p w:rsidR="00DE2CE7" w:rsidRPr="00237750" w:rsidRDefault="00BC2A4B" w:rsidP="007C6A2D">
      <w:pPr>
        <w:pStyle w:val="Style2"/>
        <w:numPr>
          <w:ilvl w:val="2"/>
          <w:numId w:val="82"/>
        </w:numPr>
        <w:ind w:hanging="715"/>
        <w:outlineLvl w:val="9"/>
      </w:pPr>
      <w:r w:rsidRPr="00237750">
        <w:rPr>
          <w:b w:val="0"/>
          <w:bCs w:val="0"/>
          <w:u w:val="none"/>
          <w:rtl/>
        </w:rPr>
        <w:t xml:space="preserve">הצלחות והסכו"ם יהיו אסטטיים ואיכותיים. גודל הצלחות והסכו"ם לבחירת המסעיד. מותאם למנות המוגשות. </w:t>
      </w:r>
    </w:p>
    <w:p w:rsidR="00DE2CE7" w:rsidRPr="00237750" w:rsidRDefault="00BC2A4B" w:rsidP="007C6A2D">
      <w:pPr>
        <w:pStyle w:val="Style2"/>
        <w:numPr>
          <w:ilvl w:val="2"/>
          <w:numId w:val="82"/>
        </w:numPr>
        <w:ind w:hanging="715"/>
        <w:outlineLvl w:val="9"/>
      </w:pPr>
      <w:r w:rsidRPr="00237750">
        <w:rPr>
          <w:b w:val="0"/>
          <w:bCs w:val="0"/>
          <w:u w:val="none"/>
          <w:rtl/>
        </w:rPr>
        <w:t>המזמין יקבע אם בכלים רב פעמיים או חד פעמיים מתכלים.</w:t>
      </w:r>
    </w:p>
    <w:p w:rsidR="00DE2CE7" w:rsidRPr="00237750" w:rsidRDefault="00BC2A4B" w:rsidP="007C6A2D">
      <w:pPr>
        <w:pStyle w:val="Style2"/>
        <w:numPr>
          <w:ilvl w:val="2"/>
          <w:numId w:val="82"/>
        </w:numPr>
        <w:ind w:hanging="715"/>
        <w:outlineLvl w:val="9"/>
      </w:pPr>
      <w:r w:rsidRPr="00237750">
        <w:rPr>
          <w:b w:val="0"/>
          <w:bCs w:val="0"/>
          <w:u w:val="none"/>
          <w:rtl/>
        </w:rPr>
        <w:t>כלל הפריטים שבתפריט למעט קינוחים יהיו זמינים ובכמות מספקת לאורחים במהלך האירוע כולו.</w:t>
      </w:r>
    </w:p>
    <w:p w:rsidR="00DE2CE7" w:rsidRPr="00237750" w:rsidRDefault="00BC2A4B" w:rsidP="007C6A2D">
      <w:pPr>
        <w:pStyle w:val="Style2"/>
        <w:numPr>
          <w:ilvl w:val="2"/>
          <w:numId w:val="82"/>
        </w:numPr>
        <w:ind w:hanging="715"/>
        <w:outlineLvl w:val="9"/>
      </w:pPr>
      <w:r w:rsidRPr="00237750">
        <w:rPr>
          <w:b w:val="0"/>
          <w:bCs w:val="0"/>
          <w:u w:val="none"/>
          <w:rtl/>
        </w:rPr>
        <w:t>קינוחים יוגשו לאחר האירוע או  על פי דרישת המזמינה.</w:t>
      </w:r>
    </w:p>
    <w:p w:rsidR="00DE2CE7" w:rsidRPr="00237750" w:rsidRDefault="00BC2A4B" w:rsidP="007C6A2D">
      <w:pPr>
        <w:pStyle w:val="Style2"/>
        <w:numPr>
          <w:ilvl w:val="2"/>
          <w:numId w:val="82"/>
        </w:numPr>
        <w:ind w:hanging="715"/>
        <w:outlineLvl w:val="9"/>
      </w:pPr>
      <w:r w:rsidRPr="00237750">
        <w:rPr>
          <w:b w:val="0"/>
          <w:bCs w:val="0"/>
          <w:u w:val="none"/>
          <w:rtl/>
        </w:rPr>
        <w:t>הספק ידאג לפינוי תמידי של כלים ולניקוי עמדות ההגשה</w:t>
      </w:r>
    </w:p>
    <w:p w:rsidR="00DE2CE7" w:rsidRPr="0042022E" w:rsidRDefault="00BC2A4B" w:rsidP="007C6A2D">
      <w:pPr>
        <w:pStyle w:val="Style2"/>
        <w:numPr>
          <w:ilvl w:val="2"/>
          <w:numId w:val="82"/>
        </w:numPr>
        <w:ind w:hanging="715"/>
        <w:outlineLvl w:val="9"/>
      </w:pPr>
      <w:r w:rsidRPr="00237750">
        <w:rPr>
          <w:b w:val="0"/>
          <w:bCs w:val="0"/>
          <w:u w:val="none"/>
          <w:rtl/>
        </w:rPr>
        <w:t>הספק יעמיד עמדות פינוי לטובת כלים מלוכלכים ואשפה, כך שלסועד יהיה היכן להניח את הכלים ו/או המפיות שבידו</w:t>
      </w:r>
      <w:r>
        <w:rPr>
          <w:rFonts w:hint="cs"/>
          <w:b w:val="0"/>
          <w:bCs w:val="0"/>
          <w:u w:val="none"/>
          <w:rtl/>
        </w:rPr>
        <w:t>.</w:t>
      </w:r>
    </w:p>
    <w:p w:rsidR="00DE2CE7" w:rsidRPr="00FA14DB" w:rsidRDefault="00BC2A4B" w:rsidP="007C6A2D">
      <w:pPr>
        <w:pStyle w:val="Style2"/>
        <w:numPr>
          <w:ilvl w:val="2"/>
          <w:numId w:val="82"/>
        </w:numPr>
        <w:ind w:hanging="783"/>
        <w:outlineLvl w:val="9"/>
      </w:pPr>
      <w:r>
        <w:rPr>
          <w:rFonts w:hint="cs"/>
          <w:b w:val="0"/>
          <w:bCs w:val="0"/>
          <w:u w:val="none"/>
          <w:rtl/>
        </w:rPr>
        <w:t>התעריף יהיה על פי מחיר לאדם כמפורט בהצעת המחיר של הספק.</w:t>
      </w:r>
    </w:p>
    <w:p w:rsidR="00DE2CE7" w:rsidRPr="00764006" w:rsidRDefault="00BC2A4B" w:rsidP="007C6A2D">
      <w:pPr>
        <w:pStyle w:val="Style2"/>
        <w:numPr>
          <w:ilvl w:val="2"/>
          <w:numId w:val="82"/>
        </w:numPr>
        <w:ind w:hanging="783"/>
        <w:outlineLvl w:val="9"/>
      </w:pPr>
      <w:r>
        <w:rPr>
          <w:rFonts w:hint="cs"/>
          <w:b w:val="0"/>
          <w:bCs w:val="0"/>
          <w:u w:val="none"/>
          <w:rtl/>
        </w:rPr>
        <w:t>תפריט ארוחת בוקר לדוגמא הכולל:</w:t>
      </w:r>
    </w:p>
    <w:tbl>
      <w:tblPr>
        <w:bidiVisual/>
        <w:tblW w:w="5173" w:type="pct"/>
        <w:tblLayout w:type="fixed"/>
        <w:tblLook w:val="04A0" w:firstRow="1" w:lastRow="0" w:firstColumn="1" w:lastColumn="0" w:noHBand="0" w:noVBand="1"/>
      </w:tblPr>
      <w:tblGrid>
        <w:gridCol w:w="2567"/>
        <w:gridCol w:w="1287"/>
        <w:gridCol w:w="4870"/>
        <w:gridCol w:w="954"/>
      </w:tblGrid>
      <w:tr w:rsidR="00611A50" w:rsidTr="000B3D92">
        <w:trPr>
          <w:trHeight w:val="450"/>
        </w:trPr>
        <w:tc>
          <w:tcPr>
            <w:tcW w:w="5000" w:type="pct"/>
            <w:gridSpan w:val="4"/>
            <w:tcBorders>
              <w:top w:val="nil"/>
              <w:left w:val="nil"/>
              <w:bottom w:val="nil"/>
              <w:right w:val="nil"/>
            </w:tcBorders>
            <w:shd w:val="clear" w:color="auto" w:fill="auto"/>
            <w:noWrap/>
            <w:vAlign w:val="center"/>
          </w:tcPr>
          <w:p w:rsidR="00DE2CE7" w:rsidRPr="00237750" w:rsidRDefault="00DE2CE7" w:rsidP="000B3D92">
            <w:pPr>
              <w:jc w:val="center"/>
              <w:rPr>
                <w:rFonts w:ascii="Arial" w:hAnsi="Arial" w:cs="Arial"/>
                <w:b/>
                <w:bCs/>
                <w:sz w:val="32"/>
                <w:szCs w:val="32"/>
                <w:u w:val="single"/>
              </w:rPr>
            </w:pPr>
          </w:p>
        </w:tc>
      </w:tr>
      <w:tr w:rsidR="00611A50" w:rsidTr="000B3D92">
        <w:trPr>
          <w:trHeight w:val="280"/>
        </w:trPr>
        <w:tc>
          <w:tcPr>
            <w:tcW w:w="1326" w:type="pct"/>
            <w:tcBorders>
              <w:top w:val="nil"/>
              <w:left w:val="nil"/>
              <w:bottom w:val="nil"/>
              <w:right w:val="nil"/>
            </w:tcBorders>
            <w:shd w:val="clear" w:color="auto" w:fill="auto"/>
            <w:noWrap/>
            <w:vAlign w:val="center"/>
            <w:hideMark/>
          </w:tcPr>
          <w:p w:rsidR="00DE2CE7" w:rsidRPr="00237750" w:rsidRDefault="00DE2CE7" w:rsidP="000B3D92">
            <w:pPr>
              <w:jc w:val="center"/>
              <w:rPr>
                <w:rFonts w:ascii="Arial" w:hAnsi="Arial" w:cs="Arial"/>
                <w:b/>
                <w:bCs/>
                <w:color w:val="000000"/>
                <w:u w:val="single"/>
                <w:rtl/>
              </w:rPr>
            </w:pPr>
          </w:p>
        </w:tc>
        <w:tc>
          <w:tcPr>
            <w:tcW w:w="665" w:type="pct"/>
            <w:tcBorders>
              <w:top w:val="nil"/>
              <w:left w:val="nil"/>
              <w:bottom w:val="nil"/>
              <w:right w:val="nil"/>
            </w:tcBorders>
            <w:shd w:val="clear" w:color="auto" w:fill="auto"/>
            <w:noWrap/>
            <w:vAlign w:val="center"/>
            <w:hideMark/>
          </w:tcPr>
          <w:p w:rsidR="00DE2CE7" w:rsidRPr="00237750" w:rsidRDefault="00DE2CE7" w:rsidP="000B3D92">
            <w:pPr>
              <w:rPr>
                <w:rFonts w:ascii="Times New Roman" w:hAnsi="Times New Roman" w:cs="Times New Roman"/>
                <w:sz w:val="20"/>
                <w:szCs w:val="20"/>
              </w:rPr>
            </w:pPr>
          </w:p>
        </w:tc>
        <w:tc>
          <w:tcPr>
            <w:tcW w:w="2516" w:type="pct"/>
            <w:tcBorders>
              <w:top w:val="nil"/>
              <w:left w:val="nil"/>
              <w:bottom w:val="nil"/>
              <w:right w:val="nil"/>
            </w:tcBorders>
            <w:shd w:val="clear" w:color="auto" w:fill="auto"/>
            <w:vAlign w:val="center"/>
            <w:hideMark/>
          </w:tcPr>
          <w:p w:rsidR="00DE2CE7" w:rsidRPr="00237750" w:rsidRDefault="00DE2CE7" w:rsidP="000B3D92">
            <w:pPr>
              <w:rPr>
                <w:rFonts w:ascii="Times New Roman" w:hAnsi="Times New Roman" w:cs="Times New Roman"/>
                <w:sz w:val="20"/>
                <w:szCs w:val="20"/>
              </w:rPr>
            </w:pPr>
          </w:p>
        </w:tc>
        <w:tc>
          <w:tcPr>
            <w:tcW w:w="493" w:type="pct"/>
            <w:tcBorders>
              <w:top w:val="nil"/>
              <w:left w:val="nil"/>
              <w:bottom w:val="nil"/>
              <w:right w:val="nil"/>
            </w:tcBorders>
            <w:shd w:val="clear" w:color="auto" w:fill="auto"/>
            <w:noWrap/>
            <w:vAlign w:val="center"/>
            <w:hideMark/>
          </w:tcPr>
          <w:p w:rsidR="00DE2CE7" w:rsidRPr="00237750" w:rsidRDefault="00DE2CE7" w:rsidP="000B3D92">
            <w:pPr>
              <w:rPr>
                <w:rFonts w:ascii="Times New Roman" w:hAnsi="Times New Roman" w:cs="Times New Roman"/>
                <w:sz w:val="20"/>
                <w:szCs w:val="20"/>
              </w:rPr>
            </w:pP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Pr>
            </w:pPr>
            <w:r w:rsidRPr="009D27F9">
              <w:rPr>
                <w:rFonts w:ascii="David" w:hAnsi="David"/>
                <w:b/>
                <w:bCs/>
                <w:color w:val="000000"/>
                <w:rtl/>
              </w:rPr>
              <w:t>שם הפריט</w:t>
            </w:r>
          </w:p>
        </w:tc>
        <w:tc>
          <w:tcPr>
            <w:tcW w:w="66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משקל לסועד</w:t>
            </w:r>
          </w:p>
        </w:tc>
        <w:tc>
          <w:tcPr>
            <w:tcW w:w="2516"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DE2CE7" w:rsidRPr="009D27F9" w:rsidRDefault="00BC2A4B" w:rsidP="000B3D92">
            <w:pPr>
              <w:jc w:val="center"/>
              <w:rPr>
                <w:rFonts w:ascii="David" w:hAnsi="David"/>
                <w:b/>
                <w:bCs/>
                <w:color w:val="000000"/>
                <w:rtl/>
              </w:rPr>
            </w:pPr>
            <w:r w:rsidRPr="009D27F9">
              <w:rPr>
                <w:rFonts w:ascii="David" w:hAnsi="David"/>
                <w:b/>
                <w:bCs/>
                <w:color w:val="000000"/>
                <w:rtl/>
              </w:rPr>
              <w:t>הערות</w:t>
            </w:r>
          </w:p>
        </w:tc>
        <w:tc>
          <w:tcPr>
            <w:tcW w:w="493"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 xml:space="preserve">מגוון </w:t>
            </w: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Pr="00742ED7" w:rsidRDefault="00BC2A4B" w:rsidP="000B3D92">
            <w:pPr>
              <w:rPr>
                <w:rFonts w:ascii="David" w:hAnsi="David"/>
                <w:color w:val="000000"/>
                <w:rtl/>
              </w:rPr>
            </w:pPr>
            <w:r>
              <w:rPr>
                <w:rFonts w:ascii="David" w:hAnsi="David" w:hint="cs"/>
                <w:color w:val="000000"/>
                <w:rtl/>
              </w:rPr>
              <w:t>ביצים</w:t>
            </w: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Pr="00183CFA" w:rsidRDefault="00BC2A4B" w:rsidP="000B3D92">
            <w:pPr>
              <w:rPr>
                <w:rFonts w:ascii="David" w:hAnsi="David"/>
                <w:color w:val="000000"/>
                <w:rtl/>
              </w:rPr>
            </w:pPr>
            <w:r w:rsidRPr="00183CFA">
              <w:rPr>
                <w:rFonts w:ascii="David" w:hAnsi="David" w:hint="cs"/>
                <w:color w:val="000000"/>
                <w:rtl/>
              </w:rPr>
              <w:t>ביצה לאדם</w:t>
            </w:r>
          </w:p>
        </w:tc>
        <w:tc>
          <w:tcPr>
            <w:tcW w:w="2516" w:type="pct"/>
            <w:tcBorders>
              <w:top w:val="single" w:sz="4" w:space="0" w:color="auto"/>
              <w:left w:val="single" w:sz="4" w:space="0" w:color="auto"/>
              <w:bottom w:val="single" w:sz="4" w:space="0" w:color="auto"/>
              <w:right w:val="single" w:sz="4" w:space="0" w:color="auto"/>
            </w:tcBorders>
            <w:shd w:val="clear" w:color="auto" w:fill="auto"/>
            <w:vAlign w:val="center"/>
          </w:tcPr>
          <w:p w:rsidR="00DE2CE7" w:rsidRPr="009D27F9" w:rsidRDefault="00BC2A4B" w:rsidP="000B3D92">
            <w:pPr>
              <w:jc w:val="center"/>
              <w:rPr>
                <w:rFonts w:ascii="David" w:hAnsi="David"/>
                <w:b/>
                <w:bCs/>
                <w:color w:val="000000"/>
                <w:rtl/>
              </w:rPr>
            </w:pPr>
            <w:r w:rsidRPr="00265823">
              <w:rPr>
                <w:rFonts w:ascii="David" w:hAnsi="David"/>
                <w:color w:val="000000"/>
                <w:rtl/>
              </w:rPr>
              <w:t>חביתות, ביצים קשות</w:t>
            </w:r>
            <w:r>
              <w:rPr>
                <w:rFonts w:ascii="David" w:hAnsi="David" w:hint="cs"/>
                <w:color w:val="000000"/>
                <w:rtl/>
              </w:rPr>
              <w:t>, שקשוקה לבחירת המזמין</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Pr="009D27F9" w:rsidRDefault="00BC2A4B" w:rsidP="000B3D92">
            <w:pPr>
              <w:rPr>
                <w:rFonts w:ascii="David" w:hAnsi="David"/>
                <w:b/>
                <w:bCs/>
                <w:color w:val="000000"/>
                <w:rtl/>
              </w:rPr>
            </w:pPr>
            <w:r>
              <w:rPr>
                <w:rFonts w:ascii="David" w:hAnsi="David" w:hint="cs"/>
                <w:b/>
                <w:bCs/>
                <w:color w:val="000000"/>
                <w:rtl/>
              </w:rPr>
              <w:t>2</w:t>
            </w: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r>
              <w:rPr>
                <w:rFonts w:ascii="David" w:hAnsi="David" w:hint="cs"/>
                <w:color w:val="000000"/>
                <w:rtl/>
              </w:rPr>
              <w:t>לחמים</w:t>
            </w: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Pr="00183CFA" w:rsidRDefault="00BC2A4B" w:rsidP="000B3D92">
            <w:pPr>
              <w:rPr>
                <w:rFonts w:ascii="David" w:hAnsi="David"/>
                <w:color w:val="000000"/>
                <w:rtl/>
              </w:rPr>
            </w:pPr>
            <w:r>
              <w:rPr>
                <w:rFonts w:ascii="David" w:hAnsi="David" w:hint="cs"/>
                <w:color w:val="000000"/>
                <w:rtl/>
              </w:rPr>
              <w:t>50 גרם</w:t>
            </w:r>
          </w:p>
        </w:tc>
        <w:tc>
          <w:tcPr>
            <w:tcW w:w="2516" w:type="pct"/>
            <w:tcBorders>
              <w:top w:val="single" w:sz="4" w:space="0" w:color="auto"/>
              <w:left w:val="single" w:sz="4" w:space="0" w:color="auto"/>
              <w:bottom w:val="single" w:sz="4" w:space="0" w:color="auto"/>
              <w:right w:val="single" w:sz="4" w:space="0" w:color="auto"/>
            </w:tcBorders>
            <w:shd w:val="clear" w:color="auto" w:fill="auto"/>
            <w:vAlign w:val="center"/>
          </w:tcPr>
          <w:p w:rsidR="00DE2CE7" w:rsidRPr="00265823" w:rsidRDefault="00BC2A4B" w:rsidP="000B3D92">
            <w:pPr>
              <w:jc w:val="center"/>
              <w:rPr>
                <w:rFonts w:ascii="David" w:hAnsi="David"/>
                <w:color w:val="000000"/>
                <w:rtl/>
              </w:rPr>
            </w:pPr>
            <w:r w:rsidRPr="00265823">
              <w:rPr>
                <w:rFonts w:ascii="David" w:hAnsi="David"/>
                <w:color w:val="000000"/>
                <w:rtl/>
              </w:rPr>
              <w:t>לחמניות ביס/לחם מלא</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b/>
                <w:bCs/>
                <w:color w:val="000000"/>
                <w:rtl/>
              </w:rPr>
            </w:pPr>
            <w:r>
              <w:rPr>
                <w:rFonts w:ascii="David" w:hAnsi="David" w:hint="cs"/>
                <w:b/>
                <w:bCs/>
                <w:color w:val="000000"/>
                <w:rtl/>
              </w:rPr>
              <w:t>2</w:t>
            </w: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r>
              <w:rPr>
                <w:rFonts w:ascii="David" w:hAnsi="David" w:hint="cs"/>
                <w:color w:val="000000"/>
                <w:rtl/>
              </w:rPr>
              <w:t>סלטים</w:t>
            </w:r>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r>
              <w:rPr>
                <w:rFonts w:ascii="David" w:hAnsi="David" w:hint="cs"/>
                <w:color w:val="000000"/>
                <w:rtl/>
              </w:rPr>
              <w:t>100 גרם</w:t>
            </w:r>
          </w:p>
        </w:tc>
        <w:tc>
          <w:tcPr>
            <w:tcW w:w="2516" w:type="pct"/>
            <w:tcBorders>
              <w:top w:val="single" w:sz="4" w:space="0" w:color="auto"/>
              <w:left w:val="single" w:sz="4" w:space="0" w:color="auto"/>
              <w:bottom w:val="single" w:sz="4" w:space="0" w:color="auto"/>
              <w:right w:val="single" w:sz="4" w:space="0" w:color="auto"/>
            </w:tcBorders>
            <w:shd w:val="clear" w:color="auto" w:fill="auto"/>
            <w:vAlign w:val="center"/>
          </w:tcPr>
          <w:p w:rsidR="00DE2CE7" w:rsidRPr="00265823" w:rsidRDefault="00BC2A4B" w:rsidP="000B3D92">
            <w:pPr>
              <w:jc w:val="center"/>
              <w:rPr>
                <w:rFonts w:ascii="David" w:hAnsi="David"/>
                <w:color w:val="000000"/>
                <w:rtl/>
              </w:rPr>
            </w:pPr>
            <w:r>
              <w:rPr>
                <w:rFonts w:ascii="David" w:hAnsi="David" w:hint="cs"/>
                <w:color w:val="000000"/>
                <w:rtl/>
              </w:rPr>
              <w:t>3 סוגים שונים. לפחות אחד מהם סלט ישראלי</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b/>
                <w:bCs/>
                <w:color w:val="000000"/>
                <w:rtl/>
              </w:rPr>
            </w:pPr>
            <w:r>
              <w:rPr>
                <w:rFonts w:ascii="David" w:hAnsi="David" w:hint="cs"/>
                <w:b/>
                <w:bCs/>
                <w:color w:val="000000"/>
                <w:rtl/>
              </w:rPr>
              <w:t>3</w:t>
            </w: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proofErr w:type="spellStart"/>
            <w:r>
              <w:rPr>
                <w:rFonts w:ascii="David" w:hAnsi="David" w:hint="cs"/>
                <w:color w:val="000000"/>
                <w:rtl/>
              </w:rPr>
              <w:t>מוזלי</w:t>
            </w:r>
            <w:proofErr w:type="spellEnd"/>
          </w:p>
        </w:tc>
        <w:tc>
          <w:tcPr>
            <w:tcW w:w="665"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r>
              <w:rPr>
                <w:rFonts w:ascii="David" w:hAnsi="David" w:hint="cs"/>
                <w:color w:val="000000"/>
                <w:rtl/>
              </w:rPr>
              <w:t>100 גרם</w:t>
            </w:r>
          </w:p>
        </w:tc>
        <w:tc>
          <w:tcPr>
            <w:tcW w:w="2516" w:type="pct"/>
            <w:tcBorders>
              <w:top w:val="single" w:sz="4" w:space="0" w:color="auto"/>
              <w:left w:val="single" w:sz="4" w:space="0" w:color="auto"/>
              <w:bottom w:val="single" w:sz="4" w:space="0" w:color="auto"/>
              <w:right w:val="single" w:sz="4" w:space="0" w:color="auto"/>
            </w:tcBorders>
            <w:shd w:val="clear" w:color="auto" w:fill="auto"/>
            <w:vAlign w:val="center"/>
          </w:tcPr>
          <w:p w:rsidR="00DE2CE7" w:rsidRDefault="00BC2A4B" w:rsidP="000B3D92">
            <w:pPr>
              <w:jc w:val="center"/>
              <w:rPr>
                <w:rFonts w:ascii="David" w:hAnsi="David"/>
                <w:color w:val="000000"/>
                <w:rtl/>
              </w:rPr>
            </w:pPr>
            <w:r>
              <w:rPr>
                <w:rFonts w:ascii="David" w:hAnsi="David" w:hint="cs"/>
                <w:color w:val="000000"/>
                <w:rtl/>
              </w:rPr>
              <w:t xml:space="preserve">יוגורט, גרנולה, דבש/ </w:t>
            </w:r>
            <w:proofErr w:type="spellStart"/>
            <w:r>
              <w:rPr>
                <w:rFonts w:ascii="David" w:hAnsi="David" w:hint="cs"/>
                <w:color w:val="000000"/>
                <w:rtl/>
              </w:rPr>
              <w:t>סילאן</w:t>
            </w:r>
            <w:proofErr w:type="spellEnd"/>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b/>
                <w:bCs/>
                <w:color w:val="000000"/>
                <w:rtl/>
              </w:rPr>
            </w:pPr>
            <w:r>
              <w:rPr>
                <w:rFonts w:ascii="David" w:hAnsi="David" w:hint="cs"/>
                <w:b/>
                <w:bCs/>
                <w:color w:val="000000"/>
                <w:rtl/>
              </w:rPr>
              <w:t>--</w:t>
            </w:r>
          </w:p>
        </w:tc>
      </w:tr>
      <w:tr w:rsidR="00611A50" w:rsidTr="000B3D92">
        <w:trPr>
          <w:trHeight w:val="368"/>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מאפה מתוק</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237750">
              <w:rPr>
                <w:rFonts w:ascii="David" w:hAnsi="David"/>
                <w:color w:val="000000"/>
                <w:rtl/>
              </w:rPr>
              <w:t xml:space="preserve">90 </w:t>
            </w:r>
            <w:r w:rsidRPr="00F005C1">
              <w:rPr>
                <w:rFonts w:ascii="David" w:hAnsi="David"/>
                <w:color w:val="000000"/>
                <w:rtl/>
              </w:rPr>
              <w:t>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sidRPr="00F005C1">
              <w:rPr>
                <w:rFonts w:ascii="David" w:hAnsi="David"/>
                <w:color w:val="000000"/>
                <w:rtl/>
              </w:rPr>
              <w:t> </w:t>
            </w:r>
            <w:r w:rsidRPr="00237750">
              <w:rPr>
                <w:rFonts w:ascii="David" w:hAnsi="David" w:hint="eastAsia"/>
                <w:color w:val="000000"/>
                <w:rtl/>
              </w:rPr>
              <w:t>ממוצע</w:t>
            </w:r>
            <w:r w:rsidRPr="00237750">
              <w:rPr>
                <w:rFonts w:ascii="David" w:hAnsi="David"/>
                <w:color w:val="000000"/>
                <w:rtl/>
              </w:rPr>
              <w:t xml:space="preserve"> </w:t>
            </w:r>
            <w:r w:rsidRPr="00237750">
              <w:rPr>
                <w:rFonts w:ascii="David" w:hAnsi="David" w:hint="eastAsia"/>
                <w:color w:val="000000"/>
                <w:rtl/>
              </w:rPr>
              <w:t>לסועד</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44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מאפה מלוח</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237750">
              <w:rPr>
                <w:rFonts w:ascii="David" w:hAnsi="David"/>
                <w:color w:val="000000"/>
                <w:rtl/>
              </w:rPr>
              <w:t>90</w:t>
            </w:r>
            <w:r w:rsidRPr="00F005C1">
              <w:rPr>
                <w:rFonts w:ascii="David" w:hAnsi="David"/>
                <w:color w:val="000000"/>
                <w:rtl/>
              </w:rPr>
              <w:t xml:space="preserve">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sidRPr="00F005C1">
              <w:rPr>
                <w:rFonts w:ascii="David" w:hAnsi="David"/>
                <w:color w:val="000000"/>
                <w:rtl/>
              </w:rPr>
              <w:t> </w:t>
            </w:r>
            <w:r w:rsidRPr="00237750">
              <w:rPr>
                <w:rFonts w:ascii="David" w:hAnsi="David" w:hint="eastAsia"/>
                <w:color w:val="000000"/>
                <w:rtl/>
              </w:rPr>
              <w:t>ממוצע</w:t>
            </w:r>
            <w:r w:rsidRPr="00237750">
              <w:rPr>
                <w:rFonts w:ascii="David" w:hAnsi="David"/>
                <w:color w:val="000000"/>
                <w:rtl/>
              </w:rPr>
              <w:t xml:space="preserve"> </w:t>
            </w:r>
            <w:r w:rsidRPr="00237750">
              <w:rPr>
                <w:rFonts w:ascii="David" w:hAnsi="David" w:hint="eastAsia"/>
                <w:color w:val="000000"/>
                <w:rtl/>
              </w:rPr>
              <w:t>לסועד</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84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כריכונים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60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sidRPr="00F005C1">
              <w:rPr>
                <w:rFonts w:ascii="David" w:hAnsi="David"/>
                <w:color w:val="000000"/>
                <w:rtl/>
              </w:rPr>
              <w:t>טונה, ביצה קשה, גבינת שמנת, גבינה רזה, גבינה צהובה, גבינת פטה (כל הכריכים ילוו בירקות טריים)</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377"/>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ירקות חתוכים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Pr>
                <w:rFonts w:ascii="David" w:hAnsi="David" w:hint="cs"/>
                <w:color w:val="000000"/>
                <w:rtl/>
              </w:rPr>
              <w:t>8</w:t>
            </w:r>
            <w:r w:rsidRPr="009D27F9">
              <w:rPr>
                <w:rFonts w:ascii="David" w:hAnsi="David"/>
                <w:color w:val="000000"/>
                <w:rtl/>
              </w:rPr>
              <w:t>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 </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4</w:t>
            </w:r>
          </w:p>
        </w:tc>
      </w:tr>
      <w:tr w:rsidR="00611A50" w:rsidTr="000B3D92">
        <w:trPr>
          <w:trHeight w:val="377"/>
        </w:trPr>
        <w:tc>
          <w:tcPr>
            <w:tcW w:w="1326" w:type="pct"/>
            <w:tcBorders>
              <w:top w:val="nil"/>
              <w:left w:val="single" w:sz="4" w:space="0" w:color="auto"/>
              <w:bottom w:val="single" w:sz="4" w:space="0" w:color="auto"/>
              <w:right w:val="single" w:sz="4" w:space="0" w:color="auto"/>
            </w:tcBorders>
            <w:shd w:val="clear" w:color="auto" w:fill="auto"/>
            <w:noWrap/>
            <w:vAlign w:val="center"/>
          </w:tcPr>
          <w:p w:rsidR="00DE2CE7" w:rsidRPr="009D27F9" w:rsidRDefault="00BC2A4B" w:rsidP="000B3D92">
            <w:pPr>
              <w:rPr>
                <w:rFonts w:ascii="David" w:hAnsi="David"/>
                <w:color w:val="000000"/>
                <w:rtl/>
              </w:rPr>
            </w:pPr>
            <w:r w:rsidRPr="009D27F9">
              <w:rPr>
                <w:rFonts w:ascii="David" w:hAnsi="David"/>
                <w:color w:val="000000"/>
                <w:rtl/>
              </w:rPr>
              <w:t>קינוחים</w:t>
            </w:r>
          </w:p>
        </w:tc>
        <w:tc>
          <w:tcPr>
            <w:tcW w:w="665" w:type="pct"/>
            <w:tcBorders>
              <w:top w:val="nil"/>
              <w:left w:val="single" w:sz="4" w:space="0" w:color="auto"/>
              <w:bottom w:val="single" w:sz="4" w:space="0" w:color="auto"/>
              <w:right w:val="single" w:sz="4" w:space="0" w:color="auto"/>
            </w:tcBorders>
            <w:shd w:val="clear" w:color="auto" w:fill="auto"/>
            <w:noWrap/>
            <w:vAlign w:val="center"/>
          </w:tcPr>
          <w:p w:rsidR="00DE2CE7" w:rsidRDefault="00BC2A4B" w:rsidP="000B3D92">
            <w:pPr>
              <w:rPr>
                <w:rFonts w:ascii="David" w:hAnsi="David"/>
                <w:color w:val="000000"/>
                <w:rtl/>
              </w:rPr>
            </w:pPr>
            <w:r w:rsidRPr="009D27F9">
              <w:rPr>
                <w:rFonts w:ascii="David" w:hAnsi="David"/>
                <w:color w:val="000000"/>
                <w:rtl/>
              </w:rPr>
              <w:t>100 גרם</w:t>
            </w:r>
          </w:p>
        </w:tc>
        <w:tc>
          <w:tcPr>
            <w:tcW w:w="2516" w:type="pct"/>
            <w:tcBorders>
              <w:top w:val="nil"/>
              <w:left w:val="single" w:sz="4" w:space="0" w:color="auto"/>
              <w:bottom w:val="single" w:sz="4" w:space="0" w:color="auto"/>
              <w:right w:val="single" w:sz="4" w:space="0" w:color="auto"/>
            </w:tcBorders>
            <w:shd w:val="clear" w:color="auto" w:fill="auto"/>
            <w:vAlign w:val="center"/>
          </w:tcPr>
          <w:p w:rsidR="00DE2CE7" w:rsidRPr="009D27F9" w:rsidRDefault="00BC2A4B" w:rsidP="000B3D92">
            <w:pPr>
              <w:rPr>
                <w:rFonts w:ascii="David" w:hAnsi="David"/>
                <w:color w:val="000000"/>
                <w:rtl/>
              </w:rPr>
            </w:pPr>
            <w:r>
              <w:rPr>
                <w:rFonts w:ascii="David" w:hAnsi="David" w:hint="cs"/>
                <w:color w:val="000000"/>
                <w:rtl/>
              </w:rPr>
              <w:t xml:space="preserve">עוגיות </w:t>
            </w:r>
          </w:p>
        </w:tc>
        <w:tc>
          <w:tcPr>
            <w:tcW w:w="493" w:type="pct"/>
            <w:tcBorders>
              <w:top w:val="nil"/>
              <w:left w:val="single" w:sz="4" w:space="0" w:color="auto"/>
              <w:bottom w:val="single" w:sz="4" w:space="0" w:color="auto"/>
              <w:right w:val="single" w:sz="4" w:space="0" w:color="auto"/>
            </w:tcBorders>
            <w:shd w:val="clear" w:color="auto" w:fill="auto"/>
            <w:noWrap/>
            <w:vAlign w:val="center"/>
          </w:tcPr>
          <w:p w:rsidR="00DE2CE7" w:rsidRPr="009D27F9" w:rsidRDefault="00BC2A4B" w:rsidP="000B3D92">
            <w:pPr>
              <w:rPr>
                <w:rFonts w:ascii="David" w:hAnsi="David"/>
                <w:color w:val="000000"/>
                <w:rtl/>
              </w:rPr>
            </w:pPr>
            <w:r>
              <w:rPr>
                <w:rFonts w:ascii="David" w:hAnsi="David" w:hint="cs"/>
                <w:color w:val="000000"/>
                <w:rtl/>
              </w:rPr>
              <w:t>3</w:t>
            </w:r>
          </w:p>
        </w:tc>
      </w:tr>
      <w:tr w:rsidR="00611A50" w:rsidTr="000B3D92">
        <w:trPr>
          <w:trHeight w:val="35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פירות חתוכים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Pr>
                <w:rFonts w:ascii="David" w:hAnsi="David" w:hint="cs"/>
                <w:color w:val="000000"/>
                <w:rtl/>
              </w:rPr>
              <w:t>6</w:t>
            </w:r>
            <w:r w:rsidRPr="009D27F9">
              <w:rPr>
                <w:rFonts w:ascii="David" w:hAnsi="David"/>
                <w:color w:val="000000"/>
                <w:rtl/>
              </w:rPr>
              <w:t>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 </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3</w:t>
            </w:r>
          </w:p>
        </w:tc>
      </w:tr>
      <w:tr w:rsidR="00611A50" w:rsidTr="000B3D92">
        <w:trPr>
          <w:trHeight w:val="280"/>
        </w:trPr>
        <w:tc>
          <w:tcPr>
            <w:tcW w:w="1326" w:type="pct"/>
            <w:tcBorders>
              <w:top w:val="nil"/>
              <w:left w:val="nil"/>
              <w:bottom w:val="nil"/>
              <w:right w:val="nil"/>
            </w:tcBorders>
            <w:shd w:val="clear" w:color="auto" w:fill="auto"/>
            <w:noWrap/>
            <w:vAlign w:val="center"/>
            <w:hideMark/>
          </w:tcPr>
          <w:p w:rsidR="00DE2CE7" w:rsidRPr="00237750" w:rsidRDefault="00DE2CE7" w:rsidP="000B3D92">
            <w:pPr>
              <w:pStyle w:val="Style3"/>
              <w:ind w:left="360" w:firstLine="0"/>
              <w:rPr>
                <w:rtl/>
              </w:rPr>
            </w:pPr>
          </w:p>
          <w:p w:rsidR="00DE2CE7" w:rsidRPr="009D27F9" w:rsidRDefault="00DE2CE7" w:rsidP="000B3D92">
            <w:pPr>
              <w:rPr>
                <w:rFonts w:ascii="David" w:hAnsi="David"/>
                <w:color w:val="000000"/>
                <w:rtl/>
              </w:rPr>
            </w:pPr>
          </w:p>
        </w:tc>
        <w:tc>
          <w:tcPr>
            <w:tcW w:w="665"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2516"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493"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r>
    </w:tbl>
    <w:p w:rsidR="00DE2CE7" w:rsidRPr="00A420BB" w:rsidRDefault="00DE2CE7" w:rsidP="00DE2CE7">
      <w:pPr>
        <w:pStyle w:val="Style2"/>
        <w:numPr>
          <w:ilvl w:val="0"/>
          <w:numId w:val="0"/>
        </w:numPr>
        <w:ind w:left="1224"/>
        <w:outlineLvl w:val="9"/>
      </w:pPr>
    </w:p>
    <w:p w:rsidR="00DE2CE7" w:rsidRPr="00237750" w:rsidRDefault="00BC2A4B" w:rsidP="007C6A2D">
      <w:pPr>
        <w:pStyle w:val="Style2"/>
        <w:numPr>
          <w:ilvl w:val="1"/>
          <w:numId w:val="82"/>
        </w:numPr>
        <w:outlineLvl w:val="9"/>
        <w:rPr>
          <w:b w:val="0"/>
          <w:bCs w:val="0"/>
          <w:u w:val="none"/>
          <w:rtl/>
        </w:rPr>
      </w:pPr>
      <w:bookmarkStart w:id="171" w:name="_Ref132735058"/>
      <w:r w:rsidRPr="007775A4">
        <w:rPr>
          <w:rFonts w:hint="cs"/>
          <w:u w:val="none"/>
          <w:rtl/>
        </w:rPr>
        <w:t xml:space="preserve">קייטרינג </w:t>
      </w:r>
      <w:r>
        <w:rPr>
          <w:rFonts w:hint="cs"/>
          <w:u w:val="none"/>
          <w:rtl/>
        </w:rPr>
        <w:t xml:space="preserve"> במתכונת</w:t>
      </w:r>
      <w:r w:rsidRPr="007775A4">
        <w:rPr>
          <w:u w:val="none"/>
          <w:rtl/>
        </w:rPr>
        <w:t xml:space="preserve">  </w:t>
      </w:r>
      <w:r w:rsidRPr="007775A4">
        <w:rPr>
          <w:rFonts w:hint="cs"/>
          <w:u w:val="none"/>
          <w:rtl/>
        </w:rPr>
        <w:t xml:space="preserve"> - </w:t>
      </w:r>
      <w:r>
        <w:rPr>
          <w:rFonts w:hint="cs"/>
          <w:u w:val="none"/>
          <w:rtl/>
        </w:rPr>
        <w:t>"צלחת מזלג"</w:t>
      </w:r>
      <w:bookmarkEnd w:id="170"/>
      <w:r>
        <w:rPr>
          <w:rFonts w:hint="cs"/>
          <w:u w:val="none"/>
          <w:rtl/>
        </w:rPr>
        <w:t xml:space="preserve"> (רכיב מחיר </w:t>
      </w:r>
      <w:r>
        <w:rPr>
          <w:rFonts w:hint="cs"/>
          <w:u w:val="none"/>
        </w:rPr>
        <w:t>P</w:t>
      </w:r>
      <w:r>
        <w:rPr>
          <w:u w:val="none"/>
        </w:rPr>
        <w:t>3.3</w:t>
      </w:r>
      <w:r>
        <w:rPr>
          <w:rFonts w:hint="cs"/>
          <w:u w:val="none"/>
          <w:rtl/>
        </w:rPr>
        <w:t xml:space="preserve"> ו </w:t>
      </w:r>
      <w:r>
        <w:rPr>
          <w:rFonts w:hint="cs"/>
          <w:u w:val="none"/>
        </w:rPr>
        <w:t>P</w:t>
      </w:r>
      <w:r>
        <w:rPr>
          <w:u w:val="none"/>
        </w:rPr>
        <w:t>3.2</w:t>
      </w:r>
      <w:r>
        <w:rPr>
          <w:rFonts w:hint="cs"/>
          <w:u w:val="none"/>
          <w:rtl/>
        </w:rPr>
        <w:t>)</w:t>
      </w:r>
      <w:bookmarkEnd w:id="171"/>
    </w:p>
    <w:p w:rsidR="00DE2CE7" w:rsidRPr="00237750" w:rsidRDefault="00BC2A4B" w:rsidP="007C6A2D">
      <w:pPr>
        <w:pStyle w:val="Style2"/>
        <w:numPr>
          <w:ilvl w:val="2"/>
          <w:numId w:val="82"/>
        </w:numPr>
        <w:ind w:hanging="715"/>
        <w:outlineLvl w:val="9"/>
      </w:pPr>
      <w:r w:rsidRPr="00237750">
        <w:rPr>
          <w:b w:val="0"/>
          <w:bCs w:val="0"/>
          <w:u w:val="none"/>
          <w:rtl/>
        </w:rPr>
        <w:t>המנות יוגשו ממזנונים מאוישים או מזנונים להנחה בלבד</w:t>
      </w:r>
      <w:r>
        <w:rPr>
          <w:rFonts w:hint="cs"/>
          <w:b w:val="0"/>
          <w:bCs w:val="0"/>
          <w:u w:val="none"/>
          <w:rtl/>
        </w:rPr>
        <w:t xml:space="preserve"> לפי שיקול דעת המזמין</w:t>
      </w:r>
      <w:r w:rsidRPr="00237750">
        <w:rPr>
          <w:b w:val="0"/>
          <w:bCs w:val="0"/>
          <w:u w:val="none"/>
          <w:rtl/>
        </w:rPr>
        <w:t>. ניתן גם על פי דרישת המזמינה להגיש ע"י מלצרים מסתובבים וללא מזנונים או לבצע שילוב של שני סוגי ההגשה.</w:t>
      </w:r>
    </w:p>
    <w:p w:rsidR="00DE2CE7" w:rsidRPr="00237750" w:rsidRDefault="00BC2A4B" w:rsidP="007C6A2D">
      <w:pPr>
        <w:pStyle w:val="Style2"/>
        <w:numPr>
          <w:ilvl w:val="2"/>
          <w:numId w:val="82"/>
        </w:numPr>
        <w:ind w:hanging="715"/>
        <w:outlineLvl w:val="9"/>
      </w:pPr>
      <w:r w:rsidRPr="00237750">
        <w:rPr>
          <w:b w:val="0"/>
          <w:bCs w:val="0"/>
          <w:u w:val="none"/>
          <w:rtl/>
        </w:rPr>
        <w:t>תוגשנה מנות שאינן זקוקות לחיתוך ע"י סכין וניתן לאכול בעמידה עם מזלג או כפית \ מפית / צלחת אישית / כוס.</w:t>
      </w:r>
    </w:p>
    <w:p w:rsidR="00DE2CE7" w:rsidRPr="00237750" w:rsidRDefault="00BC2A4B" w:rsidP="007C6A2D">
      <w:pPr>
        <w:pStyle w:val="Style2"/>
        <w:numPr>
          <w:ilvl w:val="2"/>
          <w:numId w:val="82"/>
        </w:numPr>
        <w:ind w:hanging="715"/>
        <w:outlineLvl w:val="9"/>
      </w:pPr>
      <w:r w:rsidRPr="00237750">
        <w:rPr>
          <w:b w:val="0"/>
          <w:bCs w:val="0"/>
          <w:u w:val="none"/>
          <w:rtl/>
        </w:rPr>
        <w:t xml:space="preserve">הצלחות והסכו"ם יהיו אסטטיים ואיכותיים. גודל הצלחות והסכו"ם לבחירת המסעיד. מותאם למנות המוגשות. </w:t>
      </w:r>
    </w:p>
    <w:p w:rsidR="00DE2CE7" w:rsidRPr="00237750" w:rsidRDefault="00BC2A4B" w:rsidP="007C6A2D">
      <w:pPr>
        <w:pStyle w:val="Style2"/>
        <w:numPr>
          <w:ilvl w:val="2"/>
          <w:numId w:val="82"/>
        </w:numPr>
        <w:ind w:hanging="715"/>
        <w:outlineLvl w:val="9"/>
      </w:pPr>
      <w:r w:rsidRPr="00237750">
        <w:rPr>
          <w:b w:val="0"/>
          <w:bCs w:val="0"/>
          <w:u w:val="none"/>
          <w:rtl/>
        </w:rPr>
        <w:t>המזמין יקבע אם בכלים רב פעמיים או חד פעמיים מתכלים.</w:t>
      </w:r>
    </w:p>
    <w:p w:rsidR="00DE2CE7" w:rsidRPr="00237750" w:rsidRDefault="00BC2A4B" w:rsidP="007C6A2D">
      <w:pPr>
        <w:pStyle w:val="Style2"/>
        <w:numPr>
          <w:ilvl w:val="2"/>
          <w:numId w:val="82"/>
        </w:numPr>
        <w:ind w:hanging="715"/>
        <w:outlineLvl w:val="9"/>
      </w:pPr>
      <w:r w:rsidRPr="00237750">
        <w:rPr>
          <w:b w:val="0"/>
          <w:bCs w:val="0"/>
          <w:u w:val="none"/>
          <w:rtl/>
        </w:rPr>
        <w:t xml:space="preserve">מגוון המנות יהיה כפי שמתואר בתפריט לדוגמא: </w:t>
      </w:r>
      <w:proofErr w:type="spellStart"/>
      <w:r w:rsidRPr="00237750">
        <w:rPr>
          <w:b w:val="0"/>
          <w:bCs w:val="0"/>
          <w:u w:val="none"/>
          <w:rtl/>
        </w:rPr>
        <w:t>טאפסים</w:t>
      </w:r>
      <w:proofErr w:type="spellEnd"/>
      <w:r w:rsidRPr="00237750">
        <w:rPr>
          <w:b w:val="0"/>
          <w:bCs w:val="0"/>
          <w:u w:val="none"/>
          <w:rtl/>
        </w:rPr>
        <w:t>, מיני סלטים (סלטים קטנים ואישיים), מנות חמות, כריכונים, מרקים אישיים לשתייה מכוס ללא כף או כפית, קינוחים אישיים או בגודל ביס.</w:t>
      </w:r>
    </w:p>
    <w:p w:rsidR="00DE2CE7" w:rsidRPr="00237750" w:rsidRDefault="00BC2A4B" w:rsidP="007C6A2D">
      <w:pPr>
        <w:pStyle w:val="Style2"/>
        <w:numPr>
          <w:ilvl w:val="2"/>
          <w:numId w:val="82"/>
        </w:numPr>
        <w:ind w:hanging="715"/>
        <w:outlineLvl w:val="9"/>
      </w:pPr>
      <w:r w:rsidRPr="00237750">
        <w:rPr>
          <w:b w:val="0"/>
          <w:bCs w:val="0"/>
          <w:u w:val="none"/>
          <w:rtl/>
        </w:rPr>
        <w:t>כלל הפריטים שבתפריט למעט קינוחים יהיו זמינים ובכמות מספקת לאורחים במהלך האירוע כולו.</w:t>
      </w:r>
    </w:p>
    <w:p w:rsidR="00DE2CE7" w:rsidRPr="00237750" w:rsidRDefault="00BC2A4B" w:rsidP="007C6A2D">
      <w:pPr>
        <w:pStyle w:val="Style2"/>
        <w:numPr>
          <w:ilvl w:val="2"/>
          <w:numId w:val="82"/>
        </w:numPr>
        <w:ind w:hanging="715"/>
        <w:outlineLvl w:val="9"/>
      </w:pPr>
      <w:r w:rsidRPr="00237750">
        <w:rPr>
          <w:b w:val="0"/>
          <w:bCs w:val="0"/>
          <w:u w:val="none"/>
          <w:rtl/>
        </w:rPr>
        <w:t>קינוחים יוגשו לאחר האירוע או  על פי דרישת המזמינה.</w:t>
      </w:r>
    </w:p>
    <w:p w:rsidR="00DE2CE7" w:rsidRPr="00237750" w:rsidRDefault="00BC2A4B" w:rsidP="007C6A2D">
      <w:pPr>
        <w:pStyle w:val="Style2"/>
        <w:numPr>
          <w:ilvl w:val="2"/>
          <w:numId w:val="82"/>
        </w:numPr>
        <w:ind w:hanging="715"/>
        <w:outlineLvl w:val="9"/>
      </w:pPr>
      <w:r w:rsidRPr="00237750">
        <w:rPr>
          <w:b w:val="0"/>
          <w:bCs w:val="0"/>
          <w:u w:val="none"/>
          <w:rtl/>
        </w:rPr>
        <w:t>הספק ידאג לפינוי תמידי של כלים ולניקוי עמדות ההגשה</w:t>
      </w:r>
    </w:p>
    <w:p w:rsidR="00DE2CE7" w:rsidRPr="0042022E" w:rsidRDefault="00BC2A4B" w:rsidP="007C6A2D">
      <w:pPr>
        <w:pStyle w:val="Style2"/>
        <w:numPr>
          <w:ilvl w:val="2"/>
          <w:numId w:val="82"/>
        </w:numPr>
        <w:ind w:hanging="715"/>
        <w:outlineLvl w:val="9"/>
      </w:pPr>
      <w:r w:rsidRPr="00237750">
        <w:rPr>
          <w:b w:val="0"/>
          <w:bCs w:val="0"/>
          <w:u w:val="none"/>
          <w:rtl/>
        </w:rPr>
        <w:t>הספק יעמיד עמדות פינוי לטובת כלים מלוכלכים ואשפה, כך שלסועד יהיה היכן להניח את הכלים ו/או המפיות שבידו</w:t>
      </w:r>
      <w:r>
        <w:rPr>
          <w:rFonts w:hint="cs"/>
          <w:b w:val="0"/>
          <w:bCs w:val="0"/>
          <w:u w:val="none"/>
          <w:rtl/>
        </w:rPr>
        <w:t>.</w:t>
      </w:r>
    </w:p>
    <w:p w:rsidR="00DE2CE7" w:rsidRPr="00FA14DB" w:rsidRDefault="00BC2A4B" w:rsidP="007C6A2D">
      <w:pPr>
        <w:pStyle w:val="Style2"/>
        <w:numPr>
          <w:ilvl w:val="2"/>
          <w:numId w:val="82"/>
        </w:numPr>
        <w:ind w:hanging="783"/>
        <w:outlineLvl w:val="9"/>
      </w:pPr>
      <w:r>
        <w:rPr>
          <w:rFonts w:hint="cs"/>
          <w:b w:val="0"/>
          <w:bCs w:val="0"/>
          <w:u w:val="none"/>
          <w:rtl/>
        </w:rPr>
        <w:t>התעריף יהיה על פי מחיר לאדם כמפורט בהצעת המחיר של הספק.</w:t>
      </w:r>
    </w:p>
    <w:p w:rsidR="00DE2CE7" w:rsidRPr="00FA14DB" w:rsidRDefault="00BC2A4B" w:rsidP="007C6A2D">
      <w:pPr>
        <w:pStyle w:val="Style2"/>
        <w:numPr>
          <w:ilvl w:val="2"/>
          <w:numId w:val="82"/>
        </w:numPr>
        <w:ind w:hanging="783"/>
        <w:outlineLvl w:val="9"/>
      </w:pPr>
      <w:r>
        <w:rPr>
          <w:rFonts w:hint="cs"/>
          <w:b w:val="0"/>
          <w:bCs w:val="0"/>
          <w:u w:val="none"/>
          <w:rtl/>
        </w:rPr>
        <w:t>תפריט צלחת מזלג לדוגמא:</w:t>
      </w:r>
    </w:p>
    <w:tbl>
      <w:tblPr>
        <w:tblStyle w:val="af7"/>
        <w:bidiVisual/>
        <w:tblW w:w="0" w:type="auto"/>
        <w:tblLook w:val="04A0" w:firstRow="1" w:lastRow="0" w:firstColumn="1" w:lastColumn="0" w:noHBand="0" w:noVBand="1"/>
      </w:tblPr>
      <w:tblGrid>
        <w:gridCol w:w="1815"/>
        <w:gridCol w:w="1811"/>
        <w:gridCol w:w="1828"/>
        <w:gridCol w:w="1810"/>
        <w:gridCol w:w="1814"/>
      </w:tblGrid>
      <w:tr w:rsidR="00611A50" w:rsidTr="000B3D92">
        <w:tc>
          <w:tcPr>
            <w:tcW w:w="1815" w:type="dxa"/>
            <w:vAlign w:val="center"/>
          </w:tcPr>
          <w:p w:rsidR="00DE2CE7" w:rsidRPr="002023D0" w:rsidRDefault="00BC2A4B" w:rsidP="000B3D92">
            <w:pPr>
              <w:jc w:val="center"/>
              <w:rPr>
                <w:rFonts w:ascii="David" w:hAnsi="David"/>
                <w:b/>
                <w:bCs/>
                <w:color w:val="000000"/>
                <w:rtl/>
              </w:rPr>
            </w:pPr>
            <w:r w:rsidRPr="002023D0">
              <w:rPr>
                <w:rFonts w:ascii="David" w:hAnsi="David" w:hint="cs"/>
                <w:b/>
                <w:bCs/>
                <w:color w:val="000000"/>
                <w:rtl/>
              </w:rPr>
              <w:t>סוג</w:t>
            </w:r>
          </w:p>
        </w:tc>
        <w:tc>
          <w:tcPr>
            <w:tcW w:w="1811"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אופן ההגשה</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סוג פריט</w:t>
            </w:r>
            <w:r w:rsidRPr="002023D0">
              <w:rPr>
                <w:rFonts w:ascii="David" w:hAnsi="David" w:hint="cs"/>
                <w:b/>
                <w:bCs/>
                <w:color w:val="000000"/>
                <w:rtl/>
              </w:rPr>
              <w:t xml:space="preserve"> לדוגמא</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גודל מנה</w:t>
            </w:r>
          </w:p>
        </w:tc>
        <w:tc>
          <w:tcPr>
            <w:tcW w:w="1814"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מינימום כמות לסועד</w:t>
            </w:r>
          </w:p>
        </w:tc>
      </w:tr>
      <w:tr w:rsidR="00611A50" w:rsidTr="000B3D92">
        <w:tc>
          <w:tcPr>
            <w:tcW w:w="1815" w:type="dxa"/>
            <w:vMerge w:val="restart"/>
            <w:vAlign w:val="center"/>
          </w:tcPr>
          <w:p w:rsidR="00DE2CE7" w:rsidRPr="002023D0" w:rsidRDefault="00BC2A4B" w:rsidP="000B3D92">
            <w:pPr>
              <w:jc w:val="center"/>
              <w:rPr>
                <w:rFonts w:ascii="David" w:hAnsi="David"/>
                <w:b/>
                <w:bCs/>
                <w:color w:val="000000"/>
                <w:rtl/>
              </w:rPr>
            </w:pPr>
            <w:proofErr w:type="spellStart"/>
            <w:r w:rsidRPr="002023D0">
              <w:rPr>
                <w:rFonts w:ascii="David" w:hAnsi="David"/>
                <w:b/>
                <w:bCs/>
                <w:color w:val="000000"/>
                <w:rtl/>
              </w:rPr>
              <w:t>טפאסים</w:t>
            </w:r>
            <w:proofErr w:type="spellEnd"/>
          </w:p>
        </w:tc>
        <w:tc>
          <w:tcPr>
            <w:tcW w:w="1811"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צלחת מזלג</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מיני קישים</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2</w:t>
            </w: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מיני </w:t>
            </w:r>
            <w:proofErr w:type="spellStart"/>
            <w:r w:rsidRPr="002023D0">
              <w:rPr>
                <w:rFonts w:ascii="David" w:hAnsi="David"/>
                <w:b/>
                <w:bCs/>
                <w:color w:val="000000"/>
                <w:rtl/>
              </w:rPr>
              <w:t>ברוסקטות</w:t>
            </w:r>
            <w:proofErr w:type="spellEnd"/>
            <w:r w:rsidRPr="002023D0">
              <w:rPr>
                <w:rFonts w:ascii="David" w:hAnsi="David"/>
                <w:b/>
                <w:bCs/>
                <w:color w:val="000000"/>
                <w:rtl/>
              </w:rPr>
              <w:t xml:space="preserve"> </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30 גרם ליחידה</w:t>
            </w:r>
          </w:p>
        </w:tc>
        <w:tc>
          <w:tcPr>
            <w:tcW w:w="1814"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3</w:t>
            </w: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אנטי </w:t>
            </w:r>
            <w:proofErr w:type="spellStart"/>
            <w:r w:rsidRPr="002023D0">
              <w:rPr>
                <w:rFonts w:ascii="David" w:hAnsi="David"/>
                <w:b/>
                <w:bCs/>
                <w:color w:val="000000"/>
                <w:rtl/>
              </w:rPr>
              <w:t>פסטי</w:t>
            </w:r>
            <w:proofErr w:type="spellEnd"/>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w:t>
            </w:r>
          </w:p>
        </w:tc>
        <w:tc>
          <w:tcPr>
            <w:tcW w:w="1814"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80 גרם</w:t>
            </w:r>
          </w:p>
        </w:tc>
      </w:tr>
      <w:tr w:rsidR="00611A50" w:rsidTr="000B3D92">
        <w:tc>
          <w:tcPr>
            <w:tcW w:w="1815"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מיני סלטים</w:t>
            </w:r>
          </w:p>
        </w:tc>
        <w:tc>
          <w:tcPr>
            <w:tcW w:w="1811"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צלחת מזלג</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סלט יווני</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80 גרם</w:t>
            </w:r>
          </w:p>
        </w:tc>
        <w:tc>
          <w:tcPr>
            <w:tcW w:w="1814"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1.2 לאדם</w:t>
            </w: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סלט </w:t>
            </w:r>
            <w:proofErr w:type="spellStart"/>
            <w:r w:rsidRPr="002023D0">
              <w:rPr>
                <w:rFonts w:ascii="David" w:hAnsi="David"/>
                <w:b/>
                <w:bCs/>
                <w:color w:val="000000"/>
                <w:rtl/>
              </w:rPr>
              <w:t>ניסואז</w:t>
            </w:r>
            <w:proofErr w:type="spellEnd"/>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81 גרם</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סלט קיסר</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82 גרם</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מנות חמות</w:t>
            </w:r>
          </w:p>
        </w:tc>
        <w:tc>
          <w:tcPr>
            <w:tcW w:w="1811"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צלחת מזלג</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חצאי תפו"א במליות שונות</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90 גרם</w:t>
            </w:r>
          </w:p>
        </w:tc>
        <w:tc>
          <w:tcPr>
            <w:tcW w:w="1814"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2.2 לאדם</w:t>
            </w: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קישואים ממולאים</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לביבות על מצע </w:t>
            </w:r>
            <w:proofErr w:type="spellStart"/>
            <w:r w:rsidRPr="002023D0">
              <w:rPr>
                <w:rFonts w:ascii="David" w:hAnsi="David"/>
                <w:b/>
                <w:bCs/>
                <w:color w:val="000000"/>
                <w:rtl/>
              </w:rPr>
              <w:t>צזיקי</w:t>
            </w:r>
            <w:proofErr w:type="spellEnd"/>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פילה סלמון צלוי</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כריכונים</w:t>
            </w:r>
          </w:p>
        </w:tc>
        <w:tc>
          <w:tcPr>
            <w:tcW w:w="1811"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צלחת מפית</w:t>
            </w:r>
          </w:p>
        </w:tc>
        <w:tc>
          <w:tcPr>
            <w:tcW w:w="1828" w:type="dxa"/>
            <w:vAlign w:val="center"/>
          </w:tcPr>
          <w:p w:rsidR="00DE2CE7" w:rsidRPr="002023D0" w:rsidRDefault="00BC2A4B" w:rsidP="000B3D92">
            <w:pPr>
              <w:jc w:val="center"/>
              <w:rPr>
                <w:rFonts w:ascii="David" w:hAnsi="David"/>
                <w:b/>
                <w:bCs/>
                <w:color w:val="000000"/>
                <w:rtl/>
              </w:rPr>
            </w:pPr>
            <w:proofErr w:type="spellStart"/>
            <w:r w:rsidRPr="002023D0">
              <w:rPr>
                <w:rFonts w:ascii="David" w:hAnsi="David"/>
                <w:b/>
                <w:bCs/>
                <w:color w:val="000000"/>
                <w:rtl/>
              </w:rPr>
              <w:t>סנדוויץ</w:t>
            </w:r>
            <w:proofErr w:type="spellEnd"/>
            <w:r w:rsidRPr="002023D0">
              <w:rPr>
                <w:rFonts w:ascii="David" w:hAnsi="David"/>
                <w:b/>
                <w:bCs/>
                <w:color w:val="000000"/>
                <w:rtl/>
              </w:rPr>
              <w:t xml:space="preserve"> קרואסון במילוי גבינות</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1.5 לאדם</w:t>
            </w: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מבחר כריכונים בלחמניות ביס</w:t>
            </w:r>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80 גרם ליחידה</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ign w:val="center"/>
          </w:tcPr>
          <w:p w:rsidR="00DE2CE7" w:rsidRPr="002023D0" w:rsidRDefault="00DE2CE7" w:rsidP="000B3D92">
            <w:pPr>
              <w:jc w:val="center"/>
              <w:rPr>
                <w:rFonts w:ascii="David" w:hAnsi="David"/>
                <w:b/>
                <w:bCs/>
                <w:color w:val="000000"/>
                <w:rtl/>
              </w:rPr>
            </w:pPr>
          </w:p>
        </w:tc>
        <w:tc>
          <w:tcPr>
            <w:tcW w:w="1811" w:type="dxa"/>
            <w:vMerge/>
            <w:vAlign w:val="center"/>
          </w:tcPr>
          <w:p w:rsidR="00DE2CE7" w:rsidRPr="002023D0" w:rsidRDefault="00DE2CE7" w:rsidP="000B3D92">
            <w:pPr>
              <w:jc w:val="center"/>
              <w:rPr>
                <w:rFonts w:ascii="David" w:hAnsi="David"/>
                <w:b/>
                <w:bCs/>
                <w:color w:val="000000"/>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מבחר מיני </w:t>
            </w:r>
            <w:proofErr w:type="spellStart"/>
            <w:r w:rsidRPr="002023D0">
              <w:rPr>
                <w:rFonts w:ascii="David" w:hAnsi="David"/>
                <w:b/>
                <w:bCs/>
                <w:color w:val="000000"/>
                <w:rtl/>
              </w:rPr>
              <w:t>פוקצ'ות</w:t>
            </w:r>
            <w:proofErr w:type="spellEnd"/>
            <w:r w:rsidRPr="002023D0">
              <w:rPr>
                <w:rFonts w:ascii="David" w:hAnsi="David"/>
                <w:b/>
                <w:bCs/>
                <w:color w:val="000000"/>
                <w:rtl/>
              </w:rPr>
              <w:t xml:space="preserve"> עם מבחר </w:t>
            </w:r>
            <w:proofErr w:type="spellStart"/>
            <w:r w:rsidRPr="002023D0">
              <w:rPr>
                <w:rFonts w:ascii="David" w:hAnsi="David"/>
                <w:b/>
                <w:bCs/>
                <w:color w:val="000000"/>
                <w:rtl/>
              </w:rPr>
              <w:t>טופינגים</w:t>
            </w:r>
            <w:proofErr w:type="spellEnd"/>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80 גרם ליחידה</w:t>
            </w:r>
          </w:p>
        </w:tc>
        <w:tc>
          <w:tcPr>
            <w:tcW w:w="1814" w:type="dxa"/>
            <w:vMerge/>
            <w:vAlign w:val="center"/>
          </w:tcPr>
          <w:p w:rsidR="00DE2CE7" w:rsidRPr="002023D0" w:rsidRDefault="00DE2CE7" w:rsidP="000B3D92">
            <w:pPr>
              <w:jc w:val="center"/>
              <w:rPr>
                <w:rFonts w:ascii="David" w:hAnsi="David"/>
                <w:b/>
                <w:bCs/>
                <w:color w:val="000000"/>
                <w:rtl/>
              </w:rPr>
            </w:pPr>
          </w:p>
        </w:tc>
      </w:tr>
      <w:tr w:rsidR="00611A50" w:rsidTr="000B3D92">
        <w:tc>
          <w:tcPr>
            <w:tcW w:w="1815"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מרקים</w:t>
            </w:r>
          </w:p>
        </w:tc>
        <w:tc>
          <w:tcPr>
            <w:tcW w:w="1811"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כוס קפה</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מרק דלעת</w:t>
            </w:r>
          </w:p>
        </w:tc>
        <w:tc>
          <w:tcPr>
            <w:tcW w:w="1810"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120 מ"ל</w:t>
            </w:r>
          </w:p>
        </w:tc>
        <w:tc>
          <w:tcPr>
            <w:tcW w:w="1814" w:type="dxa"/>
            <w:vMerge w:val="restart"/>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1.2 לאדם</w:t>
            </w:r>
          </w:p>
        </w:tc>
      </w:tr>
      <w:tr w:rsidR="00611A50" w:rsidTr="000B3D92">
        <w:tc>
          <w:tcPr>
            <w:tcW w:w="1815" w:type="dxa"/>
            <w:vMerge/>
            <w:vAlign w:val="center"/>
          </w:tcPr>
          <w:p w:rsidR="00DE2CE7" w:rsidRPr="00FD2CEA" w:rsidRDefault="00DE2CE7" w:rsidP="000B3D92">
            <w:pPr>
              <w:pStyle w:val="1e"/>
              <w:rPr>
                <w:rFonts w:ascii="David" w:hAnsi="David"/>
                <w:color w:val="000000"/>
                <w:sz w:val="22"/>
                <w:szCs w:val="22"/>
                <w:rtl/>
              </w:rPr>
            </w:pPr>
          </w:p>
        </w:tc>
        <w:tc>
          <w:tcPr>
            <w:tcW w:w="1811" w:type="dxa"/>
            <w:vMerge/>
            <w:vAlign w:val="center"/>
          </w:tcPr>
          <w:p w:rsidR="00DE2CE7" w:rsidRPr="00FD2CEA" w:rsidRDefault="00DE2CE7" w:rsidP="000B3D92">
            <w:pPr>
              <w:pStyle w:val="1e"/>
              <w:rPr>
                <w:rFonts w:ascii="David" w:hAnsi="David"/>
                <w:color w:val="000000"/>
                <w:sz w:val="22"/>
                <w:szCs w:val="22"/>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מרק אפונה</w:t>
            </w:r>
          </w:p>
        </w:tc>
        <w:tc>
          <w:tcPr>
            <w:tcW w:w="1810" w:type="dxa"/>
            <w:vMerge/>
            <w:vAlign w:val="center"/>
          </w:tcPr>
          <w:p w:rsidR="00DE2CE7" w:rsidRPr="00FD2CEA" w:rsidRDefault="00DE2CE7" w:rsidP="000B3D92">
            <w:pPr>
              <w:pStyle w:val="1e"/>
              <w:rPr>
                <w:rFonts w:ascii="David" w:hAnsi="David"/>
                <w:color w:val="000000"/>
                <w:sz w:val="22"/>
                <w:szCs w:val="22"/>
                <w:rtl/>
              </w:rPr>
            </w:pPr>
          </w:p>
        </w:tc>
        <w:tc>
          <w:tcPr>
            <w:tcW w:w="1814" w:type="dxa"/>
            <w:vMerge/>
            <w:vAlign w:val="center"/>
          </w:tcPr>
          <w:p w:rsidR="00DE2CE7" w:rsidRPr="00FD2CEA" w:rsidRDefault="00DE2CE7" w:rsidP="000B3D92">
            <w:pPr>
              <w:pStyle w:val="1e"/>
              <w:rPr>
                <w:rFonts w:ascii="David" w:hAnsi="David"/>
                <w:color w:val="000000"/>
                <w:sz w:val="22"/>
                <w:szCs w:val="22"/>
                <w:rtl/>
              </w:rPr>
            </w:pPr>
          </w:p>
        </w:tc>
      </w:tr>
      <w:tr w:rsidR="00611A50" w:rsidTr="000B3D92">
        <w:tc>
          <w:tcPr>
            <w:tcW w:w="1815" w:type="dxa"/>
            <w:vMerge/>
            <w:vAlign w:val="center"/>
          </w:tcPr>
          <w:p w:rsidR="00DE2CE7" w:rsidRPr="00FD2CEA" w:rsidRDefault="00DE2CE7" w:rsidP="000B3D92">
            <w:pPr>
              <w:pStyle w:val="1e"/>
              <w:rPr>
                <w:rFonts w:ascii="David" w:hAnsi="David"/>
                <w:color w:val="000000"/>
                <w:sz w:val="22"/>
                <w:szCs w:val="22"/>
                <w:rtl/>
              </w:rPr>
            </w:pPr>
          </w:p>
        </w:tc>
        <w:tc>
          <w:tcPr>
            <w:tcW w:w="1811" w:type="dxa"/>
            <w:vMerge/>
            <w:vAlign w:val="center"/>
          </w:tcPr>
          <w:p w:rsidR="00DE2CE7" w:rsidRPr="00FD2CEA" w:rsidRDefault="00DE2CE7" w:rsidP="000B3D92">
            <w:pPr>
              <w:pStyle w:val="1e"/>
              <w:rPr>
                <w:rFonts w:ascii="David" w:hAnsi="David"/>
                <w:color w:val="000000"/>
                <w:sz w:val="22"/>
                <w:szCs w:val="22"/>
                <w:rtl/>
              </w:rPr>
            </w:pP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מרק בטטה וחלב קוקוס</w:t>
            </w:r>
          </w:p>
        </w:tc>
        <w:tc>
          <w:tcPr>
            <w:tcW w:w="1810" w:type="dxa"/>
            <w:vMerge/>
            <w:vAlign w:val="center"/>
          </w:tcPr>
          <w:p w:rsidR="00DE2CE7" w:rsidRPr="00FD2CEA" w:rsidRDefault="00DE2CE7" w:rsidP="000B3D92">
            <w:pPr>
              <w:pStyle w:val="1e"/>
              <w:rPr>
                <w:rFonts w:ascii="David" w:hAnsi="David"/>
                <w:color w:val="000000"/>
                <w:sz w:val="22"/>
                <w:szCs w:val="22"/>
                <w:rtl/>
              </w:rPr>
            </w:pPr>
          </w:p>
        </w:tc>
        <w:tc>
          <w:tcPr>
            <w:tcW w:w="1814" w:type="dxa"/>
            <w:vMerge/>
            <w:vAlign w:val="center"/>
          </w:tcPr>
          <w:p w:rsidR="00DE2CE7" w:rsidRPr="00FD2CEA" w:rsidRDefault="00DE2CE7" w:rsidP="000B3D92">
            <w:pPr>
              <w:pStyle w:val="1e"/>
              <w:rPr>
                <w:rFonts w:ascii="David" w:hAnsi="David"/>
                <w:color w:val="000000"/>
                <w:sz w:val="22"/>
                <w:szCs w:val="22"/>
                <w:rtl/>
              </w:rPr>
            </w:pPr>
          </w:p>
        </w:tc>
      </w:tr>
      <w:tr w:rsidR="00611A50" w:rsidTr="000B3D92">
        <w:tc>
          <w:tcPr>
            <w:tcW w:w="1815"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קינוחים</w:t>
            </w:r>
          </w:p>
        </w:tc>
        <w:tc>
          <w:tcPr>
            <w:tcW w:w="1811"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צלחת מזלג</w:t>
            </w:r>
          </w:p>
        </w:tc>
        <w:tc>
          <w:tcPr>
            <w:tcW w:w="1828"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 xml:space="preserve">מיני </w:t>
            </w:r>
            <w:proofErr w:type="spellStart"/>
            <w:r w:rsidRPr="002023D0">
              <w:rPr>
                <w:rFonts w:ascii="David" w:hAnsi="David"/>
                <w:b/>
                <w:bCs/>
                <w:color w:val="000000"/>
                <w:rtl/>
              </w:rPr>
              <w:t>טארטלטים</w:t>
            </w:r>
            <w:proofErr w:type="spellEnd"/>
          </w:p>
        </w:tc>
        <w:tc>
          <w:tcPr>
            <w:tcW w:w="1810"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60 גרם ליחידה</w:t>
            </w:r>
          </w:p>
        </w:tc>
        <w:tc>
          <w:tcPr>
            <w:tcW w:w="1814" w:type="dxa"/>
            <w:vAlign w:val="center"/>
          </w:tcPr>
          <w:p w:rsidR="00DE2CE7" w:rsidRPr="002023D0" w:rsidRDefault="00BC2A4B" w:rsidP="000B3D92">
            <w:pPr>
              <w:jc w:val="center"/>
              <w:rPr>
                <w:rFonts w:ascii="David" w:hAnsi="David"/>
                <w:b/>
                <w:bCs/>
                <w:color w:val="000000"/>
                <w:rtl/>
              </w:rPr>
            </w:pPr>
            <w:r w:rsidRPr="002023D0">
              <w:rPr>
                <w:rFonts w:ascii="David" w:hAnsi="David"/>
                <w:b/>
                <w:bCs/>
                <w:color w:val="000000"/>
                <w:rtl/>
              </w:rPr>
              <w:t>2.5 לאדם</w:t>
            </w:r>
          </w:p>
        </w:tc>
      </w:tr>
    </w:tbl>
    <w:p w:rsidR="00DE2CE7" w:rsidRDefault="00DE2CE7" w:rsidP="00DE2CE7">
      <w:pPr>
        <w:pStyle w:val="Style2"/>
        <w:numPr>
          <w:ilvl w:val="0"/>
          <w:numId w:val="0"/>
        </w:numPr>
        <w:ind w:left="1224"/>
        <w:outlineLvl w:val="9"/>
        <w:rPr>
          <w:rtl/>
        </w:rPr>
      </w:pPr>
    </w:p>
    <w:p w:rsidR="00DE2CE7" w:rsidRPr="00EA5D75" w:rsidRDefault="00DE2CE7" w:rsidP="00DE2CE7">
      <w:pPr>
        <w:pStyle w:val="Style2"/>
        <w:numPr>
          <w:ilvl w:val="0"/>
          <w:numId w:val="0"/>
        </w:numPr>
        <w:ind w:left="1224"/>
        <w:outlineLvl w:val="9"/>
      </w:pPr>
    </w:p>
    <w:p w:rsidR="00DE2CE7" w:rsidRPr="00145CD1" w:rsidRDefault="00DE2CE7" w:rsidP="00DE2CE7">
      <w:pPr>
        <w:pStyle w:val="Style2"/>
        <w:numPr>
          <w:ilvl w:val="0"/>
          <w:numId w:val="0"/>
        </w:numPr>
        <w:ind w:left="1224"/>
        <w:outlineLvl w:val="9"/>
      </w:pPr>
    </w:p>
    <w:p w:rsidR="00DE2CE7" w:rsidRPr="00EA5D75" w:rsidRDefault="00BC2A4B" w:rsidP="007C6A2D">
      <w:pPr>
        <w:pStyle w:val="Style2"/>
        <w:numPr>
          <w:ilvl w:val="1"/>
          <w:numId w:val="82"/>
        </w:numPr>
        <w:outlineLvl w:val="9"/>
      </w:pPr>
      <w:bookmarkStart w:id="172" w:name="_Ref91170802"/>
      <w:r w:rsidRPr="00EA5D75">
        <w:rPr>
          <w:rFonts w:hint="cs"/>
          <w:u w:val="none"/>
          <w:rtl/>
        </w:rPr>
        <w:t>קייטרינג ארוחת צהריים למרכז ההדרכה</w:t>
      </w:r>
      <w:bookmarkEnd w:id="172"/>
      <w:r>
        <w:rPr>
          <w:u w:val="none"/>
        </w:rPr>
        <w:t xml:space="preserve">   </w:t>
      </w:r>
      <w:r>
        <w:rPr>
          <w:rFonts w:hint="cs"/>
          <w:u w:val="none"/>
          <w:rtl/>
        </w:rPr>
        <w:t xml:space="preserve"> (</w:t>
      </w:r>
      <w:r>
        <w:rPr>
          <w:u w:val="none"/>
        </w:rPr>
        <w:t>P3.4</w:t>
      </w:r>
      <w:r>
        <w:rPr>
          <w:rFonts w:hint="cs"/>
          <w:u w:val="none"/>
          <w:rtl/>
        </w:rPr>
        <w:t>)</w:t>
      </w:r>
    </w:p>
    <w:p w:rsidR="00DE2CE7" w:rsidRPr="00237750" w:rsidRDefault="00BC2A4B" w:rsidP="007C6A2D">
      <w:pPr>
        <w:pStyle w:val="Style2"/>
        <w:numPr>
          <w:ilvl w:val="2"/>
          <w:numId w:val="82"/>
        </w:numPr>
        <w:ind w:hanging="715"/>
        <w:outlineLvl w:val="9"/>
      </w:pPr>
      <w:r w:rsidRPr="00237750">
        <w:rPr>
          <w:b w:val="0"/>
          <w:bCs w:val="0"/>
          <w:u w:val="none"/>
          <w:rtl/>
        </w:rPr>
        <w:t>המנות יוגשו ממזנונים מאוישים או מזנונים להנחה בלבד</w:t>
      </w:r>
      <w:r>
        <w:rPr>
          <w:rFonts w:hint="cs"/>
          <w:b w:val="0"/>
          <w:bCs w:val="0"/>
          <w:u w:val="none"/>
          <w:rtl/>
        </w:rPr>
        <w:t xml:space="preserve"> לפי שיקול דעת המזמין</w:t>
      </w:r>
      <w:r w:rsidRPr="00237750">
        <w:rPr>
          <w:b w:val="0"/>
          <w:bCs w:val="0"/>
          <w:u w:val="none"/>
          <w:rtl/>
        </w:rPr>
        <w:t>.</w:t>
      </w:r>
    </w:p>
    <w:p w:rsidR="00DE2CE7" w:rsidRPr="00237750" w:rsidRDefault="00BC2A4B" w:rsidP="007C6A2D">
      <w:pPr>
        <w:pStyle w:val="Style2"/>
        <w:numPr>
          <w:ilvl w:val="2"/>
          <w:numId w:val="82"/>
        </w:numPr>
        <w:ind w:hanging="715"/>
        <w:outlineLvl w:val="9"/>
      </w:pPr>
      <w:r w:rsidRPr="00237750">
        <w:rPr>
          <w:b w:val="0"/>
          <w:bCs w:val="0"/>
          <w:u w:val="none"/>
          <w:rtl/>
        </w:rPr>
        <w:t xml:space="preserve">הצלחות והסכו"ם יהיו אסטטיים ואיכותיים. גודל הצלחות והסכו"ם לבחירת המסעיד. מותאם למנות המוגשות. </w:t>
      </w:r>
    </w:p>
    <w:p w:rsidR="00DE2CE7" w:rsidRPr="00237750" w:rsidRDefault="00BC2A4B" w:rsidP="007C6A2D">
      <w:pPr>
        <w:pStyle w:val="Style2"/>
        <w:numPr>
          <w:ilvl w:val="2"/>
          <w:numId w:val="82"/>
        </w:numPr>
        <w:ind w:hanging="715"/>
        <w:outlineLvl w:val="9"/>
      </w:pPr>
      <w:r w:rsidRPr="00237750">
        <w:rPr>
          <w:b w:val="0"/>
          <w:bCs w:val="0"/>
          <w:u w:val="none"/>
          <w:rtl/>
        </w:rPr>
        <w:t>המזמין יקבע אם בכלים רב פעמיים או חד פעמיים מתכלים.</w:t>
      </w:r>
    </w:p>
    <w:p w:rsidR="00DE2CE7" w:rsidRPr="00237750" w:rsidRDefault="00BC2A4B" w:rsidP="007C6A2D">
      <w:pPr>
        <w:pStyle w:val="Style2"/>
        <w:numPr>
          <w:ilvl w:val="2"/>
          <w:numId w:val="82"/>
        </w:numPr>
        <w:ind w:hanging="715"/>
        <w:outlineLvl w:val="9"/>
      </w:pPr>
      <w:r w:rsidRPr="00237750">
        <w:rPr>
          <w:b w:val="0"/>
          <w:bCs w:val="0"/>
          <w:u w:val="none"/>
          <w:rtl/>
        </w:rPr>
        <w:t>מגוון המנות יהיה כפי שמתואר בתפריט לדוגמ</w:t>
      </w:r>
      <w:r>
        <w:rPr>
          <w:rFonts w:hint="cs"/>
          <w:b w:val="0"/>
          <w:bCs w:val="0"/>
          <w:u w:val="none"/>
          <w:rtl/>
        </w:rPr>
        <w:t>ה.</w:t>
      </w:r>
    </w:p>
    <w:p w:rsidR="00DE2CE7" w:rsidRPr="00237750" w:rsidRDefault="00BC2A4B" w:rsidP="007C6A2D">
      <w:pPr>
        <w:pStyle w:val="Style2"/>
        <w:numPr>
          <w:ilvl w:val="2"/>
          <w:numId w:val="82"/>
        </w:numPr>
        <w:ind w:hanging="715"/>
        <w:outlineLvl w:val="9"/>
      </w:pPr>
      <w:r w:rsidRPr="00237750">
        <w:rPr>
          <w:b w:val="0"/>
          <w:bCs w:val="0"/>
          <w:u w:val="none"/>
          <w:rtl/>
        </w:rPr>
        <w:t>כלל הפריטים שבתפריט למעט קינוחים יהיו זמינים ובכמות מספקת לאורחים במהלך האירוע כולו.</w:t>
      </w:r>
    </w:p>
    <w:p w:rsidR="00DE2CE7" w:rsidRPr="00237750" w:rsidRDefault="00BC2A4B" w:rsidP="007C6A2D">
      <w:pPr>
        <w:pStyle w:val="Style2"/>
        <w:numPr>
          <w:ilvl w:val="2"/>
          <w:numId w:val="82"/>
        </w:numPr>
        <w:ind w:hanging="715"/>
        <w:outlineLvl w:val="9"/>
      </w:pPr>
      <w:r w:rsidRPr="00237750">
        <w:rPr>
          <w:b w:val="0"/>
          <w:bCs w:val="0"/>
          <w:u w:val="none"/>
          <w:rtl/>
        </w:rPr>
        <w:t>קינוחים יוגשו לאחר האירוע או  על פי דרישת המזמינה.</w:t>
      </w:r>
    </w:p>
    <w:p w:rsidR="00DE2CE7" w:rsidRPr="00237750" w:rsidRDefault="00BC2A4B" w:rsidP="007C6A2D">
      <w:pPr>
        <w:pStyle w:val="Style2"/>
        <w:numPr>
          <w:ilvl w:val="2"/>
          <w:numId w:val="82"/>
        </w:numPr>
        <w:ind w:hanging="715"/>
        <w:outlineLvl w:val="9"/>
      </w:pPr>
      <w:r w:rsidRPr="00237750">
        <w:rPr>
          <w:b w:val="0"/>
          <w:bCs w:val="0"/>
          <w:u w:val="none"/>
          <w:rtl/>
        </w:rPr>
        <w:t>הספק ידאג לפינוי תמידי של כלים ולניקוי עמדות ההגשה</w:t>
      </w:r>
    </w:p>
    <w:p w:rsidR="00DE2CE7" w:rsidRPr="00D739B1" w:rsidRDefault="00BC2A4B" w:rsidP="007C6A2D">
      <w:pPr>
        <w:pStyle w:val="Style2"/>
        <w:numPr>
          <w:ilvl w:val="2"/>
          <w:numId w:val="82"/>
        </w:numPr>
        <w:ind w:hanging="715"/>
        <w:outlineLvl w:val="9"/>
      </w:pPr>
      <w:r w:rsidRPr="00237750">
        <w:rPr>
          <w:b w:val="0"/>
          <w:bCs w:val="0"/>
          <w:u w:val="none"/>
          <w:rtl/>
        </w:rPr>
        <w:t>הספק יעמיד עמדות פינוי לטובת כלים מלוכלכים ואשפה, כך שלסועד יהיה היכן להניח את הכלים ו/או המפיות שבידו</w:t>
      </w:r>
      <w:r>
        <w:rPr>
          <w:rFonts w:hint="cs"/>
          <w:b w:val="0"/>
          <w:bCs w:val="0"/>
          <w:u w:val="none"/>
          <w:rtl/>
        </w:rPr>
        <w:t>.</w:t>
      </w:r>
    </w:p>
    <w:p w:rsidR="00DE2CE7" w:rsidRPr="0042022E" w:rsidRDefault="00BC2A4B" w:rsidP="007C6A2D">
      <w:pPr>
        <w:pStyle w:val="Style2"/>
        <w:numPr>
          <w:ilvl w:val="2"/>
          <w:numId w:val="82"/>
        </w:numPr>
        <w:ind w:hanging="715"/>
        <w:outlineLvl w:val="9"/>
      </w:pPr>
      <w:r w:rsidRPr="00237750">
        <w:rPr>
          <w:b w:val="0"/>
          <w:bCs w:val="0"/>
          <w:u w:val="none"/>
          <w:rtl/>
        </w:rPr>
        <w:t>תפריט ארוחת צהרים מלאה</w:t>
      </w:r>
      <w:r>
        <w:rPr>
          <w:rFonts w:hint="cs"/>
          <w:b w:val="0"/>
          <w:bCs w:val="0"/>
          <w:u w:val="none"/>
          <w:rtl/>
        </w:rPr>
        <w:t xml:space="preserve"> לדוגמא</w:t>
      </w:r>
      <w:r w:rsidRPr="00237750">
        <w:rPr>
          <w:b w:val="0"/>
          <w:bCs w:val="0"/>
          <w:u w:val="none"/>
          <w:rtl/>
        </w:rPr>
        <w:t xml:space="preserve"> </w:t>
      </w:r>
      <w:r>
        <w:rPr>
          <w:rFonts w:hint="cs"/>
          <w:b w:val="0"/>
          <w:bCs w:val="0"/>
          <w:u w:val="none"/>
          <w:rtl/>
        </w:rPr>
        <w:t xml:space="preserve"> - </w:t>
      </w:r>
      <w:r w:rsidRPr="00237750">
        <w:rPr>
          <w:b w:val="0"/>
          <w:bCs w:val="0"/>
          <w:u w:val="none"/>
          <w:rtl/>
        </w:rPr>
        <w:t>קייטרינג</w:t>
      </w:r>
      <w:r>
        <w:rPr>
          <w:rFonts w:hint="cs"/>
          <w:b w:val="0"/>
          <w:bCs w:val="0"/>
          <w:u w:val="none"/>
          <w:rtl/>
        </w:rPr>
        <w:t xml:space="preserve"> עבור</w:t>
      </w:r>
      <w:r w:rsidRPr="00237750">
        <w:rPr>
          <w:b w:val="0"/>
          <w:bCs w:val="0"/>
          <w:u w:val="none"/>
          <w:rtl/>
        </w:rPr>
        <w:t xml:space="preserve"> מרכז הדרכה</w:t>
      </w:r>
    </w:p>
    <w:tbl>
      <w:tblPr>
        <w:bidiVisual/>
        <w:tblW w:w="5172" w:type="pct"/>
        <w:tblLayout w:type="fixed"/>
        <w:tblLook w:val="04A0" w:firstRow="1" w:lastRow="0" w:firstColumn="1" w:lastColumn="0" w:noHBand="0" w:noVBand="1"/>
      </w:tblPr>
      <w:tblGrid>
        <w:gridCol w:w="2568"/>
        <w:gridCol w:w="1287"/>
        <w:gridCol w:w="4869"/>
        <w:gridCol w:w="952"/>
      </w:tblGrid>
      <w:tr w:rsidR="00611A50" w:rsidTr="000B3D92">
        <w:trPr>
          <w:trHeight w:val="280"/>
        </w:trPr>
        <w:tc>
          <w:tcPr>
            <w:tcW w:w="1327"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665"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2516"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492"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r>
      <w:tr w:rsidR="00611A50" w:rsidTr="000B3D92">
        <w:trPr>
          <w:trHeight w:val="460"/>
        </w:trPr>
        <w:tc>
          <w:tcPr>
            <w:tcW w:w="1327" w:type="pct"/>
            <w:tcBorders>
              <w:top w:val="nil"/>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jc w:val="center"/>
              <w:rPr>
                <w:rFonts w:ascii="David" w:hAnsi="David"/>
                <w:b/>
                <w:bCs/>
                <w:color w:val="000000"/>
                <w:rtl/>
              </w:rPr>
            </w:pPr>
            <w:r w:rsidRPr="009D27F9">
              <w:rPr>
                <w:rFonts w:ascii="David" w:hAnsi="David"/>
                <w:b/>
                <w:bCs/>
                <w:color w:val="000000"/>
                <w:rtl/>
              </w:rPr>
              <w:t>סוג פריט</w:t>
            </w:r>
          </w:p>
        </w:tc>
        <w:tc>
          <w:tcPr>
            <w:tcW w:w="665" w:type="pct"/>
            <w:tcBorders>
              <w:top w:val="nil"/>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משקל לסועד</w:t>
            </w:r>
          </w:p>
        </w:tc>
        <w:tc>
          <w:tcPr>
            <w:tcW w:w="2516" w:type="pct"/>
            <w:tcBorders>
              <w:top w:val="nil"/>
              <w:left w:val="single" w:sz="4" w:space="0" w:color="auto"/>
              <w:bottom w:val="single" w:sz="4" w:space="0" w:color="auto"/>
              <w:right w:val="single" w:sz="4" w:space="0" w:color="auto"/>
            </w:tcBorders>
            <w:shd w:val="clear" w:color="000000" w:fill="BFBFBF"/>
            <w:vAlign w:val="center"/>
            <w:hideMark/>
          </w:tcPr>
          <w:p w:rsidR="00DE2CE7" w:rsidRPr="009D27F9" w:rsidRDefault="00BC2A4B" w:rsidP="000B3D92">
            <w:pPr>
              <w:jc w:val="center"/>
              <w:rPr>
                <w:rFonts w:ascii="David" w:hAnsi="David"/>
                <w:b/>
                <w:bCs/>
                <w:color w:val="000000"/>
                <w:rtl/>
              </w:rPr>
            </w:pPr>
            <w:r w:rsidRPr="009D27F9">
              <w:rPr>
                <w:rFonts w:ascii="David" w:hAnsi="David"/>
                <w:b/>
                <w:bCs/>
                <w:color w:val="000000"/>
                <w:rtl/>
              </w:rPr>
              <w:t>הערות</w:t>
            </w:r>
            <w:r>
              <w:rPr>
                <w:rFonts w:ascii="David" w:hAnsi="David" w:hint="cs"/>
                <w:b/>
                <w:bCs/>
                <w:color w:val="000000"/>
                <w:rtl/>
              </w:rPr>
              <w:t>/ דוגמאות</w:t>
            </w:r>
          </w:p>
        </w:tc>
        <w:tc>
          <w:tcPr>
            <w:tcW w:w="492" w:type="pct"/>
            <w:tcBorders>
              <w:top w:val="nil"/>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מגוון</w:t>
            </w:r>
          </w:p>
        </w:tc>
      </w:tr>
      <w:tr w:rsidR="00611A50" w:rsidTr="000B3D92">
        <w:trPr>
          <w:trHeight w:val="560"/>
        </w:trPr>
        <w:tc>
          <w:tcPr>
            <w:tcW w:w="1327"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סלטים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120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סלט ירוק, חצילים, חומוס, סלט עגבניות וכדומה</w:t>
            </w:r>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6</w:t>
            </w:r>
          </w:p>
        </w:tc>
      </w:tr>
      <w:tr w:rsidR="00611A50" w:rsidTr="000B3D92">
        <w:trPr>
          <w:trHeight w:val="413"/>
        </w:trPr>
        <w:tc>
          <w:tcPr>
            <w:tcW w:w="1327"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לחם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80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2 סוגי לחמניות, אחת מלאה</w:t>
            </w:r>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3</w:t>
            </w:r>
          </w:p>
        </w:tc>
      </w:tr>
      <w:tr w:rsidR="00611A50" w:rsidTr="000B3D92">
        <w:trPr>
          <w:trHeight w:val="395"/>
        </w:trPr>
        <w:tc>
          <w:tcPr>
            <w:tcW w:w="1327"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מנות ראשונות</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70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מאפה בצק וירקות, מרק</w:t>
            </w:r>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3</w:t>
            </w:r>
          </w:p>
        </w:tc>
      </w:tr>
      <w:tr w:rsidR="00611A50" w:rsidTr="000B3D92">
        <w:trPr>
          <w:trHeight w:val="377"/>
        </w:trPr>
        <w:tc>
          <w:tcPr>
            <w:tcW w:w="1327"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מנות עיקריות</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170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לזניה גבינות, ממולאים</w:t>
            </w:r>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3</w:t>
            </w:r>
          </w:p>
        </w:tc>
      </w:tr>
      <w:tr w:rsidR="00611A50" w:rsidTr="000B3D92">
        <w:trPr>
          <w:trHeight w:val="440"/>
        </w:trPr>
        <w:tc>
          <w:tcPr>
            <w:tcW w:w="1327"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קינוחים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100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 xml:space="preserve">עוגות אישיות, </w:t>
            </w:r>
            <w:proofErr w:type="spellStart"/>
            <w:r w:rsidRPr="009D27F9">
              <w:rPr>
                <w:rFonts w:ascii="David" w:hAnsi="David"/>
                <w:color w:val="000000"/>
                <w:rtl/>
              </w:rPr>
              <w:t>מוסים</w:t>
            </w:r>
            <w:proofErr w:type="spellEnd"/>
          </w:p>
        </w:tc>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DE2CE7" w:rsidRPr="003562D5" w:rsidRDefault="00BC2A4B" w:rsidP="000B3D92">
            <w:pPr>
              <w:rPr>
                <w:rFonts w:ascii="David" w:hAnsi="David"/>
                <w:color w:val="000000"/>
                <w:rtl/>
              </w:rPr>
            </w:pPr>
            <w:r w:rsidRPr="009D27F9">
              <w:rPr>
                <w:rFonts w:ascii="David" w:hAnsi="David"/>
                <w:color w:val="000000"/>
                <w:rtl/>
              </w:rPr>
              <w:t>6</w:t>
            </w:r>
          </w:p>
        </w:tc>
      </w:tr>
    </w:tbl>
    <w:p w:rsidR="00DE2CE7" w:rsidRPr="00237750" w:rsidRDefault="00DE2CE7" w:rsidP="00DE2CE7">
      <w:pPr>
        <w:pStyle w:val="Style2"/>
        <w:numPr>
          <w:ilvl w:val="0"/>
          <w:numId w:val="0"/>
        </w:numPr>
        <w:ind w:left="1224"/>
        <w:outlineLvl w:val="9"/>
        <w:rPr>
          <w:b w:val="0"/>
          <w:bCs w:val="0"/>
          <w:u w:val="none"/>
          <w:rtl/>
        </w:rPr>
      </w:pPr>
    </w:p>
    <w:p w:rsidR="00DE2CE7" w:rsidRPr="00237750" w:rsidRDefault="00BC2A4B" w:rsidP="007C6A2D">
      <w:pPr>
        <w:pStyle w:val="Style2"/>
        <w:numPr>
          <w:ilvl w:val="1"/>
          <w:numId w:val="82"/>
        </w:numPr>
        <w:ind w:hanging="566"/>
        <w:outlineLvl w:val="9"/>
        <w:rPr>
          <w:u w:val="none"/>
        </w:rPr>
      </w:pPr>
      <w:bookmarkStart w:id="173" w:name="_Ref91170774"/>
      <w:r w:rsidRPr="00237750">
        <w:rPr>
          <w:rFonts w:hint="eastAsia"/>
          <w:u w:val="none"/>
          <w:rtl/>
        </w:rPr>
        <w:t>עמדת</w:t>
      </w:r>
      <w:r w:rsidRPr="00237750">
        <w:rPr>
          <w:u w:val="none"/>
          <w:rtl/>
        </w:rPr>
        <w:t xml:space="preserve"> </w:t>
      </w:r>
      <w:r w:rsidRPr="00237750">
        <w:rPr>
          <w:rFonts w:hint="eastAsia"/>
          <w:u w:val="none"/>
          <w:rtl/>
        </w:rPr>
        <w:t>קפה</w:t>
      </w:r>
      <w:r w:rsidRPr="00237750">
        <w:rPr>
          <w:u w:val="none"/>
          <w:rtl/>
        </w:rPr>
        <w:t xml:space="preserve"> רץ </w:t>
      </w:r>
      <w:r>
        <w:rPr>
          <w:rFonts w:hint="cs"/>
          <w:u w:val="none"/>
          <w:rtl/>
        </w:rPr>
        <w:t xml:space="preserve"> או כיבוד רץ</w:t>
      </w:r>
      <w:bookmarkEnd w:id="173"/>
      <w:r>
        <w:rPr>
          <w:u w:val="none"/>
        </w:rPr>
        <w:t xml:space="preserve">      </w:t>
      </w:r>
      <w:r>
        <w:rPr>
          <w:rFonts w:hint="cs"/>
          <w:u w:val="none"/>
          <w:rtl/>
        </w:rPr>
        <w:t xml:space="preserve"> ( </w:t>
      </w:r>
      <w:r>
        <w:rPr>
          <w:rFonts w:hint="cs"/>
          <w:u w:val="none"/>
        </w:rPr>
        <w:t>P</w:t>
      </w:r>
      <w:r>
        <w:rPr>
          <w:u w:val="none"/>
        </w:rPr>
        <w:t>3.5</w:t>
      </w:r>
      <w:r>
        <w:rPr>
          <w:rFonts w:hint="cs"/>
          <w:u w:val="none"/>
          <w:rtl/>
        </w:rPr>
        <w:t xml:space="preserve">, </w:t>
      </w:r>
      <w:r>
        <w:rPr>
          <w:u w:val="none"/>
        </w:rPr>
        <w:t>P3.6</w:t>
      </w:r>
      <w:r>
        <w:rPr>
          <w:rFonts w:hint="cs"/>
          <w:u w:val="none"/>
          <w:rtl/>
        </w:rPr>
        <w:t>)</w:t>
      </w:r>
    </w:p>
    <w:p w:rsidR="00DE2CE7" w:rsidRDefault="00BC2A4B" w:rsidP="007C6A2D">
      <w:pPr>
        <w:pStyle w:val="Style2"/>
        <w:numPr>
          <w:ilvl w:val="2"/>
          <w:numId w:val="82"/>
        </w:numPr>
        <w:ind w:hanging="715"/>
        <w:outlineLvl w:val="9"/>
        <w:rPr>
          <w:b w:val="0"/>
          <w:bCs w:val="0"/>
          <w:u w:val="none"/>
        </w:rPr>
      </w:pPr>
      <w:r>
        <w:rPr>
          <w:b w:val="0"/>
          <w:bCs w:val="0"/>
          <w:u w:val="none"/>
          <w:rtl/>
        </w:rPr>
        <w:t xml:space="preserve">עמדת </w:t>
      </w:r>
      <w:r>
        <w:rPr>
          <w:rFonts w:hint="cs"/>
          <w:b w:val="0"/>
          <w:bCs w:val="0"/>
          <w:u w:val="none"/>
          <w:rtl/>
        </w:rPr>
        <w:t>קפה</w:t>
      </w:r>
      <w:r>
        <w:rPr>
          <w:b w:val="0"/>
          <w:bCs w:val="0"/>
          <w:u w:val="none"/>
          <w:rtl/>
        </w:rPr>
        <w:t xml:space="preserve"> רץ – הכוללת </w:t>
      </w:r>
      <w:r w:rsidRPr="00237750">
        <w:rPr>
          <w:b w:val="0"/>
          <w:bCs w:val="0"/>
          <w:u w:val="none"/>
          <w:rtl/>
        </w:rPr>
        <w:t>קפה</w:t>
      </w:r>
      <w:r>
        <w:rPr>
          <w:rFonts w:hint="cs"/>
          <w:b w:val="0"/>
          <w:bCs w:val="0"/>
          <w:u w:val="none"/>
          <w:rtl/>
        </w:rPr>
        <w:t>, תה</w:t>
      </w:r>
      <w:r w:rsidRPr="00237750">
        <w:rPr>
          <w:b w:val="0"/>
          <w:bCs w:val="0"/>
          <w:u w:val="none"/>
          <w:rtl/>
        </w:rPr>
        <w:t>, מים קרים</w:t>
      </w:r>
    </w:p>
    <w:p w:rsidR="00DE2CE7" w:rsidRDefault="00BC2A4B" w:rsidP="007C6A2D">
      <w:pPr>
        <w:pStyle w:val="Style2"/>
        <w:numPr>
          <w:ilvl w:val="2"/>
          <w:numId w:val="82"/>
        </w:numPr>
        <w:ind w:hanging="715"/>
        <w:outlineLvl w:val="9"/>
        <w:rPr>
          <w:b w:val="0"/>
          <w:bCs w:val="0"/>
          <w:u w:val="none"/>
        </w:rPr>
      </w:pPr>
      <w:r>
        <w:rPr>
          <w:rFonts w:hint="cs"/>
          <w:b w:val="0"/>
          <w:bCs w:val="0"/>
          <w:u w:val="none"/>
          <w:rtl/>
        </w:rPr>
        <w:t xml:space="preserve">עמדת קפה וכיבוד רץ </w:t>
      </w:r>
      <w:r>
        <w:rPr>
          <w:b w:val="0"/>
          <w:bCs w:val="0"/>
          <w:u w:val="none"/>
          <w:rtl/>
        </w:rPr>
        <w:t>–</w:t>
      </w:r>
      <w:r>
        <w:rPr>
          <w:rFonts w:hint="cs"/>
          <w:b w:val="0"/>
          <w:bCs w:val="0"/>
          <w:u w:val="none"/>
          <w:rtl/>
        </w:rPr>
        <w:t xml:space="preserve"> עמדת קפה רץ וגם </w:t>
      </w:r>
      <w:r w:rsidRPr="00237750">
        <w:rPr>
          <w:b w:val="0"/>
          <w:bCs w:val="0"/>
          <w:u w:val="none"/>
          <w:rtl/>
        </w:rPr>
        <w:t>מאפים מתוקים ומלוחים, כריכונים, ירקות חתוכים ופירות חתוכים</w:t>
      </w:r>
      <w:r>
        <w:rPr>
          <w:b w:val="0"/>
          <w:bCs w:val="0"/>
          <w:u w:val="none"/>
          <w:rtl/>
        </w:rPr>
        <w:t>.</w:t>
      </w:r>
    </w:p>
    <w:p w:rsidR="00DE2CE7" w:rsidRDefault="00BC2A4B" w:rsidP="007C6A2D">
      <w:pPr>
        <w:pStyle w:val="Style2"/>
        <w:numPr>
          <w:ilvl w:val="2"/>
          <w:numId w:val="82"/>
        </w:numPr>
        <w:ind w:hanging="715"/>
        <w:outlineLvl w:val="9"/>
        <w:rPr>
          <w:b w:val="0"/>
          <w:bCs w:val="0"/>
          <w:u w:val="none"/>
        </w:rPr>
      </w:pPr>
      <w:r w:rsidRPr="00237750">
        <w:rPr>
          <w:b w:val="0"/>
          <w:bCs w:val="0"/>
          <w:u w:val="none"/>
          <w:rtl/>
        </w:rPr>
        <w:t>בהתאם לכמות המשתתפים תהיה עמדה אחת או יותר, במפתח של עמדה לכל 75 משתתפים ובכל מקרה לא יותר מ-4 עמדות במקביל.</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 xml:space="preserve">העמדות תהיינה לא מאוישות למעט מילוי מחדש, תחזוקת מלאי וניקיון. </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 xml:space="preserve"> העמדות תפעלנה מרגע תחילת הרישום להדרכה ועד תחילת הפעילות. להחלטת המזמין אם להגיש כיבוד רץ גם באחת ההפסקות.</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 xml:space="preserve"> הספק ידאג לציוד הנדרש לכל עמדה, כגון מתקן מים רותחים, מתקן מים קרים (או קנקני מים)</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העמדות תהיינה מוכנות להגשה לפחות 15 דקות לפני הגעת המשתתפים.</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 xml:space="preserve"> במידה ותוגש ארוחת בוקר</w:t>
      </w:r>
      <w:r>
        <w:rPr>
          <w:rFonts w:hint="cs"/>
          <w:b w:val="0"/>
          <w:bCs w:val="0"/>
          <w:u w:val="none"/>
          <w:rtl/>
        </w:rPr>
        <w:t xml:space="preserve"> (ראה סעיף 10.6)</w:t>
      </w:r>
      <w:r w:rsidRPr="00237750">
        <w:rPr>
          <w:b w:val="0"/>
          <w:bCs w:val="0"/>
          <w:u w:val="none"/>
          <w:rtl/>
        </w:rPr>
        <w:t>, לא יופעלו עמדות כיבוד רץ לפני תחילת הפעילות.</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עם תחילת הפעילות וכן בתום ההפסקות בהן יוחלט להפעיל עמדות כיבוד רץ, יפנה הספק את כל השאריות, האשפה והכלים המלוכלכים וישאיר את המקום נקי ומסודר.</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 xml:space="preserve">המזמין יקבע </w:t>
      </w:r>
      <w:r>
        <w:rPr>
          <w:rFonts w:hint="cs"/>
          <w:b w:val="0"/>
          <w:bCs w:val="0"/>
          <w:u w:val="none"/>
          <w:rtl/>
        </w:rPr>
        <w:t>לפי שיקול דעתו האם השירות יוזמן ב</w:t>
      </w:r>
      <w:r w:rsidRPr="00237750">
        <w:rPr>
          <w:b w:val="0"/>
          <w:bCs w:val="0"/>
          <w:u w:val="none"/>
          <w:rtl/>
        </w:rPr>
        <w:t>כלים רב פעמיים או חד פעמיים מתכלים.</w:t>
      </w:r>
    </w:p>
    <w:p w:rsidR="00DE2CE7" w:rsidRDefault="00BC2A4B" w:rsidP="007C6A2D">
      <w:pPr>
        <w:pStyle w:val="Style2"/>
        <w:numPr>
          <w:ilvl w:val="2"/>
          <w:numId w:val="82"/>
        </w:numPr>
        <w:ind w:hanging="715"/>
        <w:outlineLvl w:val="9"/>
        <w:rPr>
          <w:b w:val="0"/>
          <w:bCs w:val="0"/>
          <w:u w:val="none"/>
        </w:rPr>
      </w:pPr>
      <w:r w:rsidRPr="00237750">
        <w:rPr>
          <w:b w:val="0"/>
          <w:bCs w:val="0"/>
          <w:u w:val="none"/>
          <w:rtl/>
        </w:rPr>
        <w:t xml:space="preserve">לרשות </w:t>
      </w:r>
      <w:r>
        <w:rPr>
          <w:rFonts w:hint="cs"/>
          <w:b w:val="0"/>
          <w:bCs w:val="0"/>
          <w:u w:val="none"/>
          <w:rtl/>
        </w:rPr>
        <w:t xml:space="preserve">הסועדים </w:t>
      </w:r>
      <w:r w:rsidRPr="00237750">
        <w:rPr>
          <w:b w:val="0"/>
          <w:bCs w:val="0"/>
          <w:u w:val="none"/>
          <w:rtl/>
        </w:rPr>
        <w:t xml:space="preserve">יהיו בעמדות צלחות אישיות, מזלגות קטנים וכפיות וכן מפיות. </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הכלים יהיו אסטטיים ואיכותיים. הכלים יבחרו ע"י המסעיד.</w:t>
      </w:r>
    </w:p>
    <w:p w:rsidR="00DE2CE7" w:rsidRPr="00237750" w:rsidRDefault="00BC2A4B" w:rsidP="007C6A2D">
      <w:pPr>
        <w:pStyle w:val="Style2"/>
        <w:numPr>
          <w:ilvl w:val="2"/>
          <w:numId w:val="82"/>
        </w:numPr>
        <w:ind w:hanging="715"/>
        <w:outlineLvl w:val="9"/>
        <w:rPr>
          <w:b w:val="0"/>
          <w:bCs w:val="0"/>
          <w:u w:val="none"/>
        </w:rPr>
      </w:pPr>
      <w:r w:rsidRPr="00237750">
        <w:rPr>
          <w:b w:val="0"/>
          <w:bCs w:val="0"/>
          <w:u w:val="none"/>
          <w:rtl/>
        </w:rPr>
        <w:t>הפירות והירקות י</w:t>
      </w:r>
      <w:r>
        <w:rPr>
          <w:rFonts w:hint="cs"/>
          <w:b w:val="0"/>
          <w:bCs w:val="0"/>
          <w:u w:val="none"/>
          <w:rtl/>
        </w:rPr>
        <w:t>וגשו</w:t>
      </w:r>
      <w:r w:rsidRPr="00237750">
        <w:rPr>
          <w:b w:val="0"/>
          <w:bCs w:val="0"/>
          <w:u w:val="none"/>
          <w:rtl/>
        </w:rPr>
        <w:t xml:space="preserve"> שטופים ומחוטאים. כל מגשי הכיבוד יגיעו סגורים בניילון נצמד ויפתחו לפני תחילת ההגשה.</w:t>
      </w:r>
    </w:p>
    <w:p w:rsidR="00DE2CE7" w:rsidRDefault="00BC2A4B" w:rsidP="007C6A2D">
      <w:pPr>
        <w:pStyle w:val="Style2"/>
        <w:numPr>
          <w:ilvl w:val="2"/>
          <w:numId w:val="82"/>
        </w:numPr>
        <w:ind w:hanging="715"/>
        <w:outlineLvl w:val="9"/>
        <w:rPr>
          <w:b w:val="0"/>
          <w:bCs w:val="0"/>
          <w:u w:val="none"/>
        </w:rPr>
      </w:pPr>
      <w:r w:rsidRPr="00237750">
        <w:rPr>
          <w:b w:val="0"/>
          <w:bCs w:val="0"/>
          <w:u w:val="none"/>
          <w:rtl/>
        </w:rPr>
        <w:t>הכריכונים י</w:t>
      </w:r>
      <w:r>
        <w:rPr>
          <w:rFonts w:hint="cs"/>
          <w:b w:val="0"/>
          <w:bCs w:val="0"/>
          <w:u w:val="none"/>
          <w:rtl/>
        </w:rPr>
        <w:t>וגשו</w:t>
      </w:r>
      <w:r w:rsidRPr="00237750">
        <w:rPr>
          <w:b w:val="0"/>
          <w:bCs w:val="0"/>
          <w:u w:val="none"/>
          <w:rtl/>
        </w:rPr>
        <w:t xml:space="preserve"> ארוזים בניילון נצמד.</w:t>
      </w:r>
    </w:p>
    <w:p w:rsidR="00DE2CE7" w:rsidRDefault="00BC2A4B" w:rsidP="007C6A2D">
      <w:pPr>
        <w:pStyle w:val="Style2"/>
        <w:numPr>
          <w:ilvl w:val="2"/>
          <w:numId w:val="82"/>
        </w:numPr>
        <w:ind w:hanging="715"/>
        <w:outlineLvl w:val="9"/>
        <w:rPr>
          <w:b w:val="0"/>
          <w:bCs w:val="0"/>
          <w:u w:val="none"/>
        </w:rPr>
      </w:pPr>
      <w:r>
        <w:rPr>
          <w:rFonts w:hint="cs"/>
          <w:b w:val="0"/>
          <w:bCs w:val="0"/>
          <w:u w:val="none"/>
          <w:rtl/>
        </w:rPr>
        <w:t>המזמין שומר את הזכות להזמין עמדת קפה רץ ו-או עמדת קפה וכיבוד רץ לפי שיקול דעתו</w:t>
      </w:r>
    </w:p>
    <w:p w:rsidR="00DE2CE7" w:rsidRPr="00237750" w:rsidRDefault="00BC2A4B" w:rsidP="007C6A2D">
      <w:pPr>
        <w:pStyle w:val="Style2"/>
        <w:numPr>
          <w:ilvl w:val="2"/>
          <w:numId w:val="82"/>
        </w:numPr>
        <w:ind w:hanging="783"/>
        <w:outlineLvl w:val="9"/>
      </w:pPr>
      <w:r>
        <w:rPr>
          <w:rFonts w:hint="cs"/>
          <w:b w:val="0"/>
          <w:bCs w:val="0"/>
          <w:u w:val="none"/>
          <w:rtl/>
        </w:rPr>
        <w:t>התעריף יהיה על פי מחיר לאדם כמפורט בהצעת המחיר של הספק.</w:t>
      </w:r>
    </w:p>
    <w:p w:rsidR="00DE2CE7" w:rsidRPr="00237750" w:rsidRDefault="00BC2A4B" w:rsidP="007C6A2D">
      <w:pPr>
        <w:pStyle w:val="Style2"/>
        <w:numPr>
          <w:ilvl w:val="2"/>
          <w:numId w:val="82"/>
        </w:numPr>
        <w:outlineLvl w:val="9"/>
        <w:rPr>
          <w:b w:val="0"/>
          <w:bCs w:val="0"/>
          <w:u w:val="none"/>
        </w:rPr>
      </w:pPr>
      <w:r w:rsidRPr="00237750">
        <w:rPr>
          <w:rFonts w:hint="eastAsia"/>
          <w:u w:val="none"/>
          <w:rtl/>
        </w:rPr>
        <w:t>תפריט</w:t>
      </w:r>
      <w:r w:rsidRPr="00237750">
        <w:rPr>
          <w:u w:val="none"/>
          <w:rtl/>
        </w:rPr>
        <w:t xml:space="preserve"> כיבוד </w:t>
      </w:r>
      <w:r w:rsidRPr="00237750">
        <w:rPr>
          <w:rFonts w:hint="eastAsia"/>
          <w:u w:val="none"/>
          <w:rtl/>
        </w:rPr>
        <w:t>רץ</w:t>
      </w:r>
      <w:r w:rsidRPr="00237750">
        <w:rPr>
          <w:u w:val="none"/>
          <w:rtl/>
        </w:rPr>
        <w:t xml:space="preserve"> </w:t>
      </w:r>
      <w:r w:rsidRPr="00237750">
        <w:rPr>
          <w:rFonts w:hint="eastAsia"/>
          <w:u w:val="none"/>
          <w:rtl/>
        </w:rPr>
        <w:t>למרכז</w:t>
      </w:r>
      <w:r w:rsidRPr="00237750">
        <w:rPr>
          <w:u w:val="none"/>
          <w:rtl/>
        </w:rPr>
        <w:t xml:space="preserve"> </w:t>
      </w:r>
      <w:r w:rsidRPr="00237750">
        <w:rPr>
          <w:rFonts w:hint="eastAsia"/>
          <w:u w:val="none"/>
          <w:rtl/>
        </w:rPr>
        <w:t>הדרכה</w:t>
      </w:r>
      <w:r w:rsidRPr="00237750">
        <w:rPr>
          <w:u w:val="none"/>
          <w:rtl/>
        </w:rPr>
        <w:t>:</w:t>
      </w:r>
    </w:p>
    <w:tbl>
      <w:tblPr>
        <w:bidiVisual/>
        <w:tblW w:w="5173" w:type="pct"/>
        <w:tblLayout w:type="fixed"/>
        <w:tblLook w:val="04A0" w:firstRow="1" w:lastRow="0" w:firstColumn="1" w:lastColumn="0" w:noHBand="0" w:noVBand="1"/>
      </w:tblPr>
      <w:tblGrid>
        <w:gridCol w:w="2567"/>
        <w:gridCol w:w="1287"/>
        <w:gridCol w:w="4870"/>
        <w:gridCol w:w="954"/>
      </w:tblGrid>
      <w:tr w:rsidR="00611A50" w:rsidTr="000B3D92">
        <w:trPr>
          <w:trHeight w:val="450"/>
        </w:trPr>
        <w:tc>
          <w:tcPr>
            <w:tcW w:w="5000" w:type="pct"/>
            <w:gridSpan w:val="4"/>
            <w:tcBorders>
              <w:top w:val="nil"/>
              <w:left w:val="nil"/>
              <w:bottom w:val="nil"/>
              <w:right w:val="nil"/>
            </w:tcBorders>
            <w:shd w:val="clear" w:color="auto" w:fill="auto"/>
            <w:noWrap/>
            <w:vAlign w:val="center"/>
          </w:tcPr>
          <w:p w:rsidR="00DE2CE7" w:rsidRPr="00237750" w:rsidRDefault="00DE2CE7" w:rsidP="000B3D92">
            <w:pPr>
              <w:jc w:val="center"/>
              <w:rPr>
                <w:rFonts w:ascii="Arial" w:hAnsi="Arial" w:cs="Arial"/>
                <w:b/>
                <w:bCs/>
                <w:sz w:val="32"/>
                <w:szCs w:val="32"/>
                <w:u w:val="single"/>
              </w:rPr>
            </w:pPr>
          </w:p>
        </w:tc>
      </w:tr>
      <w:tr w:rsidR="00611A50" w:rsidTr="000B3D92">
        <w:trPr>
          <w:trHeight w:val="280"/>
        </w:trPr>
        <w:tc>
          <w:tcPr>
            <w:tcW w:w="1326" w:type="pct"/>
            <w:tcBorders>
              <w:top w:val="nil"/>
              <w:left w:val="nil"/>
              <w:bottom w:val="nil"/>
              <w:right w:val="nil"/>
            </w:tcBorders>
            <w:shd w:val="clear" w:color="auto" w:fill="auto"/>
            <w:noWrap/>
            <w:vAlign w:val="center"/>
            <w:hideMark/>
          </w:tcPr>
          <w:p w:rsidR="00DE2CE7" w:rsidRPr="00237750" w:rsidRDefault="00DE2CE7" w:rsidP="000B3D92">
            <w:pPr>
              <w:jc w:val="center"/>
              <w:rPr>
                <w:rFonts w:ascii="Arial" w:hAnsi="Arial" w:cs="Arial"/>
                <w:b/>
                <w:bCs/>
                <w:color w:val="000000"/>
                <w:u w:val="single"/>
                <w:rtl/>
              </w:rPr>
            </w:pPr>
          </w:p>
        </w:tc>
        <w:tc>
          <w:tcPr>
            <w:tcW w:w="665" w:type="pct"/>
            <w:tcBorders>
              <w:top w:val="nil"/>
              <w:left w:val="nil"/>
              <w:bottom w:val="nil"/>
              <w:right w:val="nil"/>
            </w:tcBorders>
            <w:shd w:val="clear" w:color="auto" w:fill="auto"/>
            <w:noWrap/>
            <w:vAlign w:val="center"/>
            <w:hideMark/>
          </w:tcPr>
          <w:p w:rsidR="00DE2CE7" w:rsidRPr="00237750" w:rsidRDefault="00DE2CE7" w:rsidP="000B3D92">
            <w:pPr>
              <w:rPr>
                <w:rFonts w:ascii="Times New Roman" w:hAnsi="Times New Roman" w:cs="Times New Roman"/>
                <w:sz w:val="20"/>
                <w:szCs w:val="20"/>
              </w:rPr>
            </w:pPr>
          </w:p>
        </w:tc>
        <w:tc>
          <w:tcPr>
            <w:tcW w:w="2516" w:type="pct"/>
            <w:tcBorders>
              <w:top w:val="nil"/>
              <w:left w:val="nil"/>
              <w:bottom w:val="nil"/>
              <w:right w:val="nil"/>
            </w:tcBorders>
            <w:shd w:val="clear" w:color="auto" w:fill="auto"/>
            <w:vAlign w:val="center"/>
            <w:hideMark/>
          </w:tcPr>
          <w:p w:rsidR="00DE2CE7" w:rsidRPr="00237750" w:rsidRDefault="00DE2CE7" w:rsidP="000B3D92">
            <w:pPr>
              <w:rPr>
                <w:rFonts w:ascii="Times New Roman" w:hAnsi="Times New Roman" w:cs="Times New Roman"/>
                <w:sz w:val="20"/>
                <w:szCs w:val="20"/>
              </w:rPr>
            </w:pPr>
          </w:p>
        </w:tc>
        <w:tc>
          <w:tcPr>
            <w:tcW w:w="493" w:type="pct"/>
            <w:tcBorders>
              <w:top w:val="nil"/>
              <w:left w:val="nil"/>
              <w:bottom w:val="nil"/>
              <w:right w:val="nil"/>
            </w:tcBorders>
            <w:shd w:val="clear" w:color="auto" w:fill="auto"/>
            <w:noWrap/>
            <w:vAlign w:val="center"/>
            <w:hideMark/>
          </w:tcPr>
          <w:p w:rsidR="00DE2CE7" w:rsidRPr="00237750" w:rsidRDefault="00DE2CE7" w:rsidP="000B3D92">
            <w:pPr>
              <w:rPr>
                <w:rFonts w:ascii="Times New Roman" w:hAnsi="Times New Roman" w:cs="Times New Roman"/>
                <w:sz w:val="20"/>
                <w:szCs w:val="20"/>
              </w:rPr>
            </w:pPr>
          </w:p>
        </w:tc>
      </w:tr>
      <w:tr w:rsidR="00611A50" w:rsidTr="000B3D92">
        <w:trPr>
          <w:trHeight w:val="467"/>
        </w:trPr>
        <w:tc>
          <w:tcPr>
            <w:tcW w:w="1326"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Pr>
            </w:pPr>
            <w:r w:rsidRPr="009D27F9">
              <w:rPr>
                <w:rFonts w:ascii="David" w:hAnsi="David"/>
                <w:b/>
                <w:bCs/>
                <w:color w:val="000000"/>
                <w:rtl/>
              </w:rPr>
              <w:t>שם הפריט</w:t>
            </w:r>
          </w:p>
        </w:tc>
        <w:tc>
          <w:tcPr>
            <w:tcW w:w="66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משקל לסועד</w:t>
            </w:r>
          </w:p>
        </w:tc>
        <w:tc>
          <w:tcPr>
            <w:tcW w:w="2516"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DE2CE7" w:rsidRPr="009D27F9" w:rsidRDefault="00BC2A4B" w:rsidP="000B3D92">
            <w:pPr>
              <w:jc w:val="center"/>
              <w:rPr>
                <w:rFonts w:ascii="David" w:hAnsi="David"/>
                <w:b/>
                <w:bCs/>
                <w:color w:val="000000"/>
                <w:rtl/>
              </w:rPr>
            </w:pPr>
            <w:r w:rsidRPr="009D27F9">
              <w:rPr>
                <w:rFonts w:ascii="David" w:hAnsi="David"/>
                <w:b/>
                <w:bCs/>
                <w:color w:val="000000"/>
                <w:rtl/>
              </w:rPr>
              <w:t>הערות</w:t>
            </w:r>
          </w:p>
        </w:tc>
        <w:tc>
          <w:tcPr>
            <w:tcW w:w="493"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DE2CE7" w:rsidRPr="009D27F9" w:rsidRDefault="00BC2A4B" w:rsidP="000B3D92">
            <w:pPr>
              <w:rPr>
                <w:rFonts w:ascii="David" w:hAnsi="David"/>
                <w:b/>
                <w:bCs/>
                <w:color w:val="000000"/>
                <w:rtl/>
              </w:rPr>
            </w:pPr>
            <w:r w:rsidRPr="009D27F9">
              <w:rPr>
                <w:rFonts w:ascii="David" w:hAnsi="David"/>
                <w:b/>
                <w:bCs/>
                <w:color w:val="000000"/>
                <w:rtl/>
              </w:rPr>
              <w:t xml:space="preserve">מגוון </w:t>
            </w:r>
          </w:p>
        </w:tc>
      </w:tr>
      <w:tr w:rsidR="00611A50" w:rsidTr="000B3D92">
        <w:trPr>
          <w:trHeight w:val="368"/>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מאפה מתוק</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237750">
              <w:rPr>
                <w:rFonts w:ascii="David" w:hAnsi="David"/>
                <w:color w:val="000000"/>
                <w:rtl/>
              </w:rPr>
              <w:t xml:space="preserve">90 </w:t>
            </w:r>
            <w:r w:rsidRPr="00F005C1">
              <w:rPr>
                <w:rFonts w:ascii="David" w:hAnsi="David"/>
                <w:color w:val="000000"/>
                <w:rtl/>
              </w:rPr>
              <w:t>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sidRPr="00F005C1">
              <w:rPr>
                <w:rFonts w:ascii="David" w:hAnsi="David"/>
                <w:color w:val="000000"/>
                <w:rtl/>
              </w:rPr>
              <w:t> </w:t>
            </w:r>
            <w:r w:rsidRPr="00237750">
              <w:rPr>
                <w:rFonts w:ascii="David" w:hAnsi="David" w:hint="eastAsia"/>
                <w:color w:val="000000"/>
                <w:rtl/>
              </w:rPr>
              <w:t>ממוצע</w:t>
            </w:r>
            <w:r w:rsidRPr="00237750">
              <w:rPr>
                <w:rFonts w:ascii="David" w:hAnsi="David"/>
                <w:color w:val="000000"/>
                <w:rtl/>
              </w:rPr>
              <w:t xml:space="preserve"> </w:t>
            </w:r>
            <w:r w:rsidRPr="00237750">
              <w:rPr>
                <w:rFonts w:ascii="David" w:hAnsi="David" w:hint="eastAsia"/>
                <w:color w:val="000000"/>
                <w:rtl/>
              </w:rPr>
              <w:t>לסועד</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44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מאפה מלוח</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237750">
              <w:rPr>
                <w:rFonts w:ascii="David" w:hAnsi="David"/>
                <w:color w:val="000000"/>
                <w:rtl/>
              </w:rPr>
              <w:t>90</w:t>
            </w:r>
            <w:r w:rsidRPr="00F005C1">
              <w:rPr>
                <w:rFonts w:ascii="David" w:hAnsi="David"/>
                <w:color w:val="000000"/>
                <w:rtl/>
              </w:rPr>
              <w:t xml:space="preserve">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sidRPr="00F005C1">
              <w:rPr>
                <w:rFonts w:ascii="David" w:hAnsi="David"/>
                <w:color w:val="000000"/>
                <w:rtl/>
              </w:rPr>
              <w:t> </w:t>
            </w:r>
            <w:r w:rsidRPr="00237750">
              <w:rPr>
                <w:rFonts w:ascii="David" w:hAnsi="David" w:hint="eastAsia"/>
                <w:color w:val="000000"/>
                <w:rtl/>
              </w:rPr>
              <w:t>ממוצע</w:t>
            </w:r>
            <w:r w:rsidRPr="00237750">
              <w:rPr>
                <w:rFonts w:ascii="David" w:hAnsi="David"/>
                <w:color w:val="000000"/>
                <w:rtl/>
              </w:rPr>
              <w:t xml:space="preserve"> </w:t>
            </w:r>
            <w:r w:rsidRPr="00237750">
              <w:rPr>
                <w:rFonts w:ascii="David" w:hAnsi="David" w:hint="eastAsia"/>
                <w:color w:val="000000"/>
                <w:rtl/>
              </w:rPr>
              <w:t>לסועד</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84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כריכונים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60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F005C1" w:rsidRDefault="00BC2A4B" w:rsidP="000B3D92">
            <w:pPr>
              <w:rPr>
                <w:rFonts w:ascii="David" w:hAnsi="David"/>
                <w:color w:val="000000"/>
                <w:rtl/>
              </w:rPr>
            </w:pPr>
            <w:r>
              <w:rPr>
                <w:rFonts w:ascii="David" w:hAnsi="David" w:hint="cs"/>
                <w:color w:val="000000"/>
                <w:rtl/>
              </w:rPr>
              <w:t xml:space="preserve">לדוגמא: </w:t>
            </w:r>
            <w:r w:rsidRPr="00F005C1">
              <w:rPr>
                <w:rFonts w:ascii="David" w:hAnsi="David"/>
                <w:color w:val="000000"/>
                <w:rtl/>
              </w:rPr>
              <w:t>טונה, ביצה קשה, גבינת שמנת, גבינה רזה, גבינה צהובה, גבינת פטה (כל הכריכים ילוו בירקות טריים)</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F005C1" w:rsidRDefault="00BC2A4B" w:rsidP="000B3D92">
            <w:pPr>
              <w:rPr>
                <w:rFonts w:ascii="David" w:hAnsi="David"/>
                <w:color w:val="000000"/>
                <w:rtl/>
              </w:rPr>
            </w:pPr>
            <w:r w:rsidRPr="00F005C1">
              <w:rPr>
                <w:rFonts w:ascii="David" w:hAnsi="David"/>
                <w:color w:val="000000"/>
                <w:rtl/>
              </w:rPr>
              <w:t>3</w:t>
            </w:r>
          </w:p>
        </w:tc>
      </w:tr>
      <w:tr w:rsidR="00611A50" w:rsidTr="000B3D92">
        <w:trPr>
          <w:trHeight w:val="377"/>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ירקות חתוכים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100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 </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4</w:t>
            </w:r>
          </w:p>
        </w:tc>
      </w:tr>
      <w:tr w:rsidR="00611A50" w:rsidTr="000B3D92">
        <w:trPr>
          <w:trHeight w:val="350"/>
        </w:trPr>
        <w:tc>
          <w:tcPr>
            <w:tcW w:w="1326"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פירות חתוכים</w:t>
            </w:r>
          </w:p>
        </w:tc>
        <w:tc>
          <w:tcPr>
            <w:tcW w:w="665"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80 גרם</w:t>
            </w:r>
          </w:p>
        </w:tc>
        <w:tc>
          <w:tcPr>
            <w:tcW w:w="2516" w:type="pct"/>
            <w:tcBorders>
              <w:top w:val="nil"/>
              <w:left w:val="single" w:sz="4" w:space="0" w:color="auto"/>
              <w:bottom w:val="single" w:sz="4" w:space="0" w:color="auto"/>
              <w:right w:val="single" w:sz="4" w:space="0" w:color="auto"/>
            </w:tcBorders>
            <w:shd w:val="clear" w:color="auto" w:fill="auto"/>
            <w:vAlign w:val="center"/>
            <w:hideMark/>
          </w:tcPr>
          <w:p w:rsidR="00DE2CE7" w:rsidRPr="009D27F9" w:rsidRDefault="00BC2A4B" w:rsidP="000B3D92">
            <w:pPr>
              <w:rPr>
                <w:rFonts w:ascii="David" w:hAnsi="David"/>
                <w:color w:val="000000"/>
                <w:rtl/>
              </w:rPr>
            </w:pPr>
            <w:r w:rsidRPr="009D27F9">
              <w:rPr>
                <w:rFonts w:ascii="David" w:hAnsi="David"/>
                <w:color w:val="000000"/>
                <w:rtl/>
              </w:rPr>
              <w:t> </w:t>
            </w:r>
          </w:p>
        </w:tc>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DE2CE7" w:rsidRPr="009D27F9" w:rsidRDefault="00BC2A4B" w:rsidP="000B3D92">
            <w:pPr>
              <w:rPr>
                <w:rFonts w:ascii="David" w:hAnsi="David"/>
                <w:color w:val="000000"/>
                <w:rtl/>
              </w:rPr>
            </w:pPr>
            <w:r w:rsidRPr="009D27F9">
              <w:rPr>
                <w:rFonts w:ascii="David" w:hAnsi="David"/>
                <w:color w:val="000000"/>
                <w:rtl/>
              </w:rPr>
              <w:t>3</w:t>
            </w:r>
          </w:p>
        </w:tc>
      </w:tr>
      <w:tr w:rsidR="00611A50" w:rsidTr="000B3D92">
        <w:trPr>
          <w:trHeight w:val="280"/>
        </w:trPr>
        <w:tc>
          <w:tcPr>
            <w:tcW w:w="1326" w:type="pct"/>
            <w:tcBorders>
              <w:top w:val="nil"/>
              <w:left w:val="nil"/>
              <w:bottom w:val="nil"/>
              <w:right w:val="nil"/>
            </w:tcBorders>
            <w:shd w:val="clear" w:color="auto" w:fill="auto"/>
            <w:noWrap/>
            <w:vAlign w:val="center"/>
            <w:hideMark/>
          </w:tcPr>
          <w:p w:rsidR="00DE2CE7" w:rsidRPr="00237750" w:rsidRDefault="00DE2CE7" w:rsidP="000B3D92">
            <w:pPr>
              <w:pStyle w:val="Style3"/>
              <w:ind w:left="360" w:firstLine="0"/>
              <w:rPr>
                <w:rtl/>
              </w:rPr>
            </w:pPr>
          </w:p>
          <w:p w:rsidR="00DE2CE7" w:rsidRPr="009D27F9" w:rsidRDefault="00DE2CE7" w:rsidP="000B3D92">
            <w:pPr>
              <w:rPr>
                <w:rFonts w:ascii="David" w:hAnsi="David"/>
                <w:color w:val="000000"/>
                <w:rtl/>
              </w:rPr>
            </w:pPr>
          </w:p>
        </w:tc>
        <w:tc>
          <w:tcPr>
            <w:tcW w:w="665"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2516"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c>
          <w:tcPr>
            <w:tcW w:w="493" w:type="pct"/>
            <w:tcBorders>
              <w:top w:val="nil"/>
              <w:left w:val="nil"/>
              <w:bottom w:val="nil"/>
              <w:right w:val="nil"/>
            </w:tcBorders>
            <w:shd w:val="clear" w:color="auto" w:fill="auto"/>
            <w:noWrap/>
            <w:vAlign w:val="center"/>
            <w:hideMark/>
          </w:tcPr>
          <w:p w:rsidR="00DE2CE7" w:rsidRPr="009D27F9" w:rsidRDefault="00DE2CE7" w:rsidP="000B3D92">
            <w:pPr>
              <w:rPr>
                <w:rFonts w:ascii="David" w:hAnsi="David"/>
              </w:rPr>
            </w:pPr>
          </w:p>
        </w:tc>
      </w:tr>
    </w:tbl>
    <w:p w:rsidR="00DE2CE7" w:rsidRPr="00237750" w:rsidRDefault="00DE2CE7" w:rsidP="00DE2CE7">
      <w:pPr>
        <w:pStyle w:val="Style2"/>
        <w:numPr>
          <w:ilvl w:val="0"/>
          <w:numId w:val="0"/>
        </w:numPr>
        <w:ind w:left="792"/>
        <w:outlineLvl w:val="9"/>
        <w:rPr>
          <w:b w:val="0"/>
          <w:bCs w:val="0"/>
          <w:highlight w:val="yellow"/>
          <w:u w:val="none"/>
        </w:rPr>
      </w:pPr>
    </w:p>
    <w:p w:rsidR="00DE2CE7" w:rsidRDefault="00BC2A4B" w:rsidP="007C6A2D">
      <w:pPr>
        <w:pStyle w:val="Style2"/>
        <w:numPr>
          <w:ilvl w:val="1"/>
          <w:numId w:val="82"/>
        </w:numPr>
        <w:ind w:hanging="566"/>
        <w:outlineLvl w:val="9"/>
        <w:rPr>
          <w:u w:val="none"/>
        </w:rPr>
      </w:pPr>
      <w:r>
        <w:rPr>
          <w:rFonts w:hint="cs"/>
          <w:u w:val="none"/>
          <w:rtl/>
        </w:rPr>
        <w:t>כ</w:t>
      </w:r>
      <w:r w:rsidRPr="00237750">
        <w:rPr>
          <w:u w:val="none"/>
          <w:rtl/>
        </w:rPr>
        <w:t>ריכים</w:t>
      </w:r>
      <w:r>
        <w:rPr>
          <w:rFonts w:hint="cs"/>
          <w:u w:val="none"/>
          <w:rtl/>
        </w:rPr>
        <w:t xml:space="preserve"> או מנות ארוזים</w:t>
      </w:r>
    </w:p>
    <w:p w:rsidR="00DE2CE7" w:rsidRPr="00D31F0D" w:rsidRDefault="00BC2A4B" w:rsidP="007C6A2D">
      <w:pPr>
        <w:pStyle w:val="Style2"/>
        <w:numPr>
          <w:ilvl w:val="2"/>
          <w:numId w:val="82"/>
        </w:numPr>
        <w:ind w:hanging="715"/>
        <w:outlineLvl w:val="9"/>
        <w:rPr>
          <w:b w:val="0"/>
          <w:bCs w:val="0"/>
          <w:u w:val="none"/>
          <w:rtl/>
        </w:rPr>
      </w:pPr>
      <w:r>
        <w:rPr>
          <w:rFonts w:hint="cs"/>
          <w:b w:val="0"/>
          <w:bCs w:val="0"/>
          <w:u w:val="none"/>
          <w:rtl/>
        </w:rPr>
        <w:t xml:space="preserve">מעת לעת נדרש המזמין לקיים </w:t>
      </w:r>
      <w:proofErr w:type="spellStart"/>
      <w:r>
        <w:rPr>
          <w:rFonts w:hint="cs"/>
          <w:b w:val="0"/>
          <w:bCs w:val="0"/>
          <w:u w:val="none"/>
          <w:rtl/>
        </w:rPr>
        <w:t>ארוע</w:t>
      </w:r>
      <w:proofErr w:type="spellEnd"/>
      <w:r>
        <w:rPr>
          <w:rFonts w:hint="cs"/>
          <w:b w:val="0"/>
          <w:bCs w:val="0"/>
          <w:u w:val="none"/>
          <w:rtl/>
        </w:rPr>
        <w:t xml:space="preserve"> מחוץ </w:t>
      </w:r>
      <w:proofErr w:type="spellStart"/>
      <w:r>
        <w:rPr>
          <w:rFonts w:hint="cs"/>
          <w:b w:val="0"/>
          <w:bCs w:val="0"/>
          <w:u w:val="none"/>
          <w:rtl/>
        </w:rPr>
        <w:t>לכתלי</w:t>
      </w:r>
      <w:proofErr w:type="spellEnd"/>
      <w:r>
        <w:rPr>
          <w:rFonts w:hint="cs"/>
          <w:b w:val="0"/>
          <w:bCs w:val="0"/>
          <w:u w:val="none"/>
          <w:rtl/>
        </w:rPr>
        <w:t xml:space="preserve"> המשרד ולצורך כך יבקש לקחת עמו</w:t>
      </w:r>
      <w:r w:rsidRPr="00237750">
        <w:rPr>
          <w:b w:val="0"/>
          <w:bCs w:val="0"/>
          <w:u w:val="none"/>
          <w:rtl/>
        </w:rPr>
        <w:t xml:space="preserve">  </w:t>
      </w:r>
      <w:r>
        <w:rPr>
          <w:rFonts w:hint="cs"/>
          <w:b w:val="0"/>
          <w:bCs w:val="0"/>
          <w:u w:val="none"/>
          <w:rtl/>
        </w:rPr>
        <w:t>כריכים ארוזים.</w:t>
      </w:r>
    </w:p>
    <w:p w:rsidR="00DE2CE7" w:rsidRPr="007775A4" w:rsidRDefault="00BC2A4B" w:rsidP="007C6A2D">
      <w:pPr>
        <w:pStyle w:val="Style2"/>
        <w:numPr>
          <w:ilvl w:val="2"/>
          <w:numId w:val="82"/>
        </w:numPr>
        <w:ind w:hanging="715"/>
        <w:outlineLvl w:val="9"/>
        <w:rPr>
          <w:b w:val="0"/>
          <w:bCs w:val="0"/>
          <w:u w:val="none"/>
        </w:rPr>
      </w:pPr>
      <w:r w:rsidRPr="007775A4">
        <w:rPr>
          <w:b w:val="0"/>
          <w:bCs w:val="0"/>
          <w:u w:val="none"/>
          <w:rtl/>
        </w:rPr>
        <w:t>הכריכונים י</w:t>
      </w:r>
      <w:r>
        <w:rPr>
          <w:rFonts w:hint="cs"/>
          <w:b w:val="0"/>
          <w:bCs w:val="0"/>
          <w:u w:val="none"/>
          <w:rtl/>
        </w:rPr>
        <w:t>וגשו</w:t>
      </w:r>
      <w:r w:rsidRPr="007775A4">
        <w:rPr>
          <w:b w:val="0"/>
          <w:bCs w:val="0"/>
          <w:u w:val="none"/>
          <w:rtl/>
        </w:rPr>
        <w:t xml:space="preserve"> ארוזים בניילון נצמד.</w:t>
      </w:r>
    </w:p>
    <w:p w:rsidR="00DE2CE7" w:rsidRDefault="00BC2A4B" w:rsidP="007C6A2D">
      <w:pPr>
        <w:pStyle w:val="Style2"/>
        <w:numPr>
          <w:ilvl w:val="2"/>
          <w:numId w:val="82"/>
        </w:numPr>
        <w:ind w:hanging="715"/>
        <w:outlineLvl w:val="9"/>
        <w:rPr>
          <w:b w:val="0"/>
          <w:bCs w:val="0"/>
          <w:u w:val="none"/>
        </w:rPr>
      </w:pPr>
      <w:r w:rsidRPr="00237750">
        <w:rPr>
          <w:rFonts w:hint="eastAsia"/>
          <w:b w:val="0"/>
          <w:bCs w:val="0"/>
          <w:u w:val="none"/>
          <w:rtl/>
        </w:rPr>
        <w:t>הכר</w:t>
      </w:r>
      <w:r>
        <w:rPr>
          <w:rFonts w:hint="cs"/>
          <w:b w:val="0"/>
          <w:bCs w:val="0"/>
          <w:u w:val="none"/>
          <w:rtl/>
        </w:rPr>
        <w:t>י</w:t>
      </w:r>
      <w:r w:rsidRPr="00237750">
        <w:rPr>
          <w:rFonts w:hint="eastAsia"/>
          <w:b w:val="0"/>
          <w:bCs w:val="0"/>
          <w:u w:val="none"/>
          <w:rtl/>
        </w:rPr>
        <w:t>כונים</w:t>
      </w:r>
      <w:r w:rsidRPr="00237750">
        <w:rPr>
          <w:b w:val="0"/>
          <w:bCs w:val="0"/>
          <w:u w:val="none"/>
          <w:rtl/>
        </w:rPr>
        <w:t xml:space="preserve"> </w:t>
      </w:r>
      <w:r w:rsidRPr="00237750">
        <w:rPr>
          <w:rFonts w:hint="eastAsia"/>
          <w:b w:val="0"/>
          <w:bCs w:val="0"/>
          <w:u w:val="none"/>
          <w:rtl/>
        </w:rPr>
        <w:t>יבחרו</w:t>
      </w:r>
      <w:r w:rsidRPr="00237750">
        <w:rPr>
          <w:b w:val="0"/>
          <w:bCs w:val="0"/>
          <w:u w:val="none"/>
          <w:rtl/>
        </w:rPr>
        <w:t xml:space="preserve"> </w:t>
      </w:r>
      <w:r w:rsidRPr="00237750">
        <w:rPr>
          <w:rFonts w:hint="eastAsia"/>
          <w:b w:val="0"/>
          <w:bCs w:val="0"/>
          <w:u w:val="none"/>
          <w:rtl/>
        </w:rPr>
        <w:t>מתוך</w:t>
      </w:r>
      <w:r w:rsidRPr="00237750">
        <w:rPr>
          <w:b w:val="0"/>
          <w:bCs w:val="0"/>
          <w:u w:val="none"/>
          <w:rtl/>
        </w:rPr>
        <w:t xml:space="preserve"> </w:t>
      </w:r>
      <w:r w:rsidRPr="00237750">
        <w:rPr>
          <w:rFonts w:hint="eastAsia"/>
          <w:b w:val="0"/>
          <w:bCs w:val="0"/>
          <w:u w:val="none"/>
          <w:rtl/>
        </w:rPr>
        <w:t>המבחר</w:t>
      </w:r>
      <w:r>
        <w:rPr>
          <w:rFonts w:hint="cs"/>
          <w:b w:val="0"/>
          <w:bCs w:val="0"/>
          <w:u w:val="none"/>
          <w:rtl/>
        </w:rPr>
        <w:t xml:space="preserve"> כמפורט לעיל לפי מפתח כריכונים לאדם שיבוקש על ידי המזמין</w:t>
      </w:r>
    </w:p>
    <w:p w:rsidR="00DE2CE7" w:rsidRDefault="00BC2A4B" w:rsidP="007C6A2D">
      <w:pPr>
        <w:pStyle w:val="Style2"/>
        <w:numPr>
          <w:ilvl w:val="2"/>
          <w:numId w:val="82"/>
        </w:numPr>
        <w:ind w:hanging="715"/>
        <w:outlineLvl w:val="9"/>
        <w:rPr>
          <w:b w:val="0"/>
          <w:bCs w:val="0"/>
          <w:u w:val="none"/>
        </w:rPr>
      </w:pPr>
      <w:r>
        <w:rPr>
          <w:rFonts w:hint="cs"/>
          <w:b w:val="0"/>
          <w:bCs w:val="0"/>
          <w:u w:val="none"/>
          <w:rtl/>
        </w:rPr>
        <w:t>מנות נוספות יבחרו מתוך מבחר התפריט הקיים של הספק במחיר המנה בדלפק.</w:t>
      </w:r>
    </w:p>
    <w:p w:rsidR="00DE2CE7" w:rsidRDefault="00BC2A4B" w:rsidP="007C6A2D">
      <w:pPr>
        <w:pStyle w:val="Style2"/>
        <w:numPr>
          <w:ilvl w:val="2"/>
          <w:numId w:val="82"/>
        </w:numPr>
        <w:ind w:hanging="715"/>
        <w:outlineLvl w:val="9"/>
        <w:rPr>
          <w:b w:val="0"/>
          <w:bCs w:val="0"/>
          <w:u w:val="none"/>
        </w:rPr>
      </w:pPr>
      <w:r>
        <w:rPr>
          <w:rFonts w:hint="cs"/>
          <w:b w:val="0"/>
          <w:bCs w:val="0"/>
          <w:u w:val="none"/>
          <w:rtl/>
        </w:rPr>
        <w:t>מחיר מנות ארוזות יהיה זהה למחירם בדלפק לכל היותר</w:t>
      </w:r>
      <w:r w:rsidRPr="00EC46FA">
        <w:rPr>
          <w:rFonts w:hint="cs"/>
          <w:b w:val="0"/>
          <w:bCs w:val="0"/>
          <w:u w:val="none"/>
          <w:rtl/>
        </w:rPr>
        <w:t xml:space="preserve"> </w:t>
      </w:r>
      <w:r>
        <w:rPr>
          <w:rFonts w:hint="cs"/>
          <w:b w:val="0"/>
          <w:bCs w:val="0"/>
          <w:u w:val="none"/>
          <w:rtl/>
        </w:rPr>
        <w:t xml:space="preserve">ובתוספת עלות מחיר הכלי </w:t>
      </w:r>
      <w:r>
        <w:rPr>
          <w:b w:val="0"/>
          <w:bCs w:val="0"/>
          <w:u w:val="none"/>
        </w:rPr>
        <w:t>take away</w:t>
      </w:r>
      <w:r>
        <w:rPr>
          <w:rFonts w:hint="cs"/>
          <w:b w:val="0"/>
          <w:bCs w:val="0"/>
          <w:u w:val="none"/>
          <w:rtl/>
        </w:rPr>
        <w:t xml:space="preserve"> בהתאם למפורט בסעיף 8 לעיל.</w:t>
      </w:r>
    </w:p>
    <w:p w:rsidR="00DE2CE7" w:rsidRDefault="00BC2A4B" w:rsidP="007C6A2D">
      <w:pPr>
        <w:pStyle w:val="Style2"/>
        <w:numPr>
          <w:ilvl w:val="2"/>
          <w:numId w:val="82"/>
        </w:numPr>
        <w:ind w:hanging="715"/>
        <w:outlineLvl w:val="9"/>
        <w:rPr>
          <w:b w:val="0"/>
          <w:bCs w:val="0"/>
          <w:u w:val="none"/>
        </w:rPr>
      </w:pPr>
      <w:r>
        <w:rPr>
          <w:rFonts w:hint="cs"/>
          <w:b w:val="0"/>
          <w:bCs w:val="0"/>
          <w:u w:val="none"/>
          <w:rtl/>
        </w:rPr>
        <w:t>בנוסף, רשאי מרכז ההדרכה להנפיק לאורחיו שוברים לארוחות במזנון. אופן הנפקת השוברים וסכומיהם יתואמו עם הספק.</w:t>
      </w:r>
    </w:p>
    <w:p w:rsidR="00DE2CE7" w:rsidRDefault="00BC2A4B" w:rsidP="00DE2CE7">
      <w:pPr>
        <w:pStyle w:val="Style2"/>
        <w:numPr>
          <w:ilvl w:val="0"/>
          <w:numId w:val="0"/>
        </w:numPr>
        <w:ind w:left="1224"/>
        <w:outlineLvl w:val="9"/>
        <w:rPr>
          <w:b w:val="0"/>
          <w:bCs w:val="0"/>
          <w:u w:val="none"/>
        </w:rPr>
      </w:pPr>
      <w:r>
        <w:rPr>
          <w:rFonts w:hint="cs"/>
          <w:b w:val="0"/>
          <w:bCs w:val="0"/>
          <w:u w:val="none"/>
          <w:rtl/>
        </w:rPr>
        <w:t>.</w:t>
      </w:r>
    </w:p>
    <w:p w:rsidR="00DE2CE7" w:rsidRPr="00237750" w:rsidRDefault="00DE2CE7" w:rsidP="00DE2CE7">
      <w:pPr>
        <w:pStyle w:val="Style2"/>
        <w:numPr>
          <w:ilvl w:val="0"/>
          <w:numId w:val="0"/>
        </w:numPr>
        <w:ind w:left="1224"/>
        <w:outlineLvl w:val="9"/>
        <w:rPr>
          <w:b w:val="0"/>
          <w:bCs w:val="0"/>
          <w:u w:val="none"/>
        </w:rPr>
      </w:pPr>
    </w:p>
    <w:p w:rsidR="00DE2CE7" w:rsidRDefault="00BC2A4B" w:rsidP="007C6A2D">
      <w:pPr>
        <w:pStyle w:val="Style2"/>
        <w:numPr>
          <w:ilvl w:val="1"/>
          <w:numId w:val="82"/>
        </w:numPr>
        <w:ind w:hanging="566"/>
        <w:outlineLvl w:val="9"/>
        <w:rPr>
          <w:u w:val="none"/>
        </w:rPr>
      </w:pPr>
      <w:bookmarkStart w:id="174" w:name="_Ref91171326"/>
      <w:r w:rsidRPr="00237750">
        <w:rPr>
          <w:rFonts w:hint="eastAsia"/>
          <w:u w:val="none"/>
          <w:rtl/>
        </w:rPr>
        <w:t>בקבוקי</w:t>
      </w:r>
      <w:r w:rsidRPr="00237750">
        <w:rPr>
          <w:u w:val="none"/>
          <w:rtl/>
        </w:rPr>
        <w:t xml:space="preserve"> </w:t>
      </w:r>
      <w:r w:rsidRPr="00237750">
        <w:rPr>
          <w:rFonts w:hint="eastAsia"/>
          <w:u w:val="none"/>
          <w:rtl/>
        </w:rPr>
        <w:t>מים</w:t>
      </w:r>
      <w:r w:rsidRPr="00237750">
        <w:rPr>
          <w:u w:val="none"/>
          <w:rtl/>
        </w:rPr>
        <w:t xml:space="preserve"> </w:t>
      </w:r>
      <w:r>
        <w:rPr>
          <w:rFonts w:hint="cs"/>
          <w:u w:val="none"/>
          <w:rtl/>
        </w:rPr>
        <w:t>אישיים</w:t>
      </w:r>
      <w:bookmarkEnd w:id="174"/>
    </w:p>
    <w:p w:rsidR="00DE2CE7" w:rsidRPr="003562D5" w:rsidRDefault="00BC2A4B" w:rsidP="007C6A2D">
      <w:pPr>
        <w:pStyle w:val="Style2"/>
        <w:numPr>
          <w:ilvl w:val="2"/>
          <w:numId w:val="82"/>
        </w:numPr>
        <w:outlineLvl w:val="9"/>
        <w:rPr>
          <w:b w:val="0"/>
          <w:bCs w:val="0"/>
          <w:u w:val="none"/>
        </w:rPr>
      </w:pPr>
      <w:r w:rsidRPr="003562D5">
        <w:rPr>
          <w:rFonts w:hint="cs"/>
          <w:b w:val="0"/>
          <w:bCs w:val="0"/>
          <w:u w:val="none"/>
          <w:rtl/>
        </w:rPr>
        <w:t xml:space="preserve">המזמין רשאי לרכוש </w:t>
      </w:r>
      <w:r>
        <w:rPr>
          <w:rFonts w:hint="cs"/>
          <w:b w:val="0"/>
          <w:bCs w:val="0"/>
          <w:u w:val="none"/>
          <w:rtl/>
        </w:rPr>
        <w:t>מלאי בקבוקי מים למרצים (ארגזים) או בקבוקי מים יחידים לפי צורך מזדמן</w:t>
      </w:r>
    </w:p>
    <w:p w:rsidR="00DE2CE7" w:rsidRPr="00C96633" w:rsidRDefault="00BC2A4B" w:rsidP="007C6A2D">
      <w:pPr>
        <w:pStyle w:val="Style2"/>
        <w:numPr>
          <w:ilvl w:val="2"/>
          <w:numId w:val="82"/>
        </w:numPr>
        <w:outlineLvl w:val="9"/>
        <w:rPr>
          <w:b w:val="0"/>
          <w:bCs w:val="0"/>
          <w:u w:val="none"/>
          <w:rtl/>
        </w:rPr>
      </w:pPr>
      <w:r w:rsidRPr="003562D5">
        <w:rPr>
          <w:rFonts w:hint="cs"/>
          <w:b w:val="0"/>
          <w:bCs w:val="0"/>
          <w:u w:val="none"/>
          <w:rtl/>
        </w:rPr>
        <w:t xml:space="preserve">מוצרים לאספקה: </w:t>
      </w:r>
      <w:r>
        <w:rPr>
          <w:rFonts w:hint="cs"/>
          <w:b w:val="0"/>
          <w:bCs w:val="0"/>
          <w:u w:val="none"/>
          <w:rtl/>
        </w:rPr>
        <w:t>בקבוקי מים בגודל 300-500 מ"ל</w:t>
      </w:r>
    </w:p>
    <w:p w:rsidR="00DE2CE7" w:rsidRDefault="00BC2A4B" w:rsidP="007C6A2D">
      <w:pPr>
        <w:pStyle w:val="Style2"/>
        <w:numPr>
          <w:ilvl w:val="2"/>
          <w:numId w:val="82"/>
        </w:numPr>
        <w:outlineLvl w:val="9"/>
        <w:rPr>
          <w:b w:val="0"/>
          <w:bCs w:val="0"/>
          <w:u w:val="none"/>
        </w:rPr>
      </w:pPr>
      <w:r>
        <w:rPr>
          <w:rFonts w:hint="cs"/>
          <w:b w:val="0"/>
          <w:bCs w:val="0"/>
          <w:u w:val="none"/>
          <w:rtl/>
        </w:rPr>
        <w:t>הספק יעביר את ההזמנה למתקני מרכז ההדרכה בתיאום עם נציג מרכז ההדרכה</w:t>
      </w:r>
    </w:p>
    <w:p w:rsidR="00DE2CE7" w:rsidRDefault="00BC2A4B" w:rsidP="007C6A2D">
      <w:pPr>
        <w:pStyle w:val="Style2"/>
        <w:numPr>
          <w:ilvl w:val="2"/>
          <w:numId w:val="82"/>
        </w:numPr>
        <w:outlineLvl w:val="9"/>
        <w:rPr>
          <w:b w:val="0"/>
          <w:bCs w:val="0"/>
          <w:u w:val="none"/>
        </w:rPr>
      </w:pPr>
      <w:r>
        <w:rPr>
          <w:rFonts w:hint="cs"/>
          <w:b w:val="0"/>
          <w:bCs w:val="0"/>
          <w:u w:val="none"/>
          <w:rtl/>
        </w:rPr>
        <w:t>זמן לאספקת הדרישה לארגזים הינה עד 1 ימי עסקים</w:t>
      </w:r>
    </w:p>
    <w:p w:rsidR="00DE2CE7" w:rsidRDefault="00BC2A4B" w:rsidP="007C6A2D">
      <w:pPr>
        <w:pStyle w:val="Style2"/>
        <w:numPr>
          <w:ilvl w:val="2"/>
          <w:numId w:val="82"/>
        </w:numPr>
        <w:outlineLvl w:val="9"/>
        <w:rPr>
          <w:b w:val="0"/>
          <w:bCs w:val="0"/>
          <w:u w:val="none"/>
        </w:rPr>
      </w:pPr>
      <w:r>
        <w:rPr>
          <w:rFonts w:hint="cs"/>
          <w:b w:val="0"/>
          <w:bCs w:val="0"/>
          <w:u w:val="none"/>
          <w:rtl/>
        </w:rPr>
        <w:t>זמן לאספקת הדרישה לבקבוקים בודדים (עד 20 בקבוקים) עד 3 שעות</w:t>
      </w:r>
    </w:p>
    <w:p w:rsidR="00DE2CE7" w:rsidRDefault="00BC2A4B" w:rsidP="007C6A2D">
      <w:pPr>
        <w:pStyle w:val="Style2"/>
        <w:numPr>
          <w:ilvl w:val="2"/>
          <w:numId w:val="82"/>
        </w:numPr>
        <w:outlineLvl w:val="9"/>
        <w:rPr>
          <w:b w:val="0"/>
          <w:bCs w:val="0"/>
          <w:u w:val="none"/>
        </w:rPr>
      </w:pPr>
      <w:r>
        <w:rPr>
          <w:rFonts w:hint="cs"/>
          <w:b w:val="0"/>
          <w:bCs w:val="0"/>
          <w:u w:val="none"/>
          <w:rtl/>
        </w:rPr>
        <w:t>התמורה בגין משיכה כאמור תהיה במחיר העלות + 5% בגין שרות.</w:t>
      </w:r>
    </w:p>
    <w:p w:rsidR="00500A50" w:rsidRPr="003562D5" w:rsidRDefault="00BC2A4B" w:rsidP="007C6A2D">
      <w:pPr>
        <w:pStyle w:val="37"/>
        <w:keepNext w:val="0"/>
        <w:numPr>
          <w:ilvl w:val="0"/>
          <w:numId w:val="82"/>
        </w:numPr>
        <w:tabs>
          <w:tab w:val="num" w:pos="360"/>
        </w:tabs>
        <w:spacing w:after="160" w:line="259" w:lineRule="auto"/>
        <w:ind w:right="360"/>
        <w:rPr>
          <w:rFonts w:ascii="David" w:eastAsiaTheme="majorEastAsia" w:hAnsi="David" w:cs="David"/>
          <w:color w:val="000000" w:themeColor="text1"/>
          <w:kern w:val="24"/>
          <w:sz w:val="28"/>
          <w:szCs w:val="28"/>
        </w:rPr>
      </w:pPr>
      <w:bookmarkStart w:id="175" w:name="_Ref91171373"/>
      <w:r w:rsidRPr="003562D5">
        <w:rPr>
          <w:rFonts w:ascii="David" w:eastAsiaTheme="majorEastAsia" w:hAnsi="David" w:cs="David" w:hint="cs"/>
          <w:color w:val="000000" w:themeColor="text1"/>
          <w:kern w:val="24"/>
          <w:sz w:val="28"/>
          <w:szCs w:val="28"/>
          <w:rtl/>
        </w:rPr>
        <w:t xml:space="preserve">משיכת מלאי חלב </w:t>
      </w:r>
      <w:r>
        <w:rPr>
          <w:rFonts w:ascii="David" w:eastAsiaTheme="majorEastAsia" w:hAnsi="David" w:cs="David" w:hint="cs"/>
          <w:color w:val="000000" w:themeColor="text1"/>
          <w:kern w:val="24"/>
          <w:sz w:val="28"/>
          <w:szCs w:val="28"/>
          <w:rtl/>
        </w:rPr>
        <w:t xml:space="preserve">ותחליפי חלב </w:t>
      </w:r>
      <w:r w:rsidRPr="003562D5">
        <w:rPr>
          <w:rFonts w:ascii="David" w:eastAsiaTheme="majorEastAsia" w:hAnsi="David" w:cs="David" w:hint="cs"/>
          <w:color w:val="000000" w:themeColor="text1"/>
          <w:kern w:val="24"/>
          <w:sz w:val="28"/>
          <w:szCs w:val="28"/>
          <w:rtl/>
        </w:rPr>
        <w:t>למטבחוני המזמין</w:t>
      </w:r>
      <w:bookmarkEnd w:id="175"/>
    </w:p>
    <w:p w:rsidR="00500A50" w:rsidRPr="003562D5" w:rsidRDefault="00BC2A4B" w:rsidP="007C6A2D">
      <w:pPr>
        <w:pStyle w:val="Style2"/>
        <w:numPr>
          <w:ilvl w:val="1"/>
          <w:numId w:val="82"/>
        </w:numPr>
        <w:ind w:hanging="566"/>
        <w:outlineLvl w:val="9"/>
        <w:rPr>
          <w:b w:val="0"/>
          <w:bCs w:val="0"/>
          <w:u w:val="none"/>
        </w:rPr>
      </w:pPr>
      <w:r w:rsidRPr="003562D5">
        <w:rPr>
          <w:rFonts w:hint="cs"/>
          <w:b w:val="0"/>
          <w:bCs w:val="0"/>
          <w:u w:val="none"/>
          <w:rtl/>
        </w:rPr>
        <w:t xml:space="preserve">המזמין רשאי לרכוש מלאי של המוצרים הבאים למטבחוני המזמין. ככל שיעשה כן השירותים </w:t>
      </w:r>
      <w:proofErr w:type="spellStart"/>
      <w:r w:rsidRPr="003562D5">
        <w:rPr>
          <w:rFonts w:hint="cs"/>
          <w:b w:val="0"/>
          <w:bCs w:val="0"/>
          <w:u w:val="none"/>
          <w:rtl/>
        </w:rPr>
        <w:t>ינתנו</w:t>
      </w:r>
      <w:proofErr w:type="spellEnd"/>
      <w:r w:rsidRPr="003562D5">
        <w:rPr>
          <w:rFonts w:hint="cs"/>
          <w:b w:val="0"/>
          <w:bCs w:val="0"/>
          <w:u w:val="none"/>
          <w:rtl/>
        </w:rPr>
        <w:t xml:space="preserve"> במשיכה על ידי המזמין (על ידי עובד המזמין)</w:t>
      </w:r>
      <w:r>
        <w:rPr>
          <w:rFonts w:hint="cs"/>
          <w:b w:val="0"/>
          <w:bCs w:val="0"/>
          <w:u w:val="none"/>
          <w:rtl/>
        </w:rPr>
        <w:t xml:space="preserve"> והספק יהיה מחויב לספק את השירות כמפורט</w:t>
      </w:r>
      <w:r w:rsidRPr="003562D5">
        <w:rPr>
          <w:rFonts w:hint="cs"/>
          <w:b w:val="0"/>
          <w:bCs w:val="0"/>
          <w:u w:val="none"/>
          <w:rtl/>
        </w:rPr>
        <w:t>.</w:t>
      </w:r>
    </w:p>
    <w:p w:rsidR="00500A50" w:rsidRPr="003562D5" w:rsidRDefault="00BC2A4B" w:rsidP="007C6A2D">
      <w:pPr>
        <w:pStyle w:val="Style2"/>
        <w:numPr>
          <w:ilvl w:val="1"/>
          <w:numId w:val="82"/>
        </w:numPr>
        <w:ind w:hanging="566"/>
        <w:outlineLvl w:val="9"/>
        <w:rPr>
          <w:b w:val="0"/>
          <w:bCs w:val="0"/>
          <w:u w:val="none"/>
        </w:rPr>
      </w:pPr>
      <w:r w:rsidRPr="003562D5">
        <w:rPr>
          <w:rFonts w:hint="cs"/>
          <w:b w:val="0"/>
          <w:bCs w:val="0"/>
          <w:u w:val="none"/>
          <w:rtl/>
        </w:rPr>
        <w:t>מוצרים לאספקה: חלב 1% ליטר, חלב 3% ליטר, חלב מן הצומח (מגוון של שני סוגים לפחות, אחד מהם סויה)  -סויה, אורז, שקדים</w:t>
      </w:r>
      <w:r>
        <w:rPr>
          <w:rFonts w:hint="cs"/>
          <w:b w:val="0"/>
          <w:bCs w:val="0"/>
          <w:u w:val="none"/>
          <w:rtl/>
        </w:rPr>
        <w:t xml:space="preserve"> ואחרים על פי הביקוש</w:t>
      </w:r>
      <w:r w:rsidRPr="003562D5">
        <w:rPr>
          <w:rFonts w:hint="cs"/>
          <w:b w:val="0"/>
          <w:bCs w:val="0"/>
          <w:u w:val="none"/>
          <w:rtl/>
        </w:rPr>
        <w:t>.</w:t>
      </w:r>
    </w:p>
    <w:p w:rsidR="00500A50" w:rsidRPr="003562D5" w:rsidRDefault="00BC2A4B" w:rsidP="007C6A2D">
      <w:pPr>
        <w:pStyle w:val="Style2"/>
        <w:numPr>
          <w:ilvl w:val="1"/>
          <w:numId w:val="82"/>
        </w:numPr>
        <w:ind w:hanging="566"/>
        <w:outlineLvl w:val="9"/>
        <w:rPr>
          <w:b w:val="0"/>
          <w:bCs w:val="0"/>
          <w:u w:val="none"/>
          <w:rtl/>
        </w:rPr>
      </w:pPr>
      <w:r w:rsidRPr="003562D5">
        <w:rPr>
          <w:rFonts w:hint="cs"/>
          <w:b w:val="0"/>
          <w:bCs w:val="0"/>
          <w:u w:val="none"/>
          <w:rtl/>
        </w:rPr>
        <w:t xml:space="preserve">הספק יהיה אחראי </w:t>
      </w:r>
      <w:r w:rsidRPr="003562D5">
        <w:rPr>
          <w:b w:val="0"/>
          <w:bCs w:val="0"/>
          <w:u w:val="none"/>
          <w:rtl/>
        </w:rPr>
        <w:t>למלאי ותאריכי תפוגה סביר</w:t>
      </w:r>
      <w:r w:rsidRPr="003562D5">
        <w:rPr>
          <w:rFonts w:hint="cs"/>
          <w:b w:val="0"/>
          <w:bCs w:val="0"/>
          <w:u w:val="none"/>
          <w:rtl/>
        </w:rPr>
        <w:t xml:space="preserve"> בהתאם לזרם ההזמנות</w:t>
      </w:r>
      <w:r>
        <w:rPr>
          <w:rFonts w:hint="cs"/>
          <w:b w:val="0"/>
          <w:bCs w:val="0"/>
          <w:u w:val="none"/>
          <w:rtl/>
        </w:rPr>
        <w:t>.</w:t>
      </w:r>
    </w:p>
    <w:p w:rsidR="00500A50" w:rsidRDefault="00BC2A4B" w:rsidP="007C6A2D">
      <w:pPr>
        <w:pStyle w:val="Style2"/>
        <w:numPr>
          <w:ilvl w:val="1"/>
          <w:numId w:val="82"/>
        </w:numPr>
        <w:ind w:hanging="566"/>
        <w:outlineLvl w:val="9"/>
        <w:rPr>
          <w:b w:val="0"/>
          <w:bCs w:val="0"/>
          <w:u w:val="none"/>
        </w:rPr>
      </w:pPr>
      <w:r>
        <w:rPr>
          <w:rFonts w:hint="cs"/>
          <w:b w:val="0"/>
          <w:bCs w:val="0"/>
          <w:u w:val="none"/>
          <w:rtl/>
        </w:rPr>
        <w:t>התמורה בגין משיכה כאמור תהיה במחיר מפוקח לצרכן.</w:t>
      </w:r>
    </w:p>
    <w:p w:rsidR="00D93B21" w:rsidRDefault="00BC2A4B" w:rsidP="007C6A2D">
      <w:pPr>
        <w:pStyle w:val="Style2"/>
        <w:numPr>
          <w:ilvl w:val="1"/>
          <w:numId w:val="82"/>
        </w:numPr>
        <w:ind w:hanging="566"/>
        <w:outlineLvl w:val="9"/>
        <w:rPr>
          <w:b w:val="0"/>
          <w:bCs w:val="0"/>
          <w:u w:val="none"/>
        </w:rPr>
      </w:pPr>
      <w:r>
        <w:rPr>
          <w:rFonts w:hint="cs"/>
          <w:b w:val="0"/>
          <w:bCs w:val="0"/>
          <w:u w:val="none"/>
          <w:rtl/>
        </w:rPr>
        <w:t xml:space="preserve">המזמין מעריך כי היקף המשיכה עשוי לעמוד על כ </w:t>
      </w:r>
      <w:r w:rsidR="00E67280">
        <w:rPr>
          <w:rFonts w:hint="cs"/>
          <w:b w:val="0"/>
          <w:bCs w:val="0"/>
          <w:u w:val="none"/>
          <w:rtl/>
        </w:rPr>
        <w:t>1,200 ליטר לשבוע</w:t>
      </w:r>
      <w:r>
        <w:rPr>
          <w:rFonts w:hint="cs"/>
          <w:b w:val="0"/>
          <w:bCs w:val="0"/>
          <w:u w:val="none"/>
          <w:rtl/>
        </w:rPr>
        <w:t>.</w:t>
      </w:r>
    </w:p>
    <w:p w:rsidR="00500A50" w:rsidRPr="003562D5" w:rsidRDefault="00BC2A4B" w:rsidP="007C6A2D">
      <w:pPr>
        <w:pStyle w:val="Style2"/>
        <w:numPr>
          <w:ilvl w:val="1"/>
          <w:numId w:val="82"/>
        </w:numPr>
        <w:ind w:hanging="566"/>
        <w:outlineLvl w:val="9"/>
        <w:rPr>
          <w:b w:val="0"/>
          <w:bCs w:val="0"/>
          <w:u w:val="none"/>
          <w:rtl/>
        </w:rPr>
      </w:pPr>
      <w:r>
        <w:rPr>
          <w:rFonts w:hint="cs"/>
          <w:b w:val="0"/>
          <w:bCs w:val="0"/>
          <w:u w:val="none"/>
          <w:rtl/>
        </w:rPr>
        <w:t>המזמין ירכוש ויתקין מקרר נפרד ויעודי לטובת מלאי החלב. הספק לא יורשה לעשות במקרר זה כל שימוש אחר.</w:t>
      </w:r>
    </w:p>
    <w:p w:rsidR="0048318A" w:rsidRPr="003562D5" w:rsidRDefault="00BC2A4B" w:rsidP="007C6A2D">
      <w:pPr>
        <w:pStyle w:val="37"/>
        <w:keepNext w:val="0"/>
        <w:numPr>
          <w:ilvl w:val="0"/>
          <w:numId w:val="82"/>
        </w:numPr>
        <w:tabs>
          <w:tab w:val="num" w:pos="360"/>
        </w:tabs>
        <w:spacing w:after="160" w:line="259" w:lineRule="auto"/>
        <w:ind w:left="0" w:right="360" w:firstLine="0"/>
        <w:rPr>
          <w:rFonts w:ascii="David" w:eastAsiaTheme="majorEastAsia" w:hAnsi="David" w:cs="David"/>
          <w:color w:val="000000" w:themeColor="text1"/>
          <w:kern w:val="24"/>
          <w:sz w:val="28"/>
          <w:szCs w:val="28"/>
        </w:rPr>
      </w:pPr>
      <w:bookmarkStart w:id="176" w:name="_Ref91173497"/>
      <w:r w:rsidRPr="003562D5">
        <w:rPr>
          <w:rFonts w:ascii="David" w:eastAsiaTheme="majorEastAsia" w:hAnsi="David" w:cs="David" w:hint="cs"/>
          <w:color w:val="000000" w:themeColor="text1"/>
          <w:kern w:val="24"/>
          <w:sz w:val="28"/>
          <w:szCs w:val="28"/>
          <w:rtl/>
        </w:rPr>
        <w:t>שרות לחדרי ישיבות</w:t>
      </w:r>
      <w:bookmarkEnd w:id="176"/>
      <w:r>
        <w:rPr>
          <w:rFonts w:ascii="David" w:eastAsiaTheme="majorEastAsia" w:hAnsi="David" w:cs="David"/>
          <w:color w:val="000000" w:themeColor="text1"/>
          <w:kern w:val="24"/>
          <w:sz w:val="28"/>
          <w:szCs w:val="28"/>
        </w:rPr>
        <w:t xml:space="preserve">  </w:t>
      </w:r>
    </w:p>
    <w:p w:rsidR="0048318A" w:rsidRPr="00E118AF" w:rsidRDefault="00BC2A4B" w:rsidP="007C6A2D">
      <w:pPr>
        <w:pStyle w:val="Style2"/>
        <w:numPr>
          <w:ilvl w:val="1"/>
          <w:numId w:val="82"/>
        </w:numPr>
        <w:outlineLvl w:val="9"/>
        <w:rPr>
          <w:b w:val="0"/>
          <w:bCs w:val="0"/>
          <w:u w:val="none"/>
        </w:rPr>
      </w:pPr>
      <w:bookmarkStart w:id="177" w:name="_Ref491762749"/>
      <w:r w:rsidRPr="00E118AF">
        <w:rPr>
          <w:rFonts w:hint="cs"/>
          <w:b w:val="0"/>
          <w:bCs w:val="0"/>
          <w:u w:val="none"/>
          <w:rtl/>
        </w:rPr>
        <w:t xml:space="preserve">בבניין מספר </w:t>
      </w:r>
      <w:r>
        <w:rPr>
          <w:rFonts w:hint="cs"/>
          <w:b w:val="0"/>
          <w:bCs w:val="0"/>
          <w:u w:val="none"/>
          <w:rtl/>
        </w:rPr>
        <w:t>לשכות</w:t>
      </w:r>
      <w:r w:rsidRPr="00E118AF">
        <w:rPr>
          <w:rFonts w:hint="cs"/>
          <w:b w:val="0"/>
          <w:bCs w:val="0"/>
          <w:u w:val="none"/>
          <w:rtl/>
        </w:rPr>
        <w:t xml:space="preserve"> המקיי</w:t>
      </w:r>
      <w:r>
        <w:rPr>
          <w:rFonts w:hint="cs"/>
          <w:b w:val="0"/>
          <w:bCs w:val="0"/>
          <w:u w:val="none"/>
          <w:rtl/>
        </w:rPr>
        <w:t>מות</w:t>
      </w:r>
      <w:r w:rsidRPr="00E118AF">
        <w:rPr>
          <w:rFonts w:hint="cs"/>
          <w:b w:val="0"/>
          <w:bCs w:val="0"/>
          <w:u w:val="none"/>
          <w:rtl/>
        </w:rPr>
        <w:t xml:space="preserve"> באופן סדיר ישיבות רבות משתתפים </w:t>
      </w:r>
      <w:r>
        <w:rPr>
          <w:rFonts w:hint="cs"/>
          <w:b w:val="0"/>
          <w:bCs w:val="0"/>
          <w:u w:val="none"/>
          <w:rtl/>
        </w:rPr>
        <w:t xml:space="preserve">לרבות כיבוד </w:t>
      </w:r>
      <w:r w:rsidRPr="00E118AF">
        <w:rPr>
          <w:rFonts w:hint="cs"/>
          <w:b w:val="0"/>
          <w:bCs w:val="0"/>
          <w:u w:val="none"/>
          <w:rtl/>
        </w:rPr>
        <w:t xml:space="preserve">ועל הספק להתארגן בהתאם למתן השירות על פי דרישות </w:t>
      </w:r>
      <w:r>
        <w:rPr>
          <w:rFonts w:hint="cs"/>
          <w:b w:val="0"/>
          <w:bCs w:val="0"/>
          <w:u w:val="none"/>
          <w:rtl/>
        </w:rPr>
        <w:t>נציגי הלשכות</w:t>
      </w:r>
      <w:r w:rsidRPr="00E118AF">
        <w:rPr>
          <w:rFonts w:hint="cs"/>
          <w:b w:val="0"/>
          <w:bCs w:val="0"/>
          <w:u w:val="none"/>
          <w:rtl/>
        </w:rPr>
        <w:t>.</w:t>
      </w:r>
      <w:bookmarkEnd w:id="177"/>
      <w:r w:rsidRPr="00E118AF">
        <w:rPr>
          <w:rFonts w:hint="cs"/>
          <w:b w:val="0"/>
          <w:bCs w:val="0"/>
          <w:u w:val="none"/>
          <w:rtl/>
        </w:rPr>
        <w:t xml:space="preserve"> </w:t>
      </w:r>
    </w:p>
    <w:p w:rsidR="0048318A" w:rsidRPr="003562D5" w:rsidRDefault="00BC2A4B" w:rsidP="007C6A2D">
      <w:pPr>
        <w:pStyle w:val="Style2"/>
        <w:numPr>
          <w:ilvl w:val="1"/>
          <w:numId w:val="82"/>
        </w:numPr>
        <w:ind w:hanging="566"/>
        <w:outlineLvl w:val="9"/>
        <w:rPr>
          <w:b w:val="0"/>
          <w:bCs w:val="0"/>
          <w:u w:val="none"/>
          <w:rtl/>
        </w:rPr>
      </w:pPr>
      <w:r w:rsidRPr="003562D5">
        <w:rPr>
          <w:rFonts w:hint="cs"/>
          <w:b w:val="0"/>
          <w:bCs w:val="0"/>
          <w:u w:val="none"/>
          <w:rtl/>
        </w:rPr>
        <w:t>הזוכה</w:t>
      </w:r>
      <w:r w:rsidRPr="003562D5">
        <w:rPr>
          <w:b w:val="0"/>
          <w:bCs w:val="0"/>
          <w:u w:val="none"/>
          <w:rtl/>
        </w:rPr>
        <w:t xml:space="preserve"> יעב</w:t>
      </w:r>
      <w:r w:rsidRPr="003562D5">
        <w:rPr>
          <w:rFonts w:hint="cs"/>
          <w:b w:val="0"/>
          <w:bCs w:val="0"/>
          <w:u w:val="none"/>
          <w:rtl/>
        </w:rPr>
        <w:t>וד</w:t>
      </w:r>
      <w:r w:rsidRPr="003562D5">
        <w:rPr>
          <w:b w:val="0"/>
          <w:bCs w:val="0"/>
          <w:u w:val="none"/>
          <w:rtl/>
        </w:rPr>
        <w:t xml:space="preserve"> עם המערכת הממוחשבת להזמנת כיבוד ללשכות חדרי ישבות</w:t>
      </w:r>
      <w:r>
        <w:rPr>
          <w:rFonts w:hint="cs"/>
          <w:b w:val="0"/>
          <w:bCs w:val="0"/>
          <w:u w:val="none"/>
          <w:rtl/>
        </w:rPr>
        <w:t>. המערכת הממוחשבת תהא באחריות המזמין וציוד הקצה  - כגון מסוף ומדפסת יותקנו על ידי המזמין.</w:t>
      </w:r>
    </w:p>
    <w:p w:rsidR="0048318A" w:rsidRPr="003562D5" w:rsidRDefault="00BC2A4B" w:rsidP="007C6A2D">
      <w:pPr>
        <w:pStyle w:val="Style2"/>
        <w:numPr>
          <w:ilvl w:val="1"/>
          <w:numId w:val="82"/>
        </w:numPr>
        <w:ind w:hanging="566"/>
        <w:outlineLvl w:val="9"/>
        <w:rPr>
          <w:b w:val="0"/>
          <w:bCs w:val="0"/>
          <w:u w:val="none"/>
        </w:rPr>
      </w:pPr>
      <w:r w:rsidRPr="003562D5">
        <w:rPr>
          <w:rFonts w:hint="eastAsia"/>
          <w:b w:val="0"/>
          <w:bCs w:val="0"/>
          <w:u w:val="none"/>
          <w:rtl/>
        </w:rPr>
        <w:t>הספק</w:t>
      </w:r>
      <w:r w:rsidRPr="003562D5">
        <w:rPr>
          <w:b w:val="0"/>
          <w:bCs w:val="0"/>
          <w:u w:val="none"/>
          <w:rtl/>
        </w:rPr>
        <w:t xml:space="preserve"> </w:t>
      </w:r>
      <w:r w:rsidRPr="003562D5">
        <w:rPr>
          <w:rFonts w:hint="eastAsia"/>
          <w:b w:val="0"/>
          <w:bCs w:val="0"/>
          <w:u w:val="none"/>
          <w:rtl/>
        </w:rPr>
        <w:t>יבצע</w:t>
      </w:r>
      <w:r w:rsidRPr="003562D5">
        <w:rPr>
          <w:b w:val="0"/>
          <w:bCs w:val="0"/>
          <w:u w:val="none"/>
          <w:rtl/>
        </w:rPr>
        <w:t xml:space="preserve"> </w:t>
      </w:r>
      <w:r w:rsidRPr="003562D5">
        <w:rPr>
          <w:rFonts w:hint="eastAsia"/>
          <w:b w:val="0"/>
          <w:bCs w:val="0"/>
          <w:u w:val="none"/>
          <w:rtl/>
        </w:rPr>
        <w:t>שירות</w:t>
      </w:r>
      <w:r w:rsidRPr="003562D5">
        <w:rPr>
          <w:b w:val="0"/>
          <w:bCs w:val="0"/>
          <w:u w:val="none"/>
          <w:rtl/>
        </w:rPr>
        <w:t xml:space="preserve"> </w:t>
      </w:r>
      <w:r w:rsidRPr="003562D5">
        <w:rPr>
          <w:rFonts w:hint="eastAsia"/>
          <w:b w:val="0"/>
          <w:bCs w:val="0"/>
          <w:u w:val="none"/>
          <w:rtl/>
        </w:rPr>
        <w:t>של</w:t>
      </w:r>
      <w:r w:rsidRPr="003562D5">
        <w:rPr>
          <w:b w:val="0"/>
          <w:bCs w:val="0"/>
          <w:u w:val="none"/>
          <w:rtl/>
        </w:rPr>
        <w:t xml:space="preserve"> </w:t>
      </w:r>
      <w:r w:rsidRPr="003562D5">
        <w:rPr>
          <w:rFonts w:hint="eastAsia"/>
          <w:b w:val="0"/>
          <w:bCs w:val="0"/>
          <w:u w:val="none"/>
          <w:rtl/>
        </w:rPr>
        <w:t>אספקת</w:t>
      </w:r>
      <w:r w:rsidRPr="003562D5">
        <w:rPr>
          <w:b w:val="0"/>
          <w:bCs w:val="0"/>
          <w:u w:val="none"/>
          <w:rtl/>
        </w:rPr>
        <w:t xml:space="preserve"> </w:t>
      </w:r>
      <w:r w:rsidRPr="003562D5">
        <w:rPr>
          <w:rFonts w:hint="eastAsia"/>
          <w:b w:val="0"/>
          <w:bCs w:val="0"/>
          <w:u w:val="none"/>
          <w:rtl/>
        </w:rPr>
        <w:t>שתיה</w:t>
      </w:r>
      <w:r w:rsidRPr="003562D5">
        <w:rPr>
          <w:b w:val="0"/>
          <w:bCs w:val="0"/>
          <w:u w:val="none"/>
          <w:rtl/>
        </w:rPr>
        <w:t xml:space="preserve"> </w:t>
      </w:r>
      <w:r w:rsidRPr="003562D5">
        <w:rPr>
          <w:rFonts w:hint="eastAsia"/>
          <w:b w:val="0"/>
          <w:bCs w:val="0"/>
          <w:u w:val="none"/>
          <w:rtl/>
        </w:rPr>
        <w:t>חמה</w:t>
      </w:r>
      <w:r w:rsidRPr="003562D5">
        <w:rPr>
          <w:b w:val="0"/>
          <w:bCs w:val="0"/>
          <w:u w:val="none"/>
          <w:rtl/>
        </w:rPr>
        <w:t xml:space="preserve"> </w:t>
      </w:r>
      <w:r w:rsidRPr="003562D5">
        <w:rPr>
          <w:rFonts w:hint="eastAsia"/>
          <w:b w:val="0"/>
          <w:bCs w:val="0"/>
          <w:u w:val="none"/>
          <w:rtl/>
        </w:rPr>
        <w:t>וקרה</w:t>
      </w:r>
      <w:r w:rsidRPr="003562D5">
        <w:rPr>
          <w:b w:val="0"/>
          <w:bCs w:val="0"/>
          <w:u w:val="none"/>
          <w:rtl/>
        </w:rPr>
        <w:t xml:space="preserve"> </w:t>
      </w:r>
      <w:r w:rsidRPr="003562D5">
        <w:rPr>
          <w:rFonts w:hint="eastAsia"/>
          <w:b w:val="0"/>
          <w:bCs w:val="0"/>
          <w:u w:val="none"/>
          <w:rtl/>
        </w:rPr>
        <w:t>לחדרים</w:t>
      </w:r>
      <w:r w:rsidRPr="003562D5">
        <w:rPr>
          <w:b w:val="0"/>
          <w:bCs w:val="0"/>
          <w:u w:val="none"/>
          <w:rtl/>
        </w:rPr>
        <w:t xml:space="preserve"> </w:t>
      </w:r>
      <w:r w:rsidRPr="003562D5">
        <w:rPr>
          <w:rFonts w:hint="eastAsia"/>
          <w:b w:val="0"/>
          <w:bCs w:val="0"/>
          <w:u w:val="none"/>
          <w:rtl/>
        </w:rPr>
        <w:t>ע</w:t>
      </w:r>
      <w:r w:rsidRPr="003562D5">
        <w:rPr>
          <w:b w:val="0"/>
          <w:bCs w:val="0"/>
          <w:u w:val="none"/>
          <w:rtl/>
        </w:rPr>
        <w:t>"</w:t>
      </w:r>
      <w:r w:rsidRPr="003562D5">
        <w:rPr>
          <w:rFonts w:hint="eastAsia"/>
          <w:b w:val="0"/>
          <w:bCs w:val="0"/>
          <w:u w:val="none"/>
          <w:rtl/>
        </w:rPr>
        <w:t>פ</w:t>
      </w:r>
      <w:r w:rsidRPr="003562D5">
        <w:rPr>
          <w:b w:val="0"/>
          <w:bCs w:val="0"/>
          <w:u w:val="none"/>
          <w:rtl/>
        </w:rPr>
        <w:t xml:space="preserve"> </w:t>
      </w:r>
      <w:r w:rsidRPr="003562D5">
        <w:rPr>
          <w:rFonts w:hint="eastAsia"/>
          <w:b w:val="0"/>
          <w:bCs w:val="0"/>
          <w:u w:val="none"/>
          <w:rtl/>
        </w:rPr>
        <w:t>הזמנות</w:t>
      </w:r>
      <w:r w:rsidRPr="003562D5">
        <w:rPr>
          <w:b w:val="0"/>
          <w:bCs w:val="0"/>
          <w:u w:val="none"/>
          <w:rtl/>
        </w:rPr>
        <w:t xml:space="preserve"> </w:t>
      </w:r>
      <w:r w:rsidRPr="003562D5">
        <w:rPr>
          <w:rFonts w:hint="eastAsia"/>
          <w:b w:val="0"/>
          <w:bCs w:val="0"/>
          <w:u w:val="none"/>
          <w:rtl/>
        </w:rPr>
        <w:t>שיבוצעו</w:t>
      </w:r>
      <w:r w:rsidRPr="003562D5">
        <w:rPr>
          <w:b w:val="0"/>
          <w:bCs w:val="0"/>
          <w:u w:val="none"/>
          <w:rtl/>
        </w:rPr>
        <w:t xml:space="preserve"> </w:t>
      </w:r>
      <w:r w:rsidRPr="003562D5">
        <w:rPr>
          <w:rFonts w:hint="eastAsia"/>
          <w:b w:val="0"/>
          <w:bCs w:val="0"/>
          <w:u w:val="none"/>
          <w:rtl/>
        </w:rPr>
        <w:t>על</w:t>
      </w:r>
      <w:r w:rsidRPr="003562D5">
        <w:rPr>
          <w:b w:val="0"/>
          <w:bCs w:val="0"/>
          <w:u w:val="none"/>
          <w:rtl/>
        </w:rPr>
        <w:t xml:space="preserve"> </w:t>
      </w:r>
      <w:r w:rsidRPr="003562D5">
        <w:rPr>
          <w:rFonts w:hint="eastAsia"/>
          <w:b w:val="0"/>
          <w:bCs w:val="0"/>
          <w:u w:val="none"/>
          <w:rtl/>
        </w:rPr>
        <w:t>ידי</w:t>
      </w:r>
      <w:r w:rsidRPr="003562D5">
        <w:rPr>
          <w:b w:val="0"/>
          <w:bCs w:val="0"/>
          <w:u w:val="none"/>
          <w:rtl/>
        </w:rPr>
        <w:t xml:space="preserve"> </w:t>
      </w:r>
      <w:r w:rsidRPr="003562D5">
        <w:rPr>
          <w:rFonts w:hint="eastAsia"/>
          <w:b w:val="0"/>
          <w:bCs w:val="0"/>
          <w:u w:val="none"/>
          <w:rtl/>
        </w:rPr>
        <w:t>המורשים</w:t>
      </w:r>
      <w:r w:rsidRPr="003562D5">
        <w:rPr>
          <w:b w:val="0"/>
          <w:bCs w:val="0"/>
          <w:u w:val="none"/>
          <w:rtl/>
        </w:rPr>
        <w:t xml:space="preserve"> </w:t>
      </w:r>
      <w:r w:rsidRPr="003562D5">
        <w:rPr>
          <w:rFonts w:hint="eastAsia"/>
          <w:b w:val="0"/>
          <w:bCs w:val="0"/>
          <w:u w:val="none"/>
          <w:rtl/>
        </w:rPr>
        <w:t>לכך</w:t>
      </w:r>
      <w:r w:rsidRPr="003562D5">
        <w:rPr>
          <w:b w:val="0"/>
          <w:bCs w:val="0"/>
          <w:u w:val="none"/>
          <w:rtl/>
        </w:rPr>
        <w:t xml:space="preserve"> </w:t>
      </w:r>
      <w:r w:rsidRPr="003562D5">
        <w:rPr>
          <w:rFonts w:hint="eastAsia"/>
          <w:b w:val="0"/>
          <w:bCs w:val="0"/>
          <w:u w:val="none"/>
          <w:rtl/>
        </w:rPr>
        <w:t>במשרדים</w:t>
      </w:r>
      <w:r w:rsidRPr="003562D5">
        <w:rPr>
          <w:b w:val="0"/>
          <w:bCs w:val="0"/>
          <w:u w:val="none"/>
          <w:rtl/>
        </w:rPr>
        <w:t xml:space="preserve">. </w:t>
      </w:r>
      <w:r w:rsidRPr="003562D5">
        <w:rPr>
          <w:rFonts w:hint="eastAsia"/>
          <w:b w:val="0"/>
          <w:bCs w:val="0"/>
          <w:u w:val="none"/>
          <w:rtl/>
        </w:rPr>
        <w:t>הספק</w:t>
      </w:r>
      <w:r w:rsidRPr="003562D5">
        <w:rPr>
          <w:b w:val="0"/>
          <w:bCs w:val="0"/>
          <w:u w:val="none"/>
          <w:rtl/>
        </w:rPr>
        <w:t xml:space="preserve"> </w:t>
      </w:r>
      <w:r w:rsidRPr="003562D5">
        <w:rPr>
          <w:rFonts w:hint="eastAsia"/>
          <w:b w:val="0"/>
          <w:bCs w:val="0"/>
          <w:u w:val="none"/>
          <w:rtl/>
        </w:rPr>
        <w:t>יקצה</w:t>
      </w:r>
      <w:r w:rsidRPr="003562D5">
        <w:rPr>
          <w:b w:val="0"/>
          <w:bCs w:val="0"/>
          <w:u w:val="none"/>
          <w:rtl/>
        </w:rPr>
        <w:t xml:space="preserve"> </w:t>
      </w:r>
      <w:r w:rsidRPr="003562D5">
        <w:rPr>
          <w:rFonts w:hint="eastAsia"/>
          <w:b w:val="0"/>
          <w:bCs w:val="0"/>
          <w:u w:val="none"/>
          <w:rtl/>
        </w:rPr>
        <w:t>עובד</w:t>
      </w:r>
      <w:r w:rsidRPr="003562D5">
        <w:rPr>
          <w:b w:val="0"/>
          <w:bCs w:val="0"/>
          <w:u w:val="none"/>
          <w:rtl/>
        </w:rPr>
        <w:t xml:space="preserve"> </w:t>
      </w:r>
      <w:r w:rsidRPr="003562D5">
        <w:rPr>
          <w:rFonts w:hint="eastAsia"/>
          <w:b w:val="0"/>
          <w:bCs w:val="0"/>
          <w:u w:val="none"/>
          <w:rtl/>
        </w:rPr>
        <w:t>או</w:t>
      </w:r>
      <w:r w:rsidRPr="003562D5">
        <w:rPr>
          <w:b w:val="0"/>
          <w:bCs w:val="0"/>
          <w:u w:val="none"/>
          <w:rtl/>
        </w:rPr>
        <w:t xml:space="preserve"> </w:t>
      </w:r>
      <w:r w:rsidRPr="003562D5">
        <w:rPr>
          <w:rFonts w:hint="eastAsia"/>
          <w:b w:val="0"/>
          <w:bCs w:val="0"/>
          <w:u w:val="none"/>
          <w:rtl/>
        </w:rPr>
        <w:t>עובדים</w:t>
      </w:r>
      <w:r w:rsidRPr="003562D5">
        <w:rPr>
          <w:b w:val="0"/>
          <w:bCs w:val="0"/>
          <w:u w:val="none"/>
          <w:rtl/>
        </w:rPr>
        <w:t xml:space="preserve"> </w:t>
      </w:r>
      <w:r w:rsidRPr="003562D5">
        <w:rPr>
          <w:rFonts w:hint="eastAsia"/>
          <w:b w:val="0"/>
          <w:bCs w:val="0"/>
          <w:u w:val="none"/>
          <w:rtl/>
        </w:rPr>
        <w:t>בהתאם</w:t>
      </w:r>
      <w:r w:rsidRPr="003562D5">
        <w:rPr>
          <w:b w:val="0"/>
          <w:bCs w:val="0"/>
          <w:u w:val="none"/>
          <w:rtl/>
        </w:rPr>
        <w:t xml:space="preserve"> </w:t>
      </w:r>
      <w:r w:rsidRPr="003562D5">
        <w:rPr>
          <w:rFonts w:hint="eastAsia"/>
          <w:b w:val="0"/>
          <w:bCs w:val="0"/>
          <w:u w:val="none"/>
          <w:rtl/>
        </w:rPr>
        <w:t>לכמות</w:t>
      </w:r>
      <w:r w:rsidRPr="003562D5">
        <w:rPr>
          <w:b w:val="0"/>
          <w:bCs w:val="0"/>
          <w:u w:val="none"/>
          <w:rtl/>
        </w:rPr>
        <w:t xml:space="preserve"> </w:t>
      </w:r>
      <w:r w:rsidRPr="003562D5">
        <w:rPr>
          <w:rFonts w:hint="eastAsia"/>
          <w:b w:val="0"/>
          <w:bCs w:val="0"/>
          <w:u w:val="none"/>
          <w:rtl/>
        </w:rPr>
        <w:t>ההזמנות</w:t>
      </w:r>
      <w:r w:rsidRPr="003562D5">
        <w:rPr>
          <w:b w:val="0"/>
          <w:bCs w:val="0"/>
          <w:u w:val="none"/>
          <w:rtl/>
        </w:rPr>
        <w:t xml:space="preserve"> </w:t>
      </w:r>
      <w:r w:rsidRPr="003562D5">
        <w:rPr>
          <w:rFonts w:hint="eastAsia"/>
          <w:b w:val="0"/>
          <w:bCs w:val="0"/>
          <w:u w:val="none"/>
          <w:rtl/>
        </w:rPr>
        <w:t>לצורך</w:t>
      </w:r>
      <w:r w:rsidRPr="003562D5">
        <w:rPr>
          <w:b w:val="0"/>
          <w:bCs w:val="0"/>
          <w:u w:val="none"/>
          <w:rtl/>
        </w:rPr>
        <w:t xml:space="preserve"> </w:t>
      </w:r>
      <w:r w:rsidRPr="003562D5">
        <w:rPr>
          <w:rFonts w:hint="eastAsia"/>
          <w:b w:val="0"/>
          <w:bCs w:val="0"/>
          <w:u w:val="none"/>
          <w:rtl/>
        </w:rPr>
        <w:t>ביצוע</w:t>
      </w:r>
      <w:r w:rsidRPr="003562D5">
        <w:rPr>
          <w:b w:val="0"/>
          <w:bCs w:val="0"/>
          <w:u w:val="none"/>
          <w:rtl/>
        </w:rPr>
        <w:t xml:space="preserve"> </w:t>
      </w:r>
      <w:r w:rsidRPr="003562D5">
        <w:rPr>
          <w:rFonts w:hint="eastAsia"/>
          <w:b w:val="0"/>
          <w:bCs w:val="0"/>
          <w:u w:val="none"/>
          <w:rtl/>
        </w:rPr>
        <w:t>שירות</w:t>
      </w:r>
      <w:r w:rsidRPr="003562D5">
        <w:rPr>
          <w:b w:val="0"/>
          <w:bCs w:val="0"/>
          <w:u w:val="none"/>
          <w:rtl/>
        </w:rPr>
        <w:t xml:space="preserve"> </w:t>
      </w:r>
      <w:r w:rsidRPr="003562D5">
        <w:rPr>
          <w:rFonts w:hint="eastAsia"/>
          <w:b w:val="0"/>
          <w:bCs w:val="0"/>
          <w:u w:val="none"/>
          <w:rtl/>
        </w:rPr>
        <w:t>זה</w:t>
      </w:r>
      <w:r w:rsidRPr="003562D5">
        <w:rPr>
          <w:b w:val="0"/>
          <w:bCs w:val="0"/>
          <w:u w:val="none"/>
        </w:rPr>
        <w:t>.</w:t>
      </w:r>
    </w:p>
    <w:p w:rsidR="0048318A" w:rsidRPr="00237750" w:rsidRDefault="00BC2A4B" w:rsidP="007C6A2D">
      <w:pPr>
        <w:pStyle w:val="Style2"/>
        <w:numPr>
          <w:ilvl w:val="1"/>
          <w:numId w:val="82"/>
        </w:numPr>
        <w:ind w:hanging="566"/>
        <w:outlineLvl w:val="9"/>
        <w:rPr>
          <w:b w:val="0"/>
          <w:bCs w:val="0"/>
          <w:u w:val="none"/>
        </w:rPr>
      </w:pPr>
      <w:r w:rsidRPr="00237750">
        <w:rPr>
          <w:rFonts w:hint="eastAsia"/>
          <w:b w:val="0"/>
          <w:bCs w:val="0"/>
          <w:u w:val="none"/>
          <w:rtl/>
        </w:rPr>
        <w:t>הספק</w:t>
      </w:r>
      <w:r w:rsidRPr="00237750">
        <w:rPr>
          <w:b w:val="0"/>
          <w:bCs w:val="0"/>
          <w:u w:val="none"/>
          <w:rtl/>
        </w:rPr>
        <w:t xml:space="preserve"> </w:t>
      </w:r>
      <w:r w:rsidRPr="00237750">
        <w:rPr>
          <w:rFonts w:hint="eastAsia"/>
          <w:b w:val="0"/>
          <w:bCs w:val="0"/>
          <w:u w:val="none"/>
          <w:rtl/>
        </w:rPr>
        <w:t>יספק</w:t>
      </w:r>
      <w:r w:rsidRPr="00237750">
        <w:rPr>
          <w:b w:val="0"/>
          <w:bCs w:val="0"/>
          <w:u w:val="none"/>
          <w:rtl/>
        </w:rPr>
        <w:t xml:space="preserve">, </w:t>
      </w:r>
      <w:r w:rsidRPr="00237750">
        <w:rPr>
          <w:rFonts w:hint="eastAsia"/>
          <w:b w:val="0"/>
          <w:bCs w:val="0"/>
          <w:u w:val="none"/>
          <w:rtl/>
        </w:rPr>
        <w:t>ע</w:t>
      </w:r>
      <w:r w:rsidRPr="00237750">
        <w:rPr>
          <w:b w:val="0"/>
          <w:bCs w:val="0"/>
          <w:u w:val="none"/>
          <w:rtl/>
        </w:rPr>
        <w:t>"</w:t>
      </w:r>
      <w:r w:rsidRPr="00237750">
        <w:rPr>
          <w:rFonts w:hint="eastAsia"/>
          <w:b w:val="0"/>
          <w:bCs w:val="0"/>
          <w:u w:val="none"/>
          <w:rtl/>
        </w:rPr>
        <w:t>פ</w:t>
      </w:r>
      <w:r w:rsidRPr="00237750">
        <w:rPr>
          <w:b w:val="0"/>
          <w:bCs w:val="0"/>
          <w:u w:val="none"/>
          <w:rtl/>
        </w:rPr>
        <w:t xml:space="preserve"> </w:t>
      </w:r>
      <w:r w:rsidRPr="00237750">
        <w:rPr>
          <w:rFonts w:hint="eastAsia"/>
          <w:b w:val="0"/>
          <w:bCs w:val="0"/>
          <w:u w:val="none"/>
          <w:rtl/>
        </w:rPr>
        <w:t>הזמנת</w:t>
      </w:r>
      <w:r w:rsidRPr="00237750">
        <w:rPr>
          <w:b w:val="0"/>
          <w:bCs w:val="0"/>
          <w:u w:val="none"/>
          <w:rtl/>
        </w:rPr>
        <w:t xml:space="preserve"> </w:t>
      </w:r>
      <w:r w:rsidRPr="00237750">
        <w:rPr>
          <w:rFonts w:hint="eastAsia"/>
          <w:b w:val="0"/>
          <w:bCs w:val="0"/>
          <w:u w:val="none"/>
          <w:rtl/>
        </w:rPr>
        <w:t>המורשים</w:t>
      </w:r>
      <w:r w:rsidRPr="00237750">
        <w:rPr>
          <w:b w:val="0"/>
          <w:bCs w:val="0"/>
          <w:u w:val="none"/>
          <w:rtl/>
        </w:rPr>
        <w:t xml:space="preserve"> </w:t>
      </w:r>
      <w:r w:rsidRPr="00237750">
        <w:rPr>
          <w:rFonts w:hint="eastAsia"/>
          <w:b w:val="0"/>
          <w:bCs w:val="0"/>
          <w:u w:val="none"/>
          <w:rtl/>
        </w:rPr>
        <w:t>במשרדים</w:t>
      </w:r>
      <w:r w:rsidRPr="00237750">
        <w:rPr>
          <w:b w:val="0"/>
          <w:bCs w:val="0"/>
          <w:u w:val="none"/>
          <w:rtl/>
        </w:rPr>
        <w:t xml:space="preserve"> </w:t>
      </w:r>
      <w:r w:rsidRPr="00237750">
        <w:rPr>
          <w:rFonts w:hint="eastAsia"/>
          <w:b w:val="0"/>
          <w:bCs w:val="0"/>
          <w:u w:val="none"/>
          <w:rtl/>
        </w:rPr>
        <w:t>כיבוד</w:t>
      </w:r>
      <w:r w:rsidRPr="00237750">
        <w:rPr>
          <w:b w:val="0"/>
          <w:bCs w:val="0"/>
          <w:u w:val="none"/>
          <w:rtl/>
        </w:rPr>
        <w:t xml:space="preserve"> </w:t>
      </w:r>
      <w:r w:rsidRPr="00237750">
        <w:rPr>
          <w:rFonts w:hint="eastAsia"/>
          <w:b w:val="0"/>
          <w:bCs w:val="0"/>
          <w:u w:val="none"/>
          <w:rtl/>
        </w:rPr>
        <w:t>לישיבות</w:t>
      </w:r>
      <w:r w:rsidRPr="00237750">
        <w:rPr>
          <w:b w:val="0"/>
          <w:bCs w:val="0"/>
          <w:u w:val="none"/>
          <w:rtl/>
        </w:rPr>
        <w:t xml:space="preserve"> </w:t>
      </w:r>
      <w:r w:rsidRPr="00237750">
        <w:rPr>
          <w:rFonts w:hint="eastAsia"/>
          <w:b w:val="0"/>
          <w:bCs w:val="0"/>
          <w:u w:val="none"/>
          <w:rtl/>
        </w:rPr>
        <w:t>ואירועים</w:t>
      </w:r>
      <w:r w:rsidRPr="00237750">
        <w:rPr>
          <w:b w:val="0"/>
          <w:bCs w:val="0"/>
          <w:u w:val="none"/>
          <w:rtl/>
        </w:rPr>
        <w:t xml:space="preserve"> </w:t>
      </w:r>
      <w:r w:rsidRPr="00237750">
        <w:rPr>
          <w:rFonts w:hint="eastAsia"/>
          <w:b w:val="0"/>
          <w:bCs w:val="0"/>
          <w:u w:val="none"/>
          <w:rtl/>
        </w:rPr>
        <w:t>הכולל</w:t>
      </w:r>
      <w:r w:rsidRPr="00237750">
        <w:rPr>
          <w:b w:val="0"/>
          <w:bCs w:val="0"/>
          <w:u w:val="none"/>
          <w:rtl/>
        </w:rPr>
        <w:t xml:space="preserve">: </w:t>
      </w:r>
      <w:r w:rsidRPr="00237750">
        <w:rPr>
          <w:rFonts w:hint="eastAsia"/>
          <w:b w:val="0"/>
          <w:bCs w:val="0"/>
          <w:u w:val="none"/>
          <w:rtl/>
        </w:rPr>
        <w:t>מים</w:t>
      </w:r>
      <w:r w:rsidRPr="00237750">
        <w:rPr>
          <w:b w:val="0"/>
          <w:bCs w:val="0"/>
          <w:u w:val="none"/>
          <w:rtl/>
        </w:rPr>
        <w:t xml:space="preserve">, </w:t>
      </w:r>
      <w:r w:rsidRPr="00237750">
        <w:rPr>
          <w:rFonts w:hint="eastAsia"/>
          <w:b w:val="0"/>
          <w:bCs w:val="0"/>
          <w:u w:val="none"/>
          <w:rtl/>
        </w:rPr>
        <w:t>סודה</w:t>
      </w:r>
      <w:r w:rsidRPr="00237750">
        <w:rPr>
          <w:b w:val="0"/>
          <w:bCs w:val="0"/>
          <w:u w:val="none"/>
          <w:rtl/>
        </w:rPr>
        <w:t xml:space="preserve">, </w:t>
      </w:r>
      <w:r w:rsidRPr="00237750">
        <w:rPr>
          <w:rFonts w:hint="eastAsia"/>
          <w:b w:val="0"/>
          <w:bCs w:val="0"/>
          <w:u w:val="none"/>
          <w:rtl/>
        </w:rPr>
        <w:t>שתייה</w:t>
      </w:r>
      <w:r w:rsidRPr="00237750">
        <w:rPr>
          <w:b w:val="0"/>
          <w:bCs w:val="0"/>
          <w:u w:val="none"/>
          <w:rtl/>
        </w:rPr>
        <w:t xml:space="preserve"> </w:t>
      </w:r>
      <w:r w:rsidRPr="00237750">
        <w:rPr>
          <w:rFonts w:hint="eastAsia"/>
          <w:b w:val="0"/>
          <w:bCs w:val="0"/>
          <w:u w:val="none"/>
          <w:rtl/>
        </w:rPr>
        <w:t>לא</w:t>
      </w:r>
      <w:r w:rsidRPr="00237750">
        <w:rPr>
          <w:b w:val="0"/>
          <w:bCs w:val="0"/>
          <w:u w:val="none"/>
          <w:rtl/>
        </w:rPr>
        <w:t xml:space="preserve"> </w:t>
      </w:r>
      <w:r w:rsidRPr="00237750">
        <w:rPr>
          <w:rFonts w:hint="eastAsia"/>
          <w:b w:val="0"/>
          <w:bCs w:val="0"/>
          <w:u w:val="none"/>
          <w:rtl/>
        </w:rPr>
        <w:t>ממותקת</w:t>
      </w:r>
      <w:r w:rsidRPr="00237750">
        <w:rPr>
          <w:b w:val="0"/>
          <w:bCs w:val="0"/>
          <w:u w:val="none"/>
          <w:rtl/>
        </w:rPr>
        <w:t xml:space="preserve">, </w:t>
      </w:r>
      <w:r w:rsidRPr="00237750">
        <w:rPr>
          <w:rFonts w:hint="eastAsia"/>
          <w:b w:val="0"/>
          <w:bCs w:val="0"/>
          <w:u w:val="none"/>
          <w:rtl/>
        </w:rPr>
        <w:t>צלחות</w:t>
      </w:r>
      <w:r w:rsidRPr="00237750">
        <w:rPr>
          <w:b w:val="0"/>
          <w:bCs w:val="0"/>
          <w:u w:val="none"/>
          <w:rtl/>
        </w:rPr>
        <w:t xml:space="preserve"> </w:t>
      </w:r>
      <w:r w:rsidRPr="00237750">
        <w:rPr>
          <w:rFonts w:hint="eastAsia"/>
          <w:b w:val="0"/>
          <w:bCs w:val="0"/>
          <w:u w:val="none"/>
          <w:rtl/>
        </w:rPr>
        <w:t>של</w:t>
      </w:r>
      <w:r w:rsidRPr="00237750">
        <w:rPr>
          <w:b w:val="0"/>
          <w:bCs w:val="0"/>
          <w:u w:val="none"/>
          <w:rtl/>
        </w:rPr>
        <w:t xml:space="preserve"> </w:t>
      </w:r>
      <w:r w:rsidR="00C24B00">
        <w:rPr>
          <w:rFonts w:hint="cs"/>
          <w:b w:val="0"/>
          <w:bCs w:val="0"/>
          <w:u w:val="none"/>
          <w:rtl/>
        </w:rPr>
        <w:t>כריכונים</w:t>
      </w:r>
      <w:r w:rsidR="00C24B00" w:rsidRPr="00237750">
        <w:rPr>
          <w:b w:val="0"/>
          <w:bCs w:val="0"/>
          <w:u w:val="none"/>
          <w:rtl/>
        </w:rPr>
        <w:t xml:space="preserve"> </w:t>
      </w:r>
      <w:r w:rsidRPr="00237750">
        <w:rPr>
          <w:rFonts w:hint="eastAsia"/>
          <w:b w:val="0"/>
          <w:bCs w:val="0"/>
          <w:u w:val="none"/>
          <w:rtl/>
        </w:rPr>
        <w:t>שונים</w:t>
      </w:r>
      <w:r w:rsidRPr="00237750">
        <w:rPr>
          <w:b w:val="0"/>
          <w:bCs w:val="0"/>
          <w:u w:val="none"/>
          <w:rtl/>
        </w:rPr>
        <w:t xml:space="preserve"> </w:t>
      </w:r>
      <w:r w:rsidRPr="00237750">
        <w:rPr>
          <w:rFonts w:hint="eastAsia"/>
          <w:b w:val="0"/>
          <w:bCs w:val="0"/>
          <w:u w:val="none"/>
          <w:rtl/>
        </w:rPr>
        <w:t>מדגנים</w:t>
      </w:r>
      <w:r w:rsidRPr="00237750">
        <w:rPr>
          <w:b w:val="0"/>
          <w:bCs w:val="0"/>
          <w:u w:val="none"/>
          <w:rtl/>
        </w:rPr>
        <w:t xml:space="preserve"> </w:t>
      </w:r>
      <w:r w:rsidRPr="00237750">
        <w:rPr>
          <w:rFonts w:hint="eastAsia"/>
          <w:b w:val="0"/>
          <w:bCs w:val="0"/>
          <w:u w:val="none"/>
          <w:rtl/>
        </w:rPr>
        <w:t>מלאים</w:t>
      </w:r>
      <w:r w:rsidRPr="00237750">
        <w:rPr>
          <w:b w:val="0"/>
          <w:bCs w:val="0"/>
          <w:u w:val="none"/>
          <w:rtl/>
        </w:rPr>
        <w:t xml:space="preserve"> </w:t>
      </w:r>
      <w:r w:rsidRPr="00237750">
        <w:rPr>
          <w:rFonts w:hint="eastAsia"/>
          <w:b w:val="0"/>
          <w:bCs w:val="0"/>
          <w:u w:val="none"/>
          <w:rtl/>
        </w:rPr>
        <w:t>עם</w:t>
      </w:r>
      <w:r w:rsidRPr="00237750">
        <w:rPr>
          <w:b w:val="0"/>
          <w:bCs w:val="0"/>
          <w:u w:val="none"/>
          <w:rtl/>
        </w:rPr>
        <w:t xml:space="preserve"> </w:t>
      </w:r>
      <w:r w:rsidRPr="00237750">
        <w:rPr>
          <w:rFonts w:hint="eastAsia"/>
          <w:b w:val="0"/>
          <w:bCs w:val="0"/>
          <w:u w:val="none"/>
          <w:rtl/>
        </w:rPr>
        <w:t>גבינות</w:t>
      </w:r>
      <w:r w:rsidRPr="00237750">
        <w:rPr>
          <w:b w:val="0"/>
          <w:bCs w:val="0"/>
          <w:u w:val="none"/>
          <w:rtl/>
        </w:rPr>
        <w:t xml:space="preserve"> </w:t>
      </w:r>
      <w:r w:rsidRPr="00237750">
        <w:rPr>
          <w:rFonts w:hint="eastAsia"/>
          <w:b w:val="0"/>
          <w:bCs w:val="0"/>
          <w:u w:val="none"/>
          <w:rtl/>
        </w:rPr>
        <w:t>עד</w:t>
      </w:r>
      <w:r w:rsidRPr="00237750">
        <w:rPr>
          <w:b w:val="0"/>
          <w:bCs w:val="0"/>
          <w:u w:val="none"/>
          <w:rtl/>
        </w:rPr>
        <w:t xml:space="preserve"> 5% </w:t>
      </w:r>
      <w:r w:rsidRPr="00237750">
        <w:rPr>
          <w:rFonts w:hint="eastAsia"/>
          <w:b w:val="0"/>
          <w:bCs w:val="0"/>
          <w:u w:val="none"/>
          <w:rtl/>
        </w:rPr>
        <w:t>שומן</w:t>
      </w:r>
      <w:r w:rsidRPr="00237750">
        <w:rPr>
          <w:b w:val="0"/>
          <w:bCs w:val="0"/>
          <w:u w:val="none"/>
          <w:rtl/>
        </w:rPr>
        <w:t xml:space="preserve">, </w:t>
      </w:r>
      <w:r w:rsidRPr="00237750">
        <w:rPr>
          <w:rFonts w:hint="eastAsia"/>
          <w:b w:val="0"/>
          <w:bCs w:val="0"/>
          <w:u w:val="none"/>
          <w:rtl/>
        </w:rPr>
        <w:t>או</w:t>
      </w:r>
      <w:r w:rsidRPr="00237750">
        <w:rPr>
          <w:b w:val="0"/>
          <w:bCs w:val="0"/>
          <w:u w:val="none"/>
          <w:rtl/>
        </w:rPr>
        <w:t xml:space="preserve"> </w:t>
      </w:r>
      <w:r w:rsidRPr="00237750">
        <w:rPr>
          <w:rFonts w:hint="eastAsia"/>
          <w:b w:val="0"/>
          <w:bCs w:val="0"/>
          <w:u w:val="none"/>
          <w:rtl/>
        </w:rPr>
        <w:t>טונה</w:t>
      </w:r>
      <w:r w:rsidRPr="00237750">
        <w:rPr>
          <w:b w:val="0"/>
          <w:bCs w:val="0"/>
          <w:u w:val="none"/>
          <w:rtl/>
        </w:rPr>
        <w:t xml:space="preserve"> </w:t>
      </w:r>
      <w:r w:rsidRPr="00237750">
        <w:rPr>
          <w:rFonts w:hint="eastAsia"/>
          <w:b w:val="0"/>
          <w:bCs w:val="0"/>
          <w:u w:val="none"/>
          <w:rtl/>
        </w:rPr>
        <w:t>ללא</w:t>
      </w:r>
      <w:r w:rsidRPr="00237750">
        <w:rPr>
          <w:b w:val="0"/>
          <w:bCs w:val="0"/>
          <w:u w:val="none"/>
          <w:rtl/>
        </w:rPr>
        <w:t xml:space="preserve"> </w:t>
      </w:r>
      <w:r w:rsidRPr="00237750">
        <w:rPr>
          <w:rFonts w:hint="eastAsia"/>
          <w:b w:val="0"/>
          <w:bCs w:val="0"/>
          <w:u w:val="none"/>
          <w:rtl/>
        </w:rPr>
        <w:t>שמן</w:t>
      </w:r>
      <w:r w:rsidRPr="00237750">
        <w:rPr>
          <w:b w:val="0"/>
          <w:bCs w:val="0"/>
          <w:u w:val="none"/>
          <w:rtl/>
        </w:rPr>
        <w:t xml:space="preserve"> </w:t>
      </w:r>
      <w:r w:rsidRPr="00237750">
        <w:rPr>
          <w:rFonts w:hint="eastAsia"/>
          <w:b w:val="0"/>
          <w:bCs w:val="0"/>
          <w:u w:val="none"/>
          <w:rtl/>
        </w:rPr>
        <w:t>או</w:t>
      </w:r>
      <w:r w:rsidRPr="00237750">
        <w:rPr>
          <w:b w:val="0"/>
          <w:bCs w:val="0"/>
          <w:u w:val="none"/>
          <w:rtl/>
        </w:rPr>
        <w:t xml:space="preserve"> </w:t>
      </w:r>
      <w:r w:rsidRPr="00237750">
        <w:rPr>
          <w:rFonts w:hint="eastAsia"/>
          <w:b w:val="0"/>
          <w:bCs w:val="0"/>
          <w:u w:val="none"/>
          <w:rtl/>
        </w:rPr>
        <w:t>אבוקדו</w:t>
      </w:r>
      <w:r w:rsidRPr="00237750">
        <w:rPr>
          <w:b w:val="0"/>
          <w:bCs w:val="0"/>
          <w:u w:val="none"/>
          <w:rtl/>
        </w:rPr>
        <w:t xml:space="preserve">, </w:t>
      </w:r>
      <w:r w:rsidRPr="00237750">
        <w:rPr>
          <w:rFonts w:hint="eastAsia"/>
          <w:b w:val="0"/>
          <w:bCs w:val="0"/>
          <w:u w:val="none"/>
          <w:rtl/>
        </w:rPr>
        <w:t>קרקרים</w:t>
      </w:r>
      <w:r w:rsidRPr="00237750">
        <w:rPr>
          <w:b w:val="0"/>
          <w:bCs w:val="0"/>
          <w:u w:val="none"/>
          <w:rtl/>
        </w:rPr>
        <w:t xml:space="preserve"> </w:t>
      </w:r>
      <w:r w:rsidRPr="00237750">
        <w:rPr>
          <w:rFonts w:hint="eastAsia"/>
          <w:b w:val="0"/>
          <w:bCs w:val="0"/>
          <w:u w:val="none"/>
          <w:rtl/>
        </w:rPr>
        <w:t>וצנימים</w:t>
      </w:r>
      <w:r w:rsidRPr="00237750">
        <w:rPr>
          <w:b w:val="0"/>
          <w:bCs w:val="0"/>
          <w:u w:val="none"/>
          <w:rtl/>
        </w:rPr>
        <w:t xml:space="preserve"> </w:t>
      </w:r>
      <w:r w:rsidRPr="00237750">
        <w:rPr>
          <w:rFonts w:hint="eastAsia"/>
          <w:b w:val="0"/>
          <w:bCs w:val="0"/>
          <w:u w:val="none"/>
          <w:rtl/>
        </w:rPr>
        <w:t>מחיטה</w:t>
      </w:r>
      <w:r w:rsidRPr="00237750">
        <w:rPr>
          <w:b w:val="0"/>
          <w:bCs w:val="0"/>
          <w:u w:val="none"/>
          <w:rtl/>
        </w:rPr>
        <w:t xml:space="preserve"> </w:t>
      </w:r>
      <w:r w:rsidRPr="00237750">
        <w:rPr>
          <w:rFonts w:hint="eastAsia"/>
          <w:b w:val="0"/>
          <w:bCs w:val="0"/>
          <w:u w:val="none"/>
          <w:rtl/>
        </w:rPr>
        <w:t>מלאה</w:t>
      </w:r>
      <w:r w:rsidRPr="00237750">
        <w:rPr>
          <w:b w:val="0"/>
          <w:bCs w:val="0"/>
          <w:u w:val="none"/>
          <w:rtl/>
        </w:rPr>
        <w:t xml:space="preserve">, </w:t>
      </w:r>
      <w:r w:rsidRPr="00237750">
        <w:rPr>
          <w:rFonts w:hint="eastAsia"/>
          <w:b w:val="0"/>
          <w:bCs w:val="0"/>
          <w:u w:val="none"/>
          <w:rtl/>
        </w:rPr>
        <w:t>פריכיות</w:t>
      </w:r>
      <w:r w:rsidRPr="00237750">
        <w:rPr>
          <w:b w:val="0"/>
          <w:bCs w:val="0"/>
          <w:u w:val="none"/>
          <w:rtl/>
        </w:rPr>
        <w:t xml:space="preserve"> </w:t>
      </w:r>
      <w:r w:rsidRPr="00237750">
        <w:rPr>
          <w:rFonts w:hint="eastAsia"/>
          <w:b w:val="0"/>
          <w:bCs w:val="0"/>
          <w:u w:val="none"/>
          <w:rtl/>
        </w:rPr>
        <w:t>אורז</w:t>
      </w:r>
      <w:r w:rsidRPr="00237750">
        <w:rPr>
          <w:b w:val="0"/>
          <w:bCs w:val="0"/>
          <w:u w:val="none"/>
          <w:rtl/>
        </w:rPr>
        <w:t xml:space="preserve">, </w:t>
      </w:r>
      <w:r w:rsidRPr="00237750">
        <w:rPr>
          <w:rFonts w:hint="eastAsia"/>
          <w:b w:val="0"/>
          <w:bCs w:val="0"/>
          <w:u w:val="none"/>
          <w:rtl/>
        </w:rPr>
        <w:t>פירות</w:t>
      </w:r>
      <w:r w:rsidRPr="00237750">
        <w:rPr>
          <w:b w:val="0"/>
          <w:bCs w:val="0"/>
          <w:u w:val="none"/>
          <w:rtl/>
        </w:rPr>
        <w:t xml:space="preserve"> </w:t>
      </w:r>
      <w:r w:rsidRPr="00237750">
        <w:rPr>
          <w:rFonts w:hint="eastAsia"/>
          <w:b w:val="0"/>
          <w:bCs w:val="0"/>
          <w:u w:val="none"/>
          <w:rtl/>
        </w:rPr>
        <w:t>וירקות</w:t>
      </w:r>
      <w:r w:rsidRPr="00237750">
        <w:rPr>
          <w:b w:val="0"/>
          <w:bCs w:val="0"/>
          <w:u w:val="none"/>
          <w:rtl/>
        </w:rPr>
        <w:t xml:space="preserve"> </w:t>
      </w:r>
      <w:r w:rsidRPr="00237750">
        <w:rPr>
          <w:rFonts w:hint="eastAsia"/>
          <w:b w:val="0"/>
          <w:bCs w:val="0"/>
          <w:u w:val="none"/>
          <w:rtl/>
        </w:rPr>
        <w:t>טריים</w:t>
      </w:r>
      <w:r w:rsidRPr="00237750">
        <w:rPr>
          <w:b w:val="0"/>
          <w:bCs w:val="0"/>
          <w:u w:val="none"/>
          <w:rtl/>
        </w:rPr>
        <w:t xml:space="preserve"> </w:t>
      </w:r>
      <w:r w:rsidRPr="00237750">
        <w:rPr>
          <w:rFonts w:hint="eastAsia"/>
          <w:b w:val="0"/>
          <w:bCs w:val="0"/>
          <w:u w:val="none"/>
          <w:rtl/>
        </w:rPr>
        <w:t>חתוכים</w:t>
      </w:r>
      <w:r w:rsidRPr="00237750">
        <w:rPr>
          <w:b w:val="0"/>
          <w:bCs w:val="0"/>
          <w:u w:val="none"/>
          <w:rtl/>
        </w:rPr>
        <w:t xml:space="preserve">. </w:t>
      </w:r>
      <w:r w:rsidRPr="00237750">
        <w:rPr>
          <w:rFonts w:hint="eastAsia"/>
          <w:b w:val="0"/>
          <w:bCs w:val="0"/>
          <w:u w:val="none"/>
          <w:rtl/>
        </w:rPr>
        <w:t>הכיבוד</w:t>
      </w:r>
      <w:r w:rsidRPr="00237750">
        <w:rPr>
          <w:b w:val="0"/>
          <w:bCs w:val="0"/>
          <w:u w:val="none"/>
          <w:rtl/>
        </w:rPr>
        <w:t xml:space="preserve"> </w:t>
      </w:r>
      <w:r w:rsidRPr="00237750">
        <w:rPr>
          <w:rFonts w:hint="eastAsia"/>
          <w:b w:val="0"/>
          <w:bCs w:val="0"/>
          <w:u w:val="none"/>
          <w:rtl/>
        </w:rPr>
        <w:t>לא</w:t>
      </w:r>
      <w:r w:rsidRPr="00237750">
        <w:rPr>
          <w:b w:val="0"/>
          <w:bCs w:val="0"/>
          <w:u w:val="none"/>
          <w:rtl/>
        </w:rPr>
        <w:t xml:space="preserve"> </w:t>
      </w:r>
      <w:r w:rsidRPr="00237750">
        <w:rPr>
          <w:rFonts w:hint="eastAsia"/>
          <w:b w:val="0"/>
          <w:bCs w:val="0"/>
          <w:u w:val="none"/>
          <w:rtl/>
        </w:rPr>
        <w:t>יכלול</w:t>
      </w:r>
      <w:r w:rsidRPr="00237750">
        <w:rPr>
          <w:b w:val="0"/>
          <w:bCs w:val="0"/>
          <w:u w:val="none"/>
          <w:rtl/>
        </w:rPr>
        <w:t xml:space="preserve"> </w:t>
      </w:r>
      <w:r w:rsidRPr="00237750">
        <w:rPr>
          <w:rFonts w:hint="eastAsia"/>
          <w:b w:val="0"/>
          <w:bCs w:val="0"/>
          <w:u w:val="none"/>
          <w:rtl/>
        </w:rPr>
        <w:t>חטיפים</w:t>
      </w:r>
      <w:r w:rsidRPr="00237750">
        <w:rPr>
          <w:b w:val="0"/>
          <w:bCs w:val="0"/>
          <w:u w:val="none"/>
          <w:rtl/>
        </w:rPr>
        <w:t xml:space="preserve">, </w:t>
      </w:r>
      <w:r w:rsidRPr="00237750">
        <w:rPr>
          <w:rFonts w:hint="eastAsia"/>
          <w:b w:val="0"/>
          <w:bCs w:val="0"/>
          <w:u w:val="none"/>
          <w:rtl/>
        </w:rPr>
        <w:t>ממתקים</w:t>
      </w:r>
      <w:r w:rsidRPr="00237750">
        <w:rPr>
          <w:b w:val="0"/>
          <w:bCs w:val="0"/>
          <w:u w:val="none"/>
          <w:rtl/>
        </w:rPr>
        <w:t xml:space="preserve">, </w:t>
      </w:r>
      <w:r w:rsidRPr="00237750">
        <w:rPr>
          <w:rFonts w:hint="eastAsia"/>
          <w:b w:val="0"/>
          <w:bCs w:val="0"/>
          <w:u w:val="none"/>
          <w:rtl/>
        </w:rPr>
        <w:t>בורקסים</w:t>
      </w:r>
      <w:r w:rsidRPr="00237750">
        <w:rPr>
          <w:b w:val="0"/>
          <w:bCs w:val="0"/>
          <w:u w:val="none"/>
          <w:rtl/>
        </w:rPr>
        <w:t xml:space="preserve"> </w:t>
      </w:r>
      <w:r w:rsidRPr="00237750">
        <w:rPr>
          <w:rFonts w:hint="eastAsia"/>
          <w:b w:val="0"/>
          <w:bCs w:val="0"/>
          <w:u w:val="none"/>
          <w:rtl/>
        </w:rPr>
        <w:t>ומאפים</w:t>
      </w:r>
      <w:r w:rsidRPr="00237750">
        <w:rPr>
          <w:b w:val="0"/>
          <w:bCs w:val="0"/>
          <w:u w:val="none"/>
          <w:rtl/>
        </w:rPr>
        <w:t xml:space="preserve"> </w:t>
      </w:r>
      <w:r w:rsidRPr="00237750">
        <w:rPr>
          <w:rFonts w:hint="eastAsia"/>
          <w:b w:val="0"/>
          <w:bCs w:val="0"/>
          <w:u w:val="none"/>
          <w:rtl/>
        </w:rPr>
        <w:t>דומים</w:t>
      </w:r>
      <w:r w:rsidRPr="00237750">
        <w:rPr>
          <w:b w:val="0"/>
          <w:bCs w:val="0"/>
          <w:u w:val="none"/>
        </w:rPr>
        <w:t>.</w:t>
      </w:r>
      <w:r w:rsidRPr="00237750">
        <w:rPr>
          <w:b w:val="0"/>
          <w:bCs w:val="0"/>
          <w:u w:val="none"/>
          <w:rtl/>
        </w:rPr>
        <w:t xml:space="preserve"> </w:t>
      </w:r>
    </w:p>
    <w:p w:rsidR="00C341D4" w:rsidRDefault="00C341D4" w:rsidP="007C6A2D">
      <w:pPr>
        <w:pStyle w:val="Style2"/>
        <w:numPr>
          <w:ilvl w:val="1"/>
          <w:numId w:val="82"/>
        </w:numPr>
        <w:ind w:hanging="566"/>
        <w:outlineLvl w:val="9"/>
        <w:rPr>
          <w:b w:val="0"/>
          <w:bCs w:val="0"/>
          <w:u w:val="none"/>
        </w:rPr>
      </w:pPr>
      <w:r>
        <w:rPr>
          <w:rFonts w:hint="cs"/>
          <w:b w:val="0"/>
          <w:bCs w:val="0"/>
          <w:u w:val="none"/>
          <w:rtl/>
        </w:rPr>
        <w:t>הזמנת שתייה חמה וקרה תועבר עד 15 דקות לפני מועד הישיבה (בזמני הפעילות של המזנון החלבי)</w:t>
      </w:r>
    </w:p>
    <w:p w:rsidR="00C341D4" w:rsidRDefault="00C341D4" w:rsidP="007C6A2D">
      <w:pPr>
        <w:pStyle w:val="Style2"/>
        <w:numPr>
          <w:ilvl w:val="1"/>
          <w:numId w:val="82"/>
        </w:numPr>
        <w:ind w:hanging="566"/>
        <w:outlineLvl w:val="9"/>
        <w:rPr>
          <w:b w:val="0"/>
          <w:bCs w:val="0"/>
          <w:u w:val="none"/>
        </w:rPr>
      </w:pPr>
      <w:r w:rsidRPr="003562D5">
        <w:rPr>
          <w:rFonts w:hint="eastAsia"/>
          <w:b w:val="0"/>
          <w:bCs w:val="0"/>
          <w:u w:val="none"/>
          <w:rtl/>
        </w:rPr>
        <w:t>הזמנ</w:t>
      </w:r>
      <w:r>
        <w:rPr>
          <w:rFonts w:hint="cs"/>
          <w:b w:val="0"/>
          <w:bCs w:val="0"/>
          <w:u w:val="none"/>
          <w:rtl/>
        </w:rPr>
        <w:t>ת מזון לחדרי ישיבות תועבר לספק לפחות 24 שעות לפני הישיבה.</w:t>
      </w:r>
    </w:p>
    <w:p w:rsidR="00C341D4" w:rsidRPr="003562D5" w:rsidRDefault="00C341D4" w:rsidP="007C6A2D">
      <w:pPr>
        <w:pStyle w:val="Style2"/>
        <w:numPr>
          <w:ilvl w:val="1"/>
          <w:numId w:val="82"/>
        </w:numPr>
        <w:ind w:hanging="566"/>
        <w:outlineLvl w:val="9"/>
        <w:rPr>
          <w:b w:val="0"/>
          <w:bCs w:val="0"/>
          <w:u w:val="none"/>
        </w:rPr>
      </w:pPr>
      <w:r>
        <w:rPr>
          <w:rFonts w:hint="cs"/>
          <w:b w:val="0"/>
          <w:bCs w:val="0"/>
          <w:u w:val="none"/>
          <w:rtl/>
        </w:rPr>
        <w:t xml:space="preserve">אספקת מזון לחדרי הישיבות תהא עד 15 דקות לפני מועד הישיבה הנקוב בהזמנה. </w:t>
      </w:r>
    </w:p>
    <w:p w:rsidR="00C341D4" w:rsidRPr="007872F9" w:rsidRDefault="00C341D4" w:rsidP="007C6A2D">
      <w:pPr>
        <w:pStyle w:val="Style2"/>
        <w:numPr>
          <w:ilvl w:val="1"/>
          <w:numId w:val="82"/>
        </w:numPr>
        <w:tabs>
          <w:tab w:val="left" w:pos="720"/>
        </w:tabs>
        <w:ind w:hanging="566"/>
        <w:outlineLvl w:val="9"/>
        <w:rPr>
          <w:b w:val="0"/>
          <w:bCs w:val="0"/>
          <w:u w:val="none"/>
        </w:rPr>
      </w:pPr>
      <w:r w:rsidRPr="00237750">
        <w:rPr>
          <w:b w:val="0"/>
          <w:bCs w:val="0"/>
          <w:u w:val="none"/>
          <w:rtl/>
        </w:rPr>
        <w:t>הספק יסדר את הכיבוד בחדר הישיבות בהתאם לדרישת המזמין ויפנה את השאריות עד 15 דקות מסיום הישיבה לרבות ניקיון השולחן לאחר הפינוי</w:t>
      </w:r>
      <w:r w:rsidRPr="007872F9">
        <w:rPr>
          <w:b w:val="0"/>
          <w:bCs w:val="0"/>
          <w:u w:val="none"/>
          <w:rtl/>
        </w:rPr>
        <w:t>.</w:t>
      </w:r>
    </w:p>
    <w:p w:rsidR="0048318A" w:rsidRPr="00237750" w:rsidRDefault="00BC2A4B" w:rsidP="007C6A2D">
      <w:pPr>
        <w:pStyle w:val="Style2"/>
        <w:numPr>
          <w:ilvl w:val="1"/>
          <w:numId w:val="82"/>
        </w:numPr>
        <w:ind w:hanging="566"/>
        <w:outlineLvl w:val="9"/>
        <w:rPr>
          <w:b w:val="0"/>
          <w:bCs w:val="0"/>
          <w:u w:val="none"/>
        </w:rPr>
      </w:pPr>
      <w:r w:rsidRPr="00237750">
        <w:rPr>
          <w:b w:val="0"/>
          <w:bCs w:val="0"/>
          <w:u w:val="none"/>
          <w:rtl/>
        </w:rPr>
        <w:t xml:space="preserve">המזמין </w:t>
      </w:r>
      <w:r w:rsidRPr="00237750">
        <w:rPr>
          <w:rFonts w:hint="eastAsia"/>
          <w:b w:val="0"/>
          <w:bCs w:val="0"/>
          <w:u w:val="none"/>
          <w:rtl/>
        </w:rPr>
        <w:t>רשאי</w:t>
      </w:r>
      <w:r w:rsidRPr="00237750">
        <w:rPr>
          <w:b w:val="0"/>
          <w:bCs w:val="0"/>
          <w:u w:val="none"/>
          <w:rtl/>
        </w:rPr>
        <w:t xml:space="preserve"> לדרוש את ההגשה בכלים רב פעמיים או חד פעמיים מתכלים.</w:t>
      </w:r>
    </w:p>
    <w:p w:rsidR="0048318A" w:rsidRPr="00237750" w:rsidRDefault="00BC2A4B" w:rsidP="007C6A2D">
      <w:pPr>
        <w:pStyle w:val="Style2"/>
        <w:numPr>
          <w:ilvl w:val="1"/>
          <w:numId w:val="82"/>
        </w:numPr>
        <w:ind w:hanging="566"/>
        <w:outlineLvl w:val="9"/>
        <w:rPr>
          <w:b w:val="0"/>
          <w:bCs w:val="0"/>
          <w:u w:val="none"/>
        </w:rPr>
      </w:pPr>
      <w:r w:rsidRPr="00237750">
        <w:rPr>
          <w:b w:val="0"/>
          <w:bCs w:val="0"/>
          <w:u w:val="none"/>
          <w:rtl/>
        </w:rPr>
        <w:t>ההגשה תהיה בכלים אסטטיים ואיכותיים אשר יבחרו ע"י המסעיד.</w:t>
      </w:r>
    </w:p>
    <w:p w:rsidR="0048318A" w:rsidRPr="00237750" w:rsidRDefault="00BC2A4B" w:rsidP="007C6A2D">
      <w:pPr>
        <w:pStyle w:val="Style2"/>
        <w:numPr>
          <w:ilvl w:val="1"/>
          <w:numId w:val="82"/>
        </w:numPr>
        <w:ind w:hanging="566"/>
        <w:outlineLvl w:val="9"/>
        <w:rPr>
          <w:b w:val="0"/>
          <w:bCs w:val="0"/>
          <w:u w:val="none"/>
        </w:rPr>
      </w:pPr>
      <w:r w:rsidRPr="00237750">
        <w:rPr>
          <w:b w:val="0"/>
          <w:bCs w:val="0"/>
          <w:u w:val="none"/>
          <w:rtl/>
        </w:rPr>
        <w:t xml:space="preserve">בנוסף, יספק הספק עם הכיבוד, מפיות וצלחות אישיות, קטנות, לנוחיות המשתתפים. </w:t>
      </w:r>
    </w:p>
    <w:p w:rsidR="0048318A" w:rsidRPr="00237750" w:rsidRDefault="00BC2A4B" w:rsidP="007C6A2D">
      <w:pPr>
        <w:pStyle w:val="Style2"/>
        <w:numPr>
          <w:ilvl w:val="1"/>
          <w:numId w:val="82"/>
        </w:numPr>
        <w:ind w:hanging="566"/>
        <w:outlineLvl w:val="9"/>
        <w:rPr>
          <w:b w:val="0"/>
          <w:bCs w:val="0"/>
          <w:u w:val="none"/>
        </w:rPr>
      </w:pPr>
      <w:r w:rsidRPr="00237750">
        <w:rPr>
          <w:b w:val="0"/>
          <w:bCs w:val="0"/>
          <w:u w:val="none"/>
          <w:rtl/>
        </w:rPr>
        <w:t>הפירות והירקות יגיעו שטופים ומחוטאים. צלחות הירקות החתוכים יגיעו סגורים בניילון נצמד.</w:t>
      </w:r>
    </w:p>
    <w:p w:rsidR="0048318A" w:rsidRPr="00237750" w:rsidRDefault="00BC2A4B" w:rsidP="007C6A2D">
      <w:pPr>
        <w:pStyle w:val="Style2"/>
        <w:numPr>
          <w:ilvl w:val="1"/>
          <w:numId w:val="82"/>
        </w:numPr>
        <w:ind w:hanging="566"/>
        <w:outlineLvl w:val="9"/>
        <w:rPr>
          <w:b w:val="0"/>
          <w:bCs w:val="0"/>
          <w:u w:val="none"/>
        </w:rPr>
      </w:pPr>
      <w:r w:rsidRPr="00237750">
        <w:rPr>
          <w:b w:val="0"/>
          <w:bCs w:val="0"/>
          <w:u w:val="none"/>
          <w:rtl/>
        </w:rPr>
        <w:t>הכריכים יגיעו ארוזים בניילון נצמד.</w:t>
      </w:r>
    </w:p>
    <w:p w:rsidR="0048318A" w:rsidRPr="003562D5" w:rsidRDefault="00BC2A4B" w:rsidP="007C6A2D">
      <w:pPr>
        <w:pStyle w:val="Style2"/>
        <w:numPr>
          <w:ilvl w:val="1"/>
          <w:numId w:val="82"/>
        </w:numPr>
        <w:ind w:hanging="566"/>
        <w:outlineLvl w:val="9"/>
        <w:rPr>
          <w:b w:val="0"/>
          <w:bCs w:val="0"/>
          <w:u w:val="none"/>
        </w:rPr>
      </w:pPr>
      <w:r>
        <w:rPr>
          <w:rFonts w:hint="eastAsia"/>
          <w:b w:val="0"/>
          <w:bCs w:val="0"/>
          <w:u w:val="none"/>
          <w:rtl/>
        </w:rPr>
        <w:t>נציגי הלשכות</w:t>
      </w:r>
      <w:r w:rsidRPr="003562D5">
        <w:rPr>
          <w:b w:val="0"/>
          <w:bCs w:val="0"/>
          <w:u w:val="none"/>
          <w:rtl/>
        </w:rPr>
        <w:t xml:space="preserve"> </w:t>
      </w:r>
      <w:r w:rsidRPr="003562D5">
        <w:rPr>
          <w:rFonts w:hint="eastAsia"/>
          <w:b w:val="0"/>
          <w:bCs w:val="0"/>
          <w:u w:val="none"/>
          <w:rtl/>
        </w:rPr>
        <w:t>רשאים</w:t>
      </w:r>
      <w:r w:rsidRPr="003562D5">
        <w:rPr>
          <w:b w:val="0"/>
          <w:bCs w:val="0"/>
          <w:u w:val="none"/>
          <w:rtl/>
        </w:rPr>
        <w:t xml:space="preserve">, </w:t>
      </w:r>
      <w:r w:rsidRPr="003562D5">
        <w:rPr>
          <w:rFonts w:hint="eastAsia"/>
          <w:b w:val="0"/>
          <w:bCs w:val="0"/>
          <w:u w:val="none"/>
          <w:rtl/>
        </w:rPr>
        <w:t>אך</w:t>
      </w:r>
      <w:r w:rsidRPr="003562D5">
        <w:rPr>
          <w:b w:val="0"/>
          <w:bCs w:val="0"/>
          <w:u w:val="none"/>
          <w:rtl/>
        </w:rPr>
        <w:t xml:space="preserve"> </w:t>
      </w:r>
      <w:r w:rsidRPr="003562D5">
        <w:rPr>
          <w:rFonts w:hint="eastAsia"/>
          <w:b w:val="0"/>
          <w:bCs w:val="0"/>
          <w:u w:val="none"/>
          <w:rtl/>
        </w:rPr>
        <w:t>אינם</w:t>
      </w:r>
      <w:r w:rsidRPr="003562D5">
        <w:rPr>
          <w:b w:val="0"/>
          <w:bCs w:val="0"/>
          <w:u w:val="none"/>
          <w:rtl/>
        </w:rPr>
        <w:t xml:space="preserve"> </w:t>
      </w:r>
      <w:r w:rsidRPr="003562D5">
        <w:rPr>
          <w:rFonts w:hint="eastAsia"/>
          <w:b w:val="0"/>
          <w:bCs w:val="0"/>
          <w:u w:val="none"/>
          <w:rtl/>
        </w:rPr>
        <w:t>חייבים</w:t>
      </w:r>
      <w:r w:rsidRPr="003562D5">
        <w:rPr>
          <w:b w:val="0"/>
          <w:bCs w:val="0"/>
          <w:u w:val="none"/>
          <w:rtl/>
        </w:rPr>
        <w:t xml:space="preserve">, </w:t>
      </w:r>
      <w:r w:rsidRPr="003562D5">
        <w:rPr>
          <w:rFonts w:hint="eastAsia"/>
          <w:b w:val="0"/>
          <w:bCs w:val="0"/>
          <w:u w:val="none"/>
          <w:rtl/>
        </w:rPr>
        <w:t>להזמין</w:t>
      </w:r>
      <w:r w:rsidRPr="003562D5">
        <w:rPr>
          <w:b w:val="0"/>
          <w:bCs w:val="0"/>
          <w:u w:val="none"/>
          <w:rtl/>
        </w:rPr>
        <w:t xml:space="preserve"> </w:t>
      </w:r>
      <w:r w:rsidRPr="003562D5">
        <w:rPr>
          <w:rFonts w:hint="eastAsia"/>
          <w:b w:val="0"/>
          <w:bCs w:val="0"/>
          <w:u w:val="none"/>
          <w:rtl/>
        </w:rPr>
        <w:t>את</w:t>
      </w:r>
      <w:r w:rsidRPr="003562D5">
        <w:rPr>
          <w:b w:val="0"/>
          <w:bCs w:val="0"/>
          <w:u w:val="none"/>
          <w:rtl/>
        </w:rPr>
        <w:t xml:space="preserve"> </w:t>
      </w:r>
      <w:r w:rsidRPr="003562D5">
        <w:rPr>
          <w:rFonts w:hint="eastAsia"/>
          <w:b w:val="0"/>
          <w:bCs w:val="0"/>
          <w:u w:val="none"/>
          <w:rtl/>
        </w:rPr>
        <w:t>ההזמנות</w:t>
      </w:r>
      <w:r w:rsidRPr="003562D5">
        <w:rPr>
          <w:b w:val="0"/>
          <w:bCs w:val="0"/>
          <w:u w:val="none"/>
          <w:rtl/>
        </w:rPr>
        <w:t xml:space="preserve"> </w:t>
      </w:r>
      <w:r w:rsidRPr="003562D5">
        <w:rPr>
          <w:rFonts w:hint="eastAsia"/>
          <w:b w:val="0"/>
          <w:bCs w:val="0"/>
          <w:u w:val="none"/>
          <w:rtl/>
        </w:rPr>
        <w:t>המיוחדות</w:t>
      </w:r>
      <w:r w:rsidRPr="003562D5">
        <w:rPr>
          <w:b w:val="0"/>
          <w:bCs w:val="0"/>
          <w:u w:val="none"/>
          <w:rtl/>
        </w:rPr>
        <w:t xml:space="preserve"> </w:t>
      </w:r>
      <w:r w:rsidRPr="003562D5">
        <w:rPr>
          <w:rFonts w:hint="eastAsia"/>
          <w:b w:val="0"/>
          <w:bCs w:val="0"/>
          <w:u w:val="none"/>
          <w:rtl/>
        </w:rPr>
        <w:t>מהספק</w:t>
      </w:r>
      <w:r w:rsidRPr="003562D5">
        <w:rPr>
          <w:b w:val="0"/>
          <w:bCs w:val="0"/>
          <w:u w:val="none"/>
          <w:rtl/>
        </w:rPr>
        <w:t xml:space="preserve"> </w:t>
      </w:r>
      <w:r w:rsidRPr="003562D5">
        <w:rPr>
          <w:rFonts w:hint="eastAsia"/>
          <w:b w:val="0"/>
          <w:bCs w:val="0"/>
          <w:u w:val="none"/>
          <w:rtl/>
        </w:rPr>
        <w:t>והינם</w:t>
      </w:r>
      <w:r w:rsidRPr="003562D5">
        <w:rPr>
          <w:b w:val="0"/>
          <w:bCs w:val="0"/>
          <w:u w:val="none"/>
          <w:rtl/>
        </w:rPr>
        <w:t xml:space="preserve"> </w:t>
      </w:r>
      <w:r w:rsidRPr="003562D5">
        <w:rPr>
          <w:rFonts w:hint="eastAsia"/>
          <w:b w:val="0"/>
          <w:bCs w:val="0"/>
          <w:u w:val="none"/>
          <w:rtl/>
        </w:rPr>
        <w:t>רשאים</w:t>
      </w:r>
      <w:r w:rsidRPr="003562D5">
        <w:rPr>
          <w:b w:val="0"/>
          <w:bCs w:val="0"/>
          <w:u w:val="none"/>
          <w:rtl/>
        </w:rPr>
        <w:t xml:space="preserve"> </w:t>
      </w:r>
      <w:r w:rsidRPr="003562D5">
        <w:rPr>
          <w:rFonts w:hint="eastAsia"/>
          <w:b w:val="0"/>
          <w:bCs w:val="0"/>
          <w:u w:val="none"/>
          <w:rtl/>
        </w:rPr>
        <w:t>לבצע</w:t>
      </w:r>
      <w:r w:rsidRPr="003562D5">
        <w:rPr>
          <w:b w:val="0"/>
          <w:bCs w:val="0"/>
          <w:u w:val="none"/>
          <w:rtl/>
        </w:rPr>
        <w:t xml:space="preserve"> </w:t>
      </w:r>
      <w:r w:rsidRPr="003562D5">
        <w:rPr>
          <w:rFonts w:hint="eastAsia"/>
          <w:b w:val="0"/>
          <w:bCs w:val="0"/>
          <w:u w:val="none"/>
          <w:rtl/>
        </w:rPr>
        <w:t>את</w:t>
      </w:r>
      <w:r w:rsidRPr="003562D5">
        <w:rPr>
          <w:b w:val="0"/>
          <w:bCs w:val="0"/>
          <w:u w:val="none"/>
          <w:rtl/>
        </w:rPr>
        <w:t xml:space="preserve"> </w:t>
      </w:r>
      <w:r w:rsidRPr="003562D5">
        <w:rPr>
          <w:rFonts w:hint="eastAsia"/>
          <w:b w:val="0"/>
          <w:bCs w:val="0"/>
          <w:u w:val="none"/>
          <w:rtl/>
        </w:rPr>
        <w:t>ההזמנות</w:t>
      </w:r>
      <w:r w:rsidRPr="003562D5">
        <w:rPr>
          <w:b w:val="0"/>
          <w:bCs w:val="0"/>
          <w:u w:val="none"/>
          <w:rtl/>
        </w:rPr>
        <w:t xml:space="preserve"> </w:t>
      </w:r>
      <w:r w:rsidRPr="003562D5">
        <w:rPr>
          <w:rFonts w:hint="eastAsia"/>
          <w:b w:val="0"/>
          <w:bCs w:val="0"/>
          <w:u w:val="none"/>
          <w:rtl/>
        </w:rPr>
        <w:t>אצל</w:t>
      </w:r>
      <w:r w:rsidRPr="003562D5">
        <w:rPr>
          <w:b w:val="0"/>
          <w:bCs w:val="0"/>
          <w:u w:val="none"/>
          <w:rtl/>
        </w:rPr>
        <w:t xml:space="preserve"> </w:t>
      </w:r>
      <w:r w:rsidRPr="003562D5">
        <w:rPr>
          <w:rFonts w:hint="eastAsia"/>
          <w:b w:val="0"/>
          <w:bCs w:val="0"/>
          <w:u w:val="none"/>
          <w:rtl/>
        </w:rPr>
        <w:t>כל</w:t>
      </w:r>
      <w:r w:rsidRPr="003562D5">
        <w:rPr>
          <w:b w:val="0"/>
          <w:bCs w:val="0"/>
          <w:u w:val="none"/>
          <w:rtl/>
        </w:rPr>
        <w:t xml:space="preserve"> </w:t>
      </w:r>
      <w:r w:rsidRPr="003562D5">
        <w:rPr>
          <w:rFonts w:hint="eastAsia"/>
          <w:b w:val="0"/>
          <w:bCs w:val="0"/>
          <w:u w:val="none"/>
          <w:rtl/>
        </w:rPr>
        <w:t>ספק</w:t>
      </w:r>
      <w:r w:rsidRPr="003562D5">
        <w:rPr>
          <w:b w:val="0"/>
          <w:bCs w:val="0"/>
          <w:u w:val="none"/>
          <w:rtl/>
        </w:rPr>
        <w:t xml:space="preserve"> </w:t>
      </w:r>
      <w:r w:rsidRPr="003562D5">
        <w:rPr>
          <w:rFonts w:hint="eastAsia"/>
          <w:b w:val="0"/>
          <w:bCs w:val="0"/>
          <w:u w:val="none"/>
          <w:rtl/>
        </w:rPr>
        <w:t>אחר</w:t>
      </w:r>
      <w:r w:rsidRPr="003562D5">
        <w:rPr>
          <w:b w:val="0"/>
          <w:bCs w:val="0"/>
          <w:u w:val="none"/>
        </w:rPr>
        <w:t>.</w:t>
      </w:r>
    </w:p>
    <w:p w:rsidR="0048318A" w:rsidRDefault="00BC2A4B" w:rsidP="007C6A2D">
      <w:pPr>
        <w:pStyle w:val="Style2"/>
        <w:numPr>
          <w:ilvl w:val="1"/>
          <w:numId w:val="82"/>
        </w:numPr>
        <w:ind w:hanging="566"/>
        <w:outlineLvl w:val="9"/>
        <w:rPr>
          <w:b w:val="0"/>
          <w:bCs w:val="0"/>
          <w:u w:val="none"/>
        </w:rPr>
      </w:pPr>
      <w:r>
        <w:rPr>
          <w:rFonts w:hint="eastAsia"/>
          <w:b w:val="0"/>
          <w:bCs w:val="0"/>
          <w:u w:val="none"/>
          <w:rtl/>
        </w:rPr>
        <w:t>נציגי הלשכות</w:t>
      </w:r>
      <w:r w:rsidRPr="003562D5">
        <w:rPr>
          <w:b w:val="0"/>
          <w:bCs w:val="0"/>
          <w:u w:val="none"/>
          <w:rtl/>
        </w:rPr>
        <w:t xml:space="preserve"> </w:t>
      </w:r>
      <w:r w:rsidRPr="003562D5">
        <w:rPr>
          <w:rFonts w:hint="eastAsia"/>
          <w:b w:val="0"/>
          <w:bCs w:val="0"/>
          <w:u w:val="none"/>
          <w:rtl/>
        </w:rPr>
        <w:t>רשאים</w:t>
      </w:r>
      <w:r w:rsidRPr="003562D5">
        <w:rPr>
          <w:b w:val="0"/>
          <w:bCs w:val="0"/>
          <w:u w:val="none"/>
          <w:rtl/>
        </w:rPr>
        <w:t xml:space="preserve"> </w:t>
      </w:r>
      <w:r w:rsidRPr="003562D5">
        <w:rPr>
          <w:rFonts w:hint="eastAsia"/>
          <w:b w:val="0"/>
          <w:bCs w:val="0"/>
          <w:u w:val="none"/>
          <w:rtl/>
        </w:rPr>
        <w:t>להזמין</w:t>
      </w:r>
      <w:r w:rsidRPr="003562D5">
        <w:rPr>
          <w:b w:val="0"/>
          <w:bCs w:val="0"/>
          <w:u w:val="none"/>
          <w:rtl/>
        </w:rPr>
        <w:t xml:space="preserve"> </w:t>
      </w:r>
      <w:r w:rsidRPr="003562D5">
        <w:rPr>
          <w:rFonts w:hint="eastAsia"/>
          <w:b w:val="0"/>
          <w:bCs w:val="0"/>
          <w:u w:val="none"/>
          <w:rtl/>
        </w:rPr>
        <w:t>גם</w:t>
      </w:r>
      <w:r w:rsidRPr="003562D5">
        <w:rPr>
          <w:b w:val="0"/>
          <w:bCs w:val="0"/>
          <w:u w:val="none"/>
          <w:rtl/>
        </w:rPr>
        <w:t xml:space="preserve"> </w:t>
      </w:r>
      <w:r w:rsidRPr="003562D5">
        <w:rPr>
          <w:rFonts w:hint="eastAsia"/>
          <w:b w:val="0"/>
          <w:bCs w:val="0"/>
          <w:u w:val="none"/>
          <w:rtl/>
        </w:rPr>
        <w:t>פריטי</w:t>
      </w:r>
      <w:r w:rsidRPr="003562D5">
        <w:rPr>
          <w:b w:val="0"/>
          <w:bCs w:val="0"/>
          <w:u w:val="none"/>
          <w:rtl/>
        </w:rPr>
        <w:t xml:space="preserve"> </w:t>
      </w:r>
      <w:r w:rsidRPr="003562D5">
        <w:rPr>
          <w:rFonts w:hint="eastAsia"/>
          <w:b w:val="0"/>
          <w:bCs w:val="0"/>
          <w:u w:val="none"/>
          <w:rtl/>
        </w:rPr>
        <w:t>מזון</w:t>
      </w:r>
      <w:r w:rsidRPr="003562D5">
        <w:rPr>
          <w:b w:val="0"/>
          <w:bCs w:val="0"/>
          <w:u w:val="none"/>
          <w:rtl/>
        </w:rPr>
        <w:t xml:space="preserve"> </w:t>
      </w:r>
      <w:r w:rsidRPr="003562D5">
        <w:rPr>
          <w:rFonts w:hint="eastAsia"/>
          <w:b w:val="0"/>
          <w:bCs w:val="0"/>
          <w:u w:val="none"/>
          <w:rtl/>
        </w:rPr>
        <w:t>אחרים</w:t>
      </w:r>
      <w:r w:rsidRPr="003562D5">
        <w:rPr>
          <w:b w:val="0"/>
          <w:bCs w:val="0"/>
          <w:u w:val="none"/>
          <w:rtl/>
        </w:rPr>
        <w:t xml:space="preserve"> </w:t>
      </w:r>
      <w:r w:rsidRPr="003562D5">
        <w:rPr>
          <w:rFonts w:hint="eastAsia"/>
          <w:b w:val="0"/>
          <w:bCs w:val="0"/>
          <w:u w:val="none"/>
          <w:rtl/>
        </w:rPr>
        <w:t>ע</w:t>
      </w:r>
      <w:r w:rsidRPr="003562D5">
        <w:rPr>
          <w:b w:val="0"/>
          <w:bCs w:val="0"/>
          <w:u w:val="none"/>
          <w:rtl/>
        </w:rPr>
        <w:t>"</w:t>
      </w:r>
      <w:r w:rsidRPr="003562D5">
        <w:rPr>
          <w:rFonts w:hint="eastAsia"/>
          <w:b w:val="0"/>
          <w:bCs w:val="0"/>
          <w:u w:val="none"/>
          <w:rtl/>
        </w:rPr>
        <w:t>פ</w:t>
      </w:r>
      <w:r w:rsidRPr="003562D5">
        <w:rPr>
          <w:b w:val="0"/>
          <w:bCs w:val="0"/>
          <w:u w:val="none"/>
          <w:rtl/>
        </w:rPr>
        <w:t xml:space="preserve"> </w:t>
      </w:r>
      <w:r w:rsidRPr="003562D5">
        <w:rPr>
          <w:rFonts w:hint="eastAsia"/>
          <w:b w:val="0"/>
          <w:bCs w:val="0"/>
          <w:u w:val="none"/>
          <w:rtl/>
        </w:rPr>
        <w:t>סיכום</w:t>
      </w:r>
      <w:r w:rsidRPr="003562D5">
        <w:rPr>
          <w:b w:val="0"/>
          <w:bCs w:val="0"/>
          <w:u w:val="none"/>
          <w:rtl/>
        </w:rPr>
        <w:t xml:space="preserve"> </w:t>
      </w:r>
      <w:r>
        <w:rPr>
          <w:rFonts w:hint="cs"/>
          <w:b w:val="0"/>
          <w:bCs w:val="0"/>
          <w:u w:val="none"/>
          <w:rtl/>
        </w:rPr>
        <w:t xml:space="preserve">מראש </w:t>
      </w:r>
      <w:r w:rsidRPr="003562D5">
        <w:rPr>
          <w:rFonts w:hint="eastAsia"/>
          <w:b w:val="0"/>
          <w:bCs w:val="0"/>
          <w:u w:val="none"/>
          <w:rtl/>
        </w:rPr>
        <w:t>עם</w:t>
      </w:r>
      <w:r w:rsidRPr="003562D5">
        <w:rPr>
          <w:b w:val="0"/>
          <w:bCs w:val="0"/>
          <w:u w:val="none"/>
          <w:rtl/>
        </w:rPr>
        <w:t xml:space="preserve"> </w:t>
      </w:r>
      <w:r w:rsidRPr="003562D5">
        <w:rPr>
          <w:rFonts w:hint="eastAsia"/>
          <w:b w:val="0"/>
          <w:bCs w:val="0"/>
          <w:u w:val="none"/>
          <w:rtl/>
        </w:rPr>
        <w:t>הספק</w:t>
      </w:r>
      <w:r>
        <w:rPr>
          <w:rFonts w:hint="cs"/>
          <w:b w:val="0"/>
          <w:bCs w:val="0"/>
          <w:u w:val="none"/>
          <w:rtl/>
        </w:rPr>
        <w:t>.</w:t>
      </w:r>
    </w:p>
    <w:p w:rsidR="0048318A" w:rsidRDefault="00BC2A4B" w:rsidP="007C6A2D">
      <w:pPr>
        <w:pStyle w:val="Style2"/>
        <w:numPr>
          <w:ilvl w:val="1"/>
          <w:numId w:val="82"/>
        </w:numPr>
        <w:ind w:hanging="566"/>
        <w:outlineLvl w:val="9"/>
        <w:rPr>
          <w:b w:val="0"/>
          <w:bCs w:val="0"/>
          <w:u w:val="none"/>
        </w:rPr>
      </w:pPr>
      <w:r>
        <w:rPr>
          <w:rFonts w:hint="cs"/>
          <w:b w:val="0"/>
          <w:bCs w:val="0"/>
          <w:u w:val="none"/>
          <w:rtl/>
        </w:rPr>
        <w:t>תעריף הכיבוד יהא ע"פ תעריף הספק לאדם (</w:t>
      </w:r>
      <w:r>
        <w:rPr>
          <w:rFonts w:hint="cs"/>
          <w:b w:val="0"/>
          <w:bCs w:val="0"/>
          <w:u w:val="none"/>
        </w:rPr>
        <w:t>P</w:t>
      </w:r>
      <w:r>
        <w:rPr>
          <w:b w:val="0"/>
          <w:bCs w:val="0"/>
          <w:u w:val="none"/>
        </w:rPr>
        <w:t>4</w:t>
      </w:r>
      <w:r>
        <w:rPr>
          <w:rFonts w:hint="cs"/>
          <w:b w:val="0"/>
          <w:bCs w:val="0"/>
          <w:u w:val="none"/>
          <w:rtl/>
        </w:rPr>
        <w:t>)</w:t>
      </w:r>
    </w:p>
    <w:p w:rsidR="0048318A" w:rsidRDefault="00BC2A4B" w:rsidP="007C6A2D">
      <w:pPr>
        <w:pStyle w:val="Style2"/>
        <w:numPr>
          <w:ilvl w:val="1"/>
          <w:numId w:val="82"/>
        </w:numPr>
        <w:ind w:hanging="566"/>
        <w:outlineLvl w:val="9"/>
        <w:rPr>
          <w:b w:val="0"/>
          <w:bCs w:val="0"/>
          <w:u w:val="none"/>
        </w:rPr>
      </w:pPr>
      <w:r>
        <w:rPr>
          <w:rFonts w:hint="cs"/>
          <w:b w:val="0"/>
          <w:bCs w:val="0"/>
          <w:u w:val="none"/>
          <w:rtl/>
        </w:rPr>
        <w:t>תעריף השתייה חמה /קרה יהא ע"פ תעריף הדלפק + 5% דמי שירות</w:t>
      </w:r>
    </w:p>
    <w:p w:rsidR="005B1780" w:rsidRDefault="005B1780" w:rsidP="007C6A2D">
      <w:pPr>
        <w:pStyle w:val="Style2"/>
        <w:numPr>
          <w:ilvl w:val="1"/>
          <w:numId w:val="82"/>
        </w:numPr>
        <w:ind w:hanging="566"/>
        <w:outlineLvl w:val="9"/>
        <w:rPr>
          <w:b w:val="0"/>
          <w:bCs w:val="0"/>
          <w:u w:val="none"/>
        </w:rPr>
      </w:pPr>
      <w:r>
        <w:rPr>
          <w:rFonts w:hint="cs"/>
          <w:b w:val="0"/>
          <w:bCs w:val="0"/>
          <w:u w:val="none"/>
          <w:rtl/>
        </w:rPr>
        <w:t xml:space="preserve">מובהר כי אין המזמין מתחייב להיקף </w:t>
      </w:r>
      <w:r w:rsidR="002E7E20">
        <w:rPr>
          <w:rFonts w:hint="cs"/>
          <w:b w:val="0"/>
          <w:bCs w:val="0"/>
          <w:u w:val="none"/>
          <w:rtl/>
        </w:rPr>
        <w:t xml:space="preserve">כלשהו של </w:t>
      </w:r>
      <w:r>
        <w:rPr>
          <w:rFonts w:hint="cs"/>
          <w:b w:val="0"/>
          <w:bCs w:val="0"/>
          <w:u w:val="none"/>
          <w:rtl/>
        </w:rPr>
        <w:t>הזמנות</w:t>
      </w:r>
      <w:r w:rsidR="002B1AAF">
        <w:rPr>
          <w:rFonts w:hint="cs"/>
          <w:b w:val="0"/>
          <w:bCs w:val="0"/>
          <w:u w:val="none"/>
          <w:rtl/>
        </w:rPr>
        <w:t xml:space="preserve"> מזון ו-או שתייה</w:t>
      </w:r>
      <w:r>
        <w:rPr>
          <w:rFonts w:hint="cs"/>
          <w:b w:val="0"/>
          <w:bCs w:val="0"/>
          <w:u w:val="none"/>
          <w:rtl/>
        </w:rPr>
        <w:t xml:space="preserve"> לחדרי הישיבות</w:t>
      </w:r>
    </w:p>
    <w:p w:rsidR="0048318A" w:rsidRDefault="00BC2A4B" w:rsidP="007C6A2D">
      <w:pPr>
        <w:pStyle w:val="Style2"/>
        <w:numPr>
          <w:ilvl w:val="1"/>
          <w:numId w:val="82"/>
        </w:numPr>
        <w:ind w:hanging="566"/>
        <w:outlineLvl w:val="9"/>
        <w:rPr>
          <w:b w:val="0"/>
          <w:bCs w:val="0"/>
          <w:u w:val="none"/>
        </w:rPr>
      </w:pPr>
      <w:r>
        <w:rPr>
          <w:rFonts w:hint="cs"/>
          <w:b w:val="0"/>
          <w:bCs w:val="0"/>
          <w:u w:val="none"/>
          <w:rtl/>
        </w:rPr>
        <w:t>תפריט לדוגמא:</w:t>
      </w:r>
    </w:p>
    <w:tbl>
      <w:tblPr>
        <w:tblStyle w:val="af7"/>
        <w:bidiVisual/>
        <w:tblW w:w="0" w:type="auto"/>
        <w:tblInd w:w="397" w:type="dxa"/>
        <w:tblLook w:val="04A0" w:firstRow="1" w:lastRow="0" w:firstColumn="1" w:lastColumn="0" w:noHBand="0" w:noVBand="1"/>
      </w:tblPr>
      <w:tblGrid>
        <w:gridCol w:w="4330"/>
        <w:gridCol w:w="4351"/>
      </w:tblGrid>
      <w:tr w:rsidR="00611A50" w:rsidTr="004C126B">
        <w:tc>
          <w:tcPr>
            <w:tcW w:w="4330" w:type="dxa"/>
            <w:vAlign w:val="center"/>
          </w:tcPr>
          <w:p w:rsidR="0048318A" w:rsidRPr="00B26828" w:rsidRDefault="00BC2A4B" w:rsidP="004C126B">
            <w:pPr>
              <w:jc w:val="center"/>
              <w:rPr>
                <w:rFonts w:ascii="David" w:hAnsi="David"/>
                <w:b/>
                <w:bCs/>
                <w:rtl/>
              </w:rPr>
            </w:pPr>
            <w:r w:rsidRPr="00B26828">
              <w:rPr>
                <w:rFonts w:ascii="David" w:hAnsi="David" w:hint="cs"/>
                <w:b/>
                <w:bCs/>
                <w:rtl/>
              </w:rPr>
              <w:t>פרק</w:t>
            </w:r>
          </w:p>
        </w:tc>
        <w:tc>
          <w:tcPr>
            <w:tcW w:w="4351" w:type="dxa"/>
            <w:vAlign w:val="center"/>
          </w:tcPr>
          <w:p w:rsidR="0048318A" w:rsidRPr="004D0409" w:rsidRDefault="00BC2A4B" w:rsidP="004C126B">
            <w:pPr>
              <w:pStyle w:val="Normal1"/>
              <w:ind w:left="0"/>
              <w:jc w:val="center"/>
              <w:rPr>
                <w:rFonts w:ascii="David" w:hAnsi="David"/>
                <w:rtl/>
              </w:rPr>
            </w:pPr>
            <w:r w:rsidRPr="009D27F9">
              <w:rPr>
                <w:rFonts w:ascii="David" w:hAnsi="David"/>
                <w:b/>
                <w:bCs/>
                <w:color w:val="000000"/>
                <w:rtl/>
              </w:rPr>
              <w:t>סוג פריט</w:t>
            </w:r>
            <w:r>
              <w:rPr>
                <w:rFonts w:ascii="David" w:hAnsi="David" w:hint="cs"/>
                <w:b/>
                <w:bCs/>
                <w:color w:val="000000"/>
                <w:rtl/>
              </w:rPr>
              <w:t xml:space="preserve"> לדוגמא</w:t>
            </w:r>
          </w:p>
        </w:tc>
      </w:tr>
      <w:tr w:rsidR="00611A50" w:rsidTr="004C126B">
        <w:tc>
          <w:tcPr>
            <w:tcW w:w="4330" w:type="dxa"/>
            <w:vMerge w:val="restart"/>
            <w:vAlign w:val="center"/>
          </w:tcPr>
          <w:p w:rsidR="0048318A" w:rsidRDefault="00BC2A4B" w:rsidP="004C126B">
            <w:pPr>
              <w:rPr>
                <w:rFonts w:ascii="David" w:hAnsi="David"/>
                <w:rtl/>
              </w:rPr>
            </w:pPr>
            <w:r w:rsidRPr="004D0409">
              <w:rPr>
                <w:rFonts w:ascii="David" w:hAnsi="David"/>
                <w:rtl/>
              </w:rPr>
              <w:t>פירות שלמים על פי העונה, לפחות 3 סוגים (60 גרם יחידה – מספר 6)</w:t>
            </w:r>
            <w:r>
              <w:rPr>
                <w:rFonts w:ascii="David" w:hAnsi="David" w:hint="cs"/>
                <w:rtl/>
              </w:rPr>
              <w:t>.</w:t>
            </w:r>
          </w:p>
          <w:p w:rsidR="0048318A" w:rsidRPr="004D0409" w:rsidRDefault="00BC2A4B" w:rsidP="004C126B">
            <w:pPr>
              <w:rPr>
                <w:rFonts w:ascii="David" w:hAnsi="David"/>
                <w:rtl/>
              </w:rPr>
            </w:pPr>
            <w:r>
              <w:rPr>
                <w:rFonts w:ascii="David" w:hAnsi="David" w:hint="cs"/>
                <w:rtl/>
              </w:rPr>
              <w:t xml:space="preserve">למשל : </w:t>
            </w:r>
          </w:p>
          <w:p w:rsidR="0048318A" w:rsidRDefault="0048318A" w:rsidP="004C126B">
            <w:pPr>
              <w:pStyle w:val="Normal1"/>
              <w:ind w:left="0"/>
              <w:rPr>
                <w:noProof/>
                <w:rtl/>
              </w:rPr>
            </w:pPr>
          </w:p>
        </w:tc>
        <w:tc>
          <w:tcPr>
            <w:tcW w:w="4351" w:type="dxa"/>
          </w:tcPr>
          <w:p w:rsidR="0048318A" w:rsidRDefault="00BC2A4B" w:rsidP="004C126B">
            <w:pPr>
              <w:pStyle w:val="Normal1"/>
              <w:ind w:left="0"/>
              <w:rPr>
                <w:noProof/>
                <w:rtl/>
              </w:rPr>
            </w:pPr>
            <w:proofErr w:type="spellStart"/>
            <w:r w:rsidRPr="004D0409">
              <w:rPr>
                <w:rFonts w:ascii="David" w:hAnsi="David"/>
                <w:rtl/>
              </w:rPr>
              <w:t>תפו"ע</w:t>
            </w:r>
            <w:proofErr w:type="spellEnd"/>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בננה</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אפרסק</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נקטרינה</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אפרסמון</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אגס</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קלמנטינה</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תפוז</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ענבים</w:t>
            </w:r>
          </w:p>
        </w:tc>
      </w:tr>
      <w:tr w:rsidR="00611A50" w:rsidTr="004C126B">
        <w:tc>
          <w:tcPr>
            <w:tcW w:w="4330" w:type="dxa"/>
            <w:vMerge w:val="restart"/>
            <w:vAlign w:val="center"/>
          </w:tcPr>
          <w:p w:rsidR="0048318A" w:rsidRDefault="00BC2A4B" w:rsidP="004C126B">
            <w:pPr>
              <w:rPr>
                <w:rFonts w:ascii="David" w:hAnsi="David"/>
                <w:rtl/>
              </w:rPr>
            </w:pPr>
            <w:r w:rsidRPr="004D0409">
              <w:rPr>
                <w:rFonts w:ascii="David" w:hAnsi="David"/>
                <w:rtl/>
              </w:rPr>
              <w:t>ירקות חתוכים על פי העונה (60 גרם לאדם</w:t>
            </w:r>
            <w:r>
              <w:rPr>
                <w:rFonts w:ascii="David" w:hAnsi="David" w:hint="cs"/>
                <w:rtl/>
              </w:rPr>
              <w:t>. מגוון לפחות 4 סוגים</w:t>
            </w:r>
            <w:r w:rsidRPr="004D0409">
              <w:rPr>
                <w:rFonts w:ascii="David" w:hAnsi="David"/>
                <w:rtl/>
              </w:rPr>
              <w:t>):</w:t>
            </w:r>
          </w:p>
          <w:p w:rsidR="0048318A" w:rsidRPr="004D0409" w:rsidRDefault="00BC2A4B" w:rsidP="004C126B">
            <w:pPr>
              <w:rPr>
                <w:rFonts w:ascii="David" w:hAnsi="David"/>
                <w:rtl/>
              </w:rPr>
            </w:pPr>
            <w:r>
              <w:rPr>
                <w:rFonts w:ascii="David" w:hAnsi="David" w:hint="cs"/>
                <w:rtl/>
              </w:rPr>
              <w:t>למשל</w:t>
            </w:r>
          </w:p>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מלפפון</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עגבניות שרי</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גזר</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סלרי</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גמבה אדומה</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פלפל צהוב</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r w:rsidRPr="004D0409">
              <w:rPr>
                <w:rFonts w:ascii="David" w:hAnsi="David"/>
                <w:rtl/>
              </w:rPr>
              <w:t>פלפל ירוק</w:t>
            </w:r>
          </w:p>
        </w:tc>
      </w:tr>
      <w:tr w:rsidR="00611A50" w:rsidTr="004C126B">
        <w:tc>
          <w:tcPr>
            <w:tcW w:w="4330" w:type="dxa"/>
            <w:vMerge/>
            <w:vAlign w:val="center"/>
          </w:tcPr>
          <w:p w:rsidR="0048318A" w:rsidRPr="004D0409" w:rsidRDefault="0048318A" w:rsidP="004C126B">
            <w:pPr>
              <w:rPr>
                <w:rFonts w:ascii="David" w:hAnsi="David"/>
                <w:rtl/>
              </w:rPr>
            </w:pPr>
          </w:p>
        </w:tc>
        <w:tc>
          <w:tcPr>
            <w:tcW w:w="4351" w:type="dxa"/>
          </w:tcPr>
          <w:p w:rsidR="0048318A" w:rsidRPr="004D0409" w:rsidRDefault="00BC2A4B" w:rsidP="004C126B">
            <w:pPr>
              <w:pStyle w:val="Normal1"/>
              <w:ind w:left="0"/>
              <w:rPr>
                <w:rFonts w:ascii="David" w:hAnsi="David"/>
                <w:rtl/>
              </w:rPr>
            </w:pPr>
            <w:proofErr w:type="spellStart"/>
            <w:r w:rsidRPr="004D0409">
              <w:rPr>
                <w:rFonts w:ascii="David" w:hAnsi="David"/>
                <w:rtl/>
              </w:rPr>
              <w:t>קולורבי</w:t>
            </w:r>
            <w:proofErr w:type="spellEnd"/>
          </w:p>
        </w:tc>
      </w:tr>
      <w:tr w:rsidR="00611A50" w:rsidTr="004C126B">
        <w:tc>
          <w:tcPr>
            <w:tcW w:w="4330" w:type="dxa"/>
            <w:vAlign w:val="center"/>
          </w:tcPr>
          <w:p w:rsidR="0048318A" w:rsidRPr="004D0409" w:rsidRDefault="00BC2A4B" w:rsidP="004C126B">
            <w:pPr>
              <w:rPr>
                <w:rFonts w:ascii="David" w:hAnsi="David"/>
                <w:rtl/>
              </w:rPr>
            </w:pPr>
            <w:r w:rsidRPr="004D0409">
              <w:rPr>
                <w:rFonts w:ascii="David" w:hAnsi="David"/>
                <w:rtl/>
              </w:rPr>
              <w:t>כריכים (חיטה מלאה/דגנים מלאים)</w:t>
            </w:r>
            <w:r>
              <w:rPr>
                <w:rFonts w:ascii="David" w:hAnsi="David" w:hint="cs"/>
                <w:rtl/>
              </w:rPr>
              <w:t xml:space="preserve"> או צנימים ופריכיות לבחירת המזמין</w:t>
            </w:r>
          </w:p>
        </w:tc>
        <w:tc>
          <w:tcPr>
            <w:tcW w:w="4351" w:type="dxa"/>
          </w:tcPr>
          <w:p w:rsidR="0048318A" w:rsidRDefault="00BC2A4B" w:rsidP="004C126B">
            <w:pPr>
              <w:pStyle w:val="Normal1"/>
              <w:ind w:left="0"/>
              <w:rPr>
                <w:rFonts w:ascii="David" w:hAnsi="David"/>
                <w:rtl/>
              </w:rPr>
            </w:pPr>
            <w:r w:rsidRPr="004D0409">
              <w:rPr>
                <w:rFonts w:ascii="David" w:hAnsi="David"/>
                <w:rtl/>
              </w:rPr>
              <w:t>כריכים במילוי גבינות רזות עד 5%, טונה, אבוקדו וירקות טריים בלחמים מלאים/לחמניות מלאות.</w:t>
            </w:r>
          </w:p>
          <w:p w:rsidR="0048318A" w:rsidRDefault="00BC2A4B" w:rsidP="004C126B">
            <w:pPr>
              <w:pStyle w:val="Normal1"/>
              <w:ind w:left="0"/>
              <w:rPr>
                <w:rFonts w:ascii="David" w:hAnsi="David"/>
                <w:rtl/>
              </w:rPr>
            </w:pPr>
            <w:r>
              <w:rPr>
                <w:rFonts w:ascii="David" w:hAnsi="David" w:hint="cs"/>
                <w:rtl/>
              </w:rPr>
              <w:t>או</w:t>
            </w:r>
          </w:p>
          <w:p w:rsidR="0048318A" w:rsidRPr="004D0409" w:rsidRDefault="00BC2A4B" w:rsidP="004C126B">
            <w:pPr>
              <w:pStyle w:val="Normal1"/>
              <w:ind w:left="0"/>
              <w:rPr>
                <w:rFonts w:ascii="David" w:hAnsi="David"/>
                <w:rtl/>
              </w:rPr>
            </w:pPr>
            <w:r w:rsidRPr="004D0409">
              <w:rPr>
                <w:rFonts w:ascii="David" w:hAnsi="David"/>
                <w:rtl/>
              </w:rPr>
              <w:t>צנימים ופריכיות בליווי מתבלים רזים וגבינות רכות 5% שומן.</w:t>
            </w:r>
          </w:p>
        </w:tc>
      </w:tr>
      <w:tr w:rsidR="00611A50" w:rsidTr="004C126B">
        <w:tc>
          <w:tcPr>
            <w:tcW w:w="4330" w:type="dxa"/>
            <w:vAlign w:val="center"/>
          </w:tcPr>
          <w:p w:rsidR="0048318A" w:rsidRPr="004D0409" w:rsidRDefault="00BC2A4B" w:rsidP="004C126B">
            <w:pPr>
              <w:rPr>
                <w:rFonts w:ascii="David" w:hAnsi="David"/>
                <w:rtl/>
              </w:rPr>
            </w:pPr>
            <w:r>
              <w:rPr>
                <w:rFonts w:ascii="David" w:hAnsi="David" w:hint="cs"/>
                <w:rtl/>
              </w:rPr>
              <w:t>קנקני מים וכוסות</w:t>
            </w:r>
          </w:p>
        </w:tc>
        <w:tc>
          <w:tcPr>
            <w:tcW w:w="4351" w:type="dxa"/>
          </w:tcPr>
          <w:p w:rsidR="0048318A" w:rsidRPr="004D0409" w:rsidRDefault="00BC2A4B" w:rsidP="004C126B">
            <w:pPr>
              <w:pStyle w:val="Normal1"/>
              <w:ind w:left="0"/>
              <w:rPr>
                <w:rFonts w:ascii="David" w:hAnsi="David"/>
                <w:rtl/>
              </w:rPr>
            </w:pPr>
            <w:r>
              <w:rPr>
                <w:rFonts w:ascii="David" w:hAnsi="David" w:hint="cs"/>
                <w:rtl/>
              </w:rPr>
              <w:t>-----</w:t>
            </w:r>
          </w:p>
        </w:tc>
      </w:tr>
    </w:tbl>
    <w:p w:rsidR="0048318A" w:rsidRPr="003562D5" w:rsidRDefault="0048318A" w:rsidP="0048318A">
      <w:pPr>
        <w:pStyle w:val="Style2"/>
        <w:numPr>
          <w:ilvl w:val="0"/>
          <w:numId w:val="0"/>
        </w:numPr>
        <w:ind w:left="792"/>
        <w:outlineLvl w:val="9"/>
        <w:rPr>
          <w:b w:val="0"/>
          <w:bCs w:val="0"/>
          <w:u w:val="none"/>
        </w:rPr>
      </w:pPr>
    </w:p>
    <w:p w:rsidR="00500A50" w:rsidRPr="003562D5" w:rsidRDefault="00BC2A4B" w:rsidP="007C6A2D">
      <w:pPr>
        <w:numPr>
          <w:ilvl w:val="0"/>
          <w:numId w:val="82"/>
        </w:numPr>
        <w:spacing w:before="360" w:line="360" w:lineRule="auto"/>
        <w:rPr>
          <w:rFonts w:ascii="David" w:eastAsiaTheme="majorEastAsia" w:hAnsi="David"/>
          <w:b/>
          <w:bCs/>
          <w:color w:val="000000" w:themeColor="text1"/>
          <w:kern w:val="24"/>
          <w:sz w:val="28"/>
          <w:szCs w:val="28"/>
        </w:rPr>
      </w:pPr>
      <w:r w:rsidRPr="003562D5">
        <w:rPr>
          <w:rFonts w:ascii="David" w:eastAsiaTheme="majorEastAsia" w:hAnsi="David" w:hint="cs"/>
          <w:b/>
          <w:bCs/>
          <w:color w:val="000000" w:themeColor="text1"/>
          <w:kern w:val="24"/>
          <w:sz w:val="28"/>
          <w:szCs w:val="28"/>
          <w:rtl/>
        </w:rPr>
        <w:t xml:space="preserve">מכונות שתייה ומכונות חטיפים לצד המזנון </w:t>
      </w:r>
    </w:p>
    <w:p w:rsidR="00500A50" w:rsidRPr="003562D5" w:rsidRDefault="00BC2A4B" w:rsidP="007C6A2D">
      <w:pPr>
        <w:pStyle w:val="Style2"/>
        <w:numPr>
          <w:ilvl w:val="1"/>
          <w:numId w:val="82"/>
        </w:numPr>
        <w:ind w:hanging="566"/>
        <w:outlineLvl w:val="9"/>
        <w:rPr>
          <w:b w:val="0"/>
          <w:bCs w:val="0"/>
          <w:u w:val="none"/>
        </w:rPr>
      </w:pPr>
      <w:r w:rsidRPr="003562D5">
        <w:rPr>
          <w:rFonts w:hint="cs"/>
          <w:b w:val="0"/>
          <w:bCs w:val="0"/>
          <w:u w:val="none"/>
          <w:rtl/>
        </w:rPr>
        <w:t>הזוכה יתקין ויפעיל בעצמו או באמצעות קבלן משנה מטעמו שתי מכונות לממכר מזון, חטיפים ושתייה. הזוכה אחראי לטריות, מלאי המוצרים במכונות</w:t>
      </w:r>
      <w:r>
        <w:rPr>
          <w:rFonts w:hint="cs"/>
          <w:b w:val="0"/>
          <w:bCs w:val="0"/>
          <w:u w:val="none"/>
          <w:rtl/>
        </w:rPr>
        <w:t>.</w:t>
      </w:r>
      <w:r w:rsidRPr="003562D5">
        <w:rPr>
          <w:rFonts w:hint="cs"/>
          <w:b w:val="0"/>
          <w:bCs w:val="0"/>
          <w:u w:val="none"/>
          <w:rtl/>
        </w:rPr>
        <w:t xml:space="preserve"> </w:t>
      </w:r>
    </w:p>
    <w:p w:rsidR="00500A50" w:rsidRDefault="00BC2A4B" w:rsidP="007C6A2D">
      <w:pPr>
        <w:pStyle w:val="Style2"/>
        <w:numPr>
          <w:ilvl w:val="1"/>
          <w:numId w:val="82"/>
        </w:numPr>
        <w:ind w:hanging="566"/>
        <w:outlineLvl w:val="9"/>
        <w:rPr>
          <w:b w:val="0"/>
          <w:bCs w:val="0"/>
          <w:u w:val="none"/>
        </w:rPr>
      </w:pPr>
      <w:r w:rsidRPr="003562D5">
        <w:rPr>
          <w:rFonts w:hint="cs"/>
          <w:b w:val="0"/>
          <w:bCs w:val="0"/>
          <w:u w:val="none"/>
          <w:rtl/>
        </w:rPr>
        <w:t>המכונות יכללו גם כריכים מוכנים מראש אשר יוחלפו מדי יום.</w:t>
      </w:r>
    </w:p>
    <w:p w:rsidR="00500A50" w:rsidRDefault="00BC2A4B" w:rsidP="007C6A2D">
      <w:pPr>
        <w:pStyle w:val="Style2"/>
        <w:numPr>
          <w:ilvl w:val="1"/>
          <w:numId w:val="82"/>
        </w:numPr>
        <w:ind w:hanging="566"/>
        <w:outlineLvl w:val="9"/>
        <w:rPr>
          <w:b w:val="0"/>
          <w:bCs w:val="0"/>
          <w:u w:val="none"/>
        </w:rPr>
      </w:pPr>
      <w:r>
        <w:rPr>
          <w:rFonts w:hint="cs"/>
          <w:b w:val="0"/>
          <w:bCs w:val="0"/>
          <w:u w:val="none"/>
          <w:rtl/>
        </w:rPr>
        <w:t>המכונות יכללו מגוון מנות טריות ומגוונות לצד חטיפים ושתייה.</w:t>
      </w:r>
    </w:p>
    <w:p w:rsidR="00500A50" w:rsidRDefault="00BC2A4B" w:rsidP="007C6A2D">
      <w:pPr>
        <w:pStyle w:val="Style2"/>
        <w:numPr>
          <w:ilvl w:val="1"/>
          <w:numId w:val="82"/>
        </w:numPr>
        <w:ind w:hanging="566"/>
        <w:outlineLvl w:val="9"/>
        <w:rPr>
          <w:b w:val="0"/>
          <w:bCs w:val="0"/>
          <w:u w:val="none"/>
        </w:rPr>
      </w:pPr>
      <w:r w:rsidRPr="003562D5">
        <w:rPr>
          <w:rFonts w:hint="cs"/>
          <w:b w:val="0"/>
          <w:bCs w:val="0"/>
          <w:u w:val="none"/>
          <w:rtl/>
        </w:rPr>
        <w:t xml:space="preserve">המכונות יוצבו במקום המיועד לכך </w:t>
      </w:r>
      <w:proofErr w:type="spellStart"/>
      <w:r w:rsidRPr="003562D5">
        <w:rPr>
          <w:rFonts w:hint="cs"/>
          <w:b w:val="0"/>
          <w:bCs w:val="0"/>
          <w:u w:val="none"/>
          <w:rtl/>
        </w:rPr>
        <w:t>בתשריט</w:t>
      </w:r>
      <w:proofErr w:type="spellEnd"/>
      <w:r w:rsidRPr="003562D5">
        <w:rPr>
          <w:rFonts w:hint="cs"/>
          <w:b w:val="0"/>
          <w:bCs w:val="0"/>
          <w:u w:val="none"/>
          <w:rtl/>
        </w:rPr>
        <w:t xml:space="preserve"> </w:t>
      </w:r>
      <w:r w:rsidRPr="003562D5">
        <w:rPr>
          <w:b w:val="0"/>
          <w:bCs w:val="0"/>
          <w:u w:val="none"/>
          <w:rtl/>
        </w:rPr>
        <w:t>–</w:t>
      </w:r>
      <w:r w:rsidRPr="003562D5">
        <w:rPr>
          <w:rFonts w:hint="cs"/>
          <w:b w:val="0"/>
          <w:bCs w:val="0"/>
          <w:u w:val="none"/>
          <w:rtl/>
        </w:rPr>
        <w:t xml:space="preserve"> ראה </w:t>
      </w:r>
      <w:r>
        <w:rPr>
          <w:rFonts w:hint="cs"/>
          <w:b w:val="0"/>
          <w:bCs w:val="0"/>
          <w:u w:val="none"/>
          <w:rtl/>
        </w:rPr>
        <w:t>פרק 2.2.</w:t>
      </w:r>
    </w:p>
    <w:p w:rsidR="00500A50" w:rsidRDefault="00BC2A4B" w:rsidP="007C6A2D">
      <w:pPr>
        <w:pStyle w:val="Style2"/>
        <w:numPr>
          <w:ilvl w:val="1"/>
          <w:numId w:val="82"/>
        </w:numPr>
        <w:ind w:hanging="566"/>
        <w:outlineLvl w:val="9"/>
        <w:rPr>
          <w:b w:val="0"/>
          <w:bCs w:val="0"/>
          <w:u w:val="none"/>
        </w:rPr>
      </w:pPr>
      <w:r>
        <w:rPr>
          <w:rFonts w:hint="cs"/>
          <w:b w:val="0"/>
          <w:bCs w:val="0"/>
          <w:u w:val="none"/>
          <w:rtl/>
        </w:rPr>
        <w:t xml:space="preserve">המחיר במכונות יהיה זהה למחיר </w:t>
      </w:r>
      <w:r w:rsidRPr="003562D5">
        <w:rPr>
          <w:rFonts w:hint="cs"/>
          <w:b w:val="0"/>
          <w:bCs w:val="0"/>
          <w:u w:val="none"/>
          <w:rtl/>
        </w:rPr>
        <w:t>המוצרים ב</w:t>
      </w:r>
      <w:r>
        <w:rPr>
          <w:rFonts w:hint="cs"/>
          <w:b w:val="0"/>
          <w:bCs w:val="0"/>
          <w:u w:val="none"/>
          <w:rtl/>
        </w:rPr>
        <w:t xml:space="preserve">דלפק לכל </w:t>
      </w:r>
      <w:r w:rsidRPr="00237750">
        <w:rPr>
          <w:rFonts w:hint="eastAsia"/>
          <w:b w:val="0"/>
          <w:bCs w:val="0"/>
          <w:u w:val="none"/>
          <w:rtl/>
        </w:rPr>
        <w:t>היותר</w:t>
      </w:r>
      <w:r w:rsidRPr="000A2234">
        <w:rPr>
          <w:b w:val="0"/>
          <w:bCs w:val="0"/>
          <w:u w:val="none"/>
          <w:rtl/>
        </w:rPr>
        <w:t>.</w:t>
      </w:r>
      <w:r>
        <w:rPr>
          <w:rFonts w:hint="cs"/>
          <w:b w:val="0"/>
          <w:bCs w:val="0"/>
          <w:u w:val="none"/>
          <w:rtl/>
        </w:rPr>
        <w:t xml:space="preserve"> מחיר פריטים אשר לא קיימים במחירון יאושרו מראש עם המזמין.</w:t>
      </w:r>
    </w:p>
    <w:p w:rsidR="00500A50" w:rsidRDefault="00BC2A4B" w:rsidP="007C6A2D">
      <w:pPr>
        <w:pStyle w:val="Style2"/>
        <w:numPr>
          <w:ilvl w:val="1"/>
          <w:numId w:val="82"/>
        </w:numPr>
        <w:ind w:hanging="566"/>
        <w:outlineLvl w:val="9"/>
        <w:rPr>
          <w:b w:val="0"/>
          <w:bCs w:val="0"/>
          <w:u w:val="none"/>
        </w:rPr>
      </w:pPr>
      <w:r>
        <w:rPr>
          <w:rFonts w:hint="cs"/>
          <w:b w:val="0"/>
          <w:bCs w:val="0"/>
          <w:u w:val="none"/>
          <w:rtl/>
        </w:rPr>
        <w:t xml:space="preserve">המזמין שומר את הזכות להרחיב או לצמצם את מספר המכונות אשר יוצבו באתר או באתרים נוספים של המשרד בירושלים באותם תנאים המצוינים לעיל. </w:t>
      </w:r>
    </w:p>
    <w:p w:rsidR="00500A50" w:rsidRPr="003562D5" w:rsidRDefault="00BC2A4B" w:rsidP="007C6A2D">
      <w:pPr>
        <w:pStyle w:val="Style2"/>
        <w:numPr>
          <w:ilvl w:val="1"/>
          <w:numId w:val="82"/>
        </w:numPr>
        <w:ind w:hanging="566"/>
        <w:outlineLvl w:val="9"/>
        <w:rPr>
          <w:b w:val="0"/>
          <w:bCs w:val="0"/>
          <w:u w:val="none"/>
        </w:rPr>
      </w:pPr>
      <w:r>
        <w:rPr>
          <w:rFonts w:hint="cs"/>
          <w:b w:val="0"/>
          <w:bCs w:val="0"/>
          <w:u w:val="none"/>
          <w:rtl/>
        </w:rPr>
        <w:t>על אף האמור מובהר כי המזמין רשאי להפעיל מכונות גם באמצעות קבלן אחר מטעמו ובהתאם לשיקול דעתו הבלעדי.</w:t>
      </w:r>
    </w:p>
    <w:p w:rsidR="00DE2CE7" w:rsidRPr="00500A50" w:rsidRDefault="00DE2CE7" w:rsidP="00DE2CE7">
      <w:pPr>
        <w:pStyle w:val="Style2"/>
        <w:numPr>
          <w:ilvl w:val="0"/>
          <w:numId w:val="0"/>
        </w:numPr>
        <w:ind w:left="792"/>
        <w:outlineLvl w:val="9"/>
        <w:rPr>
          <w:b w:val="0"/>
          <w:bCs w:val="0"/>
          <w:u w:val="none"/>
        </w:rPr>
      </w:pP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r w:rsidRPr="00F70F85">
        <w:rPr>
          <w:rFonts w:ascii="David" w:eastAsiaTheme="majorEastAsia" w:hAnsi="David" w:cs="David" w:hint="cs"/>
          <w:color w:val="000000" w:themeColor="text1"/>
          <w:kern w:val="24"/>
          <w:sz w:val="28"/>
          <w:szCs w:val="28"/>
          <w:rtl/>
        </w:rPr>
        <w:t xml:space="preserve">הסמכת מתחם ההסעדה לשיטת </w:t>
      </w:r>
      <w:r w:rsidRPr="00F70F85">
        <w:rPr>
          <w:rFonts w:ascii="David" w:eastAsiaTheme="majorEastAsia" w:hAnsi="David" w:cs="David" w:hint="cs"/>
          <w:color w:val="000000" w:themeColor="text1"/>
          <w:kern w:val="24"/>
          <w:sz w:val="28"/>
          <w:szCs w:val="28"/>
        </w:rPr>
        <w:t>HACCP</w:t>
      </w:r>
      <w:r w:rsidRPr="00F70F85">
        <w:rPr>
          <w:rFonts w:ascii="David" w:eastAsiaTheme="majorEastAsia" w:hAnsi="David" w:cs="David"/>
          <w:color w:val="000000" w:themeColor="text1"/>
          <w:kern w:val="24"/>
          <w:sz w:val="28"/>
          <w:szCs w:val="28"/>
          <w:rtl/>
        </w:rPr>
        <w:t>.</w:t>
      </w:r>
      <w:bookmarkEnd w:id="168"/>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 xml:space="preserve">הזוכה מתחייב להעביר למזמין תעודת אישור הסמכה לשיטת </w:t>
      </w:r>
      <w:r w:rsidRPr="00F70F85">
        <w:rPr>
          <w:rFonts w:hint="cs"/>
          <w:b w:val="0"/>
          <w:bCs w:val="0"/>
          <w:u w:val="none"/>
        </w:rPr>
        <w:t>HACCP</w:t>
      </w:r>
      <w:r w:rsidRPr="00F70F85">
        <w:rPr>
          <w:rFonts w:hint="cs"/>
          <w:b w:val="0"/>
          <w:bCs w:val="0"/>
          <w:u w:val="none"/>
          <w:rtl/>
        </w:rPr>
        <w:t xml:space="preserve"> בתוך חצי שנה מיום תחילת הפעלת מערך ההסעדה. </w:t>
      </w:r>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 xml:space="preserve">הזוכה אחראי על </w:t>
      </w:r>
      <w:proofErr w:type="spellStart"/>
      <w:r w:rsidRPr="00F70F85">
        <w:rPr>
          <w:rFonts w:hint="cs"/>
          <w:b w:val="0"/>
          <w:bCs w:val="0"/>
          <w:u w:val="none"/>
          <w:rtl/>
        </w:rPr>
        <w:t>לנטר</w:t>
      </w:r>
      <w:proofErr w:type="spellEnd"/>
      <w:r w:rsidRPr="00F70F85">
        <w:rPr>
          <w:rFonts w:hint="cs"/>
          <w:b w:val="0"/>
          <w:bCs w:val="0"/>
          <w:u w:val="none"/>
          <w:rtl/>
        </w:rPr>
        <w:t xml:space="preserve"> ולחדש את ההתעדה למשך כל תקופת ההסכם. ומתוך כך לבצע:</w:t>
      </w:r>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עריכת סקרי סיכונים לכל התהליכים במערך המזון</w:t>
      </w:r>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קביעת ומדידת ערכים לצמצום הסיכונים בתהליכים הקריטיים במערך המזון באמצעות גורמי מקצוע המוסמכים לכך.</w:t>
      </w:r>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ניטור התהליכים הקריטיים לווידוא עמידה בדרישות.</w:t>
      </w:r>
    </w:p>
    <w:p w:rsidR="00F75BBA" w:rsidRPr="00F70F85" w:rsidRDefault="00BC2A4B" w:rsidP="007C6A2D">
      <w:pPr>
        <w:pStyle w:val="Style2"/>
        <w:numPr>
          <w:ilvl w:val="1"/>
          <w:numId w:val="82"/>
        </w:numPr>
        <w:ind w:hanging="566"/>
        <w:outlineLvl w:val="9"/>
        <w:rPr>
          <w:b w:val="0"/>
          <w:bCs w:val="0"/>
          <w:u w:val="none"/>
        </w:rPr>
      </w:pPr>
      <w:r w:rsidRPr="00F70F85">
        <w:rPr>
          <w:rFonts w:hint="cs"/>
          <w:b w:val="0"/>
          <w:bCs w:val="0"/>
          <w:u w:val="none"/>
          <w:rtl/>
        </w:rPr>
        <w:t>חידוש סקירת כל התהליכים אחת לשנה לכל הפחות.</w:t>
      </w:r>
    </w:p>
    <w:p w:rsidR="00F75BBA" w:rsidRPr="00F70F85" w:rsidRDefault="00BC2A4B" w:rsidP="007C6A2D">
      <w:pPr>
        <w:pStyle w:val="Style2"/>
        <w:numPr>
          <w:ilvl w:val="1"/>
          <w:numId w:val="82"/>
        </w:numPr>
        <w:ind w:hanging="566"/>
        <w:outlineLvl w:val="9"/>
        <w:rPr>
          <w:b w:val="0"/>
          <w:bCs w:val="0"/>
          <w:u w:val="none"/>
        </w:rPr>
      </w:pPr>
      <w:proofErr w:type="spellStart"/>
      <w:r w:rsidRPr="00F70F85">
        <w:rPr>
          <w:rFonts w:hint="cs"/>
          <w:b w:val="0"/>
          <w:bCs w:val="0"/>
          <w:u w:val="none"/>
          <w:rtl/>
        </w:rPr>
        <w:t>כשלון</w:t>
      </w:r>
      <w:proofErr w:type="spellEnd"/>
      <w:r w:rsidRPr="00F70F85">
        <w:rPr>
          <w:rFonts w:hint="cs"/>
          <w:b w:val="0"/>
          <w:bCs w:val="0"/>
          <w:u w:val="none"/>
          <w:rtl/>
        </w:rPr>
        <w:t xml:space="preserve"> של הספק להעביר לידי המזמין אישור הסמכה כאמור יהוו עילה לביטול ההסכם, בכפוף לשיקול דעתה של ועדת המכרזים.</w:t>
      </w:r>
    </w:p>
    <w:p w:rsidR="00F75BBA" w:rsidRDefault="00F75BBA" w:rsidP="00F75BBA">
      <w:pPr>
        <w:pStyle w:val="Style3"/>
        <w:ind w:left="1224" w:firstLine="0"/>
      </w:pPr>
    </w:p>
    <w:p w:rsidR="00943043" w:rsidRDefault="00BC2A4B">
      <w:pPr>
        <w:bidi w:val="0"/>
        <w:rPr>
          <w:rFonts w:ascii="David" w:eastAsiaTheme="majorEastAsia" w:hAnsi="David"/>
          <w:b/>
          <w:bCs/>
          <w:color w:val="000000" w:themeColor="text1"/>
          <w:kern w:val="24"/>
          <w:sz w:val="28"/>
          <w:szCs w:val="28"/>
          <w:rtl/>
        </w:rPr>
      </w:pPr>
      <w:bookmarkStart w:id="178" w:name="_Hlk47284204"/>
      <w:bookmarkStart w:id="179" w:name="_Toc46411944"/>
      <w:r>
        <w:rPr>
          <w:rFonts w:ascii="David" w:eastAsiaTheme="majorEastAsia" w:hAnsi="David"/>
          <w:color w:val="000000" w:themeColor="text1"/>
          <w:kern w:val="24"/>
          <w:sz w:val="28"/>
          <w:szCs w:val="28"/>
          <w:rtl/>
        </w:rPr>
        <w:br w:type="page"/>
      </w:r>
    </w:p>
    <w:p w:rsidR="00F75BBA"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r>
        <w:rPr>
          <w:rFonts w:ascii="David" w:eastAsiaTheme="majorEastAsia" w:hAnsi="David" w:cs="David" w:hint="cs"/>
          <w:color w:val="000000" w:themeColor="text1"/>
          <w:kern w:val="24"/>
          <w:sz w:val="28"/>
          <w:szCs w:val="28"/>
          <w:rtl/>
        </w:rPr>
        <w:t>רישיון עסק</w:t>
      </w:r>
    </w:p>
    <w:p w:rsidR="00CF286D" w:rsidRDefault="00BC2A4B" w:rsidP="007C6A2D">
      <w:pPr>
        <w:pStyle w:val="Style2"/>
        <w:numPr>
          <w:ilvl w:val="1"/>
          <w:numId w:val="82"/>
        </w:numPr>
        <w:ind w:hanging="566"/>
        <w:outlineLvl w:val="9"/>
        <w:rPr>
          <w:b w:val="0"/>
          <w:bCs w:val="0"/>
          <w:u w:val="none"/>
        </w:rPr>
      </w:pPr>
      <w:r w:rsidRPr="00963BFC">
        <w:rPr>
          <w:rFonts w:hint="eastAsia"/>
          <w:b w:val="0"/>
          <w:bCs w:val="0"/>
          <w:u w:val="none"/>
          <w:rtl/>
        </w:rPr>
        <w:t>הספק</w:t>
      </w:r>
      <w:r w:rsidRPr="00963BFC">
        <w:rPr>
          <w:b w:val="0"/>
          <w:bCs w:val="0"/>
          <w:u w:val="none"/>
        </w:rPr>
        <w:t xml:space="preserve"> </w:t>
      </w:r>
      <w:r w:rsidRPr="00963BFC">
        <w:rPr>
          <w:rFonts w:hint="eastAsia"/>
          <w:b w:val="0"/>
          <w:bCs w:val="0"/>
          <w:u w:val="none"/>
          <w:rtl/>
        </w:rPr>
        <w:t>מתחייב</w:t>
      </w:r>
      <w:r w:rsidRPr="00963BFC">
        <w:rPr>
          <w:b w:val="0"/>
          <w:bCs w:val="0"/>
          <w:u w:val="none"/>
        </w:rPr>
        <w:t xml:space="preserve"> </w:t>
      </w:r>
      <w:r w:rsidRPr="00963BFC">
        <w:rPr>
          <w:rFonts w:hint="eastAsia"/>
          <w:b w:val="0"/>
          <w:bCs w:val="0"/>
          <w:u w:val="none"/>
          <w:rtl/>
        </w:rPr>
        <w:t>להשיג</w:t>
      </w:r>
      <w:r w:rsidRPr="00963BFC">
        <w:rPr>
          <w:b w:val="0"/>
          <w:bCs w:val="0"/>
          <w:u w:val="none"/>
        </w:rPr>
        <w:t xml:space="preserve"> </w:t>
      </w:r>
      <w:r w:rsidRPr="00963BFC">
        <w:rPr>
          <w:rFonts w:hint="eastAsia"/>
          <w:b w:val="0"/>
          <w:bCs w:val="0"/>
          <w:u w:val="none"/>
          <w:rtl/>
        </w:rPr>
        <w:t>ולהחזיק</w:t>
      </w:r>
      <w:r w:rsidRPr="00963BFC">
        <w:rPr>
          <w:b w:val="0"/>
          <w:bCs w:val="0"/>
          <w:u w:val="none"/>
        </w:rPr>
        <w:t xml:space="preserve"> </w:t>
      </w:r>
      <w:r w:rsidRPr="00963BFC">
        <w:rPr>
          <w:rFonts w:hint="eastAsia"/>
          <w:b w:val="0"/>
          <w:bCs w:val="0"/>
          <w:u w:val="none"/>
          <w:rtl/>
        </w:rPr>
        <w:t>בתוקף</w:t>
      </w:r>
      <w:r w:rsidRPr="00963BFC">
        <w:rPr>
          <w:b w:val="0"/>
          <w:bCs w:val="0"/>
          <w:u w:val="none"/>
        </w:rPr>
        <w:t xml:space="preserve"> </w:t>
      </w:r>
      <w:r w:rsidRPr="00963BFC">
        <w:rPr>
          <w:rFonts w:hint="eastAsia"/>
          <w:b w:val="0"/>
          <w:bCs w:val="0"/>
          <w:u w:val="none"/>
          <w:rtl/>
        </w:rPr>
        <w:t>בכל</w:t>
      </w:r>
      <w:r w:rsidRPr="00963BFC">
        <w:rPr>
          <w:b w:val="0"/>
          <w:bCs w:val="0"/>
          <w:u w:val="none"/>
        </w:rPr>
        <w:t xml:space="preserve"> </w:t>
      </w:r>
      <w:r w:rsidRPr="00963BFC">
        <w:rPr>
          <w:rFonts w:hint="eastAsia"/>
          <w:b w:val="0"/>
          <w:bCs w:val="0"/>
          <w:u w:val="none"/>
          <w:rtl/>
        </w:rPr>
        <w:t>עת</w:t>
      </w:r>
      <w:r w:rsidRPr="00963BFC">
        <w:rPr>
          <w:b w:val="0"/>
          <w:bCs w:val="0"/>
          <w:u w:val="none"/>
        </w:rPr>
        <w:t xml:space="preserve"> </w:t>
      </w:r>
      <w:r w:rsidRPr="00963BFC">
        <w:rPr>
          <w:rFonts w:hint="eastAsia"/>
          <w:b w:val="0"/>
          <w:bCs w:val="0"/>
          <w:u w:val="none"/>
          <w:rtl/>
        </w:rPr>
        <w:t>בתקופת</w:t>
      </w:r>
      <w:r w:rsidRPr="00963BFC">
        <w:rPr>
          <w:b w:val="0"/>
          <w:bCs w:val="0"/>
          <w:u w:val="none"/>
        </w:rPr>
        <w:t xml:space="preserve"> </w:t>
      </w:r>
      <w:r w:rsidRPr="00963BFC">
        <w:rPr>
          <w:rFonts w:hint="eastAsia"/>
          <w:b w:val="0"/>
          <w:bCs w:val="0"/>
          <w:u w:val="none"/>
          <w:rtl/>
        </w:rPr>
        <w:t>ההסכם</w:t>
      </w:r>
      <w:r w:rsidRPr="00963BFC">
        <w:rPr>
          <w:b w:val="0"/>
          <w:bCs w:val="0"/>
          <w:u w:val="none"/>
        </w:rPr>
        <w:t xml:space="preserve"> </w:t>
      </w:r>
      <w:r w:rsidRPr="00963BFC">
        <w:rPr>
          <w:rFonts w:hint="eastAsia"/>
          <w:b w:val="0"/>
          <w:bCs w:val="0"/>
          <w:u w:val="none"/>
          <w:rtl/>
        </w:rPr>
        <w:t>את</w:t>
      </w:r>
      <w:r w:rsidRPr="00963BFC">
        <w:rPr>
          <w:b w:val="0"/>
          <w:bCs w:val="0"/>
          <w:u w:val="none"/>
        </w:rPr>
        <w:t xml:space="preserve"> </w:t>
      </w:r>
      <w:r w:rsidRPr="00963BFC">
        <w:rPr>
          <w:rFonts w:hint="eastAsia"/>
          <w:b w:val="0"/>
          <w:bCs w:val="0"/>
          <w:u w:val="none"/>
          <w:rtl/>
        </w:rPr>
        <w:t>כל</w:t>
      </w:r>
      <w:r w:rsidRPr="00963BFC">
        <w:rPr>
          <w:b w:val="0"/>
          <w:bCs w:val="0"/>
          <w:u w:val="none"/>
        </w:rPr>
        <w:t xml:space="preserve"> </w:t>
      </w:r>
      <w:r w:rsidRPr="00963BFC">
        <w:rPr>
          <w:rFonts w:hint="eastAsia"/>
          <w:b w:val="0"/>
          <w:bCs w:val="0"/>
          <w:u w:val="none"/>
          <w:rtl/>
        </w:rPr>
        <w:t>הרישיונות</w:t>
      </w:r>
      <w:r>
        <w:rPr>
          <w:rFonts w:hint="cs"/>
          <w:b w:val="0"/>
          <w:bCs w:val="0"/>
          <w:u w:val="none"/>
          <w:rtl/>
        </w:rPr>
        <w:t xml:space="preserve"> </w:t>
      </w:r>
      <w:r w:rsidRPr="00963BFC">
        <w:rPr>
          <w:b w:val="0"/>
          <w:bCs w:val="0"/>
          <w:u w:val="none"/>
        </w:rPr>
        <w:t>,</w:t>
      </w:r>
      <w:r w:rsidRPr="00963BFC">
        <w:rPr>
          <w:rFonts w:hint="eastAsia"/>
          <w:b w:val="0"/>
          <w:bCs w:val="0"/>
          <w:u w:val="none"/>
          <w:rtl/>
        </w:rPr>
        <w:t>ובכלל</w:t>
      </w:r>
      <w:r w:rsidRPr="00963BFC">
        <w:rPr>
          <w:b w:val="0"/>
          <w:bCs w:val="0"/>
          <w:u w:val="none"/>
          <w:rtl/>
        </w:rPr>
        <w:t xml:space="preserve"> </w:t>
      </w:r>
      <w:r w:rsidRPr="00963BFC">
        <w:rPr>
          <w:rFonts w:hint="eastAsia"/>
          <w:b w:val="0"/>
          <w:bCs w:val="0"/>
          <w:u w:val="none"/>
          <w:rtl/>
        </w:rPr>
        <w:t>זה</w:t>
      </w:r>
      <w:r w:rsidRPr="00963BFC">
        <w:rPr>
          <w:b w:val="0"/>
          <w:bCs w:val="0"/>
          <w:u w:val="none"/>
          <w:rtl/>
        </w:rPr>
        <w:t xml:space="preserve"> </w:t>
      </w:r>
      <w:r w:rsidRPr="00963BFC">
        <w:rPr>
          <w:rFonts w:hint="eastAsia"/>
          <w:b w:val="0"/>
          <w:bCs w:val="0"/>
          <w:u w:val="none"/>
          <w:rtl/>
        </w:rPr>
        <w:t>רישיון</w:t>
      </w:r>
      <w:r w:rsidRPr="00963BFC">
        <w:rPr>
          <w:b w:val="0"/>
          <w:bCs w:val="0"/>
          <w:u w:val="none"/>
          <w:rtl/>
        </w:rPr>
        <w:t xml:space="preserve"> </w:t>
      </w:r>
      <w:r w:rsidRPr="00963BFC">
        <w:rPr>
          <w:rFonts w:hint="eastAsia"/>
          <w:b w:val="0"/>
          <w:bCs w:val="0"/>
          <w:u w:val="none"/>
          <w:rtl/>
        </w:rPr>
        <w:t>עסק</w:t>
      </w:r>
      <w:r w:rsidRPr="00963BFC">
        <w:rPr>
          <w:b w:val="0"/>
          <w:bCs w:val="0"/>
          <w:u w:val="none"/>
          <w:rtl/>
        </w:rPr>
        <w:t xml:space="preserve"> </w:t>
      </w:r>
      <w:r w:rsidRPr="00963BFC">
        <w:rPr>
          <w:rFonts w:hint="eastAsia"/>
          <w:b w:val="0"/>
          <w:bCs w:val="0"/>
          <w:u w:val="none"/>
          <w:rtl/>
        </w:rPr>
        <w:t>מותאם</w:t>
      </w:r>
      <w:r w:rsidRPr="00963BFC">
        <w:rPr>
          <w:b w:val="0"/>
          <w:bCs w:val="0"/>
          <w:u w:val="none"/>
          <w:rtl/>
        </w:rPr>
        <w:t xml:space="preserve"> </w:t>
      </w:r>
      <w:r w:rsidRPr="00963BFC">
        <w:rPr>
          <w:rFonts w:hint="eastAsia"/>
          <w:b w:val="0"/>
          <w:bCs w:val="0"/>
          <w:u w:val="none"/>
          <w:rtl/>
        </w:rPr>
        <w:t>לדרישות</w:t>
      </w:r>
      <w:r>
        <w:rPr>
          <w:rFonts w:hint="cs"/>
          <w:b w:val="0"/>
          <w:bCs w:val="0"/>
          <w:u w:val="none"/>
          <w:rtl/>
        </w:rPr>
        <w:t xml:space="preserve"> ו</w:t>
      </w:r>
      <w:r w:rsidRPr="00963BFC">
        <w:rPr>
          <w:rFonts w:hint="eastAsia"/>
          <w:b w:val="0"/>
          <w:bCs w:val="0"/>
          <w:u w:val="none"/>
          <w:rtl/>
        </w:rPr>
        <w:t>ההיתרים</w:t>
      </w:r>
      <w:r w:rsidRPr="00963BFC">
        <w:rPr>
          <w:b w:val="0"/>
          <w:bCs w:val="0"/>
          <w:u w:val="none"/>
        </w:rPr>
        <w:t xml:space="preserve"> </w:t>
      </w:r>
      <w:r w:rsidRPr="00963BFC">
        <w:rPr>
          <w:rFonts w:hint="eastAsia"/>
          <w:b w:val="0"/>
          <w:bCs w:val="0"/>
          <w:u w:val="none"/>
          <w:rtl/>
        </w:rPr>
        <w:t>הדרושים</w:t>
      </w:r>
      <w:r w:rsidRPr="00963BFC">
        <w:rPr>
          <w:b w:val="0"/>
          <w:bCs w:val="0"/>
          <w:u w:val="none"/>
        </w:rPr>
        <w:t xml:space="preserve"> </w:t>
      </w:r>
      <w:r w:rsidRPr="00963BFC">
        <w:rPr>
          <w:rFonts w:hint="eastAsia"/>
          <w:b w:val="0"/>
          <w:bCs w:val="0"/>
          <w:u w:val="none"/>
          <w:rtl/>
        </w:rPr>
        <w:t>ע</w:t>
      </w:r>
      <w:r w:rsidRPr="00963BFC">
        <w:rPr>
          <w:b w:val="0"/>
          <w:bCs w:val="0"/>
          <w:u w:val="none"/>
          <w:rtl/>
        </w:rPr>
        <w:t>"</w:t>
      </w:r>
      <w:r w:rsidRPr="00963BFC">
        <w:rPr>
          <w:rFonts w:hint="eastAsia"/>
          <w:b w:val="0"/>
          <w:bCs w:val="0"/>
          <w:u w:val="none"/>
          <w:rtl/>
        </w:rPr>
        <w:t>פ</w:t>
      </w:r>
      <w:r w:rsidRPr="00963BFC">
        <w:rPr>
          <w:b w:val="0"/>
          <w:bCs w:val="0"/>
          <w:u w:val="none"/>
        </w:rPr>
        <w:t xml:space="preserve"> </w:t>
      </w:r>
      <w:r w:rsidRPr="00963BFC">
        <w:rPr>
          <w:rFonts w:hint="eastAsia"/>
          <w:b w:val="0"/>
          <w:bCs w:val="0"/>
          <w:u w:val="none"/>
          <w:rtl/>
        </w:rPr>
        <w:t>כל</w:t>
      </w:r>
      <w:r w:rsidRPr="00963BFC">
        <w:rPr>
          <w:b w:val="0"/>
          <w:bCs w:val="0"/>
          <w:u w:val="none"/>
        </w:rPr>
        <w:t xml:space="preserve"> </w:t>
      </w:r>
      <w:r w:rsidRPr="00963BFC">
        <w:rPr>
          <w:rFonts w:hint="eastAsia"/>
          <w:b w:val="0"/>
          <w:bCs w:val="0"/>
          <w:u w:val="none"/>
          <w:rtl/>
        </w:rPr>
        <w:t>דין</w:t>
      </w:r>
      <w:r w:rsidRPr="00963BFC">
        <w:rPr>
          <w:b w:val="0"/>
          <w:bCs w:val="0"/>
          <w:u w:val="none"/>
        </w:rPr>
        <w:t xml:space="preserve"> </w:t>
      </w:r>
      <w:r w:rsidRPr="00963BFC">
        <w:rPr>
          <w:rFonts w:hint="eastAsia"/>
          <w:b w:val="0"/>
          <w:bCs w:val="0"/>
          <w:u w:val="none"/>
          <w:rtl/>
        </w:rPr>
        <w:t>וע</w:t>
      </w:r>
      <w:r w:rsidRPr="00963BFC">
        <w:rPr>
          <w:b w:val="0"/>
          <w:bCs w:val="0"/>
          <w:u w:val="none"/>
          <w:rtl/>
        </w:rPr>
        <w:t>"</w:t>
      </w:r>
      <w:r w:rsidRPr="00963BFC">
        <w:rPr>
          <w:rFonts w:hint="eastAsia"/>
          <w:b w:val="0"/>
          <w:bCs w:val="0"/>
          <w:u w:val="none"/>
          <w:rtl/>
        </w:rPr>
        <w:t>פ</w:t>
      </w:r>
      <w:r w:rsidRPr="00963BFC">
        <w:rPr>
          <w:b w:val="0"/>
          <w:bCs w:val="0"/>
          <w:u w:val="none"/>
        </w:rPr>
        <w:t xml:space="preserve"> </w:t>
      </w:r>
      <w:r w:rsidRPr="00963BFC">
        <w:rPr>
          <w:rFonts w:hint="eastAsia"/>
          <w:b w:val="0"/>
          <w:bCs w:val="0"/>
          <w:u w:val="none"/>
          <w:rtl/>
        </w:rPr>
        <w:t>דרישות</w:t>
      </w:r>
      <w:r w:rsidRPr="00963BFC">
        <w:rPr>
          <w:b w:val="0"/>
          <w:bCs w:val="0"/>
          <w:u w:val="none"/>
          <w:rtl/>
        </w:rPr>
        <w:t xml:space="preserve"> המזמין </w:t>
      </w:r>
      <w:r w:rsidRPr="00963BFC">
        <w:rPr>
          <w:b w:val="0"/>
          <w:bCs w:val="0"/>
          <w:u w:val="none"/>
        </w:rPr>
        <w:t xml:space="preserve"> </w:t>
      </w:r>
      <w:r w:rsidRPr="00963BFC">
        <w:rPr>
          <w:rFonts w:hint="eastAsia"/>
          <w:b w:val="0"/>
          <w:bCs w:val="0"/>
          <w:u w:val="none"/>
          <w:rtl/>
        </w:rPr>
        <w:t>לניהול</w:t>
      </w:r>
      <w:r w:rsidRPr="00963BFC">
        <w:rPr>
          <w:b w:val="0"/>
          <w:bCs w:val="0"/>
          <w:u w:val="none"/>
        </w:rPr>
        <w:t xml:space="preserve"> </w:t>
      </w:r>
      <w:r w:rsidRPr="00963BFC">
        <w:rPr>
          <w:rFonts w:hint="eastAsia"/>
          <w:b w:val="0"/>
          <w:bCs w:val="0"/>
          <w:u w:val="none"/>
          <w:rtl/>
        </w:rPr>
        <w:t>ולהפעלת</w:t>
      </w:r>
      <w:r w:rsidRPr="00963BFC">
        <w:rPr>
          <w:b w:val="0"/>
          <w:bCs w:val="0"/>
          <w:u w:val="none"/>
        </w:rPr>
        <w:t xml:space="preserve"> </w:t>
      </w:r>
      <w:r w:rsidRPr="00963BFC">
        <w:rPr>
          <w:rFonts w:hint="eastAsia"/>
          <w:b w:val="0"/>
          <w:bCs w:val="0"/>
          <w:u w:val="none"/>
          <w:rtl/>
        </w:rPr>
        <w:t>המטבח</w:t>
      </w:r>
      <w:r w:rsidRPr="00963BFC">
        <w:rPr>
          <w:b w:val="0"/>
          <w:bCs w:val="0"/>
          <w:u w:val="none"/>
        </w:rPr>
        <w:t xml:space="preserve"> </w:t>
      </w:r>
      <w:r w:rsidRPr="00963BFC">
        <w:rPr>
          <w:rFonts w:hint="eastAsia"/>
          <w:b w:val="0"/>
          <w:bCs w:val="0"/>
          <w:u w:val="none"/>
          <w:rtl/>
        </w:rPr>
        <w:t>ומתחם</w:t>
      </w:r>
      <w:r w:rsidRPr="00963BFC">
        <w:rPr>
          <w:b w:val="0"/>
          <w:bCs w:val="0"/>
          <w:u w:val="none"/>
          <w:rtl/>
        </w:rPr>
        <w:t xml:space="preserve"> </w:t>
      </w:r>
      <w:r w:rsidRPr="00963BFC">
        <w:rPr>
          <w:rFonts w:hint="eastAsia"/>
          <w:b w:val="0"/>
          <w:bCs w:val="0"/>
          <w:u w:val="none"/>
          <w:rtl/>
        </w:rPr>
        <w:t>ההסעדה</w:t>
      </w:r>
      <w:r w:rsidRPr="00963BFC">
        <w:rPr>
          <w:b w:val="0"/>
          <w:bCs w:val="0"/>
          <w:u w:val="none"/>
          <w:rtl/>
        </w:rPr>
        <w:t xml:space="preserve">, </w:t>
      </w:r>
      <w:r w:rsidRPr="00963BFC">
        <w:rPr>
          <w:rFonts w:hint="eastAsia"/>
          <w:b w:val="0"/>
          <w:bCs w:val="0"/>
          <w:u w:val="none"/>
          <w:rtl/>
        </w:rPr>
        <w:t>וכן</w:t>
      </w:r>
      <w:r w:rsidRPr="00963BFC">
        <w:rPr>
          <w:b w:val="0"/>
          <w:bCs w:val="0"/>
          <w:u w:val="none"/>
          <w:rtl/>
        </w:rPr>
        <w:t xml:space="preserve"> </w:t>
      </w:r>
      <w:r w:rsidRPr="00963BFC">
        <w:rPr>
          <w:rFonts w:hint="eastAsia"/>
          <w:b w:val="0"/>
          <w:bCs w:val="0"/>
          <w:u w:val="none"/>
          <w:rtl/>
        </w:rPr>
        <w:t>הינו</w:t>
      </w:r>
      <w:r w:rsidRPr="00963BFC">
        <w:rPr>
          <w:b w:val="0"/>
          <w:bCs w:val="0"/>
          <w:u w:val="none"/>
          <w:rtl/>
        </w:rPr>
        <w:t xml:space="preserve"> </w:t>
      </w:r>
      <w:r w:rsidRPr="00963BFC">
        <w:rPr>
          <w:rFonts w:hint="eastAsia"/>
          <w:b w:val="0"/>
          <w:bCs w:val="0"/>
          <w:u w:val="none"/>
          <w:rtl/>
        </w:rPr>
        <w:t>מתחייב</w:t>
      </w:r>
      <w:r w:rsidRPr="00963BFC">
        <w:rPr>
          <w:b w:val="0"/>
          <w:bCs w:val="0"/>
          <w:u w:val="none"/>
          <w:rtl/>
        </w:rPr>
        <w:t xml:space="preserve"> </w:t>
      </w:r>
      <w:r w:rsidRPr="00963BFC">
        <w:rPr>
          <w:rFonts w:hint="eastAsia"/>
          <w:b w:val="0"/>
          <w:bCs w:val="0"/>
          <w:u w:val="none"/>
          <w:rtl/>
        </w:rPr>
        <w:t>לדאוג</w:t>
      </w:r>
      <w:r w:rsidRPr="00963BFC">
        <w:rPr>
          <w:b w:val="0"/>
          <w:bCs w:val="0"/>
          <w:u w:val="none"/>
        </w:rPr>
        <w:t xml:space="preserve"> </w:t>
      </w:r>
      <w:r w:rsidRPr="00963BFC">
        <w:rPr>
          <w:rFonts w:hint="eastAsia"/>
          <w:b w:val="0"/>
          <w:bCs w:val="0"/>
          <w:u w:val="none"/>
          <w:rtl/>
        </w:rPr>
        <w:t>לקיים</w:t>
      </w:r>
      <w:r w:rsidRPr="00963BFC">
        <w:rPr>
          <w:b w:val="0"/>
          <w:bCs w:val="0"/>
          <w:u w:val="none"/>
        </w:rPr>
        <w:t xml:space="preserve"> </w:t>
      </w:r>
      <w:r w:rsidRPr="00963BFC">
        <w:rPr>
          <w:rFonts w:hint="eastAsia"/>
          <w:b w:val="0"/>
          <w:bCs w:val="0"/>
          <w:u w:val="none"/>
          <w:rtl/>
        </w:rPr>
        <w:t>את</w:t>
      </w:r>
      <w:r w:rsidRPr="00963BFC">
        <w:rPr>
          <w:b w:val="0"/>
          <w:bCs w:val="0"/>
          <w:u w:val="none"/>
        </w:rPr>
        <w:t xml:space="preserve"> </w:t>
      </w:r>
      <w:r w:rsidRPr="00963BFC">
        <w:rPr>
          <w:rFonts w:hint="eastAsia"/>
          <w:b w:val="0"/>
          <w:bCs w:val="0"/>
          <w:u w:val="none"/>
          <w:rtl/>
        </w:rPr>
        <w:t>תנאי</w:t>
      </w:r>
      <w:r w:rsidRPr="00963BFC">
        <w:rPr>
          <w:b w:val="0"/>
          <w:bCs w:val="0"/>
          <w:u w:val="none"/>
        </w:rPr>
        <w:t xml:space="preserve"> </w:t>
      </w:r>
      <w:r w:rsidRPr="00963BFC">
        <w:rPr>
          <w:rFonts w:hint="eastAsia"/>
          <w:b w:val="0"/>
          <w:bCs w:val="0"/>
          <w:u w:val="none"/>
          <w:rtl/>
        </w:rPr>
        <w:t>הרישיונות</w:t>
      </w:r>
      <w:r w:rsidRPr="00963BFC">
        <w:rPr>
          <w:b w:val="0"/>
          <w:bCs w:val="0"/>
          <w:u w:val="none"/>
        </w:rPr>
        <w:t xml:space="preserve"> </w:t>
      </w:r>
      <w:r w:rsidRPr="00963BFC">
        <w:rPr>
          <w:rFonts w:hint="eastAsia"/>
          <w:b w:val="0"/>
          <w:bCs w:val="0"/>
          <w:u w:val="none"/>
          <w:rtl/>
        </w:rPr>
        <w:t>וההיתרים</w:t>
      </w:r>
      <w:r w:rsidRPr="00963BFC">
        <w:rPr>
          <w:b w:val="0"/>
          <w:bCs w:val="0"/>
          <w:u w:val="none"/>
        </w:rPr>
        <w:t xml:space="preserve"> </w:t>
      </w:r>
      <w:r w:rsidRPr="00963BFC">
        <w:rPr>
          <w:rFonts w:hint="eastAsia"/>
          <w:b w:val="0"/>
          <w:bCs w:val="0"/>
          <w:u w:val="none"/>
          <w:rtl/>
        </w:rPr>
        <w:t>שבאחריותו</w:t>
      </w:r>
      <w:r w:rsidRPr="00963BFC">
        <w:rPr>
          <w:b w:val="0"/>
          <w:bCs w:val="0"/>
          <w:u w:val="none"/>
        </w:rPr>
        <w:t xml:space="preserve">, </w:t>
      </w:r>
      <w:r w:rsidRPr="00963BFC">
        <w:rPr>
          <w:rFonts w:hint="eastAsia"/>
          <w:b w:val="0"/>
          <w:bCs w:val="0"/>
          <w:u w:val="none"/>
          <w:rtl/>
        </w:rPr>
        <w:t>כולל</w:t>
      </w:r>
      <w:r w:rsidRPr="00963BFC">
        <w:rPr>
          <w:b w:val="0"/>
          <w:bCs w:val="0"/>
          <w:u w:val="none"/>
        </w:rPr>
        <w:t xml:space="preserve"> </w:t>
      </w:r>
      <w:r w:rsidRPr="00963BFC">
        <w:rPr>
          <w:rFonts w:hint="eastAsia"/>
          <w:b w:val="0"/>
          <w:bCs w:val="0"/>
          <w:u w:val="none"/>
          <w:rtl/>
        </w:rPr>
        <w:t>דו</w:t>
      </w:r>
      <w:r w:rsidRPr="00963BFC">
        <w:rPr>
          <w:b w:val="0"/>
          <w:bCs w:val="0"/>
          <w:u w:val="none"/>
        </w:rPr>
        <w:t>"</w:t>
      </w:r>
      <w:proofErr w:type="spellStart"/>
      <w:r w:rsidRPr="00963BFC">
        <w:rPr>
          <w:rFonts w:hint="eastAsia"/>
          <w:b w:val="0"/>
          <w:bCs w:val="0"/>
          <w:u w:val="none"/>
          <w:rtl/>
        </w:rPr>
        <w:t>חות</w:t>
      </w:r>
      <w:proofErr w:type="spellEnd"/>
      <w:r w:rsidRPr="00963BFC">
        <w:rPr>
          <w:b w:val="0"/>
          <w:bCs w:val="0"/>
          <w:u w:val="none"/>
        </w:rPr>
        <w:t xml:space="preserve"> </w:t>
      </w:r>
      <w:r w:rsidRPr="00963BFC">
        <w:rPr>
          <w:rFonts w:hint="eastAsia"/>
          <w:b w:val="0"/>
          <w:bCs w:val="0"/>
          <w:u w:val="none"/>
          <w:rtl/>
        </w:rPr>
        <w:t>ורישומים</w:t>
      </w:r>
      <w:r w:rsidRPr="00963BFC">
        <w:rPr>
          <w:b w:val="0"/>
          <w:bCs w:val="0"/>
          <w:u w:val="none"/>
          <w:rtl/>
        </w:rPr>
        <w:t xml:space="preserve"> </w:t>
      </w:r>
      <w:r w:rsidRPr="00963BFC">
        <w:rPr>
          <w:rFonts w:hint="eastAsia"/>
          <w:b w:val="0"/>
          <w:bCs w:val="0"/>
          <w:u w:val="none"/>
          <w:rtl/>
        </w:rPr>
        <w:t>הקשורים</w:t>
      </w:r>
      <w:r w:rsidRPr="00963BFC">
        <w:rPr>
          <w:b w:val="0"/>
          <w:bCs w:val="0"/>
          <w:u w:val="none"/>
        </w:rPr>
        <w:t xml:space="preserve"> </w:t>
      </w:r>
      <w:r w:rsidRPr="00963BFC">
        <w:rPr>
          <w:rFonts w:hint="eastAsia"/>
          <w:b w:val="0"/>
          <w:bCs w:val="0"/>
          <w:u w:val="none"/>
          <w:rtl/>
        </w:rPr>
        <w:t>לניהול</w:t>
      </w:r>
      <w:r w:rsidRPr="00963BFC">
        <w:rPr>
          <w:b w:val="0"/>
          <w:bCs w:val="0"/>
          <w:u w:val="none"/>
        </w:rPr>
        <w:t xml:space="preserve"> </w:t>
      </w:r>
      <w:r w:rsidRPr="00963BFC">
        <w:rPr>
          <w:rFonts w:hint="eastAsia"/>
          <w:b w:val="0"/>
          <w:bCs w:val="0"/>
          <w:u w:val="none"/>
          <w:rtl/>
        </w:rPr>
        <w:t>ההסעדה</w:t>
      </w:r>
      <w:r w:rsidRPr="00963BFC">
        <w:rPr>
          <w:b w:val="0"/>
          <w:bCs w:val="0"/>
          <w:u w:val="none"/>
          <w:rtl/>
        </w:rPr>
        <w:t xml:space="preserve"> </w:t>
      </w:r>
      <w:r w:rsidRPr="00963BFC">
        <w:rPr>
          <w:rFonts w:hint="eastAsia"/>
          <w:b w:val="0"/>
          <w:bCs w:val="0"/>
          <w:u w:val="none"/>
          <w:rtl/>
        </w:rPr>
        <w:t>במשך</w:t>
      </w:r>
      <w:r w:rsidRPr="00963BFC">
        <w:rPr>
          <w:b w:val="0"/>
          <w:bCs w:val="0"/>
          <w:u w:val="none"/>
          <w:rtl/>
        </w:rPr>
        <w:t xml:space="preserve"> </w:t>
      </w:r>
      <w:r w:rsidRPr="00963BFC">
        <w:rPr>
          <w:rFonts w:hint="eastAsia"/>
          <w:b w:val="0"/>
          <w:bCs w:val="0"/>
          <w:u w:val="none"/>
          <w:rtl/>
        </w:rPr>
        <w:t>כל</w:t>
      </w:r>
      <w:r w:rsidRPr="00963BFC">
        <w:rPr>
          <w:b w:val="0"/>
          <w:bCs w:val="0"/>
          <w:u w:val="none"/>
          <w:rtl/>
        </w:rPr>
        <w:t xml:space="preserve"> </w:t>
      </w:r>
      <w:r w:rsidRPr="00963BFC">
        <w:rPr>
          <w:rFonts w:hint="eastAsia"/>
          <w:b w:val="0"/>
          <w:bCs w:val="0"/>
          <w:u w:val="none"/>
          <w:rtl/>
        </w:rPr>
        <w:t>תקופת</w:t>
      </w:r>
      <w:r w:rsidRPr="00963BFC">
        <w:rPr>
          <w:b w:val="0"/>
          <w:bCs w:val="0"/>
          <w:u w:val="none"/>
          <w:rtl/>
        </w:rPr>
        <w:t xml:space="preserve"> </w:t>
      </w:r>
      <w:r w:rsidRPr="00963BFC">
        <w:rPr>
          <w:rFonts w:hint="eastAsia"/>
          <w:b w:val="0"/>
          <w:bCs w:val="0"/>
          <w:u w:val="none"/>
          <w:rtl/>
        </w:rPr>
        <w:t>ההתקשרות</w:t>
      </w:r>
      <w:r w:rsidR="00CF286D">
        <w:rPr>
          <w:rFonts w:hint="cs"/>
          <w:b w:val="0"/>
          <w:bCs w:val="0"/>
          <w:u w:val="none"/>
          <w:rtl/>
        </w:rPr>
        <w:t>.</w:t>
      </w:r>
    </w:p>
    <w:p w:rsidR="00F75BBA" w:rsidRDefault="00CF286D" w:rsidP="007C6A2D">
      <w:pPr>
        <w:pStyle w:val="Style2"/>
        <w:numPr>
          <w:ilvl w:val="1"/>
          <w:numId w:val="82"/>
        </w:numPr>
        <w:ind w:hanging="566"/>
        <w:outlineLvl w:val="9"/>
        <w:rPr>
          <w:b w:val="0"/>
          <w:bCs w:val="0"/>
          <w:u w:val="none"/>
        </w:rPr>
      </w:pPr>
      <w:r>
        <w:rPr>
          <w:rFonts w:hint="cs"/>
          <w:b w:val="0"/>
          <w:bCs w:val="0"/>
          <w:u w:val="none"/>
          <w:rtl/>
        </w:rPr>
        <w:t>מובהר כי הספק נדרש להוציא רישיון עסק לכל מזנון בנפרד</w:t>
      </w:r>
      <w:r w:rsidR="00BC2A4B" w:rsidRPr="00963BFC">
        <w:rPr>
          <w:b w:val="0"/>
          <w:bCs w:val="0"/>
          <w:u w:val="none"/>
          <w:rtl/>
        </w:rPr>
        <w:t>.</w:t>
      </w:r>
    </w:p>
    <w:p w:rsidR="00F75BBA" w:rsidRPr="00B64240" w:rsidRDefault="00BC2A4B" w:rsidP="007C6A2D">
      <w:pPr>
        <w:pStyle w:val="Style2"/>
        <w:numPr>
          <w:ilvl w:val="1"/>
          <w:numId w:val="82"/>
        </w:numPr>
        <w:ind w:hanging="566"/>
        <w:outlineLvl w:val="9"/>
        <w:rPr>
          <w:rtl/>
        </w:rPr>
      </w:pPr>
      <w:r w:rsidRPr="00963BFC">
        <w:rPr>
          <w:rFonts w:hint="eastAsia"/>
          <w:b w:val="0"/>
          <w:bCs w:val="0"/>
          <w:u w:val="none"/>
          <w:rtl/>
        </w:rPr>
        <w:t>לספק</w:t>
      </w:r>
      <w:r w:rsidRPr="00963BFC">
        <w:rPr>
          <w:b w:val="0"/>
          <w:bCs w:val="0"/>
          <w:u w:val="none"/>
          <w:rtl/>
        </w:rPr>
        <w:t xml:space="preserve"> יוקצו עד ארבעה חודשים מיום חתימת ההסכם לשם קבלת רישיון עסק לאתר ההסעדה. </w:t>
      </w:r>
      <w:proofErr w:type="spellStart"/>
      <w:r w:rsidRPr="00B64240">
        <w:rPr>
          <w:b w:val="0"/>
          <w:bCs w:val="0"/>
          <w:u w:val="none"/>
          <w:rtl/>
        </w:rPr>
        <w:t>כשלון</w:t>
      </w:r>
      <w:proofErr w:type="spellEnd"/>
      <w:r w:rsidRPr="00B64240">
        <w:rPr>
          <w:b w:val="0"/>
          <w:bCs w:val="0"/>
          <w:u w:val="none"/>
          <w:rtl/>
        </w:rPr>
        <w:t xml:space="preserve"> של הספק להעביר לידי המזמין </w:t>
      </w:r>
      <w:r w:rsidRPr="00963BFC">
        <w:rPr>
          <w:rFonts w:hint="eastAsia"/>
          <w:b w:val="0"/>
          <w:bCs w:val="0"/>
          <w:u w:val="none"/>
          <w:rtl/>
        </w:rPr>
        <w:t>רישיון</w:t>
      </w:r>
      <w:r w:rsidRPr="00963BFC">
        <w:rPr>
          <w:b w:val="0"/>
          <w:bCs w:val="0"/>
          <w:u w:val="none"/>
          <w:rtl/>
        </w:rPr>
        <w:t xml:space="preserve"> </w:t>
      </w:r>
      <w:r w:rsidRPr="00963BFC">
        <w:rPr>
          <w:rFonts w:hint="eastAsia"/>
          <w:b w:val="0"/>
          <w:bCs w:val="0"/>
          <w:u w:val="none"/>
          <w:rtl/>
        </w:rPr>
        <w:t>עסק</w:t>
      </w:r>
      <w:r w:rsidRPr="00B64240">
        <w:rPr>
          <w:b w:val="0"/>
          <w:bCs w:val="0"/>
          <w:u w:val="none"/>
          <w:rtl/>
        </w:rPr>
        <w:t xml:space="preserve"> כאמור יהוו עילה לביטול ההסכם, בכפוף לשיקול דעתה של ועדת המכרזים.</w:t>
      </w:r>
      <w:r w:rsidR="008A00C7">
        <w:rPr>
          <w:rFonts w:hint="cs"/>
          <w:b w:val="0"/>
          <w:bCs w:val="0"/>
          <w:u w:val="none"/>
          <w:rtl/>
        </w:rPr>
        <w:t xml:space="preserve"> ככל והרשות תנמק אי מתן רישיון עסק מטעמים תשתיתיים של מאפייני המבנה שאינם בשליטתו של הספק, ועדת המכרזים תפעיל שיקול דעת בדבר אופן היישום של סעיף זה. מובהר כי ככל וידרשו שינויים תשתיתיים כאמור, הספק לא </w:t>
      </w:r>
      <w:proofErr w:type="spellStart"/>
      <w:r w:rsidR="008A00C7">
        <w:rPr>
          <w:rFonts w:hint="cs"/>
          <w:b w:val="0"/>
          <w:bCs w:val="0"/>
          <w:u w:val="none"/>
          <w:rtl/>
        </w:rPr>
        <w:t>ידרש</w:t>
      </w:r>
      <w:proofErr w:type="spellEnd"/>
      <w:r w:rsidR="008A00C7">
        <w:rPr>
          <w:rFonts w:hint="cs"/>
          <w:b w:val="0"/>
          <w:bCs w:val="0"/>
          <w:u w:val="none"/>
          <w:rtl/>
        </w:rPr>
        <w:t xml:space="preserve"> לשאת בעלות הישירה של שינויים אלו.</w:t>
      </w:r>
    </w:p>
    <w:p w:rsidR="00F75BBA" w:rsidRPr="00963BFC" w:rsidRDefault="00BC2A4B" w:rsidP="007C6A2D">
      <w:pPr>
        <w:pStyle w:val="Style2"/>
        <w:numPr>
          <w:ilvl w:val="1"/>
          <w:numId w:val="82"/>
        </w:numPr>
        <w:ind w:hanging="566"/>
        <w:outlineLvl w:val="9"/>
      </w:pPr>
      <w:r w:rsidRPr="00963BFC">
        <w:rPr>
          <w:rFonts w:hint="eastAsia"/>
          <w:b w:val="0"/>
          <w:bCs w:val="0"/>
          <w:u w:val="none"/>
          <w:rtl/>
        </w:rPr>
        <w:t>הספק</w:t>
      </w:r>
      <w:r w:rsidRPr="00963BFC">
        <w:rPr>
          <w:b w:val="0"/>
          <w:bCs w:val="0"/>
          <w:u w:val="none"/>
        </w:rPr>
        <w:t xml:space="preserve"> </w:t>
      </w:r>
      <w:r w:rsidRPr="00963BFC">
        <w:rPr>
          <w:rFonts w:hint="eastAsia"/>
          <w:b w:val="0"/>
          <w:bCs w:val="0"/>
          <w:u w:val="none"/>
          <w:rtl/>
        </w:rPr>
        <w:t>יפעל</w:t>
      </w:r>
      <w:r w:rsidRPr="00963BFC">
        <w:rPr>
          <w:b w:val="0"/>
          <w:bCs w:val="0"/>
          <w:u w:val="none"/>
        </w:rPr>
        <w:t xml:space="preserve"> </w:t>
      </w:r>
      <w:r w:rsidRPr="00963BFC">
        <w:rPr>
          <w:rFonts w:hint="eastAsia"/>
          <w:b w:val="0"/>
          <w:bCs w:val="0"/>
          <w:u w:val="none"/>
          <w:rtl/>
        </w:rPr>
        <w:t>במשך</w:t>
      </w:r>
      <w:r w:rsidRPr="00963BFC">
        <w:rPr>
          <w:b w:val="0"/>
          <w:bCs w:val="0"/>
          <w:u w:val="none"/>
        </w:rPr>
        <w:t xml:space="preserve"> </w:t>
      </w:r>
      <w:r w:rsidRPr="00963BFC">
        <w:rPr>
          <w:rFonts w:hint="eastAsia"/>
          <w:b w:val="0"/>
          <w:bCs w:val="0"/>
          <w:u w:val="none"/>
          <w:rtl/>
        </w:rPr>
        <w:t>כל</w:t>
      </w:r>
      <w:r w:rsidRPr="00963BFC">
        <w:rPr>
          <w:b w:val="0"/>
          <w:bCs w:val="0"/>
          <w:u w:val="none"/>
        </w:rPr>
        <w:t xml:space="preserve"> </w:t>
      </w:r>
      <w:r w:rsidRPr="00963BFC">
        <w:rPr>
          <w:rFonts w:hint="eastAsia"/>
          <w:b w:val="0"/>
          <w:bCs w:val="0"/>
          <w:u w:val="none"/>
          <w:rtl/>
        </w:rPr>
        <w:t>תקופת</w:t>
      </w:r>
      <w:r w:rsidRPr="00963BFC">
        <w:rPr>
          <w:b w:val="0"/>
          <w:bCs w:val="0"/>
          <w:u w:val="none"/>
        </w:rPr>
        <w:t xml:space="preserve"> </w:t>
      </w:r>
      <w:r w:rsidRPr="00963BFC">
        <w:rPr>
          <w:rFonts w:hint="eastAsia"/>
          <w:b w:val="0"/>
          <w:bCs w:val="0"/>
          <w:u w:val="none"/>
          <w:rtl/>
        </w:rPr>
        <w:t>מתן</w:t>
      </w:r>
      <w:r w:rsidRPr="00963BFC">
        <w:rPr>
          <w:b w:val="0"/>
          <w:bCs w:val="0"/>
          <w:u w:val="none"/>
        </w:rPr>
        <w:t xml:space="preserve"> </w:t>
      </w:r>
      <w:r w:rsidRPr="00963BFC">
        <w:rPr>
          <w:rFonts w:hint="eastAsia"/>
          <w:b w:val="0"/>
          <w:bCs w:val="0"/>
          <w:u w:val="none"/>
          <w:rtl/>
        </w:rPr>
        <w:t>שירותי</w:t>
      </w:r>
      <w:r w:rsidRPr="00963BFC">
        <w:rPr>
          <w:b w:val="0"/>
          <w:bCs w:val="0"/>
          <w:u w:val="none"/>
        </w:rPr>
        <w:t xml:space="preserve"> </w:t>
      </w:r>
      <w:r w:rsidRPr="00963BFC">
        <w:rPr>
          <w:rFonts w:hint="eastAsia"/>
          <w:b w:val="0"/>
          <w:bCs w:val="0"/>
          <w:u w:val="none"/>
          <w:rtl/>
        </w:rPr>
        <w:t>ההסעדה</w:t>
      </w:r>
      <w:r w:rsidRPr="00963BFC">
        <w:rPr>
          <w:b w:val="0"/>
          <w:bCs w:val="0"/>
          <w:u w:val="none"/>
        </w:rPr>
        <w:t xml:space="preserve"> </w:t>
      </w:r>
      <w:r w:rsidRPr="00963BFC">
        <w:rPr>
          <w:rFonts w:hint="eastAsia"/>
          <w:b w:val="0"/>
          <w:bCs w:val="0"/>
          <w:u w:val="none"/>
          <w:rtl/>
        </w:rPr>
        <w:t>ע</w:t>
      </w:r>
      <w:r w:rsidRPr="00963BFC">
        <w:rPr>
          <w:b w:val="0"/>
          <w:bCs w:val="0"/>
          <w:u w:val="none"/>
          <w:rtl/>
        </w:rPr>
        <w:t>"פ</w:t>
      </w:r>
      <w:r w:rsidRPr="00963BFC">
        <w:rPr>
          <w:b w:val="0"/>
          <w:bCs w:val="0"/>
          <w:u w:val="none"/>
        </w:rPr>
        <w:t xml:space="preserve"> </w:t>
      </w:r>
      <w:r w:rsidRPr="00963BFC">
        <w:rPr>
          <w:rFonts w:hint="eastAsia"/>
          <w:b w:val="0"/>
          <w:bCs w:val="0"/>
          <w:u w:val="none"/>
          <w:rtl/>
        </w:rPr>
        <w:t>הוראות</w:t>
      </w:r>
      <w:r w:rsidRPr="00963BFC">
        <w:rPr>
          <w:b w:val="0"/>
          <w:bCs w:val="0"/>
          <w:u w:val="none"/>
        </w:rPr>
        <w:t xml:space="preserve"> </w:t>
      </w:r>
      <w:r w:rsidRPr="00963BFC">
        <w:rPr>
          <w:rFonts w:hint="eastAsia"/>
          <w:b w:val="0"/>
          <w:bCs w:val="0"/>
          <w:u w:val="none"/>
          <w:rtl/>
        </w:rPr>
        <w:t>משרד</w:t>
      </w:r>
      <w:r w:rsidRPr="00963BFC">
        <w:rPr>
          <w:b w:val="0"/>
          <w:bCs w:val="0"/>
          <w:u w:val="none"/>
        </w:rPr>
        <w:t xml:space="preserve"> </w:t>
      </w:r>
      <w:r w:rsidRPr="00963BFC">
        <w:rPr>
          <w:rFonts w:hint="eastAsia"/>
          <w:b w:val="0"/>
          <w:bCs w:val="0"/>
          <w:u w:val="none"/>
          <w:rtl/>
        </w:rPr>
        <w:t>הבריאות</w:t>
      </w:r>
      <w:r w:rsidRPr="00963BFC">
        <w:rPr>
          <w:b w:val="0"/>
          <w:bCs w:val="0"/>
          <w:u w:val="none"/>
        </w:rPr>
        <w:t>,</w:t>
      </w:r>
      <w:r w:rsidRPr="00963BFC">
        <w:rPr>
          <w:b w:val="0"/>
          <w:bCs w:val="0"/>
          <w:u w:val="none"/>
          <w:rtl/>
        </w:rPr>
        <w:t xml:space="preserve"> לרבות</w:t>
      </w:r>
      <w:r w:rsidRPr="00963BFC">
        <w:rPr>
          <w:b w:val="0"/>
          <w:bCs w:val="0"/>
          <w:u w:val="none"/>
        </w:rPr>
        <w:t xml:space="preserve"> </w:t>
      </w:r>
      <w:r w:rsidRPr="00963BFC">
        <w:rPr>
          <w:rFonts w:hint="eastAsia"/>
          <w:b w:val="0"/>
          <w:bCs w:val="0"/>
          <w:u w:val="none"/>
          <w:rtl/>
        </w:rPr>
        <w:t>תקנות</w:t>
      </w:r>
      <w:r w:rsidRPr="00963BFC">
        <w:rPr>
          <w:b w:val="0"/>
          <w:bCs w:val="0"/>
          <w:u w:val="none"/>
        </w:rPr>
        <w:t xml:space="preserve"> </w:t>
      </w:r>
      <w:r w:rsidRPr="00963BFC">
        <w:rPr>
          <w:rFonts w:hint="eastAsia"/>
          <w:b w:val="0"/>
          <w:bCs w:val="0"/>
          <w:u w:val="none"/>
          <w:rtl/>
        </w:rPr>
        <w:t>רישוי</w:t>
      </w:r>
      <w:r w:rsidRPr="00963BFC">
        <w:rPr>
          <w:b w:val="0"/>
          <w:bCs w:val="0"/>
          <w:u w:val="none"/>
        </w:rPr>
        <w:t xml:space="preserve"> </w:t>
      </w:r>
      <w:r w:rsidRPr="00963BFC">
        <w:rPr>
          <w:rFonts w:hint="eastAsia"/>
          <w:b w:val="0"/>
          <w:bCs w:val="0"/>
          <w:u w:val="none"/>
          <w:rtl/>
        </w:rPr>
        <w:t>עסקים</w:t>
      </w:r>
      <w:r w:rsidRPr="00963BFC">
        <w:rPr>
          <w:b w:val="0"/>
          <w:bCs w:val="0"/>
          <w:u w:val="none"/>
        </w:rPr>
        <w:t xml:space="preserve"> </w:t>
      </w:r>
      <w:r w:rsidRPr="00963BFC">
        <w:rPr>
          <w:b w:val="0"/>
          <w:bCs w:val="0"/>
          <w:u w:val="none"/>
          <w:rtl/>
        </w:rPr>
        <w:t>(תנאי</w:t>
      </w:r>
      <w:r w:rsidRPr="00963BFC">
        <w:rPr>
          <w:b w:val="0"/>
          <w:bCs w:val="0"/>
          <w:u w:val="none"/>
        </w:rPr>
        <w:t xml:space="preserve"> </w:t>
      </w:r>
      <w:r w:rsidRPr="00963BFC">
        <w:rPr>
          <w:rFonts w:hint="eastAsia"/>
          <w:b w:val="0"/>
          <w:bCs w:val="0"/>
          <w:u w:val="none"/>
          <w:rtl/>
        </w:rPr>
        <w:t>תברואה</w:t>
      </w:r>
      <w:r w:rsidRPr="00963BFC">
        <w:rPr>
          <w:b w:val="0"/>
          <w:bCs w:val="0"/>
          <w:u w:val="none"/>
        </w:rPr>
        <w:t xml:space="preserve"> </w:t>
      </w:r>
      <w:r w:rsidRPr="00963BFC">
        <w:rPr>
          <w:rFonts w:hint="eastAsia"/>
          <w:b w:val="0"/>
          <w:bCs w:val="0"/>
          <w:u w:val="none"/>
          <w:rtl/>
        </w:rPr>
        <w:t>נאותים</w:t>
      </w:r>
      <w:r w:rsidRPr="00963BFC">
        <w:rPr>
          <w:b w:val="0"/>
          <w:bCs w:val="0"/>
          <w:u w:val="none"/>
        </w:rPr>
        <w:t xml:space="preserve"> </w:t>
      </w:r>
      <w:r w:rsidRPr="00963BFC">
        <w:rPr>
          <w:rFonts w:hint="eastAsia"/>
          <w:b w:val="0"/>
          <w:bCs w:val="0"/>
          <w:u w:val="none"/>
          <w:rtl/>
        </w:rPr>
        <w:t>לבתי</w:t>
      </w:r>
      <w:r w:rsidRPr="00963BFC">
        <w:rPr>
          <w:b w:val="0"/>
          <w:bCs w:val="0"/>
          <w:u w:val="none"/>
        </w:rPr>
        <w:t xml:space="preserve"> </w:t>
      </w:r>
      <w:r w:rsidRPr="00963BFC">
        <w:rPr>
          <w:rFonts w:hint="eastAsia"/>
          <w:b w:val="0"/>
          <w:bCs w:val="0"/>
          <w:u w:val="none"/>
          <w:rtl/>
        </w:rPr>
        <w:t>אוכל</w:t>
      </w:r>
      <w:r w:rsidRPr="00963BFC">
        <w:rPr>
          <w:b w:val="0"/>
          <w:bCs w:val="0"/>
          <w:u w:val="none"/>
          <w:rtl/>
        </w:rPr>
        <w:t>)</w:t>
      </w:r>
      <w:r w:rsidRPr="00963BFC">
        <w:rPr>
          <w:b w:val="0"/>
          <w:bCs w:val="0"/>
          <w:u w:val="none"/>
        </w:rPr>
        <w:t xml:space="preserve"> </w:t>
      </w:r>
      <w:proofErr w:type="spellStart"/>
      <w:r w:rsidRPr="00963BFC">
        <w:rPr>
          <w:rFonts w:hint="eastAsia"/>
          <w:b w:val="0"/>
          <w:bCs w:val="0"/>
          <w:u w:val="none"/>
          <w:rtl/>
        </w:rPr>
        <w:t>התשמ</w:t>
      </w:r>
      <w:proofErr w:type="spellEnd"/>
      <w:r w:rsidRPr="00963BFC">
        <w:rPr>
          <w:b w:val="0"/>
          <w:bCs w:val="0"/>
          <w:u w:val="none"/>
        </w:rPr>
        <w:t>"</w:t>
      </w:r>
      <w:r w:rsidRPr="00963BFC">
        <w:rPr>
          <w:rFonts w:hint="eastAsia"/>
          <w:b w:val="0"/>
          <w:bCs w:val="0"/>
          <w:u w:val="none"/>
          <w:rtl/>
        </w:rPr>
        <w:t>ג</w:t>
      </w:r>
      <w:r w:rsidRPr="00963BFC">
        <w:rPr>
          <w:b w:val="0"/>
          <w:bCs w:val="0"/>
          <w:u w:val="none"/>
        </w:rPr>
        <w:t xml:space="preserve">1983 </w:t>
      </w:r>
      <w:r w:rsidRPr="00963BFC">
        <w:rPr>
          <w:b w:val="0"/>
          <w:bCs w:val="0"/>
          <w:u w:val="none"/>
          <w:rtl/>
        </w:rPr>
        <w:t xml:space="preserve"> או</w:t>
      </w:r>
      <w:r w:rsidRPr="00963BFC">
        <w:rPr>
          <w:b w:val="0"/>
          <w:bCs w:val="0"/>
          <w:u w:val="none"/>
        </w:rPr>
        <w:t xml:space="preserve"> </w:t>
      </w:r>
      <w:r w:rsidRPr="00963BFC">
        <w:rPr>
          <w:rFonts w:hint="eastAsia"/>
          <w:b w:val="0"/>
          <w:bCs w:val="0"/>
          <w:u w:val="none"/>
          <w:rtl/>
        </w:rPr>
        <w:t>כל</w:t>
      </w:r>
      <w:r w:rsidRPr="00963BFC">
        <w:rPr>
          <w:b w:val="0"/>
          <w:bCs w:val="0"/>
          <w:u w:val="none"/>
        </w:rPr>
        <w:t xml:space="preserve"> </w:t>
      </w:r>
      <w:r w:rsidRPr="00963BFC">
        <w:rPr>
          <w:rFonts w:hint="eastAsia"/>
          <w:b w:val="0"/>
          <w:bCs w:val="0"/>
          <w:u w:val="none"/>
          <w:rtl/>
        </w:rPr>
        <w:t>הוראה</w:t>
      </w:r>
      <w:r w:rsidRPr="00963BFC">
        <w:rPr>
          <w:b w:val="0"/>
          <w:bCs w:val="0"/>
          <w:u w:val="none"/>
        </w:rPr>
        <w:t xml:space="preserve"> </w:t>
      </w:r>
      <w:r w:rsidRPr="00963BFC">
        <w:rPr>
          <w:rFonts w:hint="eastAsia"/>
          <w:b w:val="0"/>
          <w:bCs w:val="0"/>
          <w:u w:val="none"/>
          <w:rtl/>
        </w:rPr>
        <w:t>רלוונטית</w:t>
      </w:r>
      <w:r w:rsidRPr="00963BFC">
        <w:rPr>
          <w:b w:val="0"/>
          <w:bCs w:val="0"/>
          <w:u w:val="none"/>
        </w:rPr>
        <w:t xml:space="preserve"> </w:t>
      </w:r>
      <w:r w:rsidRPr="00963BFC">
        <w:rPr>
          <w:rFonts w:hint="eastAsia"/>
          <w:b w:val="0"/>
          <w:bCs w:val="0"/>
          <w:u w:val="none"/>
          <w:rtl/>
        </w:rPr>
        <w:t>נוספת</w:t>
      </w:r>
      <w:r w:rsidRPr="00963BFC">
        <w:rPr>
          <w:b w:val="0"/>
          <w:bCs w:val="0"/>
          <w:u w:val="none"/>
        </w:rPr>
        <w:t xml:space="preserve"> </w:t>
      </w:r>
      <w:r w:rsidRPr="00963BFC">
        <w:rPr>
          <w:rFonts w:hint="eastAsia"/>
          <w:b w:val="0"/>
          <w:bCs w:val="0"/>
          <w:u w:val="none"/>
          <w:rtl/>
        </w:rPr>
        <w:t>או</w:t>
      </w:r>
      <w:r w:rsidRPr="00963BFC">
        <w:rPr>
          <w:b w:val="0"/>
          <w:bCs w:val="0"/>
          <w:u w:val="none"/>
        </w:rPr>
        <w:t xml:space="preserve"> </w:t>
      </w:r>
      <w:r w:rsidRPr="00963BFC">
        <w:rPr>
          <w:rFonts w:hint="eastAsia"/>
          <w:b w:val="0"/>
          <w:bCs w:val="0"/>
          <w:u w:val="none"/>
          <w:rtl/>
        </w:rPr>
        <w:t>אחרת</w:t>
      </w:r>
      <w:r w:rsidRPr="00963BFC">
        <w:rPr>
          <w:b w:val="0"/>
          <w:bCs w:val="0"/>
          <w:u w:val="none"/>
        </w:rPr>
        <w:t xml:space="preserve"> , </w:t>
      </w:r>
      <w:r w:rsidRPr="00963BFC">
        <w:rPr>
          <w:rFonts w:hint="eastAsia"/>
          <w:b w:val="0"/>
          <w:bCs w:val="0"/>
          <w:u w:val="none"/>
          <w:rtl/>
        </w:rPr>
        <w:t>וע</w:t>
      </w:r>
      <w:r w:rsidRPr="00963BFC">
        <w:rPr>
          <w:b w:val="0"/>
          <w:bCs w:val="0"/>
          <w:u w:val="none"/>
          <w:rtl/>
        </w:rPr>
        <w:t>"</w:t>
      </w:r>
      <w:r w:rsidRPr="00963BFC">
        <w:rPr>
          <w:rFonts w:hint="eastAsia"/>
          <w:b w:val="0"/>
          <w:bCs w:val="0"/>
          <w:u w:val="none"/>
          <w:rtl/>
        </w:rPr>
        <w:t>פ</w:t>
      </w:r>
      <w:r w:rsidRPr="00963BFC">
        <w:rPr>
          <w:b w:val="0"/>
          <w:bCs w:val="0"/>
          <w:u w:val="none"/>
        </w:rPr>
        <w:t xml:space="preserve"> </w:t>
      </w:r>
      <w:r w:rsidRPr="00963BFC">
        <w:rPr>
          <w:rFonts w:hint="eastAsia"/>
          <w:b w:val="0"/>
          <w:bCs w:val="0"/>
          <w:u w:val="none"/>
          <w:rtl/>
        </w:rPr>
        <w:t>תקנות</w:t>
      </w:r>
      <w:r w:rsidRPr="00963BFC">
        <w:rPr>
          <w:b w:val="0"/>
          <w:bCs w:val="0"/>
          <w:u w:val="none"/>
        </w:rPr>
        <w:t xml:space="preserve"> </w:t>
      </w:r>
      <w:r w:rsidRPr="00963BFC">
        <w:rPr>
          <w:rFonts w:hint="eastAsia"/>
          <w:b w:val="0"/>
          <w:bCs w:val="0"/>
          <w:u w:val="none"/>
          <w:rtl/>
        </w:rPr>
        <w:t>הכשרות</w:t>
      </w:r>
      <w:r w:rsidRPr="00963BFC">
        <w:rPr>
          <w:b w:val="0"/>
          <w:bCs w:val="0"/>
          <w:u w:val="none"/>
        </w:rPr>
        <w:t xml:space="preserve"> </w:t>
      </w:r>
      <w:r w:rsidRPr="00963BFC">
        <w:rPr>
          <w:rFonts w:hint="eastAsia"/>
          <w:b w:val="0"/>
          <w:bCs w:val="0"/>
          <w:u w:val="none"/>
          <w:rtl/>
        </w:rPr>
        <w:t>ברמה</w:t>
      </w:r>
      <w:r w:rsidRPr="00963BFC">
        <w:rPr>
          <w:b w:val="0"/>
          <w:bCs w:val="0"/>
          <w:u w:val="none"/>
        </w:rPr>
        <w:t xml:space="preserve"> </w:t>
      </w:r>
      <w:r w:rsidRPr="00963BFC">
        <w:rPr>
          <w:rFonts w:hint="eastAsia"/>
          <w:b w:val="0"/>
          <w:bCs w:val="0"/>
          <w:u w:val="none"/>
          <w:rtl/>
        </w:rPr>
        <w:t>הנדרשת</w:t>
      </w:r>
      <w:r w:rsidRPr="00963BFC">
        <w:rPr>
          <w:b w:val="0"/>
          <w:bCs w:val="0"/>
          <w:u w:val="none"/>
        </w:rPr>
        <w:t xml:space="preserve"> </w:t>
      </w:r>
      <w:r w:rsidRPr="00963BFC">
        <w:rPr>
          <w:rFonts w:hint="eastAsia"/>
          <w:b w:val="0"/>
          <w:bCs w:val="0"/>
          <w:u w:val="none"/>
          <w:rtl/>
        </w:rPr>
        <w:t>במכרז</w:t>
      </w:r>
      <w:r w:rsidRPr="00963BFC">
        <w:rPr>
          <w:b w:val="0"/>
          <w:bCs w:val="0"/>
          <w:u w:val="none"/>
        </w:rPr>
        <w:t>.</w:t>
      </w:r>
      <w:r w:rsidRPr="00963BFC">
        <w:rPr>
          <w:b w:val="0"/>
          <w:bCs w:val="0"/>
          <w:u w:val="none"/>
          <w:rtl/>
        </w:rPr>
        <w:t xml:space="preserve"> </w:t>
      </w:r>
    </w:p>
    <w:p w:rsidR="00F75BBA"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r w:rsidRPr="00963BFC">
        <w:rPr>
          <w:rFonts w:ascii="David" w:eastAsiaTheme="majorEastAsia" w:hAnsi="David" w:cs="David" w:hint="eastAsia"/>
          <w:color w:val="000000" w:themeColor="text1"/>
          <w:kern w:val="24"/>
          <w:sz w:val="28"/>
          <w:szCs w:val="28"/>
          <w:rtl/>
        </w:rPr>
        <w:t>כשרות</w:t>
      </w:r>
    </w:p>
    <w:p w:rsidR="00F00B51" w:rsidRPr="00510373" w:rsidRDefault="00BC2A4B" w:rsidP="007C6A2D">
      <w:pPr>
        <w:pStyle w:val="Style2"/>
        <w:numPr>
          <w:ilvl w:val="1"/>
          <w:numId w:val="82"/>
        </w:numPr>
        <w:ind w:hanging="566"/>
        <w:outlineLvl w:val="9"/>
        <w:rPr>
          <w:b w:val="0"/>
          <w:bCs w:val="0"/>
          <w:u w:val="none"/>
        </w:rPr>
      </w:pPr>
      <w:r w:rsidRPr="00963BFC">
        <w:rPr>
          <w:rFonts w:hint="eastAsia"/>
          <w:b w:val="0"/>
          <w:bCs w:val="0"/>
          <w:u w:val="none"/>
          <w:rtl/>
        </w:rPr>
        <w:t>המסעדה</w:t>
      </w:r>
      <w:r w:rsidRPr="00963BFC">
        <w:rPr>
          <w:b w:val="0"/>
          <w:bCs w:val="0"/>
          <w:u w:val="none"/>
          <w:rtl/>
        </w:rPr>
        <w:t xml:space="preserve"> </w:t>
      </w:r>
      <w:r w:rsidRPr="00963BFC">
        <w:rPr>
          <w:rFonts w:hint="eastAsia"/>
          <w:b w:val="0"/>
          <w:bCs w:val="0"/>
          <w:u w:val="none"/>
          <w:rtl/>
        </w:rPr>
        <w:t>הבשרית</w:t>
      </w:r>
      <w:r w:rsidRPr="00963BFC">
        <w:rPr>
          <w:b w:val="0"/>
          <w:bCs w:val="0"/>
          <w:u w:val="none"/>
          <w:rtl/>
        </w:rPr>
        <w:t xml:space="preserve"> </w:t>
      </w:r>
      <w:r w:rsidRPr="00963BFC">
        <w:rPr>
          <w:rFonts w:hint="eastAsia"/>
          <w:b w:val="0"/>
          <w:bCs w:val="0"/>
          <w:u w:val="none"/>
          <w:rtl/>
        </w:rPr>
        <w:t>תהיה</w:t>
      </w:r>
      <w:r w:rsidRPr="00963BFC">
        <w:rPr>
          <w:b w:val="0"/>
          <w:bCs w:val="0"/>
          <w:u w:val="none"/>
          <w:rtl/>
        </w:rPr>
        <w:t xml:space="preserve"> </w:t>
      </w:r>
      <w:r w:rsidRPr="00963BFC">
        <w:rPr>
          <w:rFonts w:hint="eastAsia"/>
          <w:b w:val="0"/>
          <w:bCs w:val="0"/>
          <w:u w:val="none"/>
          <w:rtl/>
        </w:rPr>
        <w:t>כשרה</w:t>
      </w:r>
      <w:r w:rsidRPr="00963BFC">
        <w:rPr>
          <w:b w:val="0"/>
          <w:bCs w:val="0"/>
          <w:u w:val="none"/>
          <w:rtl/>
        </w:rPr>
        <w:t xml:space="preserve"> </w:t>
      </w:r>
      <w:r w:rsidRPr="00963BFC">
        <w:rPr>
          <w:rFonts w:hint="eastAsia"/>
          <w:b w:val="0"/>
          <w:bCs w:val="0"/>
          <w:u w:val="none"/>
          <w:rtl/>
        </w:rPr>
        <w:t>בשרית</w:t>
      </w:r>
      <w:r w:rsidRPr="00963BFC">
        <w:rPr>
          <w:b w:val="0"/>
          <w:bCs w:val="0"/>
          <w:u w:val="none"/>
          <w:rtl/>
        </w:rPr>
        <w:t xml:space="preserve"> </w:t>
      </w:r>
      <w:r w:rsidRPr="00963BFC">
        <w:rPr>
          <w:rFonts w:hint="eastAsia"/>
          <w:b w:val="0"/>
          <w:bCs w:val="0"/>
          <w:u w:val="none"/>
          <w:rtl/>
        </w:rPr>
        <w:t>ופרווה</w:t>
      </w:r>
      <w:r w:rsidRPr="00963BFC">
        <w:rPr>
          <w:b w:val="0"/>
          <w:bCs w:val="0"/>
          <w:u w:val="none"/>
          <w:rtl/>
        </w:rPr>
        <w:t xml:space="preserve"> </w:t>
      </w:r>
      <w:r w:rsidRPr="00963BFC">
        <w:rPr>
          <w:rFonts w:hint="eastAsia"/>
          <w:b w:val="0"/>
          <w:bCs w:val="0"/>
          <w:u w:val="none"/>
          <w:rtl/>
        </w:rPr>
        <w:t>בלבד</w:t>
      </w:r>
      <w:r>
        <w:rPr>
          <w:rFonts w:hint="cs"/>
          <w:b w:val="0"/>
          <w:bCs w:val="0"/>
          <w:u w:val="none"/>
          <w:rtl/>
        </w:rPr>
        <w:t xml:space="preserve">, </w:t>
      </w:r>
      <w:r w:rsidRPr="00510373">
        <w:rPr>
          <w:rFonts w:hint="cs"/>
          <w:b w:val="0"/>
          <w:bCs w:val="0"/>
          <w:u w:val="none"/>
          <w:rtl/>
        </w:rPr>
        <w:t xml:space="preserve">המסעדה </w:t>
      </w:r>
      <w:r>
        <w:rPr>
          <w:rFonts w:hint="cs"/>
          <w:b w:val="0"/>
          <w:bCs w:val="0"/>
          <w:u w:val="none"/>
          <w:rtl/>
        </w:rPr>
        <w:t>תהיה כשרה חלבית ופרווה בלבד</w:t>
      </w:r>
    </w:p>
    <w:p w:rsidR="00F75BBA" w:rsidRPr="00963BFC" w:rsidRDefault="00BC2A4B" w:rsidP="007C6A2D">
      <w:pPr>
        <w:pStyle w:val="Style2"/>
        <w:numPr>
          <w:ilvl w:val="1"/>
          <w:numId w:val="82"/>
        </w:numPr>
        <w:ind w:hanging="566"/>
        <w:outlineLvl w:val="9"/>
      </w:pPr>
      <w:r w:rsidRPr="00963BFC">
        <w:rPr>
          <w:rFonts w:hint="eastAsia"/>
          <w:b w:val="0"/>
          <w:bCs w:val="0"/>
          <w:u w:val="none"/>
          <w:rtl/>
        </w:rPr>
        <w:t>הכשרות</w:t>
      </w:r>
      <w:r w:rsidRPr="00963BFC">
        <w:rPr>
          <w:b w:val="0"/>
          <w:bCs w:val="0"/>
          <w:u w:val="none"/>
          <w:rtl/>
        </w:rPr>
        <w:t xml:space="preserve"> </w:t>
      </w:r>
      <w:r w:rsidRPr="00963BFC">
        <w:rPr>
          <w:rFonts w:hint="eastAsia"/>
          <w:b w:val="0"/>
          <w:bCs w:val="0"/>
          <w:u w:val="none"/>
          <w:rtl/>
        </w:rPr>
        <w:t>הנדרשת</w:t>
      </w:r>
      <w:r w:rsidRPr="00963BFC">
        <w:rPr>
          <w:b w:val="0"/>
          <w:bCs w:val="0"/>
          <w:u w:val="none"/>
          <w:rtl/>
        </w:rPr>
        <w:t xml:space="preserve"> </w:t>
      </w:r>
      <w:r w:rsidRPr="00963BFC">
        <w:rPr>
          <w:rFonts w:hint="eastAsia"/>
          <w:b w:val="0"/>
          <w:bCs w:val="0"/>
          <w:u w:val="none"/>
          <w:rtl/>
        </w:rPr>
        <w:t>הינה</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רגילה</w:t>
      </w:r>
    </w:p>
    <w:p w:rsidR="00F75BBA" w:rsidRDefault="00BC2A4B" w:rsidP="007C6A2D">
      <w:pPr>
        <w:pStyle w:val="Style2"/>
        <w:numPr>
          <w:ilvl w:val="1"/>
          <w:numId w:val="82"/>
        </w:numPr>
        <w:ind w:hanging="566"/>
        <w:outlineLvl w:val="9"/>
        <w:rPr>
          <w:b w:val="0"/>
          <w:bCs w:val="0"/>
          <w:u w:val="none"/>
        </w:rPr>
      </w:pPr>
      <w:r w:rsidRPr="00963BFC">
        <w:rPr>
          <w:rFonts w:hint="eastAsia"/>
          <w:b w:val="0"/>
          <w:bCs w:val="0"/>
          <w:u w:val="none"/>
          <w:rtl/>
        </w:rPr>
        <w:t>משגיח</w:t>
      </w:r>
      <w:r w:rsidRPr="00963BFC">
        <w:rPr>
          <w:b w:val="0"/>
          <w:bCs w:val="0"/>
          <w:u w:val="none"/>
          <w:rtl/>
        </w:rPr>
        <w:t xml:space="preserve"> כשרות – על הספק להחזיק על חשבונו משגיח כשרות אשר יהיה אחראי להגדיר ולפקח על כל נושאי הכשרות במערך ההסעדה בהתאם להנחיות הרבנות הראשית ירושלים ודרישות המזמין. </w:t>
      </w:r>
    </w:p>
    <w:p w:rsidR="00F75BBA" w:rsidRPr="00963BFC" w:rsidRDefault="00BC2A4B" w:rsidP="007C6A2D">
      <w:pPr>
        <w:pStyle w:val="Style2"/>
        <w:numPr>
          <w:ilvl w:val="1"/>
          <w:numId w:val="82"/>
        </w:numPr>
        <w:ind w:hanging="566"/>
        <w:outlineLvl w:val="9"/>
      </w:pPr>
      <w:r w:rsidRPr="00963BFC">
        <w:rPr>
          <w:rFonts w:hint="eastAsia"/>
          <w:b w:val="0"/>
          <w:bCs w:val="0"/>
          <w:u w:val="none"/>
          <w:rtl/>
        </w:rPr>
        <w:t>היקף</w:t>
      </w:r>
      <w:r w:rsidRPr="00963BFC">
        <w:rPr>
          <w:b w:val="0"/>
          <w:bCs w:val="0"/>
          <w:u w:val="none"/>
          <w:rtl/>
        </w:rPr>
        <w:t xml:space="preserve"> המשרה של משגיח הכשרות </w:t>
      </w:r>
      <w:r>
        <w:rPr>
          <w:rFonts w:hint="cs"/>
          <w:b w:val="0"/>
          <w:bCs w:val="0"/>
          <w:u w:val="none"/>
          <w:rtl/>
        </w:rPr>
        <w:t xml:space="preserve">הינו </w:t>
      </w:r>
      <w:r w:rsidRPr="00963BFC">
        <w:rPr>
          <w:rFonts w:hint="eastAsia"/>
          <w:b w:val="0"/>
          <w:bCs w:val="0"/>
          <w:u w:val="none"/>
          <w:rtl/>
        </w:rPr>
        <w:t>באחריות</w:t>
      </w:r>
      <w:r w:rsidRPr="00963BFC">
        <w:rPr>
          <w:b w:val="0"/>
          <w:bCs w:val="0"/>
          <w:u w:val="none"/>
          <w:rtl/>
        </w:rPr>
        <w:t xml:space="preserve"> </w:t>
      </w:r>
      <w:r w:rsidRPr="00963BFC">
        <w:rPr>
          <w:rFonts w:hint="eastAsia"/>
          <w:b w:val="0"/>
          <w:bCs w:val="0"/>
          <w:u w:val="none"/>
          <w:rtl/>
        </w:rPr>
        <w:t>הספק</w:t>
      </w:r>
      <w:r w:rsidRPr="00963BFC">
        <w:rPr>
          <w:b w:val="0"/>
          <w:bCs w:val="0"/>
          <w:u w:val="none"/>
          <w:rtl/>
        </w:rPr>
        <w:t>.</w:t>
      </w:r>
    </w:p>
    <w:p w:rsidR="00F75BBA" w:rsidRPr="00963BFC" w:rsidRDefault="00BC2A4B" w:rsidP="007C6A2D">
      <w:pPr>
        <w:pStyle w:val="Style2"/>
        <w:numPr>
          <w:ilvl w:val="1"/>
          <w:numId w:val="82"/>
        </w:numPr>
        <w:ind w:hanging="566"/>
        <w:outlineLvl w:val="9"/>
      </w:pPr>
      <w:r w:rsidRPr="00963BFC">
        <w:rPr>
          <w:rFonts w:hint="eastAsia"/>
          <w:b w:val="0"/>
          <w:bCs w:val="0"/>
          <w:u w:val="none"/>
          <w:rtl/>
        </w:rPr>
        <w:t>באחריות</w:t>
      </w:r>
      <w:r w:rsidRPr="00963BFC">
        <w:rPr>
          <w:b w:val="0"/>
          <w:bCs w:val="0"/>
          <w:u w:val="none"/>
          <w:rtl/>
        </w:rPr>
        <w:t xml:space="preserve"> </w:t>
      </w:r>
      <w:r w:rsidRPr="00963BFC">
        <w:rPr>
          <w:rFonts w:hint="eastAsia"/>
          <w:b w:val="0"/>
          <w:bCs w:val="0"/>
          <w:u w:val="none"/>
          <w:rtl/>
        </w:rPr>
        <w:t>הספק</w:t>
      </w:r>
      <w:r w:rsidRPr="00963BFC">
        <w:rPr>
          <w:b w:val="0"/>
          <w:bCs w:val="0"/>
          <w:u w:val="none"/>
          <w:rtl/>
        </w:rPr>
        <w:t xml:space="preserve"> </w:t>
      </w:r>
      <w:r w:rsidRPr="00963BFC">
        <w:rPr>
          <w:rFonts w:hint="eastAsia"/>
          <w:b w:val="0"/>
          <w:bCs w:val="0"/>
          <w:u w:val="none"/>
          <w:rtl/>
        </w:rPr>
        <w:t>לדאוג</w:t>
      </w:r>
      <w:r w:rsidRPr="00963BFC">
        <w:rPr>
          <w:b w:val="0"/>
          <w:bCs w:val="0"/>
          <w:u w:val="none"/>
          <w:rtl/>
        </w:rPr>
        <w:t xml:space="preserve"> </w:t>
      </w:r>
      <w:r w:rsidRPr="00963BFC">
        <w:rPr>
          <w:rFonts w:hint="eastAsia"/>
          <w:b w:val="0"/>
          <w:bCs w:val="0"/>
          <w:u w:val="none"/>
          <w:rtl/>
        </w:rPr>
        <w:t>לתעודת</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תקפה</w:t>
      </w:r>
      <w:r w:rsidRPr="00963BFC">
        <w:rPr>
          <w:b w:val="0"/>
          <w:bCs w:val="0"/>
          <w:u w:val="none"/>
          <w:rtl/>
        </w:rPr>
        <w:t xml:space="preserve"> </w:t>
      </w:r>
      <w:r w:rsidRPr="00963BFC">
        <w:rPr>
          <w:rFonts w:hint="eastAsia"/>
          <w:b w:val="0"/>
          <w:bCs w:val="0"/>
          <w:u w:val="none"/>
          <w:rtl/>
        </w:rPr>
        <w:t>מטעם</w:t>
      </w:r>
      <w:r w:rsidRPr="00963BFC">
        <w:rPr>
          <w:b w:val="0"/>
          <w:bCs w:val="0"/>
          <w:u w:val="none"/>
          <w:rtl/>
        </w:rPr>
        <w:t xml:space="preserve"> </w:t>
      </w:r>
      <w:r w:rsidRPr="00963BFC">
        <w:rPr>
          <w:rFonts w:hint="eastAsia"/>
          <w:b w:val="0"/>
          <w:bCs w:val="0"/>
          <w:u w:val="none"/>
          <w:rtl/>
        </w:rPr>
        <w:t>הרבנות</w:t>
      </w:r>
      <w:r w:rsidRPr="00963BFC">
        <w:rPr>
          <w:b w:val="0"/>
          <w:bCs w:val="0"/>
          <w:u w:val="none"/>
          <w:rtl/>
        </w:rPr>
        <w:t xml:space="preserve"> </w:t>
      </w:r>
      <w:r w:rsidRPr="00963BFC">
        <w:rPr>
          <w:rFonts w:hint="eastAsia"/>
          <w:b w:val="0"/>
          <w:bCs w:val="0"/>
          <w:u w:val="none"/>
          <w:rtl/>
        </w:rPr>
        <w:t>הראשית</w:t>
      </w:r>
      <w:r w:rsidRPr="00963BFC">
        <w:rPr>
          <w:b w:val="0"/>
          <w:bCs w:val="0"/>
          <w:u w:val="none"/>
          <w:rtl/>
        </w:rPr>
        <w:t xml:space="preserve"> </w:t>
      </w:r>
      <w:r w:rsidRPr="00963BFC">
        <w:rPr>
          <w:rFonts w:hint="eastAsia"/>
          <w:b w:val="0"/>
          <w:bCs w:val="0"/>
          <w:u w:val="none"/>
          <w:rtl/>
        </w:rPr>
        <w:t>בירושלים</w:t>
      </w:r>
      <w:r w:rsidRPr="00963BFC">
        <w:rPr>
          <w:b w:val="0"/>
          <w:bCs w:val="0"/>
          <w:u w:val="none"/>
          <w:rtl/>
        </w:rPr>
        <w:t xml:space="preserve"> </w:t>
      </w:r>
      <w:r w:rsidRPr="00963BFC">
        <w:rPr>
          <w:rFonts w:hint="eastAsia"/>
          <w:b w:val="0"/>
          <w:bCs w:val="0"/>
          <w:u w:val="none"/>
          <w:rtl/>
        </w:rPr>
        <w:t>ולהציגה</w:t>
      </w:r>
      <w:r w:rsidRPr="00963BFC">
        <w:rPr>
          <w:b w:val="0"/>
          <w:bCs w:val="0"/>
          <w:u w:val="none"/>
          <w:rtl/>
        </w:rPr>
        <w:t xml:space="preserve"> </w:t>
      </w:r>
      <w:r w:rsidRPr="00963BFC">
        <w:rPr>
          <w:rFonts w:hint="eastAsia"/>
          <w:b w:val="0"/>
          <w:bCs w:val="0"/>
          <w:u w:val="none"/>
          <w:rtl/>
        </w:rPr>
        <w:t>באופן</w:t>
      </w:r>
      <w:r w:rsidRPr="00963BFC">
        <w:rPr>
          <w:b w:val="0"/>
          <w:bCs w:val="0"/>
          <w:u w:val="none"/>
          <w:rtl/>
        </w:rPr>
        <w:t xml:space="preserve"> </w:t>
      </w:r>
      <w:r w:rsidRPr="00963BFC">
        <w:rPr>
          <w:rFonts w:hint="eastAsia"/>
          <w:b w:val="0"/>
          <w:bCs w:val="0"/>
          <w:u w:val="none"/>
          <w:rtl/>
        </w:rPr>
        <w:t>קבוע</w:t>
      </w:r>
      <w:r w:rsidRPr="00963BFC">
        <w:rPr>
          <w:b w:val="0"/>
          <w:bCs w:val="0"/>
          <w:u w:val="none"/>
          <w:rtl/>
        </w:rPr>
        <w:t xml:space="preserve"> </w:t>
      </w:r>
      <w:r w:rsidRPr="00963BFC">
        <w:rPr>
          <w:rFonts w:hint="eastAsia"/>
          <w:b w:val="0"/>
          <w:bCs w:val="0"/>
          <w:u w:val="none"/>
          <w:rtl/>
        </w:rPr>
        <w:t>במקום</w:t>
      </w:r>
      <w:r w:rsidRPr="00963BFC">
        <w:rPr>
          <w:b w:val="0"/>
          <w:bCs w:val="0"/>
          <w:u w:val="none"/>
          <w:rtl/>
        </w:rPr>
        <w:t xml:space="preserve"> </w:t>
      </w:r>
      <w:r w:rsidRPr="00963BFC">
        <w:rPr>
          <w:rFonts w:hint="eastAsia"/>
          <w:b w:val="0"/>
          <w:bCs w:val="0"/>
          <w:u w:val="none"/>
          <w:rtl/>
        </w:rPr>
        <w:t>בולט</w:t>
      </w:r>
      <w:r w:rsidRPr="00963BFC">
        <w:rPr>
          <w:b w:val="0"/>
          <w:bCs w:val="0"/>
          <w:u w:val="none"/>
          <w:rtl/>
        </w:rPr>
        <w:t>.</w:t>
      </w:r>
    </w:p>
    <w:p w:rsidR="00F75BBA" w:rsidRPr="00963BFC" w:rsidRDefault="00BC2A4B" w:rsidP="007C6A2D">
      <w:pPr>
        <w:pStyle w:val="Style2"/>
        <w:numPr>
          <w:ilvl w:val="1"/>
          <w:numId w:val="82"/>
        </w:numPr>
        <w:ind w:hanging="566"/>
        <w:outlineLvl w:val="9"/>
      </w:pPr>
      <w:r w:rsidRPr="00963BFC">
        <w:rPr>
          <w:rFonts w:hint="eastAsia"/>
          <w:b w:val="0"/>
          <w:bCs w:val="0"/>
          <w:u w:val="none"/>
          <w:rtl/>
        </w:rPr>
        <w:t>הספק</w:t>
      </w:r>
      <w:r w:rsidRPr="00963BFC">
        <w:rPr>
          <w:b w:val="0"/>
          <w:bCs w:val="0"/>
          <w:u w:val="none"/>
          <w:rtl/>
        </w:rPr>
        <w:t xml:space="preserve"> </w:t>
      </w:r>
      <w:r w:rsidRPr="00963BFC">
        <w:rPr>
          <w:rFonts w:hint="eastAsia"/>
          <w:b w:val="0"/>
          <w:bCs w:val="0"/>
          <w:u w:val="none"/>
          <w:rtl/>
        </w:rPr>
        <w:t>ירכוש</w:t>
      </w:r>
      <w:r w:rsidRPr="00963BFC">
        <w:rPr>
          <w:b w:val="0"/>
          <w:bCs w:val="0"/>
          <w:u w:val="none"/>
          <w:rtl/>
        </w:rPr>
        <w:t xml:space="preserve"> </w:t>
      </w:r>
      <w:r w:rsidRPr="00963BFC">
        <w:rPr>
          <w:rFonts w:hint="eastAsia"/>
          <w:b w:val="0"/>
          <w:bCs w:val="0"/>
          <w:u w:val="none"/>
          <w:rtl/>
        </w:rPr>
        <w:t>את</w:t>
      </w:r>
      <w:r w:rsidRPr="00963BFC">
        <w:rPr>
          <w:b w:val="0"/>
          <w:bCs w:val="0"/>
          <w:u w:val="none"/>
          <w:rtl/>
        </w:rPr>
        <w:t xml:space="preserve"> </w:t>
      </w:r>
      <w:r w:rsidRPr="00963BFC">
        <w:rPr>
          <w:rFonts w:hint="eastAsia"/>
          <w:b w:val="0"/>
          <w:bCs w:val="0"/>
          <w:u w:val="none"/>
          <w:rtl/>
        </w:rPr>
        <w:t>כל</w:t>
      </w:r>
      <w:r w:rsidRPr="00963BFC">
        <w:rPr>
          <w:b w:val="0"/>
          <w:bCs w:val="0"/>
          <w:u w:val="none"/>
          <w:rtl/>
        </w:rPr>
        <w:t xml:space="preserve"> </w:t>
      </w:r>
      <w:r w:rsidRPr="00963BFC">
        <w:rPr>
          <w:rFonts w:hint="eastAsia"/>
          <w:b w:val="0"/>
          <w:bCs w:val="0"/>
          <w:u w:val="none"/>
          <w:rtl/>
        </w:rPr>
        <w:t>חומרי</w:t>
      </w:r>
      <w:r w:rsidRPr="00963BFC">
        <w:rPr>
          <w:b w:val="0"/>
          <w:bCs w:val="0"/>
          <w:u w:val="none"/>
          <w:rtl/>
        </w:rPr>
        <w:t xml:space="preserve"> </w:t>
      </w:r>
      <w:r w:rsidRPr="00963BFC">
        <w:rPr>
          <w:rFonts w:hint="eastAsia"/>
          <w:b w:val="0"/>
          <w:bCs w:val="0"/>
          <w:u w:val="none"/>
          <w:rtl/>
        </w:rPr>
        <w:t>הגלם</w:t>
      </w:r>
      <w:r w:rsidRPr="00963BFC">
        <w:rPr>
          <w:b w:val="0"/>
          <w:bCs w:val="0"/>
          <w:u w:val="none"/>
          <w:rtl/>
        </w:rPr>
        <w:t xml:space="preserve">, </w:t>
      </w:r>
      <w:r w:rsidRPr="00963BFC">
        <w:rPr>
          <w:rFonts w:hint="eastAsia"/>
          <w:b w:val="0"/>
          <w:bCs w:val="0"/>
          <w:u w:val="none"/>
          <w:rtl/>
        </w:rPr>
        <w:t>המוצרים</w:t>
      </w:r>
      <w:r w:rsidRPr="00963BFC">
        <w:rPr>
          <w:b w:val="0"/>
          <w:bCs w:val="0"/>
          <w:u w:val="none"/>
          <w:rtl/>
        </w:rPr>
        <w:t xml:space="preserve"> </w:t>
      </w:r>
      <w:r w:rsidRPr="00963BFC">
        <w:rPr>
          <w:rFonts w:hint="eastAsia"/>
          <w:b w:val="0"/>
          <w:bCs w:val="0"/>
          <w:u w:val="none"/>
          <w:rtl/>
        </w:rPr>
        <w:t>וחומרי</w:t>
      </w:r>
      <w:r w:rsidRPr="00963BFC">
        <w:rPr>
          <w:b w:val="0"/>
          <w:bCs w:val="0"/>
          <w:u w:val="none"/>
          <w:rtl/>
        </w:rPr>
        <w:t xml:space="preserve"> </w:t>
      </w:r>
      <w:r w:rsidRPr="00963BFC">
        <w:rPr>
          <w:rFonts w:hint="eastAsia"/>
          <w:b w:val="0"/>
          <w:bCs w:val="0"/>
          <w:u w:val="none"/>
          <w:rtl/>
        </w:rPr>
        <w:t>הניקיון</w:t>
      </w:r>
      <w:r w:rsidRPr="00963BFC">
        <w:rPr>
          <w:b w:val="0"/>
          <w:bCs w:val="0"/>
          <w:u w:val="none"/>
          <w:rtl/>
        </w:rPr>
        <w:t xml:space="preserve"> </w:t>
      </w:r>
      <w:r w:rsidRPr="00963BFC">
        <w:rPr>
          <w:rFonts w:hint="eastAsia"/>
          <w:b w:val="0"/>
          <w:bCs w:val="0"/>
          <w:u w:val="none"/>
          <w:rtl/>
        </w:rPr>
        <w:t>עם</w:t>
      </w:r>
      <w:r w:rsidRPr="00963BFC">
        <w:rPr>
          <w:b w:val="0"/>
          <w:bCs w:val="0"/>
          <w:u w:val="none"/>
          <w:rtl/>
        </w:rPr>
        <w:t xml:space="preserve"> </w:t>
      </w:r>
      <w:r w:rsidRPr="00963BFC">
        <w:rPr>
          <w:rFonts w:hint="eastAsia"/>
          <w:b w:val="0"/>
          <w:bCs w:val="0"/>
          <w:u w:val="none"/>
          <w:rtl/>
        </w:rPr>
        <w:t>אישור</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המתאימה</w:t>
      </w:r>
      <w:r w:rsidRPr="00963BFC">
        <w:rPr>
          <w:b w:val="0"/>
          <w:bCs w:val="0"/>
          <w:u w:val="none"/>
          <w:rtl/>
        </w:rPr>
        <w:t xml:space="preserve"> </w:t>
      </w:r>
      <w:r w:rsidRPr="00963BFC">
        <w:rPr>
          <w:rFonts w:hint="eastAsia"/>
          <w:b w:val="0"/>
          <w:bCs w:val="0"/>
          <w:u w:val="none"/>
          <w:rtl/>
        </w:rPr>
        <w:t>לרמת</w:t>
      </w:r>
      <w:r w:rsidRPr="00963BFC">
        <w:rPr>
          <w:b w:val="0"/>
          <w:bCs w:val="0"/>
          <w:u w:val="none"/>
          <w:rtl/>
        </w:rPr>
        <w:t xml:space="preserve"> </w:t>
      </w:r>
      <w:r w:rsidRPr="00963BFC">
        <w:rPr>
          <w:rFonts w:hint="eastAsia"/>
          <w:b w:val="0"/>
          <w:bCs w:val="0"/>
          <w:u w:val="none"/>
          <w:rtl/>
        </w:rPr>
        <w:t>הכשרות</w:t>
      </w:r>
      <w:r w:rsidRPr="00963BFC">
        <w:rPr>
          <w:b w:val="0"/>
          <w:bCs w:val="0"/>
          <w:u w:val="none"/>
          <w:rtl/>
        </w:rPr>
        <w:t xml:space="preserve"> </w:t>
      </w:r>
      <w:r w:rsidRPr="00963BFC">
        <w:rPr>
          <w:rFonts w:hint="eastAsia"/>
          <w:b w:val="0"/>
          <w:bCs w:val="0"/>
          <w:u w:val="none"/>
          <w:rtl/>
        </w:rPr>
        <w:t>המוגדרת</w:t>
      </w:r>
      <w:r w:rsidRPr="00963BFC">
        <w:rPr>
          <w:b w:val="0"/>
          <w:bCs w:val="0"/>
          <w:u w:val="none"/>
          <w:rtl/>
        </w:rPr>
        <w:t xml:space="preserve"> </w:t>
      </w:r>
      <w:r w:rsidRPr="00963BFC">
        <w:rPr>
          <w:rFonts w:hint="eastAsia"/>
          <w:b w:val="0"/>
          <w:bCs w:val="0"/>
          <w:u w:val="none"/>
          <w:rtl/>
        </w:rPr>
        <w:t>במכרז</w:t>
      </w:r>
      <w:r w:rsidRPr="00963BFC">
        <w:rPr>
          <w:b w:val="0"/>
          <w:bCs w:val="0"/>
          <w:u w:val="none"/>
          <w:rtl/>
        </w:rPr>
        <w:t xml:space="preserve"> </w:t>
      </w:r>
      <w:r w:rsidRPr="00963BFC">
        <w:rPr>
          <w:rFonts w:hint="eastAsia"/>
          <w:b w:val="0"/>
          <w:bCs w:val="0"/>
          <w:u w:val="none"/>
          <w:rtl/>
        </w:rPr>
        <w:t>זה</w:t>
      </w:r>
      <w:r w:rsidRPr="00963BFC">
        <w:rPr>
          <w:b w:val="0"/>
          <w:bCs w:val="0"/>
          <w:u w:val="none"/>
          <w:rtl/>
        </w:rPr>
        <w:t xml:space="preserve">. </w:t>
      </w:r>
      <w:r w:rsidRPr="00963BFC">
        <w:rPr>
          <w:rFonts w:hint="eastAsia"/>
          <w:b w:val="0"/>
          <w:bCs w:val="0"/>
          <w:u w:val="none"/>
          <w:rtl/>
        </w:rPr>
        <w:t>לכל</w:t>
      </w:r>
      <w:r w:rsidRPr="00963BFC">
        <w:rPr>
          <w:b w:val="0"/>
          <w:bCs w:val="0"/>
          <w:u w:val="none"/>
          <w:rtl/>
        </w:rPr>
        <w:t xml:space="preserve"> </w:t>
      </w:r>
      <w:r w:rsidRPr="00963BFC">
        <w:rPr>
          <w:rFonts w:hint="eastAsia"/>
          <w:b w:val="0"/>
          <w:bCs w:val="0"/>
          <w:u w:val="none"/>
          <w:rtl/>
        </w:rPr>
        <w:t>מוצר</w:t>
      </w:r>
      <w:r w:rsidRPr="00963BFC">
        <w:rPr>
          <w:b w:val="0"/>
          <w:bCs w:val="0"/>
          <w:u w:val="none"/>
          <w:rtl/>
        </w:rPr>
        <w:t xml:space="preserve"> </w:t>
      </w:r>
      <w:r w:rsidRPr="00963BFC">
        <w:rPr>
          <w:rFonts w:hint="eastAsia"/>
          <w:b w:val="0"/>
          <w:bCs w:val="0"/>
          <w:u w:val="none"/>
          <w:rtl/>
        </w:rPr>
        <w:t>תתלוה</w:t>
      </w:r>
      <w:r w:rsidRPr="00963BFC">
        <w:rPr>
          <w:b w:val="0"/>
          <w:bCs w:val="0"/>
          <w:u w:val="none"/>
          <w:rtl/>
        </w:rPr>
        <w:t xml:space="preserve"> </w:t>
      </w:r>
      <w:r w:rsidRPr="00963BFC">
        <w:rPr>
          <w:rFonts w:hint="eastAsia"/>
          <w:b w:val="0"/>
          <w:bCs w:val="0"/>
          <w:u w:val="none"/>
          <w:rtl/>
        </w:rPr>
        <w:t>תעודת</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בתוקף</w:t>
      </w:r>
      <w:r w:rsidRPr="00963BFC">
        <w:rPr>
          <w:b w:val="0"/>
          <w:bCs w:val="0"/>
          <w:u w:val="none"/>
          <w:rtl/>
        </w:rPr>
        <w:t xml:space="preserve"> (כגון </w:t>
      </w:r>
      <w:r w:rsidRPr="00963BFC">
        <w:rPr>
          <w:rFonts w:hint="eastAsia"/>
          <w:b w:val="0"/>
          <w:bCs w:val="0"/>
          <w:u w:val="none"/>
          <w:rtl/>
        </w:rPr>
        <w:t>בירקות</w:t>
      </w:r>
      <w:r w:rsidRPr="00963BFC">
        <w:rPr>
          <w:b w:val="0"/>
          <w:bCs w:val="0"/>
          <w:u w:val="none"/>
          <w:rtl/>
        </w:rPr>
        <w:t xml:space="preserve">) </w:t>
      </w:r>
      <w:r w:rsidRPr="00963BFC">
        <w:rPr>
          <w:rFonts w:hint="eastAsia"/>
          <w:b w:val="0"/>
          <w:bCs w:val="0"/>
          <w:u w:val="none"/>
          <w:rtl/>
        </w:rPr>
        <w:t>ועל</w:t>
      </w:r>
      <w:r w:rsidRPr="00963BFC">
        <w:rPr>
          <w:b w:val="0"/>
          <w:bCs w:val="0"/>
          <w:u w:val="none"/>
          <w:rtl/>
        </w:rPr>
        <w:t xml:space="preserve"> </w:t>
      </w:r>
      <w:r w:rsidRPr="00963BFC">
        <w:rPr>
          <w:rFonts w:hint="eastAsia"/>
          <w:b w:val="0"/>
          <w:bCs w:val="0"/>
          <w:u w:val="none"/>
          <w:rtl/>
        </w:rPr>
        <w:t>מוצרים</w:t>
      </w:r>
      <w:r w:rsidRPr="00963BFC">
        <w:rPr>
          <w:b w:val="0"/>
          <w:bCs w:val="0"/>
          <w:u w:val="none"/>
          <w:rtl/>
        </w:rPr>
        <w:t xml:space="preserve"> </w:t>
      </w:r>
      <w:r w:rsidRPr="00963BFC">
        <w:rPr>
          <w:rFonts w:hint="eastAsia"/>
          <w:b w:val="0"/>
          <w:bCs w:val="0"/>
          <w:u w:val="none"/>
          <w:rtl/>
        </w:rPr>
        <w:t>ארוזים</w:t>
      </w:r>
      <w:r w:rsidRPr="00963BFC">
        <w:rPr>
          <w:b w:val="0"/>
          <w:bCs w:val="0"/>
          <w:u w:val="none"/>
          <w:rtl/>
        </w:rPr>
        <w:t xml:space="preserve"> </w:t>
      </w:r>
      <w:r w:rsidRPr="00963BFC">
        <w:rPr>
          <w:rFonts w:hint="eastAsia"/>
          <w:b w:val="0"/>
          <w:bCs w:val="0"/>
          <w:u w:val="none"/>
          <w:rtl/>
        </w:rPr>
        <w:t>תהיה</w:t>
      </w:r>
      <w:r w:rsidRPr="00963BFC">
        <w:rPr>
          <w:b w:val="0"/>
          <w:bCs w:val="0"/>
          <w:u w:val="none"/>
          <w:rtl/>
        </w:rPr>
        <w:t xml:space="preserve"> </w:t>
      </w:r>
      <w:r w:rsidRPr="00963BFC">
        <w:rPr>
          <w:rFonts w:hint="eastAsia"/>
          <w:b w:val="0"/>
          <w:bCs w:val="0"/>
          <w:u w:val="none"/>
          <w:rtl/>
        </w:rPr>
        <w:t>חותמת</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אשר</w:t>
      </w:r>
      <w:r w:rsidRPr="00963BFC">
        <w:rPr>
          <w:b w:val="0"/>
          <w:bCs w:val="0"/>
          <w:u w:val="none"/>
          <w:rtl/>
        </w:rPr>
        <w:t xml:space="preserve"> </w:t>
      </w:r>
      <w:r w:rsidRPr="00963BFC">
        <w:rPr>
          <w:rFonts w:hint="eastAsia"/>
          <w:b w:val="0"/>
          <w:bCs w:val="0"/>
          <w:u w:val="none"/>
          <w:rtl/>
        </w:rPr>
        <w:t>ניתנה</w:t>
      </w:r>
      <w:r w:rsidRPr="00963BFC">
        <w:rPr>
          <w:b w:val="0"/>
          <w:bCs w:val="0"/>
          <w:u w:val="none"/>
          <w:rtl/>
        </w:rPr>
        <w:t xml:space="preserve"> </w:t>
      </w:r>
      <w:r w:rsidRPr="00963BFC">
        <w:rPr>
          <w:rFonts w:hint="eastAsia"/>
          <w:b w:val="0"/>
          <w:bCs w:val="0"/>
          <w:u w:val="none"/>
          <w:rtl/>
        </w:rPr>
        <w:t>ע</w:t>
      </w:r>
      <w:r w:rsidRPr="00963BFC">
        <w:rPr>
          <w:b w:val="0"/>
          <w:bCs w:val="0"/>
          <w:u w:val="none"/>
          <w:rtl/>
        </w:rPr>
        <w:t xml:space="preserve">"י </w:t>
      </w:r>
      <w:r w:rsidRPr="00963BFC">
        <w:rPr>
          <w:rFonts w:hint="eastAsia"/>
          <w:b w:val="0"/>
          <w:bCs w:val="0"/>
          <w:u w:val="none"/>
          <w:rtl/>
        </w:rPr>
        <w:t>רבנות</w:t>
      </w:r>
      <w:r w:rsidRPr="00963BFC">
        <w:rPr>
          <w:b w:val="0"/>
          <w:bCs w:val="0"/>
          <w:u w:val="none"/>
          <w:rtl/>
        </w:rPr>
        <w:t xml:space="preserve"> </w:t>
      </w:r>
      <w:r w:rsidRPr="00963BFC">
        <w:rPr>
          <w:rFonts w:hint="eastAsia"/>
          <w:b w:val="0"/>
          <w:bCs w:val="0"/>
          <w:u w:val="none"/>
          <w:rtl/>
        </w:rPr>
        <w:t>מקומית</w:t>
      </w:r>
      <w:r w:rsidRPr="00963BFC">
        <w:rPr>
          <w:b w:val="0"/>
          <w:bCs w:val="0"/>
          <w:u w:val="none"/>
          <w:rtl/>
        </w:rPr>
        <w:t xml:space="preserve"> </w:t>
      </w:r>
      <w:r w:rsidRPr="00963BFC">
        <w:rPr>
          <w:rFonts w:hint="eastAsia"/>
          <w:b w:val="0"/>
          <w:bCs w:val="0"/>
          <w:u w:val="none"/>
          <w:rtl/>
        </w:rPr>
        <w:t>מוסמכת</w:t>
      </w:r>
      <w:r w:rsidRPr="00963BFC">
        <w:rPr>
          <w:b w:val="0"/>
          <w:bCs w:val="0"/>
          <w:u w:val="none"/>
          <w:rtl/>
        </w:rPr>
        <w:t>.</w:t>
      </w:r>
    </w:p>
    <w:p w:rsidR="00F75BBA" w:rsidRPr="00963BFC" w:rsidRDefault="00BC2A4B" w:rsidP="007C6A2D">
      <w:pPr>
        <w:pStyle w:val="Style2"/>
        <w:numPr>
          <w:ilvl w:val="1"/>
          <w:numId w:val="82"/>
        </w:numPr>
        <w:ind w:hanging="566"/>
        <w:outlineLvl w:val="9"/>
      </w:pPr>
      <w:r w:rsidRPr="00963BFC">
        <w:rPr>
          <w:b w:val="0"/>
          <w:bCs w:val="0"/>
          <w:u w:val="none"/>
          <w:rtl/>
        </w:rPr>
        <w:t>ירקות עלים כגון: עשבי תיבול (פטרוזיליה, כוסברה, סלרי וכו'), חסה ועוד. יהיו ברמת כשרות מהדרין ללא חשש תולעים (לא כולל כרוב).</w:t>
      </w:r>
    </w:p>
    <w:p w:rsidR="00F75BBA" w:rsidRPr="00963BFC" w:rsidRDefault="00BC2A4B" w:rsidP="007C6A2D">
      <w:pPr>
        <w:pStyle w:val="Style2"/>
        <w:numPr>
          <w:ilvl w:val="1"/>
          <w:numId w:val="82"/>
        </w:numPr>
        <w:ind w:hanging="566"/>
        <w:outlineLvl w:val="9"/>
      </w:pPr>
      <w:r w:rsidRPr="00963BFC">
        <w:rPr>
          <w:rFonts w:hint="eastAsia"/>
          <w:b w:val="0"/>
          <w:bCs w:val="0"/>
          <w:u w:val="none"/>
          <w:rtl/>
        </w:rPr>
        <w:t>משגיח</w:t>
      </w:r>
      <w:r w:rsidRPr="00963BFC">
        <w:rPr>
          <w:b w:val="0"/>
          <w:bCs w:val="0"/>
          <w:u w:val="none"/>
          <w:rtl/>
        </w:rPr>
        <w:t xml:space="preserve"> </w:t>
      </w:r>
      <w:r w:rsidRPr="00963BFC">
        <w:rPr>
          <w:rFonts w:hint="eastAsia"/>
          <w:b w:val="0"/>
          <w:bCs w:val="0"/>
          <w:u w:val="none"/>
          <w:rtl/>
        </w:rPr>
        <w:t>הכשרות</w:t>
      </w:r>
      <w:r w:rsidRPr="00963BFC">
        <w:rPr>
          <w:b w:val="0"/>
          <w:bCs w:val="0"/>
          <w:u w:val="none"/>
          <w:rtl/>
        </w:rPr>
        <w:t xml:space="preserve"> </w:t>
      </w:r>
      <w:r w:rsidRPr="00963BFC">
        <w:rPr>
          <w:rFonts w:hint="eastAsia"/>
          <w:b w:val="0"/>
          <w:bCs w:val="0"/>
          <w:u w:val="none"/>
          <w:rtl/>
        </w:rPr>
        <w:t>יטפל</w:t>
      </w:r>
      <w:r w:rsidRPr="00963BFC">
        <w:rPr>
          <w:b w:val="0"/>
          <w:bCs w:val="0"/>
          <w:u w:val="none"/>
          <w:rtl/>
        </w:rPr>
        <w:t xml:space="preserve"> </w:t>
      </w:r>
      <w:r w:rsidRPr="00963BFC">
        <w:rPr>
          <w:rFonts w:hint="eastAsia"/>
          <w:b w:val="0"/>
          <w:bCs w:val="0"/>
          <w:u w:val="none"/>
          <w:rtl/>
        </w:rPr>
        <w:t>ב</w:t>
      </w:r>
      <w:r w:rsidRPr="00963BFC">
        <w:rPr>
          <w:b w:val="0"/>
          <w:bCs w:val="0"/>
          <w:u w:val="none"/>
          <w:rtl/>
        </w:rPr>
        <w:t>כל הכנות המזון והכלים בנושאי כשרות (ניפוי קמח, מיון קטניות וכו').</w:t>
      </w:r>
    </w:p>
    <w:p w:rsidR="00F75BBA" w:rsidRPr="00963BFC" w:rsidRDefault="00BC2A4B" w:rsidP="007C6A2D">
      <w:pPr>
        <w:pStyle w:val="Style2"/>
        <w:numPr>
          <w:ilvl w:val="1"/>
          <w:numId w:val="82"/>
        </w:numPr>
        <w:ind w:hanging="566"/>
        <w:outlineLvl w:val="9"/>
      </w:pPr>
      <w:r w:rsidRPr="00963BFC">
        <w:rPr>
          <w:rFonts w:hint="eastAsia"/>
          <w:b w:val="0"/>
          <w:bCs w:val="0"/>
          <w:u w:val="none"/>
          <w:rtl/>
        </w:rPr>
        <w:t>חל</w:t>
      </w:r>
      <w:r w:rsidRPr="00963BFC">
        <w:rPr>
          <w:b w:val="0"/>
          <w:bCs w:val="0"/>
          <w:u w:val="none"/>
          <w:rtl/>
        </w:rPr>
        <w:t xml:space="preserve"> </w:t>
      </w:r>
      <w:r w:rsidRPr="00963BFC">
        <w:rPr>
          <w:rFonts w:hint="eastAsia"/>
          <w:b w:val="0"/>
          <w:bCs w:val="0"/>
          <w:u w:val="none"/>
          <w:rtl/>
        </w:rPr>
        <w:t>איסור</w:t>
      </w:r>
      <w:r w:rsidRPr="00963BFC">
        <w:rPr>
          <w:b w:val="0"/>
          <w:bCs w:val="0"/>
          <w:u w:val="none"/>
          <w:rtl/>
        </w:rPr>
        <w:t xml:space="preserve"> </w:t>
      </w:r>
      <w:r w:rsidRPr="00963BFC">
        <w:rPr>
          <w:rFonts w:hint="eastAsia"/>
          <w:b w:val="0"/>
          <w:bCs w:val="0"/>
          <w:u w:val="none"/>
          <w:rtl/>
        </w:rPr>
        <w:t>מוחלט</w:t>
      </w:r>
      <w:r w:rsidRPr="00963BFC">
        <w:rPr>
          <w:b w:val="0"/>
          <w:bCs w:val="0"/>
          <w:u w:val="none"/>
          <w:rtl/>
        </w:rPr>
        <w:t xml:space="preserve"> </w:t>
      </w:r>
      <w:r w:rsidRPr="00963BFC">
        <w:rPr>
          <w:rFonts w:hint="eastAsia"/>
          <w:b w:val="0"/>
          <w:bCs w:val="0"/>
          <w:u w:val="none"/>
          <w:rtl/>
        </w:rPr>
        <w:t>על</w:t>
      </w:r>
      <w:r w:rsidRPr="00963BFC">
        <w:rPr>
          <w:b w:val="0"/>
          <w:bCs w:val="0"/>
          <w:u w:val="none"/>
          <w:rtl/>
        </w:rPr>
        <w:t xml:space="preserve"> </w:t>
      </w:r>
      <w:r w:rsidRPr="00963BFC">
        <w:rPr>
          <w:rFonts w:hint="eastAsia"/>
          <w:b w:val="0"/>
          <w:bCs w:val="0"/>
          <w:u w:val="none"/>
          <w:rtl/>
        </w:rPr>
        <w:t>הכנסת</w:t>
      </w:r>
      <w:r w:rsidRPr="00963BFC">
        <w:rPr>
          <w:b w:val="0"/>
          <w:bCs w:val="0"/>
          <w:u w:val="none"/>
          <w:rtl/>
        </w:rPr>
        <w:t xml:space="preserve"> </w:t>
      </w:r>
      <w:r w:rsidRPr="00963BFC">
        <w:rPr>
          <w:rFonts w:hint="eastAsia"/>
          <w:b w:val="0"/>
          <w:bCs w:val="0"/>
          <w:u w:val="none"/>
          <w:rtl/>
        </w:rPr>
        <w:t>מוצרים</w:t>
      </w:r>
      <w:r w:rsidRPr="00963BFC">
        <w:rPr>
          <w:b w:val="0"/>
          <w:bCs w:val="0"/>
          <w:u w:val="none"/>
          <w:rtl/>
        </w:rPr>
        <w:t xml:space="preserve"> \ </w:t>
      </w:r>
      <w:r w:rsidRPr="00963BFC">
        <w:rPr>
          <w:rFonts w:hint="eastAsia"/>
          <w:b w:val="0"/>
          <w:bCs w:val="0"/>
          <w:u w:val="none"/>
          <w:rtl/>
        </w:rPr>
        <w:t>מאכלים</w:t>
      </w:r>
      <w:r w:rsidRPr="00963BFC">
        <w:rPr>
          <w:b w:val="0"/>
          <w:bCs w:val="0"/>
          <w:u w:val="none"/>
          <w:rtl/>
        </w:rPr>
        <w:t xml:space="preserve"> </w:t>
      </w:r>
      <w:r w:rsidRPr="00963BFC">
        <w:rPr>
          <w:rFonts w:hint="eastAsia"/>
          <w:b w:val="0"/>
          <w:bCs w:val="0"/>
          <w:u w:val="none"/>
          <w:rtl/>
        </w:rPr>
        <w:t>אשר</w:t>
      </w:r>
      <w:r w:rsidRPr="00963BFC">
        <w:rPr>
          <w:b w:val="0"/>
          <w:bCs w:val="0"/>
          <w:u w:val="none"/>
          <w:rtl/>
        </w:rPr>
        <w:t xml:space="preserve"> </w:t>
      </w:r>
      <w:r w:rsidRPr="00963BFC">
        <w:rPr>
          <w:rFonts w:hint="eastAsia"/>
          <w:b w:val="0"/>
          <w:bCs w:val="0"/>
          <w:u w:val="none"/>
          <w:rtl/>
        </w:rPr>
        <w:t>אינם</w:t>
      </w:r>
      <w:r w:rsidRPr="00963BFC">
        <w:rPr>
          <w:b w:val="0"/>
          <w:bCs w:val="0"/>
          <w:u w:val="none"/>
          <w:rtl/>
        </w:rPr>
        <w:t xml:space="preserve"> </w:t>
      </w:r>
      <w:r w:rsidRPr="00963BFC">
        <w:rPr>
          <w:rFonts w:hint="eastAsia"/>
          <w:b w:val="0"/>
          <w:bCs w:val="0"/>
          <w:u w:val="none"/>
          <w:rtl/>
        </w:rPr>
        <w:t>מסופקים</w:t>
      </w:r>
      <w:r w:rsidRPr="00963BFC">
        <w:rPr>
          <w:b w:val="0"/>
          <w:bCs w:val="0"/>
          <w:u w:val="none"/>
          <w:rtl/>
        </w:rPr>
        <w:t xml:space="preserve"> </w:t>
      </w:r>
      <w:r w:rsidRPr="00963BFC">
        <w:rPr>
          <w:rFonts w:hint="eastAsia"/>
          <w:b w:val="0"/>
          <w:bCs w:val="0"/>
          <w:u w:val="none"/>
          <w:rtl/>
        </w:rPr>
        <w:t>ע</w:t>
      </w:r>
      <w:r w:rsidRPr="00963BFC">
        <w:rPr>
          <w:b w:val="0"/>
          <w:bCs w:val="0"/>
          <w:u w:val="none"/>
          <w:rtl/>
        </w:rPr>
        <w:t xml:space="preserve">"י </w:t>
      </w:r>
      <w:r w:rsidRPr="00963BFC">
        <w:rPr>
          <w:rFonts w:hint="eastAsia"/>
          <w:b w:val="0"/>
          <w:bCs w:val="0"/>
          <w:u w:val="none"/>
          <w:rtl/>
        </w:rPr>
        <w:t>הספק</w:t>
      </w:r>
      <w:r w:rsidRPr="00963BFC">
        <w:rPr>
          <w:b w:val="0"/>
          <w:bCs w:val="0"/>
          <w:u w:val="none"/>
          <w:rtl/>
        </w:rPr>
        <w:t xml:space="preserve"> </w:t>
      </w:r>
      <w:r w:rsidRPr="00963BFC">
        <w:rPr>
          <w:rFonts w:hint="eastAsia"/>
          <w:b w:val="0"/>
          <w:bCs w:val="0"/>
          <w:u w:val="none"/>
          <w:rtl/>
        </w:rPr>
        <w:t>ו</w:t>
      </w:r>
      <w:r w:rsidRPr="00963BFC">
        <w:rPr>
          <w:b w:val="0"/>
          <w:bCs w:val="0"/>
          <w:u w:val="none"/>
          <w:rtl/>
        </w:rPr>
        <w:t xml:space="preserve">\או </w:t>
      </w:r>
      <w:r w:rsidRPr="00963BFC">
        <w:rPr>
          <w:rFonts w:hint="eastAsia"/>
          <w:b w:val="0"/>
          <w:bCs w:val="0"/>
          <w:u w:val="none"/>
          <w:rtl/>
        </w:rPr>
        <w:t>אינם</w:t>
      </w:r>
      <w:r w:rsidRPr="00963BFC">
        <w:rPr>
          <w:b w:val="0"/>
          <w:bCs w:val="0"/>
          <w:u w:val="none"/>
          <w:rtl/>
        </w:rPr>
        <w:t xml:space="preserve"> </w:t>
      </w:r>
      <w:r w:rsidRPr="00963BFC">
        <w:rPr>
          <w:rFonts w:hint="eastAsia"/>
          <w:b w:val="0"/>
          <w:bCs w:val="0"/>
          <w:u w:val="none"/>
          <w:rtl/>
        </w:rPr>
        <w:t>בעלי</w:t>
      </w:r>
      <w:r w:rsidRPr="00963BFC">
        <w:rPr>
          <w:b w:val="0"/>
          <w:bCs w:val="0"/>
          <w:u w:val="none"/>
          <w:rtl/>
        </w:rPr>
        <w:t xml:space="preserve"> </w:t>
      </w:r>
      <w:r w:rsidRPr="00963BFC">
        <w:rPr>
          <w:rFonts w:hint="eastAsia"/>
          <w:b w:val="0"/>
          <w:bCs w:val="0"/>
          <w:u w:val="none"/>
          <w:rtl/>
        </w:rPr>
        <w:t>אישור</w:t>
      </w:r>
      <w:r w:rsidRPr="00963BFC">
        <w:rPr>
          <w:b w:val="0"/>
          <w:bCs w:val="0"/>
          <w:u w:val="none"/>
          <w:rtl/>
        </w:rPr>
        <w:t xml:space="preserve"> </w:t>
      </w:r>
      <w:r w:rsidRPr="00963BFC">
        <w:rPr>
          <w:rFonts w:hint="eastAsia"/>
          <w:b w:val="0"/>
          <w:bCs w:val="0"/>
          <w:u w:val="none"/>
          <w:rtl/>
        </w:rPr>
        <w:t>כשרות</w:t>
      </w:r>
      <w:r w:rsidRPr="00963BFC">
        <w:rPr>
          <w:b w:val="0"/>
          <w:bCs w:val="0"/>
          <w:u w:val="none"/>
          <w:rtl/>
        </w:rPr>
        <w:t xml:space="preserve"> </w:t>
      </w:r>
      <w:r w:rsidRPr="00963BFC">
        <w:rPr>
          <w:rFonts w:hint="eastAsia"/>
          <w:b w:val="0"/>
          <w:bCs w:val="0"/>
          <w:u w:val="none"/>
          <w:rtl/>
        </w:rPr>
        <w:t>כנדרש</w:t>
      </w:r>
      <w:r w:rsidRPr="00963BFC">
        <w:rPr>
          <w:b w:val="0"/>
          <w:bCs w:val="0"/>
          <w:u w:val="none"/>
          <w:rtl/>
        </w:rPr>
        <w:t xml:space="preserve"> </w:t>
      </w:r>
      <w:r w:rsidRPr="00963BFC">
        <w:rPr>
          <w:rFonts w:hint="eastAsia"/>
          <w:b w:val="0"/>
          <w:bCs w:val="0"/>
          <w:u w:val="none"/>
          <w:rtl/>
        </w:rPr>
        <w:t>לעיל</w:t>
      </w:r>
      <w:r w:rsidRPr="00963BFC">
        <w:rPr>
          <w:b w:val="0"/>
          <w:bCs w:val="0"/>
          <w:u w:val="none"/>
          <w:rtl/>
        </w:rPr>
        <w:t>.</w:t>
      </w:r>
    </w:p>
    <w:p w:rsidR="00F75BBA" w:rsidRPr="00963BFC" w:rsidRDefault="00BC2A4B" w:rsidP="007C6A2D">
      <w:pPr>
        <w:pStyle w:val="Style2"/>
        <w:numPr>
          <w:ilvl w:val="1"/>
          <w:numId w:val="82"/>
        </w:numPr>
        <w:ind w:hanging="566"/>
        <w:outlineLvl w:val="9"/>
      </w:pPr>
      <w:r w:rsidRPr="00963BFC">
        <w:rPr>
          <w:rFonts w:hint="eastAsia"/>
          <w:b w:val="0"/>
          <w:bCs w:val="0"/>
          <w:u w:val="none"/>
          <w:rtl/>
        </w:rPr>
        <w:t>הספק</w:t>
      </w:r>
      <w:r w:rsidRPr="00963BFC">
        <w:rPr>
          <w:b w:val="0"/>
          <w:bCs w:val="0"/>
          <w:u w:val="none"/>
          <w:rtl/>
        </w:rPr>
        <w:t xml:space="preserve">, באמצעות משגיח הכשרות,  יבצע תדרוך </w:t>
      </w:r>
      <w:r w:rsidRPr="00963BFC">
        <w:rPr>
          <w:rFonts w:hint="eastAsia"/>
          <w:b w:val="0"/>
          <w:bCs w:val="0"/>
          <w:u w:val="none"/>
          <w:rtl/>
        </w:rPr>
        <w:t>ל</w:t>
      </w:r>
      <w:r w:rsidRPr="00963BFC">
        <w:rPr>
          <w:b w:val="0"/>
          <w:bCs w:val="0"/>
          <w:u w:val="none"/>
          <w:rtl/>
        </w:rPr>
        <w:t>כל עובדי</w:t>
      </w:r>
      <w:r w:rsidRPr="00963BFC">
        <w:rPr>
          <w:rFonts w:hint="eastAsia"/>
          <w:b w:val="0"/>
          <w:bCs w:val="0"/>
          <w:u w:val="none"/>
          <w:rtl/>
        </w:rPr>
        <w:t>ו</w:t>
      </w:r>
      <w:r w:rsidRPr="00963BFC">
        <w:rPr>
          <w:b w:val="0"/>
          <w:bCs w:val="0"/>
          <w:u w:val="none"/>
          <w:rtl/>
        </w:rPr>
        <w:t xml:space="preserve">, </w:t>
      </w:r>
      <w:r w:rsidRPr="00963BFC">
        <w:rPr>
          <w:rFonts w:hint="eastAsia"/>
          <w:b w:val="0"/>
          <w:bCs w:val="0"/>
          <w:u w:val="none"/>
          <w:rtl/>
        </w:rPr>
        <w:t>לפחות</w:t>
      </w:r>
      <w:r w:rsidRPr="00963BFC">
        <w:rPr>
          <w:b w:val="0"/>
          <w:bCs w:val="0"/>
          <w:u w:val="none"/>
          <w:rtl/>
        </w:rPr>
        <w:t xml:space="preserve"> אחת לשנה, </w:t>
      </w:r>
      <w:r w:rsidRPr="00963BFC">
        <w:rPr>
          <w:rFonts w:hint="eastAsia"/>
          <w:b w:val="0"/>
          <w:bCs w:val="0"/>
          <w:u w:val="none"/>
          <w:rtl/>
        </w:rPr>
        <w:t>בנושאי</w:t>
      </w:r>
      <w:r w:rsidRPr="00963BFC">
        <w:rPr>
          <w:b w:val="0"/>
          <w:bCs w:val="0"/>
          <w:u w:val="none"/>
          <w:rtl/>
        </w:rPr>
        <w:t xml:space="preserve"> הכשרות וקיום הנחיות המשגיח. תכני ההדרכה </w:t>
      </w:r>
      <w:r w:rsidRPr="00963BFC">
        <w:rPr>
          <w:rFonts w:hint="eastAsia"/>
          <w:b w:val="0"/>
          <w:bCs w:val="0"/>
          <w:u w:val="none"/>
          <w:rtl/>
        </w:rPr>
        <w:t>יהיו</w:t>
      </w:r>
      <w:r w:rsidRPr="00963BFC">
        <w:rPr>
          <w:b w:val="0"/>
          <w:bCs w:val="0"/>
          <w:u w:val="none"/>
          <w:rtl/>
        </w:rPr>
        <w:t xml:space="preserve"> </w:t>
      </w:r>
      <w:r w:rsidRPr="00963BFC">
        <w:rPr>
          <w:rFonts w:hint="eastAsia"/>
          <w:b w:val="0"/>
          <w:bCs w:val="0"/>
          <w:u w:val="none"/>
          <w:rtl/>
        </w:rPr>
        <w:t>על</w:t>
      </w:r>
      <w:r w:rsidRPr="00963BFC">
        <w:rPr>
          <w:b w:val="0"/>
          <w:bCs w:val="0"/>
          <w:u w:val="none"/>
          <w:rtl/>
        </w:rPr>
        <w:t xml:space="preserve"> </w:t>
      </w:r>
      <w:r w:rsidRPr="00963BFC">
        <w:rPr>
          <w:rFonts w:hint="eastAsia"/>
          <w:b w:val="0"/>
          <w:bCs w:val="0"/>
          <w:u w:val="none"/>
          <w:rtl/>
        </w:rPr>
        <w:t>דעת</w:t>
      </w:r>
      <w:r w:rsidRPr="00963BFC">
        <w:rPr>
          <w:b w:val="0"/>
          <w:bCs w:val="0"/>
          <w:u w:val="none"/>
          <w:rtl/>
        </w:rPr>
        <w:t xml:space="preserve"> </w:t>
      </w:r>
      <w:r w:rsidRPr="00963BFC">
        <w:rPr>
          <w:rFonts w:hint="eastAsia"/>
          <w:b w:val="0"/>
          <w:bCs w:val="0"/>
          <w:u w:val="none"/>
          <w:rtl/>
        </w:rPr>
        <w:t>המזמין</w:t>
      </w:r>
      <w:r w:rsidRPr="00963BFC">
        <w:rPr>
          <w:b w:val="0"/>
          <w:bCs w:val="0"/>
          <w:u w:val="none"/>
          <w:rtl/>
        </w:rPr>
        <w:t>.</w:t>
      </w:r>
    </w:p>
    <w:p w:rsidR="00F75BBA" w:rsidRPr="00963BFC" w:rsidRDefault="00BC2A4B" w:rsidP="007C6A2D">
      <w:pPr>
        <w:pStyle w:val="Style2"/>
        <w:numPr>
          <w:ilvl w:val="1"/>
          <w:numId w:val="82"/>
        </w:numPr>
        <w:ind w:hanging="566"/>
        <w:outlineLvl w:val="9"/>
      </w:pPr>
      <w:r w:rsidRPr="00963BFC">
        <w:rPr>
          <w:b w:val="0"/>
          <w:bCs w:val="0"/>
          <w:u w:val="none"/>
          <w:rtl/>
        </w:rPr>
        <w:t xml:space="preserve">בכל זמן </w:t>
      </w:r>
      <w:r w:rsidRPr="00963BFC">
        <w:rPr>
          <w:rFonts w:hint="eastAsia"/>
          <w:b w:val="0"/>
          <w:bCs w:val="0"/>
          <w:u w:val="none"/>
          <w:rtl/>
        </w:rPr>
        <w:t>ייצור</w:t>
      </w:r>
      <w:r w:rsidRPr="00963BFC">
        <w:rPr>
          <w:b w:val="0"/>
          <w:bCs w:val="0"/>
          <w:u w:val="none"/>
          <w:rtl/>
        </w:rPr>
        <w:t xml:space="preserve"> </w:t>
      </w:r>
      <w:r w:rsidRPr="00963BFC">
        <w:rPr>
          <w:rFonts w:hint="eastAsia"/>
          <w:b w:val="0"/>
          <w:bCs w:val="0"/>
          <w:u w:val="none"/>
          <w:rtl/>
        </w:rPr>
        <w:t>ועיבוד</w:t>
      </w:r>
      <w:r w:rsidRPr="00963BFC">
        <w:rPr>
          <w:b w:val="0"/>
          <w:bCs w:val="0"/>
          <w:u w:val="none"/>
          <w:rtl/>
        </w:rPr>
        <w:t xml:space="preserve"> </w:t>
      </w:r>
      <w:r w:rsidRPr="00963BFC">
        <w:rPr>
          <w:rFonts w:hint="eastAsia"/>
          <w:b w:val="0"/>
          <w:bCs w:val="0"/>
          <w:u w:val="none"/>
          <w:rtl/>
        </w:rPr>
        <w:t>המזון</w:t>
      </w:r>
      <w:r w:rsidRPr="00963BFC">
        <w:rPr>
          <w:b w:val="0"/>
          <w:bCs w:val="0"/>
          <w:u w:val="none"/>
          <w:rtl/>
        </w:rPr>
        <w:t xml:space="preserve"> ימצא במטבח לפחות עובד יהודי אחד.</w:t>
      </w:r>
    </w:p>
    <w:p w:rsidR="00F75BBA" w:rsidRDefault="00BC2A4B" w:rsidP="007C6A2D">
      <w:pPr>
        <w:pStyle w:val="Style2"/>
        <w:numPr>
          <w:ilvl w:val="1"/>
          <w:numId w:val="82"/>
        </w:numPr>
        <w:ind w:hanging="566"/>
        <w:outlineLvl w:val="9"/>
      </w:pPr>
      <w:r w:rsidRPr="00963BFC">
        <w:rPr>
          <w:b w:val="0"/>
          <w:bCs w:val="0"/>
          <w:u w:val="none"/>
          <w:rtl/>
        </w:rPr>
        <w:t xml:space="preserve">כלים </w:t>
      </w:r>
      <w:r w:rsidRPr="00963BFC">
        <w:rPr>
          <w:rFonts w:hint="eastAsia"/>
          <w:b w:val="0"/>
          <w:bCs w:val="0"/>
          <w:u w:val="none"/>
          <w:rtl/>
        </w:rPr>
        <w:t>חד</w:t>
      </w:r>
      <w:r w:rsidRPr="00963BFC">
        <w:rPr>
          <w:b w:val="0"/>
          <w:bCs w:val="0"/>
          <w:u w:val="none"/>
          <w:rtl/>
        </w:rPr>
        <w:t xml:space="preserve"> </w:t>
      </w:r>
      <w:r w:rsidRPr="00963BFC">
        <w:rPr>
          <w:rFonts w:hint="eastAsia"/>
          <w:b w:val="0"/>
          <w:bCs w:val="0"/>
          <w:u w:val="none"/>
          <w:rtl/>
        </w:rPr>
        <w:t>פעמיים</w:t>
      </w:r>
      <w:r w:rsidRPr="00963BFC">
        <w:rPr>
          <w:b w:val="0"/>
          <w:bCs w:val="0"/>
          <w:u w:val="none"/>
          <w:rtl/>
        </w:rPr>
        <w:t xml:space="preserve"> וחומרי ניקוי הבאים במגע עם מזון יהיו כשרים </w:t>
      </w:r>
      <w:r w:rsidRPr="00963BFC">
        <w:rPr>
          <w:rFonts w:hint="eastAsia"/>
          <w:b w:val="0"/>
          <w:bCs w:val="0"/>
          <w:u w:val="none"/>
          <w:rtl/>
        </w:rPr>
        <w:t>ויאושרו</w:t>
      </w:r>
      <w:r w:rsidRPr="00963BFC">
        <w:rPr>
          <w:b w:val="0"/>
          <w:bCs w:val="0"/>
          <w:u w:val="none"/>
          <w:rtl/>
        </w:rPr>
        <w:t xml:space="preserve"> </w:t>
      </w:r>
      <w:r w:rsidRPr="00963BFC">
        <w:rPr>
          <w:rFonts w:hint="eastAsia"/>
          <w:b w:val="0"/>
          <w:bCs w:val="0"/>
          <w:u w:val="none"/>
          <w:rtl/>
        </w:rPr>
        <w:t>לשימוש</w:t>
      </w:r>
      <w:r w:rsidRPr="00963BFC">
        <w:rPr>
          <w:b w:val="0"/>
          <w:bCs w:val="0"/>
          <w:u w:val="none"/>
          <w:rtl/>
        </w:rPr>
        <w:t xml:space="preserve"> </w:t>
      </w:r>
      <w:r w:rsidRPr="00963BFC">
        <w:rPr>
          <w:rFonts w:hint="eastAsia"/>
          <w:b w:val="0"/>
          <w:bCs w:val="0"/>
          <w:u w:val="none"/>
          <w:rtl/>
        </w:rPr>
        <w:t>על</w:t>
      </w:r>
      <w:r w:rsidRPr="00963BFC">
        <w:rPr>
          <w:b w:val="0"/>
          <w:bCs w:val="0"/>
          <w:u w:val="none"/>
          <w:rtl/>
        </w:rPr>
        <w:t xml:space="preserve"> </w:t>
      </w:r>
      <w:r w:rsidRPr="00963BFC">
        <w:rPr>
          <w:rFonts w:hint="eastAsia"/>
          <w:b w:val="0"/>
          <w:bCs w:val="0"/>
          <w:u w:val="none"/>
          <w:rtl/>
        </w:rPr>
        <w:t>ידי</w:t>
      </w:r>
      <w:r w:rsidRPr="00963BFC">
        <w:rPr>
          <w:b w:val="0"/>
          <w:bCs w:val="0"/>
          <w:u w:val="none"/>
          <w:rtl/>
        </w:rPr>
        <w:t xml:space="preserve"> </w:t>
      </w:r>
      <w:r w:rsidRPr="00963BFC">
        <w:rPr>
          <w:rFonts w:hint="eastAsia"/>
          <w:b w:val="0"/>
          <w:bCs w:val="0"/>
          <w:u w:val="none"/>
          <w:rtl/>
        </w:rPr>
        <w:t>המשגיח</w:t>
      </w:r>
      <w:r w:rsidRPr="00963BFC">
        <w:rPr>
          <w:b w:val="0"/>
          <w:bCs w:val="0"/>
          <w:u w:val="none"/>
          <w:rtl/>
        </w:rPr>
        <w:t xml:space="preserve"> </w:t>
      </w:r>
      <w:r w:rsidRPr="00963BFC">
        <w:rPr>
          <w:rFonts w:hint="eastAsia"/>
          <w:b w:val="0"/>
          <w:bCs w:val="0"/>
          <w:u w:val="none"/>
          <w:rtl/>
        </w:rPr>
        <w:t>והרבנות</w:t>
      </w:r>
      <w:r w:rsidRPr="00963BFC">
        <w:rPr>
          <w:b w:val="0"/>
          <w:bCs w:val="0"/>
          <w:u w:val="none"/>
          <w:rtl/>
        </w:rPr>
        <w:t xml:space="preserve"> </w:t>
      </w:r>
      <w:r w:rsidRPr="00963BFC">
        <w:rPr>
          <w:rFonts w:hint="eastAsia"/>
          <w:b w:val="0"/>
          <w:bCs w:val="0"/>
          <w:u w:val="none"/>
          <w:rtl/>
        </w:rPr>
        <w:t>הראשית</w:t>
      </w:r>
      <w:r w:rsidRPr="00963BFC">
        <w:rPr>
          <w:b w:val="0"/>
          <w:bCs w:val="0"/>
          <w:u w:val="none"/>
          <w:rtl/>
        </w:rPr>
        <w:t xml:space="preserve"> </w:t>
      </w:r>
      <w:r w:rsidRPr="00963BFC">
        <w:rPr>
          <w:rFonts w:hint="eastAsia"/>
          <w:b w:val="0"/>
          <w:bCs w:val="0"/>
          <w:u w:val="none"/>
          <w:rtl/>
        </w:rPr>
        <w:t>ירושלים</w:t>
      </w:r>
      <w:r w:rsidRPr="00963BFC">
        <w:rPr>
          <w:b w:val="0"/>
          <w:bCs w:val="0"/>
          <w:u w:val="none"/>
          <w:rtl/>
        </w:rPr>
        <w:t>.</w:t>
      </w:r>
    </w:p>
    <w:p w:rsidR="00F75BBA" w:rsidRPr="00963BFC" w:rsidRDefault="00BC2A4B" w:rsidP="007C6A2D">
      <w:pPr>
        <w:pStyle w:val="Style2"/>
        <w:numPr>
          <w:ilvl w:val="1"/>
          <w:numId w:val="82"/>
        </w:numPr>
        <w:ind w:hanging="566"/>
        <w:outlineLvl w:val="9"/>
        <w:rPr>
          <w:rtl/>
        </w:rPr>
      </w:pPr>
      <w:bookmarkStart w:id="180" w:name="_Hlk48055384"/>
      <w:r w:rsidRPr="00963BFC">
        <w:rPr>
          <w:rFonts w:hint="eastAsia"/>
          <w:b w:val="0"/>
          <w:bCs w:val="0"/>
          <w:u w:val="none"/>
          <w:rtl/>
        </w:rPr>
        <w:t>בפסח</w:t>
      </w:r>
      <w:r w:rsidRPr="00963BFC">
        <w:rPr>
          <w:b w:val="0"/>
          <w:bCs w:val="0"/>
          <w:u w:val="none"/>
          <w:rtl/>
        </w:rPr>
        <w:t xml:space="preserve"> יפעל הספק על פי הנחיות משגיח הכשרות תוך השגחה לכך שהמסעדה תהא סגורה במהלך החג וחול המועד. </w:t>
      </w:r>
    </w:p>
    <w:bookmarkEnd w:id="180"/>
    <w:p w:rsidR="00F75BBA"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r>
        <w:rPr>
          <w:rFonts w:ascii="David" w:eastAsiaTheme="majorEastAsia" w:hAnsi="David" w:cs="David" w:hint="cs"/>
          <w:color w:val="000000" w:themeColor="text1"/>
          <w:kern w:val="24"/>
          <w:sz w:val="28"/>
          <w:szCs w:val="28"/>
          <w:rtl/>
        </w:rPr>
        <w:t>הנחיות מיוחדות לאור מגפת הקורונה</w:t>
      </w:r>
    </w:p>
    <w:p w:rsidR="00F75BBA" w:rsidRDefault="00BC2A4B" w:rsidP="007C6A2D">
      <w:pPr>
        <w:pStyle w:val="Style2"/>
        <w:numPr>
          <w:ilvl w:val="1"/>
          <w:numId w:val="82"/>
        </w:numPr>
        <w:ind w:hanging="566"/>
        <w:outlineLvl w:val="9"/>
        <w:rPr>
          <w:b w:val="0"/>
          <w:bCs w:val="0"/>
          <w:u w:val="none"/>
        </w:rPr>
      </w:pPr>
      <w:r>
        <w:rPr>
          <w:rFonts w:hint="cs"/>
          <w:b w:val="0"/>
          <w:bCs w:val="0"/>
          <w:u w:val="none"/>
          <w:rtl/>
        </w:rPr>
        <w:t>הספק מתחייב כי, בכל מקרה,  יפעל על פי אמות המידה הנדרשות על ידי משרד הבריאות לצורך מתן השירותים במצב "</w:t>
      </w:r>
      <w:r w:rsidR="00227B75">
        <w:rPr>
          <w:rFonts w:hint="cs"/>
          <w:b w:val="0"/>
          <w:bCs w:val="0"/>
          <w:u w:val="none"/>
          <w:rtl/>
        </w:rPr>
        <w:t>מגפה</w:t>
      </w:r>
      <w:r>
        <w:rPr>
          <w:rFonts w:hint="cs"/>
          <w:b w:val="0"/>
          <w:bCs w:val="0"/>
          <w:u w:val="none"/>
          <w:rtl/>
        </w:rPr>
        <w:t xml:space="preserve">" לרבות, למען סר ספק, יבצע כל פעולה נדרשת </w:t>
      </w:r>
      <w:proofErr w:type="spellStart"/>
      <w:r>
        <w:rPr>
          <w:rFonts w:hint="cs"/>
          <w:b w:val="0"/>
          <w:bCs w:val="0"/>
          <w:u w:val="none"/>
          <w:rtl/>
        </w:rPr>
        <w:t>וישא</w:t>
      </w:r>
      <w:proofErr w:type="spellEnd"/>
      <w:r>
        <w:rPr>
          <w:rFonts w:hint="cs"/>
          <w:b w:val="0"/>
          <w:bCs w:val="0"/>
          <w:u w:val="none"/>
          <w:rtl/>
        </w:rPr>
        <w:t xml:space="preserve"> בכל עלות נוספת לצורך התאמת השירותים הנדרשים לאמות המידה של משרד הבריאות לרבות לצורך קבלת ה"תו הסגול" של משרד הבריאות ו-או כל סטנדרט אחר שיבוא תחתיו או יהיה רלוונטי לתחום ההסעדה.</w:t>
      </w:r>
    </w:p>
    <w:p w:rsidR="00F75BBA" w:rsidRPr="00963BFC" w:rsidRDefault="00BC2A4B" w:rsidP="007C6A2D">
      <w:pPr>
        <w:pStyle w:val="Style2"/>
        <w:numPr>
          <w:ilvl w:val="1"/>
          <w:numId w:val="82"/>
        </w:numPr>
        <w:ind w:hanging="566"/>
        <w:outlineLvl w:val="9"/>
        <w:rPr>
          <w:rtl/>
        </w:rPr>
      </w:pPr>
      <w:r>
        <w:rPr>
          <w:rFonts w:hint="cs"/>
          <w:b w:val="0"/>
          <w:bCs w:val="0"/>
          <w:u w:val="none"/>
          <w:rtl/>
        </w:rPr>
        <w:t xml:space="preserve">ככל שהנחיות משרד הבריאות כאמור לעיל יסתרו מה מאופן מתן השירותים כמצוין במכרז זה יציע הספק פתרונות לאופן אספקת השירותים תחת ההנחיות באופן אשר יצמצם למינימום את הפגיעה באופי מתן השירותים כפי שנדרש במכרז זה. הצעת הספק תובא לאישור </w:t>
      </w:r>
      <w:proofErr w:type="spellStart"/>
      <w:r>
        <w:rPr>
          <w:rFonts w:hint="cs"/>
          <w:b w:val="0"/>
          <w:bCs w:val="0"/>
          <w:u w:val="none"/>
          <w:rtl/>
        </w:rPr>
        <w:t>המהזמין</w:t>
      </w:r>
      <w:proofErr w:type="spellEnd"/>
      <w:r>
        <w:rPr>
          <w:rFonts w:hint="cs"/>
          <w:b w:val="0"/>
          <w:bCs w:val="0"/>
          <w:u w:val="none"/>
          <w:rtl/>
        </w:rPr>
        <w:t xml:space="preserve">. </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181" w:name="_Ref91156243"/>
      <w:bookmarkEnd w:id="178"/>
      <w:r w:rsidRPr="00F70F85">
        <w:rPr>
          <w:rFonts w:ascii="David" w:eastAsiaTheme="majorEastAsia" w:hAnsi="David" w:cs="David" w:hint="cs"/>
          <w:color w:val="000000" w:themeColor="text1"/>
          <w:kern w:val="24"/>
          <w:sz w:val="28"/>
          <w:szCs w:val="28"/>
          <w:rtl/>
        </w:rPr>
        <w:t>כוח אדם בעלי תפקידים הנדרשים למתן השירותים</w:t>
      </w:r>
      <w:bookmarkEnd w:id="179"/>
      <w:bookmarkEnd w:id="181"/>
    </w:p>
    <w:p w:rsidR="00F75BBA" w:rsidRDefault="00BC2A4B" w:rsidP="007C6A2D">
      <w:pPr>
        <w:pStyle w:val="Style2"/>
        <w:numPr>
          <w:ilvl w:val="1"/>
          <w:numId w:val="82"/>
        </w:numPr>
        <w:ind w:hanging="566"/>
        <w:outlineLvl w:val="9"/>
        <w:rPr>
          <w:b w:val="0"/>
          <w:bCs w:val="0"/>
          <w:u w:val="none"/>
        </w:rPr>
      </w:pPr>
      <w:r>
        <w:rPr>
          <w:b w:val="0"/>
          <w:bCs w:val="0"/>
          <w:u w:val="none"/>
          <w:rtl/>
        </w:rPr>
        <w:t>הספק</w:t>
      </w:r>
      <w:r w:rsidRPr="00F94918">
        <w:rPr>
          <w:b w:val="0"/>
          <w:bCs w:val="0"/>
          <w:u w:val="none"/>
        </w:rPr>
        <w:t xml:space="preserve"> </w:t>
      </w:r>
      <w:r w:rsidRPr="00F94918">
        <w:rPr>
          <w:b w:val="0"/>
          <w:bCs w:val="0"/>
          <w:u w:val="none"/>
          <w:rtl/>
        </w:rPr>
        <w:t>מתחייב</w:t>
      </w:r>
      <w:r w:rsidRPr="00F94918">
        <w:rPr>
          <w:b w:val="0"/>
          <w:bCs w:val="0"/>
          <w:u w:val="none"/>
        </w:rPr>
        <w:t xml:space="preserve">  </w:t>
      </w:r>
      <w:r w:rsidRPr="00F94918">
        <w:rPr>
          <w:b w:val="0"/>
          <w:bCs w:val="0"/>
          <w:u w:val="none"/>
          <w:rtl/>
        </w:rPr>
        <w:t>לספק</w:t>
      </w:r>
      <w:r w:rsidRPr="00F94918">
        <w:rPr>
          <w:b w:val="0"/>
          <w:bCs w:val="0"/>
          <w:u w:val="none"/>
        </w:rPr>
        <w:t xml:space="preserve">  </w:t>
      </w:r>
      <w:r w:rsidRPr="00F94918">
        <w:rPr>
          <w:b w:val="0"/>
          <w:bCs w:val="0"/>
          <w:u w:val="none"/>
          <w:rtl/>
        </w:rPr>
        <w:t>כוח</w:t>
      </w:r>
      <w:r w:rsidRPr="00F94918">
        <w:rPr>
          <w:b w:val="0"/>
          <w:bCs w:val="0"/>
          <w:u w:val="none"/>
        </w:rPr>
        <w:t xml:space="preserve">  </w:t>
      </w:r>
      <w:r w:rsidRPr="00F94918">
        <w:rPr>
          <w:b w:val="0"/>
          <w:bCs w:val="0"/>
          <w:u w:val="none"/>
          <w:rtl/>
        </w:rPr>
        <w:t>אדם</w:t>
      </w:r>
      <w:r w:rsidRPr="00F94918">
        <w:rPr>
          <w:b w:val="0"/>
          <w:bCs w:val="0"/>
          <w:u w:val="none"/>
        </w:rPr>
        <w:t xml:space="preserve">  </w:t>
      </w:r>
      <w:r w:rsidRPr="00F94918">
        <w:rPr>
          <w:b w:val="0"/>
          <w:bCs w:val="0"/>
          <w:u w:val="none"/>
          <w:rtl/>
        </w:rPr>
        <w:t>מיומן</w:t>
      </w:r>
      <w:r w:rsidRPr="00F94918">
        <w:rPr>
          <w:b w:val="0"/>
          <w:bCs w:val="0"/>
          <w:u w:val="none"/>
        </w:rPr>
        <w:t xml:space="preserve">  </w:t>
      </w:r>
      <w:r w:rsidRPr="00F94918">
        <w:rPr>
          <w:b w:val="0"/>
          <w:bCs w:val="0"/>
          <w:u w:val="none"/>
          <w:rtl/>
        </w:rPr>
        <w:t>ומתאים</w:t>
      </w:r>
      <w:r w:rsidRPr="00F94918">
        <w:rPr>
          <w:b w:val="0"/>
          <w:bCs w:val="0"/>
          <w:u w:val="none"/>
        </w:rPr>
        <w:t xml:space="preserve">  </w:t>
      </w:r>
      <w:r w:rsidRPr="00F94918">
        <w:rPr>
          <w:b w:val="0"/>
          <w:bCs w:val="0"/>
          <w:u w:val="none"/>
          <w:rtl/>
        </w:rPr>
        <w:t>בהיקף</w:t>
      </w:r>
      <w:r w:rsidRPr="00F94918">
        <w:rPr>
          <w:b w:val="0"/>
          <w:bCs w:val="0"/>
          <w:u w:val="none"/>
        </w:rPr>
        <w:t xml:space="preserve">  </w:t>
      </w:r>
      <w:r w:rsidRPr="00F94918">
        <w:rPr>
          <w:b w:val="0"/>
          <w:bCs w:val="0"/>
          <w:u w:val="none"/>
          <w:rtl/>
        </w:rPr>
        <w:t>ובאיכות</w:t>
      </w:r>
      <w:r w:rsidRPr="00F94918">
        <w:rPr>
          <w:b w:val="0"/>
          <w:bCs w:val="0"/>
          <w:u w:val="none"/>
        </w:rPr>
        <w:t xml:space="preserve">  </w:t>
      </w:r>
      <w:r>
        <w:rPr>
          <w:rFonts w:hint="cs"/>
          <w:b w:val="0"/>
          <w:bCs w:val="0"/>
          <w:u w:val="none"/>
          <w:rtl/>
        </w:rPr>
        <w:t>הנדרשים כמפורט להלן.</w:t>
      </w:r>
      <w:r w:rsidRPr="00F94918">
        <w:rPr>
          <w:b w:val="0"/>
          <w:bCs w:val="0"/>
          <w:u w:val="none"/>
        </w:rPr>
        <w:t xml:space="preserve"> </w:t>
      </w:r>
    </w:p>
    <w:p w:rsidR="009F0220" w:rsidRPr="009F0220" w:rsidRDefault="009F0220" w:rsidP="007C6A2D">
      <w:pPr>
        <w:pStyle w:val="Style2"/>
        <w:numPr>
          <w:ilvl w:val="1"/>
          <w:numId w:val="82"/>
        </w:numPr>
        <w:ind w:hanging="566"/>
        <w:outlineLvl w:val="9"/>
        <w:rPr>
          <w:u w:val="none"/>
        </w:rPr>
      </w:pPr>
      <w:bookmarkStart w:id="182" w:name="_Ref147069073"/>
      <w:r w:rsidRPr="009F0220">
        <w:rPr>
          <w:rFonts w:hint="cs"/>
          <w:u w:val="none"/>
          <w:rtl/>
        </w:rPr>
        <w:t>במהלך הגשת מזון (</w:t>
      </w:r>
      <w:r w:rsidRPr="009F0220">
        <w:rPr>
          <w:u w:val="none"/>
        </w:rPr>
        <w:t>service</w:t>
      </w:r>
      <w:r w:rsidRPr="009F0220">
        <w:rPr>
          <w:rFonts w:hint="cs"/>
          <w:u w:val="none"/>
          <w:rtl/>
        </w:rPr>
        <w:t xml:space="preserve">) לא יפחת </w:t>
      </w:r>
      <w:proofErr w:type="spellStart"/>
      <w:r w:rsidRPr="009F0220">
        <w:rPr>
          <w:rFonts w:hint="cs"/>
          <w:u w:val="none"/>
          <w:rtl/>
        </w:rPr>
        <w:t>כח</w:t>
      </w:r>
      <w:proofErr w:type="spellEnd"/>
      <w:r w:rsidRPr="009F0220">
        <w:rPr>
          <w:rFonts w:hint="cs"/>
          <w:u w:val="none"/>
          <w:rtl/>
        </w:rPr>
        <w:t xml:space="preserve"> האדם באתר </w:t>
      </w:r>
      <w:proofErr w:type="spellStart"/>
      <w:r w:rsidRPr="009F0220">
        <w:rPr>
          <w:rFonts w:hint="cs"/>
          <w:u w:val="none"/>
          <w:rtl/>
        </w:rPr>
        <w:t>מהמצויין</w:t>
      </w:r>
      <w:proofErr w:type="spellEnd"/>
      <w:r w:rsidRPr="009F0220">
        <w:rPr>
          <w:rFonts w:hint="cs"/>
          <w:u w:val="none"/>
          <w:rtl/>
        </w:rPr>
        <w:t xml:space="preserve"> להלן:</w:t>
      </w:r>
      <w:bookmarkEnd w:id="182"/>
      <w:r w:rsidRPr="009F0220">
        <w:rPr>
          <w:rFonts w:hint="cs"/>
          <w:u w:val="none"/>
          <w:rtl/>
        </w:rPr>
        <w:t xml:space="preserve"> </w:t>
      </w:r>
    </w:p>
    <w:p w:rsidR="009F0220" w:rsidRPr="009F0220" w:rsidRDefault="009F0220" w:rsidP="007C6A2D">
      <w:pPr>
        <w:pStyle w:val="Style2"/>
        <w:numPr>
          <w:ilvl w:val="2"/>
          <w:numId w:val="82"/>
        </w:numPr>
        <w:ind w:hanging="715"/>
        <w:outlineLvl w:val="9"/>
        <w:rPr>
          <w:b w:val="0"/>
          <w:bCs w:val="0"/>
          <w:u w:val="none"/>
        </w:rPr>
      </w:pPr>
      <w:r w:rsidRPr="009F0220">
        <w:rPr>
          <w:b w:val="0"/>
          <w:bCs w:val="0"/>
          <w:u w:val="none"/>
          <w:rtl/>
        </w:rPr>
        <w:t>מנהל אתר</w:t>
      </w:r>
      <w:r w:rsidRPr="009F0220">
        <w:rPr>
          <w:rFonts w:hint="cs"/>
          <w:b w:val="0"/>
          <w:bCs w:val="0"/>
          <w:u w:val="none"/>
          <w:rtl/>
        </w:rPr>
        <w:t xml:space="preserve"> </w:t>
      </w:r>
      <w:proofErr w:type="spellStart"/>
      <w:r w:rsidRPr="009F0220">
        <w:rPr>
          <w:rFonts w:hint="cs"/>
          <w:b w:val="0"/>
          <w:bCs w:val="0"/>
          <w:u w:val="none"/>
          <w:rtl/>
        </w:rPr>
        <w:t>ולצידו</w:t>
      </w:r>
      <w:proofErr w:type="spellEnd"/>
      <w:r w:rsidRPr="009F0220">
        <w:rPr>
          <w:rFonts w:hint="cs"/>
          <w:b w:val="0"/>
          <w:bCs w:val="0"/>
          <w:u w:val="none"/>
          <w:rtl/>
        </w:rPr>
        <w:t xml:space="preserve"> 12 עובדים בבשרי ו 5 עובדים בחלבי לפי הפירוט להלן:</w:t>
      </w:r>
    </w:p>
    <w:p w:rsidR="009F0220" w:rsidRPr="009F0220" w:rsidRDefault="009F0220" w:rsidP="007C6A2D">
      <w:pPr>
        <w:pStyle w:val="Style2"/>
        <w:numPr>
          <w:ilvl w:val="2"/>
          <w:numId w:val="82"/>
        </w:numPr>
        <w:ind w:hanging="715"/>
        <w:outlineLvl w:val="9"/>
        <w:rPr>
          <w:b w:val="0"/>
          <w:bCs w:val="0"/>
          <w:u w:val="none"/>
          <w:rtl/>
        </w:rPr>
      </w:pPr>
      <w:r w:rsidRPr="009F0220">
        <w:rPr>
          <w:b w:val="0"/>
          <w:bCs w:val="0"/>
          <w:u w:val="none"/>
          <w:rtl/>
        </w:rPr>
        <w:t xml:space="preserve">בשרי – </w:t>
      </w:r>
      <w:r>
        <w:rPr>
          <w:rFonts w:hint="cs"/>
          <w:b w:val="0"/>
          <w:bCs w:val="0"/>
          <w:u w:val="none"/>
          <w:rtl/>
        </w:rPr>
        <w:t>לכל הפחות 12 עובדים:</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שף</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4 טבחים ועוזרי טבח (בזמן הסרוויס מגישים)</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 xml:space="preserve">2 עובדי </w:t>
      </w:r>
      <w:proofErr w:type="spellStart"/>
      <w:r w:rsidRPr="009F0220">
        <w:rPr>
          <w:b w:val="0"/>
          <w:bCs w:val="0"/>
          <w:u w:val="none"/>
          <w:rtl/>
        </w:rPr>
        <w:t>חד"א</w:t>
      </w:r>
      <w:proofErr w:type="spellEnd"/>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3 עובדים כלליים \ ניקיון</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2 קופאיות כל אחת חצי משרה</w:t>
      </w:r>
    </w:p>
    <w:p w:rsidR="009F0220" w:rsidRPr="009F0220" w:rsidRDefault="009F0220" w:rsidP="007C6A2D">
      <w:pPr>
        <w:pStyle w:val="Style2"/>
        <w:numPr>
          <w:ilvl w:val="2"/>
          <w:numId w:val="82"/>
        </w:numPr>
        <w:ind w:hanging="715"/>
        <w:outlineLvl w:val="9"/>
        <w:rPr>
          <w:b w:val="0"/>
          <w:bCs w:val="0"/>
          <w:u w:val="none"/>
          <w:rtl/>
        </w:rPr>
      </w:pPr>
      <w:r>
        <w:rPr>
          <w:rFonts w:hint="cs"/>
          <w:b w:val="0"/>
          <w:bCs w:val="0"/>
          <w:u w:val="none"/>
          <w:rtl/>
        </w:rPr>
        <w:t xml:space="preserve">חלבי </w:t>
      </w:r>
      <w:r w:rsidRPr="009F0220">
        <w:rPr>
          <w:b w:val="0"/>
          <w:bCs w:val="0"/>
          <w:u w:val="none"/>
          <w:rtl/>
        </w:rPr>
        <w:t xml:space="preserve">– </w:t>
      </w:r>
      <w:r>
        <w:rPr>
          <w:rFonts w:hint="cs"/>
          <w:b w:val="0"/>
          <w:bCs w:val="0"/>
          <w:u w:val="none"/>
          <w:rtl/>
        </w:rPr>
        <w:t>לכל הפחות חמישה עובדים:</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שף</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1 טבחים \ עוזרי טבח</w:t>
      </w:r>
    </w:p>
    <w:p w:rsidR="009F0220" w:rsidRPr="009F0220" w:rsidRDefault="009F0220" w:rsidP="007C6A2D">
      <w:pPr>
        <w:pStyle w:val="Style2"/>
        <w:numPr>
          <w:ilvl w:val="3"/>
          <w:numId w:val="82"/>
        </w:numPr>
        <w:ind w:left="2691" w:hanging="1134"/>
        <w:outlineLvl w:val="9"/>
        <w:rPr>
          <w:b w:val="0"/>
          <w:bCs w:val="0"/>
          <w:u w:val="none"/>
          <w:rtl/>
        </w:rPr>
      </w:pPr>
      <w:r w:rsidRPr="009F0220">
        <w:rPr>
          <w:b w:val="0"/>
          <w:bCs w:val="0"/>
          <w:u w:val="none"/>
          <w:rtl/>
        </w:rPr>
        <w:t>2 אנשי שירות</w:t>
      </w:r>
    </w:p>
    <w:p w:rsidR="009F0220" w:rsidRDefault="009F0220" w:rsidP="007C6A2D">
      <w:pPr>
        <w:pStyle w:val="Style2"/>
        <w:numPr>
          <w:ilvl w:val="3"/>
          <w:numId w:val="82"/>
        </w:numPr>
        <w:ind w:left="2691" w:hanging="1134"/>
        <w:outlineLvl w:val="9"/>
        <w:rPr>
          <w:b w:val="0"/>
          <w:bCs w:val="0"/>
          <w:u w:val="none"/>
        </w:rPr>
      </w:pPr>
      <w:r w:rsidRPr="009F0220">
        <w:rPr>
          <w:b w:val="0"/>
          <w:bCs w:val="0"/>
          <w:u w:val="none"/>
          <w:rtl/>
        </w:rPr>
        <w:t>1 עובד כללי  </w:t>
      </w:r>
    </w:p>
    <w:p w:rsidR="009F0220" w:rsidRPr="009F0220" w:rsidRDefault="009F0220" w:rsidP="007C6A2D">
      <w:pPr>
        <w:pStyle w:val="Style2"/>
        <w:numPr>
          <w:ilvl w:val="2"/>
          <w:numId w:val="82"/>
        </w:numPr>
        <w:outlineLvl w:val="9"/>
        <w:rPr>
          <w:b w:val="0"/>
          <w:bCs w:val="0"/>
          <w:u w:val="none"/>
          <w:rtl/>
        </w:rPr>
      </w:pPr>
      <w:r>
        <w:rPr>
          <w:rFonts w:hint="cs"/>
          <w:b w:val="0"/>
          <w:bCs w:val="0"/>
          <w:u w:val="none"/>
          <w:rtl/>
        </w:rPr>
        <w:t xml:space="preserve">יודגש כי על אף </w:t>
      </w:r>
      <w:proofErr w:type="spellStart"/>
      <w:r>
        <w:rPr>
          <w:rFonts w:hint="cs"/>
          <w:b w:val="0"/>
          <w:bCs w:val="0"/>
          <w:u w:val="none"/>
          <w:rtl/>
        </w:rPr>
        <w:t>המצויין</w:t>
      </w:r>
      <w:proofErr w:type="spellEnd"/>
      <w:r>
        <w:rPr>
          <w:rFonts w:hint="cs"/>
          <w:b w:val="0"/>
          <w:bCs w:val="0"/>
          <w:u w:val="none"/>
          <w:rtl/>
        </w:rPr>
        <w:t xml:space="preserve"> לעיל, לממונה שמורה הזכות לאשר הפחתה ארעית משיקולים מקצועיים וכי </w:t>
      </w:r>
      <w:proofErr w:type="spellStart"/>
      <w:r>
        <w:rPr>
          <w:rFonts w:hint="cs"/>
          <w:b w:val="0"/>
          <w:bCs w:val="0"/>
          <w:u w:val="none"/>
          <w:rtl/>
        </w:rPr>
        <w:t>לועדת</w:t>
      </w:r>
      <w:proofErr w:type="spellEnd"/>
      <w:r>
        <w:rPr>
          <w:rFonts w:hint="cs"/>
          <w:b w:val="0"/>
          <w:bCs w:val="0"/>
          <w:u w:val="none"/>
          <w:rtl/>
        </w:rPr>
        <w:t xml:space="preserve"> המכרזים שמורה הזכות לאשר לספק הפחתה קבועה בתקני </w:t>
      </w:r>
      <w:proofErr w:type="spellStart"/>
      <w:r>
        <w:rPr>
          <w:rFonts w:hint="cs"/>
          <w:b w:val="0"/>
          <w:bCs w:val="0"/>
          <w:u w:val="none"/>
          <w:rtl/>
        </w:rPr>
        <w:t>כח</w:t>
      </w:r>
      <w:proofErr w:type="spellEnd"/>
      <w:r>
        <w:rPr>
          <w:rFonts w:hint="cs"/>
          <w:b w:val="0"/>
          <w:bCs w:val="0"/>
          <w:u w:val="none"/>
          <w:rtl/>
        </w:rPr>
        <w:t xml:space="preserve"> האדם בכפוף לשיקול דעתה הבלעדי ובהתאם להתניות שתקבע.</w:t>
      </w:r>
    </w:p>
    <w:p w:rsidR="00F75BBA" w:rsidRPr="00F94918" w:rsidRDefault="00BC2A4B" w:rsidP="007C6A2D">
      <w:pPr>
        <w:pStyle w:val="Style2"/>
        <w:numPr>
          <w:ilvl w:val="1"/>
          <w:numId w:val="82"/>
        </w:numPr>
        <w:ind w:hanging="566"/>
        <w:outlineLvl w:val="9"/>
        <w:rPr>
          <w:u w:val="none"/>
        </w:rPr>
      </w:pPr>
      <w:r w:rsidRPr="00F94918">
        <w:rPr>
          <w:rFonts w:hint="eastAsia"/>
          <w:u w:val="none"/>
          <w:rtl/>
        </w:rPr>
        <w:t>בתוך</w:t>
      </w:r>
      <w:r w:rsidRPr="00F94918">
        <w:rPr>
          <w:u w:val="none"/>
          <w:rtl/>
        </w:rPr>
        <w:t xml:space="preserve"> 20 </w:t>
      </w:r>
      <w:r w:rsidRPr="00F94918">
        <w:rPr>
          <w:rFonts w:hint="eastAsia"/>
          <w:u w:val="none"/>
          <w:rtl/>
        </w:rPr>
        <w:t>ימים</w:t>
      </w:r>
      <w:r w:rsidRPr="00F94918">
        <w:rPr>
          <w:u w:val="none"/>
          <w:rtl/>
        </w:rPr>
        <w:t xml:space="preserve"> </w:t>
      </w:r>
      <w:r w:rsidRPr="00F94918">
        <w:rPr>
          <w:rFonts w:hint="eastAsia"/>
          <w:u w:val="none"/>
          <w:rtl/>
        </w:rPr>
        <w:t>מיום</w:t>
      </w:r>
      <w:r w:rsidRPr="00F94918">
        <w:rPr>
          <w:u w:val="none"/>
          <w:rtl/>
        </w:rPr>
        <w:t xml:space="preserve"> </w:t>
      </w:r>
      <w:r w:rsidRPr="00F94918">
        <w:rPr>
          <w:rFonts w:hint="eastAsia"/>
          <w:u w:val="none"/>
          <w:rtl/>
        </w:rPr>
        <w:t>הודעת</w:t>
      </w:r>
      <w:r w:rsidRPr="00F94918">
        <w:rPr>
          <w:u w:val="none"/>
          <w:rtl/>
        </w:rPr>
        <w:t xml:space="preserve"> </w:t>
      </w:r>
      <w:r w:rsidRPr="00F94918">
        <w:rPr>
          <w:rFonts w:hint="eastAsia"/>
          <w:u w:val="none"/>
          <w:rtl/>
        </w:rPr>
        <w:t>הזכייה</w:t>
      </w:r>
      <w:r w:rsidRPr="00F94918">
        <w:rPr>
          <w:u w:val="none"/>
          <w:rtl/>
        </w:rPr>
        <w:t xml:space="preserve"> </w:t>
      </w:r>
      <w:r w:rsidRPr="00F94918">
        <w:rPr>
          <w:rFonts w:hint="eastAsia"/>
          <w:u w:val="none"/>
          <w:rtl/>
        </w:rPr>
        <w:t>במכרז</w:t>
      </w:r>
      <w:r w:rsidRPr="00F94918">
        <w:rPr>
          <w:rFonts w:hint="cs"/>
          <w:u w:val="none"/>
          <w:rtl/>
        </w:rPr>
        <w:t xml:space="preserve">, יציג הספק את מנהל מערך ההסעדה, שף </w:t>
      </w:r>
      <w:r w:rsidR="00365913">
        <w:rPr>
          <w:rFonts w:hint="cs"/>
          <w:u w:val="none"/>
          <w:rtl/>
        </w:rPr>
        <w:t>המסעדה הבשרית, שף המסעדה החלבית,</w:t>
      </w:r>
      <w:r w:rsidRPr="00F94918">
        <w:rPr>
          <w:rFonts w:hint="cs"/>
          <w:u w:val="none"/>
          <w:rtl/>
        </w:rPr>
        <w:t xml:space="preserve"> ונאמן בטיחות המזון והתברואה אשר יעבדו באתר בפועל והעומדים בתנאים להלן.</w:t>
      </w:r>
    </w:p>
    <w:p w:rsidR="00F75BBA" w:rsidRDefault="00BC2A4B" w:rsidP="007C6A2D">
      <w:pPr>
        <w:pStyle w:val="Style2"/>
        <w:numPr>
          <w:ilvl w:val="1"/>
          <w:numId w:val="82"/>
        </w:numPr>
        <w:ind w:hanging="566"/>
        <w:outlineLvl w:val="9"/>
        <w:rPr>
          <w:b w:val="0"/>
          <w:bCs w:val="0"/>
          <w:u w:val="none"/>
        </w:rPr>
      </w:pPr>
      <w:r>
        <w:rPr>
          <w:b w:val="0"/>
          <w:bCs w:val="0"/>
          <w:u w:val="none"/>
          <w:rtl/>
        </w:rPr>
        <w:t>הספק</w:t>
      </w:r>
      <w:r w:rsidRPr="00F94918">
        <w:rPr>
          <w:b w:val="0"/>
          <w:bCs w:val="0"/>
          <w:u w:val="none"/>
        </w:rPr>
        <w:t xml:space="preserve"> </w:t>
      </w:r>
      <w:r w:rsidRPr="00F94918">
        <w:rPr>
          <w:b w:val="0"/>
          <w:bCs w:val="0"/>
          <w:u w:val="none"/>
          <w:rtl/>
        </w:rPr>
        <w:t>יהיה</w:t>
      </w:r>
      <w:r w:rsidRPr="00F94918">
        <w:rPr>
          <w:b w:val="0"/>
          <w:bCs w:val="0"/>
          <w:u w:val="none"/>
        </w:rPr>
        <w:t xml:space="preserve"> </w:t>
      </w:r>
      <w:r w:rsidRPr="00F94918">
        <w:rPr>
          <w:b w:val="0"/>
          <w:bCs w:val="0"/>
          <w:u w:val="none"/>
          <w:rtl/>
        </w:rPr>
        <w:t>אחראי</w:t>
      </w:r>
      <w:r w:rsidRPr="00F94918">
        <w:rPr>
          <w:b w:val="0"/>
          <w:bCs w:val="0"/>
          <w:u w:val="none"/>
        </w:rPr>
        <w:t xml:space="preserve"> </w:t>
      </w:r>
      <w:r w:rsidRPr="00F94918">
        <w:rPr>
          <w:b w:val="0"/>
          <w:bCs w:val="0"/>
          <w:u w:val="none"/>
          <w:rtl/>
        </w:rPr>
        <w:t>על</w:t>
      </w:r>
      <w:r w:rsidRPr="00F94918">
        <w:rPr>
          <w:b w:val="0"/>
          <w:bCs w:val="0"/>
          <w:u w:val="none"/>
        </w:rPr>
        <w:t xml:space="preserve"> </w:t>
      </w:r>
      <w:r w:rsidRPr="00F94918">
        <w:rPr>
          <w:b w:val="0"/>
          <w:bCs w:val="0"/>
          <w:u w:val="none"/>
          <w:rtl/>
        </w:rPr>
        <w:t>העובדים</w:t>
      </w:r>
      <w:r w:rsidRPr="00F94918">
        <w:rPr>
          <w:b w:val="0"/>
          <w:bCs w:val="0"/>
          <w:u w:val="none"/>
        </w:rPr>
        <w:t xml:space="preserve"> </w:t>
      </w:r>
      <w:r w:rsidRPr="00F94918">
        <w:rPr>
          <w:b w:val="0"/>
          <w:bCs w:val="0"/>
          <w:u w:val="none"/>
          <w:rtl/>
        </w:rPr>
        <w:t>המועסקים</w:t>
      </w:r>
      <w:r w:rsidRPr="00F94918">
        <w:rPr>
          <w:b w:val="0"/>
          <w:bCs w:val="0"/>
          <w:u w:val="none"/>
        </w:rPr>
        <w:t xml:space="preserve"> </w:t>
      </w:r>
      <w:r w:rsidRPr="00F94918">
        <w:rPr>
          <w:b w:val="0"/>
          <w:bCs w:val="0"/>
          <w:u w:val="none"/>
          <w:rtl/>
        </w:rPr>
        <w:t>על</w:t>
      </w:r>
      <w:r w:rsidRPr="00F94918">
        <w:rPr>
          <w:b w:val="0"/>
          <w:bCs w:val="0"/>
          <w:u w:val="none"/>
        </w:rPr>
        <w:t>-</w:t>
      </w:r>
      <w:r w:rsidRPr="00F94918">
        <w:rPr>
          <w:b w:val="0"/>
          <w:bCs w:val="0"/>
          <w:u w:val="none"/>
          <w:rtl/>
        </w:rPr>
        <w:t>יד</w:t>
      </w:r>
      <w:r>
        <w:rPr>
          <w:rFonts w:hint="cs"/>
          <w:b w:val="0"/>
          <w:bCs w:val="0"/>
          <w:u w:val="none"/>
          <w:rtl/>
        </w:rPr>
        <w:t xml:space="preserve">ו. </w:t>
      </w:r>
      <w:r w:rsidRPr="00F94918">
        <w:rPr>
          <w:b w:val="0"/>
          <w:bCs w:val="0"/>
          <w:u w:val="none"/>
        </w:rPr>
        <w:t xml:space="preserve"> </w:t>
      </w:r>
      <w:r w:rsidRPr="00F94918">
        <w:rPr>
          <w:rFonts w:hint="eastAsia"/>
          <w:b w:val="0"/>
          <w:bCs w:val="0"/>
          <w:u w:val="none"/>
          <w:rtl/>
        </w:rPr>
        <w:t>ל</w:t>
      </w:r>
      <w:r w:rsidRPr="00F94918">
        <w:rPr>
          <w:b w:val="0"/>
          <w:bCs w:val="0"/>
          <w:u w:val="none"/>
          <w:rtl/>
        </w:rPr>
        <w:t>מען</w:t>
      </w:r>
      <w:r w:rsidRPr="00F94918">
        <w:rPr>
          <w:b w:val="0"/>
          <w:bCs w:val="0"/>
          <w:u w:val="none"/>
        </w:rPr>
        <w:t xml:space="preserve"> </w:t>
      </w:r>
      <w:r w:rsidRPr="00F94918">
        <w:rPr>
          <w:b w:val="0"/>
          <w:bCs w:val="0"/>
          <w:u w:val="none"/>
          <w:rtl/>
        </w:rPr>
        <w:t>הסר</w:t>
      </w:r>
      <w:r w:rsidRPr="00F94918">
        <w:rPr>
          <w:b w:val="0"/>
          <w:bCs w:val="0"/>
          <w:u w:val="none"/>
        </w:rPr>
        <w:t xml:space="preserve"> </w:t>
      </w:r>
      <w:r w:rsidRPr="00F94918">
        <w:rPr>
          <w:b w:val="0"/>
          <w:bCs w:val="0"/>
          <w:u w:val="none"/>
          <w:rtl/>
        </w:rPr>
        <w:t>ספק</w:t>
      </w:r>
      <w:r w:rsidRPr="00F94918">
        <w:rPr>
          <w:b w:val="0"/>
          <w:bCs w:val="0"/>
          <w:u w:val="none"/>
        </w:rPr>
        <w:t xml:space="preserve">, </w:t>
      </w:r>
      <w:r w:rsidRPr="00F94918">
        <w:rPr>
          <w:b w:val="0"/>
          <w:bCs w:val="0"/>
          <w:u w:val="none"/>
          <w:rtl/>
        </w:rPr>
        <w:t>המזמין</w:t>
      </w:r>
      <w:r w:rsidRPr="00F94918">
        <w:rPr>
          <w:b w:val="0"/>
          <w:bCs w:val="0"/>
          <w:u w:val="none"/>
        </w:rPr>
        <w:t xml:space="preserve"> </w:t>
      </w:r>
      <w:r w:rsidRPr="00F94918">
        <w:rPr>
          <w:b w:val="0"/>
          <w:bCs w:val="0"/>
          <w:u w:val="none"/>
          <w:rtl/>
        </w:rPr>
        <w:t>לא</w:t>
      </w:r>
      <w:r w:rsidRPr="00F94918">
        <w:rPr>
          <w:b w:val="0"/>
          <w:bCs w:val="0"/>
          <w:u w:val="none"/>
        </w:rPr>
        <w:t xml:space="preserve"> </w:t>
      </w:r>
      <w:r w:rsidRPr="00C571C5">
        <w:rPr>
          <w:rFonts w:hint="eastAsia"/>
          <w:b w:val="0"/>
          <w:bCs w:val="0"/>
          <w:u w:val="none"/>
          <w:rtl/>
        </w:rPr>
        <w:t>יהיה</w:t>
      </w:r>
      <w:r w:rsidRPr="00F94918">
        <w:rPr>
          <w:b w:val="0"/>
          <w:bCs w:val="0"/>
          <w:u w:val="none"/>
        </w:rPr>
        <w:t xml:space="preserve"> </w:t>
      </w:r>
      <w:r w:rsidRPr="00F94918">
        <w:rPr>
          <w:b w:val="0"/>
          <w:bCs w:val="0"/>
          <w:u w:val="none"/>
          <w:rtl/>
        </w:rPr>
        <w:t>המעביד</w:t>
      </w:r>
      <w:r w:rsidRPr="00F94918">
        <w:rPr>
          <w:b w:val="0"/>
          <w:bCs w:val="0"/>
          <w:u w:val="none"/>
        </w:rPr>
        <w:t xml:space="preserve"> </w:t>
      </w:r>
      <w:r w:rsidRPr="00F94918">
        <w:rPr>
          <w:b w:val="0"/>
          <w:bCs w:val="0"/>
          <w:u w:val="none"/>
          <w:rtl/>
        </w:rPr>
        <w:t>של</w:t>
      </w:r>
      <w:r w:rsidRPr="00F94918">
        <w:rPr>
          <w:b w:val="0"/>
          <w:bCs w:val="0"/>
          <w:u w:val="none"/>
        </w:rPr>
        <w:t xml:space="preserve"> </w:t>
      </w:r>
      <w:r w:rsidRPr="00F94918">
        <w:rPr>
          <w:b w:val="0"/>
          <w:bCs w:val="0"/>
          <w:u w:val="none"/>
          <w:rtl/>
        </w:rPr>
        <w:t>מי</w:t>
      </w:r>
      <w:r w:rsidRPr="00F94918">
        <w:rPr>
          <w:b w:val="0"/>
          <w:bCs w:val="0"/>
          <w:u w:val="none"/>
        </w:rPr>
        <w:t xml:space="preserve"> </w:t>
      </w:r>
      <w:r w:rsidRPr="00F94918">
        <w:rPr>
          <w:b w:val="0"/>
          <w:bCs w:val="0"/>
          <w:u w:val="none"/>
          <w:rtl/>
        </w:rPr>
        <w:t>מעובדי</w:t>
      </w:r>
      <w:r w:rsidRPr="00F94918">
        <w:rPr>
          <w:b w:val="0"/>
          <w:bCs w:val="0"/>
          <w:u w:val="none"/>
        </w:rPr>
        <w:t xml:space="preserve"> </w:t>
      </w:r>
      <w:r w:rsidRPr="00F94918">
        <w:rPr>
          <w:b w:val="0"/>
          <w:bCs w:val="0"/>
          <w:u w:val="none"/>
          <w:rtl/>
        </w:rPr>
        <w:t>ו</w:t>
      </w:r>
      <w:r w:rsidRPr="00F94918">
        <w:rPr>
          <w:b w:val="0"/>
          <w:bCs w:val="0"/>
          <w:u w:val="none"/>
        </w:rPr>
        <w:t>/</w:t>
      </w:r>
      <w:r w:rsidRPr="00F94918">
        <w:rPr>
          <w:b w:val="0"/>
          <w:bCs w:val="0"/>
          <w:u w:val="none"/>
          <w:rtl/>
        </w:rPr>
        <w:t>או</w:t>
      </w:r>
      <w:r w:rsidRPr="00F94918">
        <w:rPr>
          <w:b w:val="0"/>
          <w:bCs w:val="0"/>
          <w:u w:val="none"/>
        </w:rPr>
        <w:t xml:space="preserve"> </w:t>
      </w:r>
      <w:r w:rsidRPr="00F94918">
        <w:rPr>
          <w:b w:val="0"/>
          <w:bCs w:val="0"/>
          <w:u w:val="none"/>
          <w:rtl/>
        </w:rPr>
        <w:t>מועסקי</w:t>
      </w:r>
      <w:r w:rsidRPr="00F94918">
        <w:rPr>
          <w:b w:val="0"/>
          <w:bCs w:val="0"/>
          <w:u w:val="none"/>
        </w:rPr>
        <w:t xml:space="preserve"> </w:t>
      </w:r>
      <w:r>
        <w:rPr>
          <w:b w:val="0"/>
          <w:bCs w:val="0"/>
          <w:u w:val="none"/>
          <w:rtl/>
        </w:rPr>
        <w:t>הספק</w:t>
      </w:r>
      <w:r w:rsidRPr="00F94918">
        <w:rPr>
          <w:b w:val="0"/>
          <w:bCs w:val="0"/>
          <w:u w:val="none"/>
        </w:rPr>
        <w:t xml:space="preserve"> </w:t>
      </w:r>
      <w:r w:rsidRPr="00F94918">
        <w:rPr>
          <w:b w:val="0"/>
          <w:bCs w:val="0"/>
          <w:u w:val="none"/>
          <w:rtl/>
        </w:rPr>
        <w:t>ולא</w:t>
      </w:r>
      <w:r w:rsidRPr="00F94918">
        <w:rPr>
          <w:b w:val="0"/>
          <w:bCs w:val="0"/>
          <w:u w:val="none"/>
        </w:rPr>
        <w:t xml:space="preserve"> </w:t>
      </w:r>
      <w:r w:rsidRPr="00F94918">
        <w:rPr>
          <w:b w:val="0"/>
          <w:bCs w:val="0"/>
          <w:u w:val="none"/>
          <w:rtl/>
        </w:rPr>
        <w:t>יתקיימו</w:t>
      </w:r>
      <w:r w:rsidRPr="00F94918">
        <w:rPr>
          <w:b w:val="0"/>
          <w:bCs w:val="0"/>
          <w:u w:val="none"/>
        </w:rPr>
        <w:t xml:space="preserve"> </w:t>
      </w:r>
      <w:r w:rsidRPr="00F94918">
        <w:rPr>
          <w:b w:val="0"/>
          <w:bCs w:val="0"/>
          <w:u w:val="none"/>
          <w:rtl/>
        </w:rPr>
        <w:t>ביניהם</w:t>
      </w:r>
      <w:r w:rsidRPr="00F94918">
        <w:rPr>
          <w:b w:val="0"/>
          <w:bCs w:val="0"/>
          <w:u w:val="none"/>
        </w:rPr>
        <w:t xml:space="preserve"> </w:t>
      </w:r>
      <w:r w:rsidRPr="00F94918">
        <w:rPr>
          <w:b w:val="0"/>
          <w:bCs w:val="0"/>
          <w:u w:val="none"/>
          <w:rtl/>
        </w:rPr>
        <w:t>לבין</w:t>
      </w:r>
      <w:r w:rsidRPr="00F94918">
        <w:rPr>
          <w:b w:val="0"/>
          <w:bCs w:val="0"/>
          <w:u w:val="none"/>
        </w:rPr>
        <w:t xml:space="preserve"> </w:t>
      </w:r>
      <w:r w:rsidRPr="00F94918">
        <w:rPr>
          <w:b w:val="0"/>
          <w:bCs w:val="0"/>
          <w:u w:val="none"/>
          <w:rtl/>
        </w:rPr>
        <w:t>המזמי</w:t>
      </w:r>
      <w:r w:rsidRPr="00F94918">
        <w:rPr>
          <w:rFonts w:hint="cs"/>
          <w:b w:val="0"/>
          <w:bCs w:val="0"/>
          <w:u w:val="none"/>
          <w:rtl/>
        </w:rPr>
        <w:t>ן</w:t>
      </w:r>
      <w:r w:rsidRPr="00F94918">
        <w:rPr>
          <w:b w:val="0"/>
          <w:bCs w:val="0"/>
          <w:u w:val="none"/>
        </w:rPr>
        <w:t xml:space="preserve"> </w:t>
      </w:r>
      <w:r w:rsidRPr="00F94918">
        <w:rPr>
          <w:b w:val="0"/>
          <w:bCs w:val="0"/>
          <w:u w:val="none"/>
          <w:rtl/>
        </w:rPr>
        <w:t>יחסי</w:t>
      </w:r>
      <w:r w:rsidRPr="00F94918">
        <w:rPr>
          <w:rFonts w:hint="cs"/>
          <w:b w:val="0"/>
          <w:bCs w:val="0"/>
          <w:u w:val="none"/>
          <w:rtl/>
        </w:rPr>
        <w:t xml:space="preserve"> </w:t>
      </w:r>
      <w:r w:rsidRPr="00F94918">
        <w:rPr>
          <w:b w:val="0"/>
          <w:bCs w:val="0"/>
          <w:u w:val="none"/>
          <w:rtl/>
        </w:rPr>
        <w:t>עובד</w:t>
      </w:r>
      <w:r w:rsidRPr="00F94918">
        <w:rPr>
          <w:b w:val="0"/>
          <w:bCs w:val="0"/>
          <w:u w:val="none"/>
        </w:rPr>
        <w:t xml:space="preserve"> </w:t>
      </w:r>
      <w:r w:rsidRPr="00F94918">
        <w:rPr>
          <w:b w:val="0"/>
          <w:bCs w:val="0"/>
          <w:u w:val="none"/>
          <w:rtl/>
        </w:rPr>
        <w:t>ומעביד</w:t>
      </w:r>
      <w:r>
        <w:rPr>
          <w:rFonts w:hint="cs"/>
          <w:b w:val="0"/>
          <w:bCs w:val="0"/>
          <w:u w:val="none"/>
          <w:rtl/>
        </w:rPr>
        <w:t xml:space="preserve">. </w:t>
      </w:r>
    </w:p>
    <w:p w:rsidR="001A0FA4" w:rsidRDefault="00BC2A4B" w:rsidP="007C6A2D">
      <w:pPr>
        <w:pStyle w:val="Style3"/>
        <w:numPr>
          <w:ilvl w:val="1"/>
          <w:numId w:val="82"/>
        </w:numPr>
        <w:ind w:hanging="566"/>
      </w:pPr>
      <w:bookmarkStart w:id="183" w:name="_Hlk48055475"/>
      <w:r>
        <w:rPr>
          <w:rFonts w:hint="cs"/>
          <w:b/>
          <w:bCs/>
          <w:rtl/>
        </w:rPr>
        <w:t xml:space="preserve">הספק מתחייב כי השכר והתנאים של כל עובדיו יעמוד לכל הפחות בנדרש בהוראת </w:t>
      </w:r>
      <w:r w:rsidR="00182CD6" w:rsidRPr="00182CD6">
        <w:rPr>
          <w:rtl/>
        </w:rPr>
        <w:t>שכ"ל ה.8.2.1.5</w:t>
      </w:r>
      <w:bookmarkEnd w:id="183"/>
    </w:p>
    <w:p w:rsidR="00F75BBA" w:rsidRPr="005C1754" w:rsidRDefault="00BC2A4B" w:rsidP="007C6A2D">
      <w:pPr>
        <w:pStyle w:val="Style3"/>
        <w:numPr>
          <w:ilvl w:val="1"/>
          <w:numId w:val="82"/>
        </w:numPr>
        <w:ind w:hanging="566"/>
        <w:rPr>
          <w:b/>
          <w:bCs/>
        </w:rPr>
      </w:pPr>
      <w:r w:rsidRPr="005C1754">
        <w:rPr>
          <w:rFonts w:hint="cs"/>
          <w:b/>
          <w:bCs/>
          <w:rtl/>
        </w:rPr>
        <w:t>נציג ניהולי (אשר הוצג במכרז) :</w:t>
      </w:r>
    </w:p>
    <w:p w:rsidR="00F75BBA" w:rsidRPr="00F94918" w:rsidRDefault="00BC2A4B" w:rsidP="007C6A2D">
      <w:pPr>
        <w:pStyle w:val="Style2"/>
        <w:numPr>
          <w:ilvl w:val="2"/>
          <w:numId w:val="82"/>
        </w:numPr>
        <w:ind w:hanging="715"/>
        <w:outlineLvl w:val="9"/>
        <w:rPr>
          <w:b w:val="0"/>
          <w:bCs w:val="0"/>
          <w:u w:val="none"/>
        </w:rPr>
      </w:pPr>
      <w:r w:rsidRPr="00F94918">
        <w:rPr>
          <w:rFonts w:hint="cs"/>
          <w:b w:val="0"/>
          <w:bCs w:val="0"/>
          <w:u w:val="none"/>
          <w:rtl/>
        </w:rPr>
        <w:t xml:space="preserve">ניסיון מינימלי </w:t>
      </w:r>
      <w:r w:rsidRPr="00F94918">
        <w:rPr>
          <w:b w:val="0"/>
          <w:bCs w:val="0"/>
          <w:u w:val="none"/>
          <w:rtl/>
        </w:rPr>
        <w:t>–</w:t>
      </w:r>
      <w:r w:rsidRPr="00F94918">
        <w:rPr>
          <w:rFonts w:hint="cs"/>
          <w:b w:val="0"/>
          <w:bCs w:val="0"/>
          <w:u w:val="none"/>
          <w:rtl/>
        </w:rPr>
        <w:t xml:space="preserve"> כמפורט בתנאי הסף.</w:t>
      </w:r>
    </w:p>
    <w:p w:rsidR="00F75BBA" w:rsidRPr="00F94918" w:rsidRDefault="00BC2A4B" w:rsidP="007C6A2D">
      <w:pPr>
        <w:pStyle w:val="Style2"/>
        <w:numPr>
          <w:ilvl w:val="2"/>
          <w:numId w:val="82"/>
        </w:numPr>
        <w:ind w:hanging="715"/>
        <w:outlineLvl w:val="9"/>
        <w:rPr>
          <w:u w:val="none"/>
          <w:rtl/>
        </w:rPr>
      </w:pPr>
      <w:r w:rsidRPr="00F94918">
        <w:rPr>
          <w:rFonts w:hint="cs"/>
          <w:u w:val="none"/>
          <w:rtl/>
        </w:rPr>
        <w:t>הנציג הניהולי יהיה איש קשר יחיד מול המזמין (</w:t>
      </w:r>
      <w:r w:rsidRPr="00F94918">
        <w:rPr>
          <w:u w:val="none"/>
        </w:rPr>
        <w:t>single point of contact</w:t>
      </w:r>
      <w:r w:rsidRPr="00F94918">
        <w:rPr>
          <w:rFonts w:hint="cs"/>
          <w:u w:val="none"/>
          <w:rtl/>
        </w:rPr>
        <w:t>) אלא אם הוגדר במפורש אחרת על ידי המזמין.</w:t>
      </w:r>
    </w:p>
    <w:p w:rsidR="00F75BBA" w:rsidRPr="00F94918" w:rsidRDefault="00BC2A4B" w:rsidP="007C6A2D">
      <w:pPr>
        <w:pStyle w:val="Style2"/>
        <w:numPr>
          <w:ilvl w:val="2"/>
          <w:numId w:val="82"/>
        </w:numPr>
        <w:ind w:hanging="715"/>
        <w:outlineLvl w:val="9"/>
        <w:rPr>
          <w:u w:val="none"/>
        </w:rPr>
      </w:pPr>
      <w:r w:rsidRPr="00F94918">
        <w:rPr>
          <w:rFonts w:hint="cs"/>
          <w:b w:val="0"/>
          <w:bCs w:val="0"/>
          <w:u w:val="none"/>
          <w:rtl/>
        </w:rPr>
        <w:t xml:space="preserve">החלפת נציג ניהולי על ידי הספק כרוכה בהמצאת מחליף אשר עומד מבחינת תנאי הסף ואמות המידה הרלוונטיות במסמכי המכרז לפחות </w:t>
      </w:r>
      <w:r w:rsidRPr="00F94918">
        <w:rPr>
          <w:rFonts w:hint="eastAsia"/>
          <w:b w:val="0"/>
          <w:bCs w:val="0"/>
          <w:u w:val="none"/>
          <w:rtl/>
        </w:rPr>
        <w:t>ובאישור</w:t>
      </w:r>
      <w:r w:rsidRPr="00F94918">
        <w:rPr>
          <w:b w:val="0"/>
          <w:bCs w:val="0"/>
          <w:u w:val="none"/>
          <w:rtl/>
        </w:rPr>
        <w:t xml:space="preserve"> </w:t>
      </w:r>
      <w:r w:rsidRPr="00F94918">
        <w:rPr>
          <w:rFonts w:hint="eastAsia"/>
          <w:b w:val="0"/>
          <w:bCs w:val="0"/>
          <w:u w:val="none"/>
          <w:rtl/>
        </w:rPr>
        <w:t>מראש</w:t>
      </w:r>
      <w:r w:rsidRPr="00F94918">
        <w:rPr>
          <w:b w:val="0"/>
          <w:bCs w:val="0"/>
          <w:u w:val="none"/>
          <w:rtl/>
        </w:rPr>
        <w:t xml:space="preserve"> </w:t>
      </w:r>
      <w:r w:rsidRPr="00F94918">
        <w:rPr>
          <w:rFonts w:hint="eastAsia"/>
          <w:b w:val="0"/>
          <w:bCs w:val="0"/>
          <w:u w:val="none"/>
          <w:rtl/>
        </w:rPr>
        <w:t>ובכתב</w:t>
      </w:r>
      <w:r w:rsidRPr="00F94918">
        <w:rPr>
          <w:rFonts w:hint="cs"/>
          <w:b w:val="0"/>
          <w:bCs w:val="0"/>
          <w:u w:val="none"/>
          <w:rtl/>
        </w:rPr>
        <w:t xml:space="preserve"> מטעם המזמין. בנוסף, המזמין רשאי לדרוש את החלפת הנציג ניהולי לפי שיקול דעתו ומנימוקים סבירים אשר ימסרו לספק ובכפוף להתראה מראש ובכתב.</w:t>
      </w:r>
    </w:p>
    <w:p w:rsidR="00F75BBA" w:rsidRPr="00C47DB2" w:rsidRDefault="00BC2A4B" w:rsidP="007C6A2D">
      <w:pPr>
        <w:pStyle w:val="2f6"/>
        <w:keepNext/>
        <w:keepLines/>
        <w:numPr>
          <w:ilvl w:val="2"/>
          <w:numId w:val="82"/>
        </w:numPr>
        <w:rPr>
          <w:rFonts w:ascii="David" w:hAnsi="David" w:cs="David"/>
          <w:b/>
          <w:bCs/>
          <w:u w:val="none"/>
        </w:rPr>
      </w:pPr>
      <w:r>
        <w:rPr>
          <w:rFonts w:ascii="David" w:hAnsi="David" w:cs="David" w:hint="cs"/>
          <w:b/>
          <w:bCs/>
          <w:u w:val="none"/>
          <w:rtl/>
        </w:rPr>
        <w:t>הנציג הניהולי אחראי על</w:t>
      </w:r>
      <w:r w:rsidRPr="00C47DB2">
        <w:rPr>
          <w:rFonts w:ascii="David" w:hAnsi="David" w:cs="David" w:hint="cs"/>
          <w:b/>
          <w:bCs/>
          <w:u w:val="none"/>
          <w:rtl/>
        </w:rPr>
        <w:t>:</w:t>
      </w:r>
    </w:p>
    <w:p w:rsidR="00F75BBA" w:rsidRDefault="00BC2A4B" w:rsidP="007C6A2D">
      <w:pPr>
        <w:pStyle w:val="2f6"/>
        <w:keepNext/>
        <w:keepLines/>
        <w:numPr>
          <w:ilvl w:val="3"/>
          <w:numId w:val="82"/>
        </w:numPr>
        <w:spacing w:before="0"/>
        <w:ind w:left="1858" w:right="794" w:hanging="992"/>
        <w:jc w:val="both"/>
        <w:rPr>
          <w:rFonts w:ascii="David" w:hAnsi="David" w:cs="David"/>
          <w:u w:val="none"/>
        </w:rPr>
      </w:pPr>
      <w:r>
        <w:rPr>
          <w:rFonts w:ascii="David" w:hAnsi="David" w:cs="David" w:hint="cs"/>
          <w:u w:val="none"/>
          <w:rtl/>
        </w:rPr>
        <w:t xml:space="preserve">אחראי כולל למימוש אחריות ומחויבות הספק במסגרת </w:t>
      </w:r>
      <w:proofErr w:type="spellStart"/>
      <w:r>
        <w:rPr>
          <w:rFonts w:ascii="David" w:hAnsi="David" w:cs="David" w:hint="cs"/>
          <w:u w:val="none"/>
          <w:rtl/>
        </w:rPr>
        <w:t>השרותים</w:t>
      </w:r>
      <w:proofErr w:type="spellEnd"/>
      <w:r>
        <w:rPr>
          <w:rFonts w:ascii="David" w:hAnsi="David" w:cs="David" w:hint="cs"/>
          <w:u w:val="none"/>
          <w:rtl/>
        </w:rPr>
        <w:t xml:space="preserve"> הכלולים במכרז ובהסכם.</w:t>
      </w:r>
    </w:p>
    <w:p w:rsidR="00F75BBA" w:rsidRPr="00C363C9" w:rsidRDefault="00BC2A4B" w:rsidP="007C6A2D">
      <w:pPr>
        <w:pStyle w:val="2f6"/>
        <w:keepNext/>
        <w:keepLines/>
        <w:numPr>
          <w:ilvl w:val="3"/>
          <w:numId w:val="82"/>
        </w:numPr>
        <w:spacing w:before="0"/>
        <w:ind w:left="1858" w:right="794" w:hanging="992"/>
        <w:jc w:val="both"/>
        <w:rPr>
          <w:rFonts w:ascii="David" w:hAnsi="David" w:cs="David"/>
          <w:u w:val="none"/>
          <w:rtl/>
        </w:rPr>
      </w:pPr>
      <w:r w:rsidRPr="00C363C9">
        <w:rPr>
          <w:rFonts w:ascii="David" w:hAnsi="David" w:cs="David"/>
          <w:u w:val="none"/>
          <w:rtl/>
        </w:rPr>
        <w:t>ניהול ישיר של כל הגו</w:t>
      </w:r>
      <w:r>
        <w:rPr>
          <w:rFonts w:ascii="David" w:hAnsi="David" w:cs="David"/>
          <w:u w:val="none"/>
          <w:rtl/>
        </w:rPr>
        <w:t xml:space="preserve">רמים המעורבים בפרויקט מטעם </w:t>
      </w:r>
      <w:r w:rsidRPr="00C363C9">
        <w:rPr>
          <w:rFonts w:ascii="David" w:hAnsi="David" w:cs="David"/>
          <w:u w:val="none"/>
          <w:rtl/>
        </w:rPr>
        <w:t>הזוכה.</w:t>
      </w:r>
    </w:p>
    <w:p w:rsidR="00F75BBA" w:rsidRPr="00C363C9" w:rsidRDefault="00BC2A4B" w:rsidP="007C6A2D">
      <w:pPr>
        <w:pStyle w:val="2f6"/>
        <w:keepNext/>
        <w:keepLines/>
        <w:numPr>
          <w:ilvl w:val="3"/>
          <w:numId w:val="82"/>
        </w:numPr>
        <w:spacing w:before="0"/>
        <w:ind w:left="1858" w:right="794" w:hanging="992"/>
        <w:jc w:val="both"/>
        <w:rPr>
          <w:rFonts w:ascii="David" w:hAnsi="David" w:cs="David"/>
          <w:u w:val="none"/>
          <w:rtl/>
        </w:rPr>
      </w:pPr>
      <w:r w:rsidRPr="00C363C9">
        <w:rPr>
          <w:rFonts w:ascii="David" w:hAnsi="David" w:cs="David"/>
          <w:u w:val="none"/>
          <w:rtl/>
        </w:rPr>
        <w:t>ליווי הפרויקט לאורך כל תקופת ההתקשרות לרבות מימוש צרכים ודרישות שלא הוגדרו</w:t>
      </w:r>
      <w:r w:rsidRPr="00C363C9">
        <w:rPr>
          <w:rFonts w:ascii="David" w:hAnsi="David" w:cs="David" w:hint="cs"/>
          <w:u w:val="none"/>
          <w:rtl/>
        </w:rPr>
        <w:t xml:space="preserve"> </w:t>
      </w:r>
      <w:r>
        <w:rPr>
          <w:rFonts w:ascii="David" w:hAnsi="David" w:cs="David" w:hint="cs"/>
          <w:u w:val="none"/>
          <w:rtl/>
        </w:rPr>
        <w:t>במכרז ככל שיעלו</w:t>
      </w:r>
      <w:r w:rsidRPr="00C363C9">
        <w:rPr>
          <w:rFonts w:ascii="David" w:hAnsi="David" w:cs="David"/>
          <w:u w:val="none"/>
          <w:rtl/>
        </w:rPr>
        <w:t>.</w:t>
      </w:r>
    </w:p>
    <w:p w:rsidR="00F75BBA" w:rsidRPr="0007600C" w:rsidRDefault="00BC2A4B" w:rsidP="007C6A2D">
      <w:pPr>
        <w:pStyle w:val="2f6"/>
        <w:keepNext/>
        <w:keepLines/>
        <w:numPr>
          <w:ilvl w:val="3"/>
          <w:numId w:val="82"/>
        </w:numPr>
        <w:spacing w:before="0"/>
        <w:ind w:left="1858" w:right="794" w:hanging="992"/>
        <w:jc w:val="both"/>
        <w:rPr>
          <w:rFonts w:ascii="David" w:hAnsi="David" w:cs="David"/>
          <w:u w:val="none"/>
          <w:rtl/>
        </w:rPr>
      </w:pPr>
      <w:r w:rsidRPr="0007600C">
        <w:rPr>
          <w:rFonts w:ascii="David" w:hAnsi="David" w:cs="David"/>
          <w:u w:val="none"/>
          <w:rtl/>
        </w:rPr>
        <w:t xml:space="preserve">ריכוז </w:t>
      </w:r>
      <w:r>
        <w:rPr>
          <w:rFonts w:ascii="David" w:hAnsi="David" w:cs="David" w:hint="cs"/>
          <w:u w:val="none"/>
          <w:rtl/>
        </w:rPr>
        <w:t xml:space="preserve">ואחריות על </w:t>
      </w:r>
      <w:r w:rsidRPr="0007600C">
        <w:rPr>
          <w:rFonts w:ascii="David" w:hAnsi="David" w:cs="David"/>
          <w:u w:val="none"/>
          <w:rtl/>
        </w:rPr>
        <w:t>משימות</w:t>
      </w:r>
      <w:r>
        <w:rPr>
          <w:rFonts w:ascii="David" w:hAnsi="David" w:cs="David" w:hint="cs"/>
          <w:u w:val="none"/>
          <w:rtl/>
        </w:rPr>
        <w:t xml:space="preserve"> מול המזמין כגון דרישות תשלום, הצגת בעיות ופתרונות, בקשות להוספת וגריעת מנות, הגשת דו"חות וכיו"ב.</w:t>
      </w:r>
      <w:r w:rsidRPr="0007600C">
        <w:rPr>
          <w:rFonts w:ascii="David" w:hAnsi="David" w:cs="David"/>
          <w:u w:val="none"/>
          <w:rtl/>
        </w:rPr>
        <w:t xml:space="preserve"> </w:t>
      </w:r>
    </w:p>
    <w:p w:rsidR="00F75BBA" w:rsidRPr="00C363C9" w:rsidRDefault="00BC2A4B" w:rsidP="007C6A2D">
      <w:pPr>
        <w:pStyle w:val="2f6"/>
        <w:keepNext/>
        <w:keepLines/>
        <w:numPr>
          <w:ilvl w:val="3"/>
          <w:numId w:val="82"/>
        </w:numPr>
        <w:spacing w:before="0"/>
        <w:ind w:left="1858" w:right="794" w:hanging="992"/>
        <w:jc w:val="both"/>
        <w:rPr>
          <w:rFonts w:ascii="David" w:hAnsi="David" w:cs="David"/>
          <w:u w:val="none"/>
          <w:rtl/>
        </w:rPr>
      </w:pPr>
      <w:r>
        <w:rPr>
          <w:rFonts w:ascii="David" w:hAnsi="David" w:cs="David" w:hint="cs"/>
          <w:u w:val="none"/>
          <w:rtl/>
        </w:rPr>
        <w:t xml:space="preserve">דיווח </w:t>
      </w:r>
      <w:r w:rsidRPr="00C363C9">
        <w:rPr>
          <w:rFonts w:ascii="David" w:hAnsi="David" w:cs="David"/>
          <w:u w:val="none"/>
          <w:rtl/>
        </w:rPr>
        <w:t xml:space="preserve">סטאטוס אל מול הגורמים של </w:t>
      </w:r>
      <w:r>
        <w:rPr>
          <w:rFonts w:ascii="David" w:hAnsi="David" w:cs="David"/>
          <w:u w:val="none"/>
          <w:rtl/>
        </w:rPr>
        <w:t>המזמין</w:t>
      </w:r>
      <w:r w:rsidRPr="00C363C9">
        <w:rPr>
          <w:rFonts w:ascii="David" w:hAnsi="David" w:cs="David"/>
          <w:u w:val="none"/>
          <w:rtl/>
        </w:rPr>
        <w:t>.</w:t>
      </w:r>
    </w:p>
    <w:p w:rsidR="00F75BBA" w:rsidRDefault="00BC2A4B" w:rsidP="007C6A2D">
      <w:pPr>
        <w:pStyle w:val="2f6"/>
        <w:keepNext/>
        <w:keepLines/>
        <w:numPr>
          <w:ilvl w:val="3"/>
          <w:numId w:val="82"/>
        </w:numPr>
        <w:spacing w:before="0"/>
        <w:ind w:left="1858" w:right="794" w:hanging="992"/>
        <w:jc w:val="both"/>
        <w:rPr>
          <w:rFonts w:ascii="David" w:hAnsi="David" w:cs="David"/>
          <w:u w:val="none"/>
        </w:rPr>
      </w:pPr>
      <w:r w:rsidRPr="00C47DB2">
        <w:rPr>
          <w:rFonts w:ascii="David" w:hAnsi="David" w:cs="David" w:hint="cs"/>
          <w:u w:val="none"/>
          <w:rtl/>
        </w:rPr>
        <w:t>זמינו</w:t>
      </w:r>
      <w:r>
        <w:rPr>
          <w:rFonts w:ascii="David" w:hAnsi="David" w:cs="David" w:hint="cs"/>
          <w:u w:val="none"/>
          <w:rtl/>
        </w:rPr>
        <w:t>ת</w:t>
      </w:r>
      <w:r w:rsidRPr="00C47DB2">
        <w:rPr>
          <w:rFonts w:ascii="David" w:hAnsi="David" w:cs="David"/>
          <w:u w:val="none"/>
          <w:rtl/>
        </w:rPr>
        <w:t xml:space="preserve">  מלאה  למענה  לסוגיו</w:t>
      </w:r>
      <w:r>
        <w:rPr>
          <w:rFonts w:ascii="David" w:hAnsi="David" w:cs="David"/>
          <w:u w:val="none"/>
          <w:rtl/>
        </w:rPr>
        <w:t xml:space="preserve">ת  שונות  שיעלו  במהלך  תקופת  </w:t>
      </w:r>
      <w:proofErr w:type="spellStart"/>
      <w:r>
        <w:rPr>
          <w:rFonts w:ascii="David" w:hAnsi="David" w:cs="David" w:hint="cs"/>
          <w:u w:val="none"/>
          <w:rtl/>
        </w:rPr>
        <w:t>השרותים</w:t>
      </w:r>
      <w:proofErr w:type="spellEnd"/>
      <w:r>
        <w:rPr>
          <w:rFonts w:ascii="David" w:hAnsi="David" w:cs="David" w:hint="cs"/>
          <w:u w:val="none"/>
          <w:rtl/>
        </w:rPr>
        <w:t xml:space="preserve"> </w:t>
      </w:r>
      <w:r w:rsidRPr="00C47DB2">
        <w:rPr>
          <w:rFonts w:ascii="David" w:hAnsi="David" w:cs="David"/>
          <w:u w:val="none"/>
          <w:rtl/>
        </w:rPr>
        <w:t>בלוחות  זמנים</w:t>
      </w:r>
      <w:r w:rsidRPr="00C47DB2">
        <w:rPr>
          <w:rFonts w:ascii="David" w:hAnsi="David" w:cs="David" w:hint="cs"/>
          <w:u w:val="none"/>
          <w:rtl/>
        </w:rPr>
        <w:t xml:space="preserve"> </w:t>
      </w:r>
      <w:r w:rsidRPr="00C47DB2">
        <w:rPr>
          <w:rFonts w:ascii="David" w:hAnsi="David" w:cs="David"/>
          <w:u w:val="none"/>
          <w:rtl/>
        </w:rPr>
        <w:t>מידיים</w:t>
      </w:r>
      <w:r>
        <w:rPr>
          <w:rFonts w:ascii="David" w:hAnsi="David" w:cs="David" w:hint="cs"/>
          <w:u w:val="none"/>
          <w:rtl/>
        </w:rPr>
        <w:t>.</w:t>
      </w:r>
    </w:p>
    <w:p w:rsidR="00F75BBA" w:rsidRPr="00F94918" w:rsidRDefault="00BC2A4B" w:rsidP="007C6A2D">
      <w:pPr>
        <w:pStyle w:val="Style2"/>
        <w:numPr>
          <w:ilvl w:val="1"/>
          <w:numId w:val="82"/>
        </w:numPr>
        <w:ind w:hanging="566"/>
        <w:outlineLvl w:val="9"/>
      </w:pPr>
      <w:r w:rsidRPr="00F94918">
        <w:rPr>
          <w:rFonts w:hint="cs"/>
          <w:rtl/>
        </w:rPr>
        <w:t>מנהל האתר/ מנהל מערך ההסעדה</w:t>
      </w:r>
    </w:p>
    <w:p w:rsidR="00F75BBA" w:rsidRPr="00AA34AA" w:rsidRDefault="00BC2A4B" w:rsidP="007C6A2D">
      <w:pPr>
        <w:pStyle w:val="2f6"/>
        <w:keepNext/>
        <w:keepLines/>
        <w:numPr>
          <w:ilvl w:val="2"/>
          <w:numId w:val="82"/>
        </w:numPr>
        <w:ind w:hanging="641"/>
        <w:jc w:val="both"/>
        <w:rPr>
          <w:rFonts w:ascii="David" w:hAnsi="David" w:cs="David"/>
          <w:b/>
          <w:bCs/>
          <w:u w:val="none"/>
        </w:rPr>
      </w:pPr>
      <w:r w:rsidRPr="00AA34AA">
        <w:rPr>
          <w:rFonts w:ascii="David" w:hAnsi="David" w:cs="David" w:hint="cs"/>
          <w:b/>
          <w:bCs/>
          <w:u w:val="none"/>
          <w:rtl/>
        </w:rPr>
        <w:t>נדרש משרה מלאה באתר</w:t>
      </w:r>
    </w:p>
    <w:p w:rsidR="00F75BBA" w:rsidRPr="00AA34AA" w:rsidRDefault="00BC2A4B" w:rsidP="007C6A2D">
      <w:pPr>
        <w:pStyle w:val="2f6"/>
        <w:keepNext/>
        <w:keepLines/>
        <w:numPr>
          <w:ilvl w:val="2"/>
          <w:numId w:val="82"/>
        </w:numPr>
        <w:ind w:hanging="641"/>
        <w:jc w:val="both"/>
        <w:rPr>
          <w:rFonts w:ascii="David" w:hAnsi="David" w:cs="David"/>
          <w:u w:val="none"/>
        </w:rPr>
      </w:pPr>
      <w:r w:rsidRPr="00AA34AA">
        <w:rPr>
          <w:rFonts w:ascii="David" w:hAnsi="David" w:cs="David" w:hint="cs"/>
          <w:u w:val="none"/>
          <w:rtl/>
        </w:rPr>
        <w:t>בעל ניסיון של שנתיים לפחות בניהול והפעלת מערכי הסעדה בהיקף אספקה מינימלי שוטף וקבוע של לפחות  600 מנות ביום באתר בודד.</w:t>
      </w:r>
    </w:p>
    <w:p w:rsidR="00F75BBA" w:rsidRPr="00F94918" w:rsidRDefault="00BC2A4B" w:rsidP="007C6A2D">
      <w:pPr>
        <w:pStyle w:val="2f6"/>
        <w:keepNext/>
        <w:keepLines/>
        <w:numPr>
          <w:ilvl w:val="2"/>
          <w:numId w:val="82"/>
        </w:numPr>
        <w:spacing w:before="0"/>
        <w:ind w:right="794"/>
        <w:jc w:val="both"/>
        <w:rPr>
          <w:rFonts w:ascii="David" w:hAnsi="David" w:cs="David"/>
          <w:u w:val="none"/>
        </w:rPr>
      </w:pPr>
      <w:r w:rsidRPr="00AA34AA">
        <w:rPr>
          <w:rFonts w:ascii="David" w:hAnsi="David" w:cs="David" w:hint="cs"/>
          <w:b/>
          <w:bCs/>
          <w:u w:val="none"/>
          <w:rtl/>
        </w:rPr>
        <w:t>אחריות מנהל האתר</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bookmarkStart w:id="184" w:name="_Hlk41239374"/>
      <w:r w:rsidRPr="00AA34AA">
        <w:rPr>
          <w:rFonts w:ascii="David" w:hAnsi="David" w:cs="David" w:hint="eastAsia"/>
          <w:u w:val="none"/>
          <w:rtl/>
        </w:rPr>
        <w:t>אחראי</w:t>
      </w:r>
      <w:r w:rsidRPr="00AA34AA">
        <w:rPr>
          <w:rFonts w:ascii="David" w:hAnsi="David" w:cs="David"/>
          <w:u w:val="none"/>
          <w:rtl/>
        </w:rPr>
        <w:t xml:space="preserve"> </w:t>
      </w:r>
      <w:r w:rsidRPr="00AA34AA">
        <w:rPr>
          <w:rFonts w:ascii="David" w:hAnsi="David" w:cs="David" w:hint="eastAsia"/>
          <w:u w:val="none"/>
          <w:rtl/>
        </w:rPr>
        <w:t>על</w:t>
      </w:r>
      <w:r w:rsidRPr="00AA34AA">
        <w:rPr>
          <w:rFonts w:ascii="David" w:hAnsi="David" w:cs="David"/>
          <w:u w:val="none"/>
          <w:rtl/>
        </w:rPr>
        <w:t xml:space="preserve">  </w:t>
      </w:r>
      <w:r w:rsidRPr="00AA34AA">
        <w:rPr>
          <w:rFonts w:ascii="David" w:hAnsi="David" w:cs="David" w:hint="eastAsia"/>
          <w:u w:val="none"/>
          <w:rtl/>
        </w:rPr>
        <w:t>ניהול</w:t>
      </w:r>
      <w:r w:rsidRPr="00AA34AA">
        <w:rPr>
          <w:rFonts w:ascii="David" w:hAnsi="David" w:cs="David"/>
          <w:u w:val="none"/>
          <w:rtl/>
        </w:rPr>
        <w:t xml:space="preserve"> </w:t>
      </w:r>
      <w:r w:rsidRPr="00AA34AA">
        <w:rPr>
          <w:rFonts w:ascii="David" w:hAnsi="David" w:cs="David" w:hint="eastAsia"/>
          <w:u w:val="none"/>
          <w:rtl/>
        </w:rPr>
        <w:t>השוטף</w:t>
      </w:r>
      <w:r w:rsidRPr="00AA34AA">
        <w:rPr>
          <w:rFonts w:ascii="David" w:hAnsi="David" w:cs="David"/>
          <w:u w:val="none"/>
          <w:rtl/>
        </w:rPr>
        <w:t xml:space="preserve"> </w:t>
      </w:r>
      <w:r w:rsidRPr="00AA34AA">
        <w:rPr>
          <w:rFonts w:ascii="David" w:hAnsi="David" w:cs="David" w:hint="eastAsia"/>
          <w:u w:val="none"/>
          <w:rtl/>
        </w:rPr>
        <w:t>של</w:t>
      </w:r>
      <w:r w:rsidRPr="00AA34AA">
        <w:rPr>
          <w:rFonts w:ascii="David" w:hAnsi="David" w:cs="David"/>
          <w:u w:val="none"/>
          <w:rtl/>
        </w:rPr>
        <w:t xml:space="preserve"> </w:t>
      </w:r>
      <w:r w:rsidRPr="00AA34AA">
        <w:rPr>
          <w:rFonts w:ascii="David" w:hAnsi="David" w:cs="David" w:hint="cs"/>
          <w:u w:val="none"/>
          <w:rtl/>
        </w:rPr>
        <w:t>חדר האוכל והמטבח</w:t>
      </w:r>
      <w:r w:rsidRPr="00AA34AA">
        <w:rPr>
          <w:rFonts w:ascii="David" w:hAnsi="David" w:cs="David"/>
          <w:u w:val="none"/>
          <w:rtl/>
        </w:rPr>
        <w:t xml:space="preserve"> </w:t>
      </w:r>
      <w:r w:rsidRPr="00AA34AA">
        <w:rPr>
          <w:rFonts w:ascii="David" w:hAnsi="David" w:cs="David" w:hint="eastAsia"/>
          <w:u w:val="none"/>
          <w:rtl/>
        </w:rPr>
        <w:t>הכולל</w:t>
      </w:r>
      <w:r w:rsidRPr="00AA34AA">
        <w:rPr>
          <w:rFonts w:ascii="David" w:hAnsi="David" w:cs="David"/>
          <w:u w:val="none"/>
          <w:rtl/>
        </w:rPr>
        <w:t xml:space="preserve"> </w:t>
      </w:r>
      <w:r w:rsidRPr="00AA34AA">
        <w:rPr>
          <w:rFonts w:ascii="David" w:hAnsi="David" w:cs="David" w:hint="cs"/>
          <w:u w:val="none"/>
          <w:rtl/>
        </w:rPr>
        <w:t xml:space="preserve">סידור חדרי האוכל, </w:t>
      </w:r>
      <w:r w:rsidRPr="00AA34AA">
        <w:rPr>
          <w:rFonts w:ascii="David" w:hAnsi="David" w:cs="David" w:hint="eastAsia"/>
          <w:u w:val="none"/>
          <w:rtl/>
        </w:rPr>
        <w:t>אריזות</w:t>
      </w:r>
      <w:r w:rsidRPr="00AA34AA">
        <w:rPr>
          <w:rFonts w:ascii="David" w:hAnsi="David" w:cs="David"/>
          <w:u w:val="none"/>
          <w:rtl/>
        </w:rPr>
        <w:t xml:space="preserve"> </w:t>
      </w:r>
      <w:r w:rsidRPr="00AA34AA">
        <w:rPr>
          <w:rFonts w:ascii="David" w:hAnsi="David" w:cs="David" w:hint="eastAsia"/>
          <w:u w:val="none"/>
          <w:rtl/>
        </w:rPr>
        <w:t>ומשלוחים</w:t>
      </w:r>
      <w:r w:rsidRPr="00AA34AA">
        <w:rPr>
          <w:rFonts w:ascii="David" w:hAnsi="David" w:cs="David" w:hint="cs"/>
          <w:u w:val="none"/>
          <w:rtl/>
        </w:rPr>
        <w:t xml:space="preserve"> לפי צורך.</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אחראי</w:t>
      </w:r>
      <w:r w:rsidRPr="00AA34AA">
        <w:rPr>
          <w:rFonts w:ascii="David" w:hAnsi="David" w:cs="David"/>
          <w:u w:val="none"/>
          <w:rtl/>
        </w:rPr>
        <w:t xml:space="preserve">  </w:t>
      </w:r>
      <w:r w:rsidRPr="00AA34AA">
        <w:rPr>
          <w:rFonts w:ascii="David" w:hAnsi="David" w:cs="David" w:hint="eastAsia"/>
          <w:u w:val="none"/>
          <w:rtl/>
        </w:rPr>
        <w:t>לקשר</w:t>
      </w:r>
      <w:r w:rsidRPr="00AA34AA">
        <w:rPr>
          <w:rFonts w:ascii="David" w:hAnsi="David" w:cs="David"/>
          <w:u w:val="none"/>
          <w:rtl/>
        </w:rPr>
        <w:t xml:space="preserve"> </w:t>
      </w:r>
      <w:r w:rsidRPr="00AA34AA">
        <w:rPr>
          <w:rFonts w:ascii="David" w:hAnsi="David" w:cs="David" w:hint="eastAsia"/>
          <w:u w:val="none"/>
          <w:rtl/>
        </w:rPr>
        <w:t>עם</w:t>
      </w:r>
      <w:r w:rsidRPr="00AA34AA">
        <w:rPr>
          <w:rFonts w:ascii="David" w:hAnsi="David" w:cs="David"/>
          <w:u w:val="none"/>
          <w:rtl/>
        </w:rPr>
        <w:t xml:space="preserve"> </w:t>
      </w:r>
      <w:r w:rsidRPr="00AA34AA">
        <w:rPr>
          <w:rFonts w:ascii="David" w:hAnsi="David" w:cs="David" w:hint="eastAsia"/>
          <w:u w:val="none"/>
          <w:rtl/>
        </w:rPr>
        <w:t>גורמי</w:t>
      </w:r>
      <w:r w:rsidRPr="00AA34AA">
        <w:rPr>
          <w:rFonts w:ascii="David" w:hAnsi="David" w:cs="David"/>
          <w:u w:val="none"/>
          <w:rtl/>
        </w:rPr>
        <w:t xml:space="preserve"> </w:t>
      </w:r>
      <w:r w:rsidRPr="00AA34AA">
        <w:rPr>
          <w:rFonts w:ascii="David" w:hAnsi="David" w:cs="David" w:hint="eastAsia"/>
          <w:u w:val="none"/>
          <w:rtl/>
        </w:rPr>
        <w:t>חוץ</w:t>
      </w:r>
      <w:r w:rsidRPr="00AA34AA">
        <w:rPr>
          <w:rFonts w:ascii="David" w:hAnsi="David" w:cs="David"/>
          <w:u w:val="none"/>
          <w:rtl/>
        </w:rPr>
        <w:t xml:space="preserve">,  </w:t>
      </w:r>
      <w:r w:rsidRPr="00AA34AA">
        <w:rPr>
          <w:rFonts w:ascii="David" w:hAnsi="David" w:cs="David" w:hint="eastAsia"/>
          <w:u w:val="none"/>
          <w:rtl/>
        </w:rPr>
        <w:t>כגון</w:t>
      </w:r>
      <w:r w:rsidRPr="00AA34AA">
        <w:rPr>
          <w:rFonts w:ascii="David" w:hAnsi="David" w:cs="David"/>
          <w:u w:val="none"/>
          <w:rtl/>
        </w:rPr>
        <w:t xml:space="preserve">:  </w:t>
      </w:r>
      <w:r w:rsidRPr="00AA34AA">
        <w:rPr>
          <w:rFonts w:ascii="David" w:hAnsi="David" w:cs="David" w:hint="eastAsia"/>
          <w:u w:val="none"/>
          <w:rtl/>
        </w:rPr>
        <w:t>לקוחות</w:t>
      </w:r>
      <w:r w:rsidRPr="00AA34AA">
        <w:rPr>
          <w:rFonts w:ascii="David" w:hAnsi="David" w:cs="David"/>
          <w:u w:val="none"/>
          <w:rtl/>
        </w:rPr>
        <w:t xml:space="preserve">, </w:t>
      </w:r>
      <w:r w:rsidRPr="00AA34AA">
        <w:rPr>
          <w:rFonts w:ascii="David" w:hAnsi="David" w:cs="David" w:hint="eastAsia"/>
          <w:u w:val="none"/>
          <w:rtl/>
        </w:rPr>
        <w:t>נהגים</w:t>
      </w:r>
      <w:r w:rsidRPr="00AA34AA">
        <w:rPr>
          <w:rFonts w:ascii="David" w:hAnsi="David" w:cs="David"/>
          <w:u w:val="none"/>
          <w:rtl/>
        </w:rPr>
        <w:t xml:space="preserve">, </w:t>
      </w:r>
      <w:r w:rsidRPr="00AA34AA">
        <w:rPr>
          <w:rFonts w:ascii="David" w:hAnsi="David" w:cs="David" w:hint="eastAsia"/>
          <w:u w:val="none"/>
          <w:rtl/>
        </w:rPr>
        <w:t>ספקים</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ביצוע</w:t>
      </w:r>
      <w:r w:rsidRPr="00AA34AA">
        <w:rPr>
          <w:rFonts w:ascii="David" w:hAnsi="David" w:cs="David"/>
          <w:u w:val="none"/>
          <w:rtl/>
        </w:rPr>
        <w:t xml:space="preserve"> </w:t>
      </w:r>
      <w:r w:rsidRPr="00AA34AA">
        <w:rPr>
          <w:rFonts w:ascii="David" w:hAnsi="David" w:cs="David" w:hint="eastAsia"/>
          <w:u w:val="none"/>
          <w:rtl/>
        </w:rPr>
        <w:t>הזמנות</w:t>
      </w:r>
      <w:r w:rsidRPr="00AA34AA">
        <w:rPr>
          <w:rFonts w:ascii="David" w:hAnsi="David" w:cs="David"/>
          <w:u w:val="none"/>
          <w:rtl/>
        </w:rPr>
        <w:t xml:space="preserve"> </w:t>
      </w:r>
      <w:r w:rsidRPr="00AA34AA">
        <w:rPr>
          <w:rFonts w:ascii="David" w:hAnsi="David" w:cs="David" w:hint="eastAsia"/>
          <w:u w:val="none"/>
          <w:rtl/>
        </w:rPr>
        <w:t>רכש</w:t>
      </w:r>
      <w:r w:rsidRPr="00AA34AA">
        <w:rPr>
          <w:rFonts w:ascii="David" w:hAnsi="David" w:cs="David"/>
          <w:u w:val="none"/>
          <w:rtl/>
        </w:rPr>
        <w:t xml:space="preserve"> </w:t>
      </w:r>
      <w:r w:rsidRPr="00AA34AA">
        <w:rPr>
          <w:rFonts w:ascii="David" w:hAnsi="David" w:cs="David" w:hint="eastAsia"/>
          <w:u w:val="none"/>
          <w:rtl/>
        </w:rPr>
        <w:t>ל</w:t>
      </w:r>
      <w:r w:rsidRPr="00AA34AA">
        <w:rPr>
          <w:rFonts w:ascii="David" w:hAnsi="David" w:cs="David" w:hint="cs"/>
          <w:u w:val="none"/>
          <w:rtl/>
        </w:rPr>
        <w:t>אתר</w:t>
      </w:r>
      <w:r w:rsidRPr="00AA34AA">
        <w:rPr>
          <w:rFonts w:ascii="David" w:hAnsi="David" w:cs="David"/>
          <w:u w:val="none"/>
          <w:rtl/>
        </w:rPr>
        <w:t xml:space="preserve">, </w:t>
      </w:r>
      <w:r w:rsidRPr="00AA34AA">
        <w:rPr>
          <w:rFonts w:ascii="David" w:hAnsi="David" w:cs="David" w:hint="eastAsia"/>
          <w:u w:val="none"/>
          <w:rtl/>
        </w:rPr>
        <w:t>כולל</w:t>
      </w:r>
      <w:r w:rsidRPr="00AA34AA">
        <w:rPr>
          <w:rFonts w:ascii="David" w:hAnsi="David" w:cs="David"/>
          <w:u w:val="none"/>
          <w:rtl/>
        </w:rPr>
        <w:t xml:space="preserve">: </w:t>
      </w:r>
      <w:r w:rsidRPr="00AA34AA">
        <w:rPr>
          <w:rFonts w:ascii="David" w:hAnsi="David" w:cs="David" w:hint="eastAsia"/>
          <w:u w:val="none"/>
          <w:rtl/>
        </w:rPr>
        <w:t>חומרי</w:t>
      </w:r>
      <w:r w:rsidRPr="00AA34AA">
        <w:rPr>
          <w:rFonts w:ascii="David" w:hAnsi="David" w:cs="David"/>
          <w:u w:val="none"/>
          <w:rtl/>
        </w:rPr>
        <w:t xml:space="preserve"> </w:t>
      </w:r>
      <w:r w:rsidRPr="00AA34AA">
        <w:rPr>
          <w:rFonts w:ascii="David" w:hAnsi="David" w:cs="David" w:hint="eastAsia"/>
          <w:u w:val="none"/>
          <w:rtl/>
        </w:rPr>
        <w:t>גלם</w:t>
      </w:r>
      <w:r w:rsidRPr="00AA34AA">
        <w:rPr>
          <w:rFonts w:ascii="David" w:hAnsi="David" w:cs="David"/>
          <w:u w:val="none"/>
          <w:rtl/>
        </w:rPr>
        <w:t xml:space="preserve">, </w:t>
      </w:r>
      <w:r w:rsidRPr="00AA34AA">
        <w:rPr>
          <w:rFonts w:ascii="David" w:hAnsi="David" w:cs="David" w:hint="eastAsia"/>
          <w:u w:val="none"/>
          <w:rtl/>
        </w:rPr>
        <w:t>יבשים</w:t>
      </w:r>
      <w:r w:rsidRPr="00AA34AA">
        <w:rPr>
          <w:rFonts w:ascii="David" w:hAnsi="David" w:cs="David"/>
          <w:u w:val="none"/>
          <w:rtl/>
        </w:rPr>
        <w:t xml:space="preserve">, </w:t>
      </w:r>
      <w:r w:rsidRPr="00AA34AA">
        <w:rPr>
          <w:rFonts w:ascii="David" w:hAnsi="David" w:cs="David" w:hint="eastAsia"/>
          <w:u w:val="none"/>
          <w:rtl/>
        </w:rPr>
        <w:t>קפואים</w:t>
      </w:r>
      <w:r w:rsidRPr="00AA34AA">
        <w:rPr>
          <w:rFonts w:ascii="David" w:hAnsi="David" w:cs="David"/>
          <w:u w:val="none"/>
          <w:rtl/>
        </w:rPr>
        <w:t xml:space="preserve"> </w:t>
      </w:r>
      <w:proofErr w:type="spellStart"/>
      <w:r w:rsidRPr="00AA34AA">
        <w:rPr>
          <w:rFonts w:ascii="David" w:hAnsi="David" w:cs="David" w:hint="eastAsia"/>
          <w:u w:val="none"/>
          <w:rtl/>
        </w:rPr>
        <w:t>ב</w:t>
      </w:r>
      <w:r w:rsidRPr="00AA34AA">
        <w:rPr>
          <w:rFonts w:ascii="David" w:hAnsi="David" w:cs="David"/>
          <w:u w:val="none"/>
          <w:rtl/>
        </w:rPr>
        <w:t>.</w:t>
      </w:r>
      <w:r w:rsidRPr="00AA34AA">
        <w:rPr>
          <w:rFonts w:ascii="David" w:hAnsi="David" w:cs="David" w:hint="eastAsia"/>
          <w:u w:val="none"/>
          <w:rtl/>
        </w:rPr>
        <w:t>ע</w:t>
      </w:r>
      <w:r w:rsidRPr="00AA34AA">
        <w:rPr>
          <w:rFonts w:ascii="David" w:hAnsi="David" w:cs="David"/>
          <w:u w:val="none"/>
          <w:rtl/>
        </w:rPr>
        <w:t>.</w:t>
      </w:r>
      <w:r w:rsidRPr="00AA34AA">
        <w:rPr>
          <w:rFonts w:ascii="David" w:hAnsi="David" w:cs="David" w:hint="eastAsia"/>
          <w:u w:val="none"/>
          <w:rtl/>
        </w:rPr>
        <w:t>ד</w:t>
      </w:r>
      <w:proofErr w:type="spellEnd"/>
      <w:r w:rsidRPr="00AA34AA">
        <w:rPr>
          <w:rFonts w:ascii="David" w:hAnsi="David" w:cs="David"/>
          <w:u w:val="none"/>
          <w:rtl/>
        </w:rPr>
        <w:t xml:space="preserve">, </w:t>
      </w:r>
      <w:r w:rsidRPr="00AA34AA">
        <w:rPr>
          <w:rFonts w:ascii="David" w:hAnsi="David" w:cs="David" w:hint="eastAsia"/>
          <w:u w:val="none"/>
          <w:rtl/>
        </w:rPr>
        <w:t>ירקות</w:t>
      </w:r>
      <w:r w:rsidRPr="00AA34AA">
        <w:rPr>
          <w:rFonts w:ascii="David" w:hAnsi="David" w:cs="David"/>
          <w:u w:val="none"/>
          <w:rtl/>
        </w:rPr>
        <w:t xml:space="preserve">, </w:t>
      </w:r>
      <w:r w:rsidRPr="00AA34AA">
        <w:rPr>
          <w:rFonts w:ascii="David" w:hAnsi="David" w:cs="David" w:hint="eastAsia"/>
          <w:u w:val="none"/>
          <w:rtl/>
        </w:rPr>
        <w:t>חומרי</w:t>
      </w:r>
      <w:r w:rsidRPr="00AA34AA">
        <w:rPr>
          <w:rFonts w:ascii="David" w:hAnsi="David" w:cs="David"/>
          <w:u w:val="none"/>
          <w:rtl/>
        </w:rPr>
        <w:t xml:space="preserve"> </w:t>
      </w:r>
      <w:r w:rsidRPr="00AA34AA">
        <w:rPr>
          <w:rFonts w:ascii="David" w:hAnsi="David" w:cs="David" w:hint="eastAsia"/>
          <w:u w:val="none"/>
          <w:rtl/>
        </w:rPr>
        <w:t>ניקיון</w:t>
      </w:r>
      <w:r w:rsidRPr="00AA34AA">
        <w:rPr>
          <w:rFonts w:ascii="David" w:hAnsi="David" w:cs="David"/>
          <w:u w:val="none"/>
          <w:rtl/>
        </w:rPr>
        <w:t xml:space="preserve">, </w:t>
      </w:r>
      <w:r w:rsidRPr="00AA34AA">
        <w:rPr>
          <w:rFonts w:ascii="David" w:hAnsi="David" w:cs="David" w:hint="eastAsia"/>
          <w:u w:val="none"/>
          <w:rtl/>
        </w:rPr>
        <w:t>ציוד</w:t>
      </w:r>
      <w:r w:rsidRPr="00AA34AA">
        <w:rPr>
          <w:rFonts w:ascii="David" w:hAnsi="David" w:cs="David"/>
          <w:u w:val="none"/>
          <w:rtl/>
        </w:rPr>
        <w:t xml:space="preserve"> </w:t>
      </w:r>
      <w:r w:rsidRPr="00AA34AA">
        <w:rPr>
          <w:rFonts w:ascii="David" w:hAnsi="David" w:cs="David" w:hint="eastAsia"/>
          <w:u w:val="none"/>
          <w:rtl/>
        </w:rPr>
        <w:t>משרדי</w:t>
      </w:r>
      <w:r w:rsidRPr="00AA34AA">
        <w:rPr>
          <w:rFonts w:ascii="David" w:hAnsi="David" w:cs="David"/>
          <w:u w:val="none"/>
          <w:rtl/>
        </w:rPr>
        <w:t xml:space="preserve"> </w:t>
      </w:r>
      <w:proofErr w:type="spellStart"/>
      <w:r w:rsidRPr="00AA34AA">
        <w:rPr>
          <w:rFonts w:ascii="David" w:hAnsi="David" w:cs="David" w:hint="eastAsia"/>
          <w:u w:val="none"/>
          <w:rtl/>
        </w:rPr>
        <w:t>וכו</w:t>
      </w:r>
      <w:proofErr w:type="spellEnd"/>
      <w:r w:rsidRPr="00AA34AA">
        <w:rPr>
          <w:rFonts w:ascii="David" w:hAnsi="David" w:cs="David"/>
          <w:u w:val="none"/>
        </w:rPr>
        <w:t>'</w:t>
      </w:r>
      <w:r w:rsidRPr="00AA34AA">
        <w:rPr>
          <w:rFonts w:ascii="David" w:hAnsi="David" w:cs="David" w:hint="cs"/>
          <w:u w:val="none"/>
          <w:rtl/>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תקשורת</w:t>
      </w:r>
      <w:r w:rsidRPr="00AA34AA">
        <w:rPr>
          <w:rFonts w:ascii="David" w:hAnsi="David" w:cs="David"/>
          <w:u w:val="none"/>
          <w:rtl/>
        </w:rPr>
        <w:t xml:space="preserve"> </w:t>
      </w:r>
      <w:r w:rsidRPr="00AA34AA">
        <w:rPr>
          <w:rFonts w:ascii="David" w:hAnsi="David" w:cs="David" w:hint="eastAsia"/>
          <w:u w:val="none"/>
          <w:rtl/>
        </w:rPr>
        <w:t>עם</w:t>
      </w:r>
      <w:r w:rsidRPr="00AA34AA">
        <w:rPr>
          <w:rFonts w:ascii="David" w:hAnsi="David" w:cs="David"/>
          <w:u w:val="none"/>
          <w:rtl/>
        </w:rPr>
        <w:t xml:space="preserve"> </w:t>
      </w:r>
      <w:r w:rsidRPr="00AA34AA">
        <w:rPr>
          <w:rFonts w:ascii="David" w:hAnsi="David" w:cs="David" w:hint="eastAsia"/>
          <w:u w:val="none"/>
          <w:rtl/>
        </w:rPr>
        <w:t>ספקים</w:t>
      </w:r>
      <w:r w:rsidRPr="00AA34AA">
        <w:rPr>
          <w:rFonts w:ascii="David" w:hAnsi="David" w:cs="David"/>
          <w:u w:val="none"/>
          <w:rtl/>
        </w:rPr>
        <w:t xml:space="preserve"> </w:t>
      </w:r>
      <w:r w:rsidRPr="00AA34AA">
        <w:rPr>
          <w:rFonts w:ascii="David" w:hAnsi="David" w:cs="David" w:hint="eastAsia"/>
          <w:u w:val="none"/>
          <w:rtl/>
        </w:rPr>
        <w:t>בכל</w:t>
      </w:r>
      <w:r w:rsidRPr="00AA34AA">
        <w:rPr>
          <w:rFonts w:ascii="David" w:hAnsi="David" w:cs="David"/>
          <w:u w:val="none"/>
          <w:rtl/>
        </w:rPr>
        <w:t xml:space="preserve"> </w:t>
      </w:r>
      <w:r w:rsidRPr="00AA34AA">
        <w:rPr>
          <w:rFonts w:ascii="David" w:hAnsi="David" w:cs="David" w:hint="eastAsia"/>
          <w:u w:val="none"/>
          <w:rtl/>
        </w:rPr>
        <w:t>הנוגע</w:t>
      </w:r>
      <w:r w:rsidRPr="00AA34AA">
        <w:rPr>
          <w:rFonts w:ascii="David" w:hAnsi="David" w:cs="David"/>
          <w:u w:val="none"/>
          <w:rtl/>
        </w:rPr>
        <w:t xml:space="preserve"> </w:t>
      </w:r>
      <w:r w:rsidRPr="00AA34AA">
        <w:rPr>
          <w:rFonts w:ascii="David" w:hAnsi="David" w:cs="David" w:hint="eastAsia"/>
          <w:u w:val="none"/>
          <w:rtl/>
        </w:rPr>
        <w:t>לאי</w:t>
      </w:r>
      <w:r w:rsidRPr="00AA34AA">
        <w:rPr>
          <w:rFonts w:ascii="David" w:hAnsi="David" w:cs="David"/>
          <w:u w:val="none"/>
          <w:rtl/>
        </w:rPr>
        <w:t xml:space="preserve"> </w:t>
      </w:r>
      <w:r w:rsidRPr="00AA34AA">
        <w:rPr>
          <w:rFonts w:ascii="David" w:hAnsi="David" w:cs="David" w:hint="eastAsia"/>
          <w:u w:val="none"/>
          <w:rtl/>
        </w:rPr>
        <w:t>התאמות</w:t>
      </w:r>
      <w:r w:rsidRPr="00AA34AA">
        <w:rPr>
          <w:rFonts w:ascii="David" w:hAnsi="David" w:cs="David"/>
          <w:u w:val="none"/>
          <w:rtl/>
        </w:rPr>
        <w:t xml:space="preserve"> </w:t>
      </w:r>
      <w:r w:rsidRPr="00AA34AA">
        <w:rPr>
          <w:rFonts w:ascii="David" w:hAnsi="David" w:cs="David" w:hint="eastAsia"/>
          <w:u w:val="none"/>
          <w:rtl/>
        </w:rPr>
        <w:t>בהספקה</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בחומרים</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ביצוע</w:t>
      </w:r>
      <w:r w:rsidRPr="00AA34AA">
        <w:rPr>
          <w:rFonts w:ascii="David" w:hAnsi="David" w:cs="David"/>
          <w:u w:val="none"/>
          <w:rtl/>
        </w:rPr>
        <w:t xml:space="preserve"> </w:t>
      </w:r>
      <w:r w:rsidRPr="00AA34AA">
        <w:rPr>
          <w:rFonts w:ascii="David" w:hAnsi="David" w:cs="David" w:hint="eastAsia"/>
          <w:u w:val="none"/>
          <w:rtl/>
        </w:rPr>
        <w:t>ספירת</w:t>
      </w:r>
      <w:r w:rsidRPr="00AA34AA">
        <w:rPr>
          <w:rFonts w:ascii="David" w:hAnsi="David" w:cs="David"/>
          <w:u w:val="none"/>
          <w:rtl/>
        </w:rPr>
        <w:t xml:space="preserve"> </w:t>
      </w:r>
      <w:r w:rsidRPr="00AA34AA">
        <w:rPr>
          <w:rFonts w:ascii="David" w:hAnsi="David" w:cs="David" w:hint="eastAsia"/>
          <w:u w:val="none"/>
          <w:rtl/>
        </w:rPr>
        <w:t>מלאי</w:t>
      </w:r>
      <w:r w:rsidRPr="00AA34AA">
        <w:rPr>
          <w:rFonts w:ascii="David" w:hAnsi="David" w:cs="David"/>
          <w:u w:val="none"/>
          <w:rtl/>
        </w:rPr>
        <w:t xml:space="preserve">  </w:t>
      </w:r>
      <w:r w:rsidRPr="00AA34AA">
        <w:rPr>
          <w:rFonts w:ascii="David" w:hAnsi="David" w:cs="David" w:hint="eastAsia"/>
          <w:u w:val="none"/>
          <w:rtl/>
        </w:rPr>
        <w:t>יומי</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שותפות</w:t>
      </w:r>
      <w:r w:rsidRPr="00AA34AA">
        <w:rPr>
          <w:rFonts w:ascii="David" w:hAnsi="David" w:cs="David"/>
          <w:u w:val="none"/>
          <w:rtl/>
        </w:rPr>
        <w:t xml:space="preserve"> </w:t>
      </w:r>
      <w:r w:rsidRPr="00AA34AA">
        <w:rPr>
          <w:rFonts w:ascii="David" w:hAnsi="David" w:cs="David" w:hint="eastAsia"/>
          <w:u w:val="none"/>
          <w:rtl/>
        </w:rPr>
        <w:t>לביצוע</w:t>
      </w:r>
      <w:r w:rsidRPr="00AA34AA">
        <w:rPr>
          <w:rFonts w:ascii="David" w:hAnsi="David" w:cs="David"/>
          <w:u w:val="none"/>
          <w:rtl/>
        </w:rPr>
        <w:t xml:space="preserve"> </w:t>
      </w:r>
      <w:r w:rsidRPr="00AA34AA">
        <w:rPr>
          <w:rFonts w:ascii="David" w:hAnsi="David" w:cs="David" w:hint="eastAsia"/>
          <w:u w:val="none"/>
          <w:rtl/>
        </w:rPr>
        <w:t>הערכת</w:t>
      </w:r>
      <w:r w:rsidRPr="00AA34AA">
        <w:rPr>
          <w:rFonts w:ascii="David" w:hAnsi="David" w:cs="David"/>
          <w:u w:val="none"/>
          <w:rtl/>
        </w:rPr>
        <w:t xml:space="preserve"> </w:t>
      </w:r>
      <w:r w:rsidRPr="00AA34AA">
        <w:rPr>
          <w:rFonts w:ascii="David" w:hAnsi="David" w:cs="David" w:hint="eastAsia"/>
          <w:u w:val="none"/>
          <w:rtl/>
        </w:rPr>
        <w:t>ספקים</w:t>
      </w:r>
      <w:r w:rsidRPr="00AA34AA">
        <w:rPr>
          <w:rFonts w:ascii="David" w:hAnsi="David" w:cs="David"/>
          <w:u w:val="none"/>
        </w:rPr>
        <w:t>.</w:t>
      </w:r>
    </w:p>
    <w:p w:rsidR="00F75BBA" w:rsidRPr="00DB4B4D" w:rsidRDefault="00F75BBA" w:rsidP="00F75BBA">
      <w:pPr>
        <w:pStyle w:val="aff5"/>
        <w:spacing w:after="160" w:line="259" w:lineRule="auto"/>
        <w:rPr>
          <w:rFonts w:ascii="Arial" w:hAnsi="Arial" w:cs="Arial"/>
          <w:rtl/>
        </w:rPr>
      </w:pPr>
    </w:p>
    <w:p w:rsidR="00F75BBA" w:rsidRPr="00AA34AA" w:rsidRDefault="00BC2A4B" w:rsidP="007C6A2D">
      <w:pPr>
        <w:pStyle w:val="2f6"/>
        <w:keepNext/>
        <w:keepLines/>
        <w:numPr>
          <w:ilvl w:val="2"/>
          <w:numId w:val="82"/>
        </w:numPr>
        <w:ind w:hanging="641"/>
        <w:jc w:val="both"/>
        <w:rPr>
          <w:rFonts w:ascii="David" w:hAnsi="David" w:cs="David"/>
          <w:b/>
          <w:bCs/>
          <w:u w:val="none"/>
          <w:rtl/>
        </w:rPr>
      </w:pPr>
      <w:bookmarkStart w:id="185" w:name="_Hlk39760270"/>
      <w:r w:rsidRPr="003D5D88">
        <w:rPr>
          <w:rFonts w:ascii="David" w:hAnsi="David" w:cs="David" w:hint="eastAsia"/>
          <w:b/>
          <w:bCs/>
          <w:u w:val="none"/>
          <w:rtl/>
        </w:rPr>
        <w:t>סמכויות</w:t>
      </w:r>
      <w:r>
        <w:rPr>
          <w:rFonts w:ascii="David" w:hAnsi="David" w:cs="David" w:hint="cs"/>
          <w:b/>
          <w:bCs/>
          <w:u w:val="none"/>
          <w:rtl/>
        </w:rPr>
        <w:t xml:space="preserve"> מנהל האתר</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ייצור</w:t>
      </w:r>
      <w:r w:rsidRPr="00AA34AA">
        <w:rPr>
          <w:rFonts w:ascii="David" w:hAnsi="David" w:cs="David"/>
          <w:u w:val="none"/>
          <w:rtl/>
        </w:rPr>
        <w:t xml:space="preserve"> </w:t>
      </w:r>
      <w:r w:rsidRPr="00AA34AA">
        <w:rPr>
          <w:rFonts w:ascii="David" w:hAnsi="David" w:cs="David" w:hint="eastAsia"/>
          <w:u w:val="none"/>
          <w:rtl/>
        </w:rPr>
        <w:t>כאשר</w:t>
      </w:r>
      <w:r w:rsidRPr="00AA34AA">
        <w:rPr>
          <w:rFonts w:ascii="David" w:hAnsi="David" w:cs="David"/>
          <w:u w:val="none"/>
          <w:rtl/>
        </w:rPr>
        <w:t xml:space="preserve"> </w:t>
      </w:r>
      <w:r w:rsidRPr="00AA34AA">
        <w:rPr>
          <w:rFonts w:ascii="David" w:hAnsi="David" w:cs="David" w:hint="eastAsia"/>
          <w:u w:val="none"/>
          <w:rtl/>
        </w:rPr>
        <w:t>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הנהלים</w:t>
      </w:r>
      <w:r w:rsidRPr="00AA34AA">
        <w:rPr>
          <w:rFonts w:ascii="David" w:hAnsi="David" w:cs="David"/>
          <w:u w:val="none"/>
          <w:rtl/>
        </w:rPr>
        <w:t xml:space="preserve"> </w:t>
      </w:r>
      <w:r w:rsidRPr="00AA34AA">
        <w:rPr>
          <w:rFonts w:ascii="David" w:hAnsi="David" w:cs="David" w:hint="eastAsia"/>
          <w:u w:val="none"/>
          <w:rtl/>
        </w:rPr>
        <w:t>והוראות</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משלוח</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תקין</w:t>
      </w:r>
      <w:r w:rsidRPr="00AA34AA">
        <w:rPr>
          <w:rFonts w:ascii="David" w:hAnsi="David" w:cs="David"/>
          <w:u w:val="none"/>
          <w:rtl/>
        </w:rPr>
        <w:t xml:space="preserve"> </w:t>
      </w:r>
      <w:r w:rsidRPr="00AA34AA">
        <w:rPr>
          <w:rFonts w:ascii="David" w:hAnsi="David" w:cs="David" w:hint="eastAsia"/>
          <w:u w:val="none"/>
          <w:rtl/>
        </w:rPr>
        <w:t>מבחינת</w:t>
      </w:r>
      <w:r w:rsidRPr="00AA34AA">
        <w:rPr>
          <w:rFonts w:ascii="David" w:hAnsi="David" w:cs="David"/>
          <w:u w:val="none"/>
          <w:rtl/>
        </w:rPr>
        <w:t xml:space="preserve"> </w:t>
      </w:r>
      <w:r w:rsidRPr="00AA34AA">
        <w:rPr>
          <w:rFonts w:ascii="David" w:hAnsi="David" w:cs="David" w:hint="eastAsia"/>
          <w:u w:val="none"/>
          <w:rtl/>
        </w:rPr>
        <w:t>איכות</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שאינו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ההזמנה</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פסילת</w:t>
      </w:r>
      <w:r w:rsidRPr="00AA34AA">
        <w:rPr>
          <w:rFonts w:ascii="David" w:hAnsi="David" w:cs="David"/>
          <w:u w:val="none"/>
          <w:rtl/>
        </w:rPr>
        <w:t>/</w:t>
      </w:r>
      <w:r w:rsidRPr="00AA34AA">
        <w:rPr>
          <w:rFonts w:ascii="David" w:hAnsi="David" w:cs="David" w:hint="eastAsia"/>
          <w:u w:val="none"/>
          <w:rtl/>
        </w:rPr>
        <w:t>השמדת</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בתהליך</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גמורה</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תקינה</w:t>
      </w:r>
      <w:r w:rsidRPr="00AA34AA">
        <w:rPr>
          <w:rFonts w:ascii="David" w:hAnsi="David" w:cs="David"/>
          <w:u w:val="none"/>
        </w:rPr>
        <w:t>.</w:t>
      </w:r>
    </w:p>
    <w:bookmarkEnd w:id="185"/>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גיוס</w:t>
      </w:r>
      <w:r w:rsidRPr="00AA34AA">
        <w:rPr>
          <w:rFonts w:ascii="David" w:hAnsi="David" w:cs="David"/>
          <w:u w:val="none"/>
          <w:rtl/>
        </w:rPr>
        <w:t xml:space="preserve"> </w:t>
      </w:r>
      <w:r w:rsidRPr="00AA34AA">
        <w:rPr>
          <w:rFonts w:ascii="David" w:hAnsi="David" w:cs="David" w:hint="eastAsia"/>
          <w:u w:val="none"/>
          <w:rtl/>
        </w:rPr>
        <w:t>עובדים</w:t>
      </w:r>
      <w:r w:rsidRPr="00AA34AA">
        <w:rPr>
          <w:rFonts w:ascii="David" w:hAnsi="David" w:cs="David"/>
          <w:u w:val="none"/>
          <w:rtl/>
        </w:rPr>
        <w:t xml:space="preserve"> </w:t>
      </w:r>
      <w:r w:rsidRPr="00AA34AA">
        <w:rPr>
          <w:rFonts w:ascii="David" w:hAnsi="David" w:cs="David" w:hint="eastAsia"/>
          <w:u w:val="none"/>
          <w:rtl/>
        </w:rPr>
        <w:t>חדשים</w:t>
      </w:r>
      <w:r w:rsidRPr="00AA34AA">
        <w:rPr>
          <w:rFonts w:ascii="David" w:hAnsi="David" w:cs="David"/>
          <w:u w:val="none"/>
          <w:rtl/>
        </w:rPr>
        <w:t xml:space="preserve"> </w:t>
      </w:r>
      <w:r w:rsidRPr="00AA34AA">
        <w:rPr>
          <w:rFonts w:ascii="David" w:hAnsi="David" w:cs="David" w:hint="eastAsia"/>
          <w:u w:val="none"/>
          <w:rtl/>
        </w:rPr>
        <w:t>לחברה</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eastAsia"/>
          <w:u w:val="none"/>
          <w:rtl/>
        </w:rPr>
        <w:t>פיטורי</w:t>
      </w:r>
      <w:r w:rsidRPr="00AA34AA">
        <w:rPr>
          <w:rFonts w:ascii="David" w:hAnsi="David" w:cs="David"/>
          <w:u w:val="none"/>
          <w:rtl/>
        </w:rPr>
        <w:t xml:space="preserve"> </w:t>
      </w:r>
      <w:r w:rsidRPr="00AA34AA">
        <w:rPr>
          <w:rFonts w:ascii="David" w:hAnsi="David" w:cs="David" w:hint="eastAsia"/>
          <w:u w:val="none"/>
          <w:rtl/>
        </w:rPr>
        <w:t>עובדים</w:t>
      </w:r>
      <w:r w:rsidRPr="00AA34AA">
        <w:rPr>
          <w:rFonts w:ascii="David" w:hAnsi="David" w:cs="David"/>
          <w:u w:val="none"/>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אישור</w:t>
      </w:r>
      <w:r w:rsidRPr="00AA34AA">
        <w:rPr>
          <w:rFonts w:ascii="David" w:hAnsi="David" w:cs="David"/>
          <w:u w:val="none"/>
          <w:rtl/>
        </w:rPr>
        <w:t xml:space="preserve"> </w:t>
      </w:r>
      <w:r w:rsidRPr="00AA34AA">
        <w:rPr>
          <w:rFonts w:ascii="David" w:hAnsi="David" w:cs="David" w:hint="eastAsia"/>
          <w:u w:val="none"/>
          <w:rtl/>
        </w:rPr>
        <w:t>ביצוע</w:t>
      </w:r>
      <w:r w:rsidRPr="00AA34AA">
        <w:rPr>
          <w:rFonts w:ascii="David" w:hAnsi="David" w:cs="David"/>
          <w:u w:val="none"/>
          <w:rtl/>
        </w:rPr>
        <w:t xml:space="preserve"> </w:t>
      </w:r>
      <w:r w:rsidRPr="00AA34AA">
        <w:rPr>
          <w:rFonts w:ascii="David" w:hAnsi="David" w:cs="David" w:hint="eastAsia"/>
          <w:u w:val="none"/>
          <w:rtl/>
        </w:rPr>
        <w:t>הזמנות</w:t>
      </w:r>
      <w:r w:rsidRPr="00AA34AA">
        <w:rPr>
          <w:rFonts w:ascii="David" w:hAnsi="David" w:cs="David"/>
          <w:u w:val="none"/>
          <w:rtl/>
        </w:rPr>
        <w:t xml:space="preserve"> </w:t>
      </w:r>
      <w:r w:rsidRPr="00AA34AA">
        <w:rPr>
          <w:rFonts w:ascii="David" w:hAnsi="David" w:cs="David" w:hint="eastAsia"/>
          <w:u w:val="none"/>
          <w:rtl/>
        </w:rPr>
        <w:t>לפי</w:t>
      </w:r>
      <w:r w:rsidRPr="00AA34AA">
        <w:rPr>
          <w:rFonts w:ascii="David" w:hAnsi="David" w:cs="David"/>
          <w:u w:val="none"/>
          <w:rtl/>
        </w:rPr>
        <w:t xml:space="preserve"> </w:t>
      </w:r>
      <w:r w:rsidRPr="00AA34AA">
        <w:rPr>
          <w:rFonts w:ascii="David" w:hAnsi="David" w:cs="David" w:hint="eastAsia"/>
          <w:u w:val="none"/>
          <w:rtl/>
        </w:rPr>
        <w:t>מלאי</w:t>
      </w:r>
      <w:r w:rsidRPr="00AA34AA">
        <w:rPr>
          <w:rFonts w:ascii="David" w:hAnsi="David" w:cs="David"/>
          <w:u w:val="none"/>
          <w:rtl/>
        </w:rPr>
        <w:t xml:space="preserve"> </w:t>
      </w:r>
      <w:r w:rsidRPr="00AA34AA">
        <w:rPr>
          <w:rFonts w:ascii="David" w:hAnsi="David" w:cs="David" w:hint="eastAsia"/>
          <w:u w:val="none"/>
          <w:rtl/>
        </w:rPr>
        <w:t>קיים</w:t>
      </w:r>
      <w:r w:rsidRPr="00AA34AA">
        <w:rPr>
          <w:rFonts w:ascii="David" w:hAnsi="David" w:cs="David"/>
          <w:u w:val="none"/>
        </w:rPr>
        <w:t>.</w:t>
      </w:r>
      <w:bookmarkEnd w:id="184"/>
    </w:p>
    <w:p w:rsidR="00F75BBA" w:rsidRPr="003D5D88" w:rsidRDefault="00F75BBA" w:rsidP="00F75BBA">
      <w:pPr>
        <w:pStyle w:val="3fc"/>
      </w:pPr>
    </w:p>
    <w:p w:rsidR="00F75BBA" w:rsidRPr="00F94918" w:rsidRDefault="00BC2A4B" w:rsidP="007C6A2D">
      <w:pPr>
        <w:pStyle w:val="Style2"/>
        <w:numPr>
          <w:ilvl w:val="1"/>
          <w:numId w:val="82"/>
        </w:numPr>
        <w:ind w:hanging="566"/>
        <w:outlineLvl w:val="9"/>
      </w:pPr>
      <w:r w:rsidRPr="00F94918">
        <w:rPr>
          <w:rFonts w:hint="cs"/>
          <w:rtl/>
        </w:rPr>
        <w:t>שף המסעדה</w:t>
      </w:r>
      <w:r w:rsidR="00AD37A5">
        <w:rPr>
          <w:rFonts w:hint="cs"/>
          <w:rtl/>
        </w:rPr>
        <w:t xml:space="preserve"> הבשרית</w:t>
      </w:r>
      <w:r w:rsidRPr="00F94918">
        <w:rPr>
          <w:rFonts w:hint="cs"/>
          <w:rtl/>
        </w:rPr>
        <w:t>:</w:t>
      </w:r>
    </w:p>
    <w:p w:rsidR="00F75BBA" w:rsidRPr="00F43F6E" w:rsidRDefault="00BC2A4B" w:rsidP="007C6A2D">
      <w:pPr>
        <w:pStyle w:val="2f6"/>
        <w:keepNext/>
        <w:keepLines/>
        <w:numPr>
          <w:ilvl w:val="2"/>
          <w:numId w:val="82"/>
        </w:numPr>
        <w:ind w:hanging="641"/>
        <w:jc w:val="both"/>
        <w:rPr>
          <w:rFonts w:ascii="David" w:hAnsi="David" w:cs="David"/>
          <w:b/>
          <w:bCs/>
          <w:u w:val="none"/>
        </w:rPr>
      </w:pPr>
      <w:r w:rsidRPr="00F43F6E">
        <w:rPr>
          <w:rFonts w:ascii="David" w:hAnsi="David" w:cs="David" w:hint="cs"/>
          <w:b/>
          <w:bCs/>
          <w:u w:val="none"/>
          <w:rtl/>
        </w:rPr>
        <w:t>נדרש למשרה מלאה באתר</w:t>
      </w:r>
    </w:p>
    <w:p w:rsidR="00F75BBA" w:rsidRPr="00AA34AA" w:rsidRDefault="00BC2A4B" w:rsidP="007C6A2D">
      <w:pPr>
        <w:pStyle w:val="2f6"/>
        <w:keepNext/>
        <w:keepLines/>
        <w:numPr>
          <w:ilvl w:val="2"/>
          <w:numId w:val="82"/>
        </w:numPr>
        <w:ind w:hanging="641"/>
        <w:jc w:val="both"/>
        <w:rPr>
          <w:rFonts w:ascii="David" w:hAnsi="David" w:cs="David"/>
          <w:u w:val="none"/>
        </w:rPr>
      </w:pPr>
      <w:r w:rsidRPr="00AA34AA">
        <w:rPr>
          <w:rFonts w:ascii="David" w:hAnsi="David" w:cs="David" w:hint="cs"/>
          <w:u w:val="none"/>
          <w:rtl/>
        </w:rPr>
        <w:t>בעל ניסיון במערכי הסעדה בהיקף אספקה מינימלי שוטף וקבוע של  600 מנות ביום לפחות.</w:t>
      </w:r>
    </w:p>
    <w:p w:rsidR="00F75BBA" w:rsidRPr="00AA34AA" w:rsidRDefault="00BC2A4B" w:rsidP="007C6A2D">
      <w:pPr>
        <w:pStyle w:val="2f6"/>
        <w:keepNext/>
        <w:keepLines/>
        <w:numPr>
          <w:ilvl w:val="2"/>
          <w:numId w:val="82"/>
        </w:numPr>
        <w:ind w:hanging="641"/>
        <w:jc w:val="both"/>
        <w:rPr>
          <w:rFonts w:ascii="David" w:hAnsi="David" w:cs="David"/>
          <w:u w:val="none"/>
        </w:rPr>
      </w:pPr>
      <w:r w:rsidRPr="00AA34AA">
        <w:rPr>
          <w:rFonts w:ascii="David" w:hAnsi="David" w:cs="David" w:hint="cs"/>
          <w:u w:val="none"/>
          <w:rtl/>
        </w:rPr>
        <w:t>בעל תעודה מוכרת ע"י משרד הכלכלה במקצוע טבחות סוג 4 לפחות.</w:t>
      </w:r>
    </w:p>
    <w:p w:rsidR="00F75BBA" w:rsidRPr="003D5D88" w:rsidRDefault="00BC2A4B" w:rsidP="007C6A2D">
      <w:pPr>
        <w:numPr>
          <w:ilvl w:val="2"/>
          <w:numId w:val="82"/>
        </w:numPr>
        <w:spacing w:line="360" w:lineRule="auto"/>
        <w:jc w:val="both"/>
        <w:rPr>
          <w:rFonts w:ascii="David" w:hAnsi="David"/>
          <w:b/>
          <w:bCs/>
          <w:lang w:eastAsia="he-IL"/>
        </w:rPr>
      </w:pPr>
      <w:r w:rsidRPr="00F43F6E">
        <w:rPr>
          <w:rFonts w:ascii="David" w:hAnsi="David" w:hint="cs"/>
          <w:b/>
          <w:bCs/>
          <w:rtl/>
          <w:lang w:eastAsia="he-IL"/>
        </w:rPr>
        <w:t>אחריות השף</w:t>
      </w:r>
      <w:r>
        <w:rPr>
          <w:rFonts w:ascii="David" w:hAnsi="David" w:hint="cs"/>
          <w:b/>
          <w:bCs/>
          <w:rtl/>
          <w:lang w:eastAsia="he-IL"/>
        </w:rPr>
        <w:t xml:space="preserve">- </w:t>
      </w:r>
      <w:r>
        <w:rPr>
          <w:rFonts w:ascii="Arial" w:hAnsi="Arial" w:cs="Arial"/>
          <w:rtl/>
        </w:rPr>
        <w:t>–</w:t>
      </w:r>
      <w:r>
        <w:rPr>
          <w:rFonts w:ascii="Arial" w:hAnsi="Arial" w:cs="Arial" w:hint="cs"/>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bookmarkStart w:id="186" w:name="_Hlk41240320"/>
      <w:r w:rsidRPr="00AA34AA">
        <w:rPr>
          <w:rFonts w:ascii="David" w:hAnsi="David" w:cs="David" w:hint="cs"/>
          <w:u w:val="none"/>
          <w:rtl/>
        </w:rPr>
        <w:t xml:space="preserve">אחריות על מתכונים,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בקרת איכות לכלל מוצרי המזון המוגשים,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הארוחות המרכזיות,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F94918">
        <w:rPr>
          <w:rFonts w:ascii="David" w:hAnsi="David" w:cs="David" w:hint="cs"/>
          <w:u w:val="none"/>
          <w:rtl/>
        </w:rPr>
        <w:t xml:space="preserve">פיקוח על מזנונים וטיב המזון והנראות,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צוות המטבח,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מלאי,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הזמנות סחורה,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שמירה על תהליכי ייצור נאותים,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הזמנת</w:t>
      </w:r>
      <w:r w:rsidRPr="00AA34AA">
        <w:rPr>
          <w:rFonts w:ascii="David" w:hAnsi="David" w:cs="David"/>
          <w:u w:val="none"/>
          <w:rtl/>
        </w:rPr>
        <w:t xml:space="preserve"> חומרי גלם</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על שימוש בחומרי גלם על פי עצי המוצר והמתכונים</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על מתכונים וטיב האוכל</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ואישור תפריטי</w:t>
      </w:r>
      <w:r w:rsidRPr="00AA34AA">
        <w:rPr>
          <w:rFonts w:ascii="David" w:hAnsi="David" w:cs="David" w:hint="cs"/>
          <w:u w:val="none"/>
          <w:rtl/>
        </w:rPr>
        <w:t xml:space="preserve">ם,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אחריות על ניהול מלאי הייצור כולל מלאי גיבוי</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אחריות על ייצור המוצרים על פי מתכוני החברה והלקוח</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שמירה על תהליכי הייצור על פי הוראות הייצור</w:t>
      </w:r>
      <w:r w:rsidRPr="00AA34AA">
        <w:rPr>
          <w:rFonts w:ascii="David" w:hAnsi="David" w:cs="David" w:hint="cs"/>
          <w:u w:val="none"/>
          <w:rtl/>
        </w:rPr>
        <w:t xml:space="preserve">, </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שמירה על עלויות מזון.</w:t>
      </w:r>
    </w:p>
    <w:p w:rsidR="00F75BBA" w:rsidRPr="003D5D88" w:rsidRDefault="00BC2A4B" w:rsidP="007C6A2D">
      <w:pPr>
        <w:numPr>
          <w:ilvl w:val="2"/>
          <w:numId w:val="82"/>
        </w:numPr>
        <w:spacing w:line="360" w:lineRule="auto"/>
        <w:jc w:val="both"/>
        <w:rPr>
          <w:rFonts w:ascii="David" w:hAnsi="David"/>
          <w:b/>
          <w:bCs/>
          <w:lang w:eastAsia="he-IL"/>
        </w:rPr>
      </w:pPr>
      <w:r>
        <w:rPr>
          <w:rFonts w:ascii="David" w:hAnsi="David" w:hint="cs"/>
          <w:b/>
          <w:bCs/>
          <w:rtl/>
          <w:lang w:eastAsia="he-IL"/>
        </w:rPr>
        <w:t>סמכויות השף:</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ייצור</w:t>
      </w:r>
      <w:r w:rsidRPr="00AA34AA">
        <w:rPr>
          <w:rFonts w:ascii="David" w:hAnsi="David" w:cs="David"/>
          <w:u w:val="none"/>
          <w:rtl/>
        </w:rPr>
        <w:t xml:space="preserve"> </w:t>
      </w:r>
      <w:r w:rsidRPr="00AA34AA">
        <w:rPr>
          <w:rFonts w:ascii="David" w:hAnsi="David" w:cs="David" w:hint="eastAsia"/>
          <w:u w:val="none"/>
          <w:rtl/>
        </w:rPr>
        <w:t>כאשר</w:t>
      </w:r>
      <w:r w:rsidRPr="00AA34AA">
        <w:rPr>
          <w:rFonts w:ascii="David" w:hAnsi="David" w:cs="David"/>
          <w:u w:val="none"/>
          <w:rtl/>
        </w:rPr>
        <w:t xml:space="preserve"> </w:t>
      </w:r>
      <w:r w:rsidRPr="00AA34AA">
        <w:rPr>
          <w:rFonts w:ascii="David" w:hAnsi="David" w:cs="David" w:hint="eastAsia"/>
          <w:u w:val="none"/>
          <w:rtl/>
        </w:rPr>
        <w:t>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הנהלים</w:t>
      </w:r>
      <w:r w:rsidRPr="00AA34AA">
        <w:rPr>
          <w:rFonts w:ascii="David" w:hAnsi="David" w:cs="David"/>
          <w:u w:val="none"/>
          <w:rtl/>
        </w:rPr>
        <w:t xml:space="preserve"> </w:t>
      </w:r>
      <w:r w:rsidRPr="00AA34AA">
        <w:rPr>
          <w:rFonts w:ascii="David" w:hAnsi="David" w:cs="David" w:hint="eastAsia"/>
          <w:u w:val="none"/>
          <w:rtl/>
        </w:rPr>
        <w:t>והוראות</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משלוח</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תקין</w:t>
      </w:r>
      <w:r w:rsidRPr="00AA34AA">
        <w:rPr>
          <w:rFonts w:ascii="David" w:hAnsi="David" w:cs="David"/>
          <w:u w:val="none"/>
          <w:rtl/>
        </w:rPr>
        <w:t xml:space="preserve"> </w:t>
      </w:r>
      <w:r w:rsidRPr="00AA34AA">
        <w:rPr>
          <w:rFonts w:ascii="David" w:hAnsi="David" w:cs="David" w:hint="eastAsia"/>
          <w:u w:val="none"/>
          <w:rtl/>
        </w:rPr>
        <w:t>מבחינת</w:t>
      </w:r>
      <w:r w:rsidRPr="00AA34AA">
        <w:rPr>
          <w:rFonts w:ascii="David" w:hAnsi="David" w:cs="David"/>
          <w:u w:val="none"/>
          <w:rtl/>
        </w:rPr>
        <w:t xml:space="preserve"> </w:t>
      </w:r>
      <w:r w:rsidRPr="00AA34AA">
        <w:rPr>
          <w:rFonts w:ascii="David" w:hAnsi="David" w:cs="David" w:hint="eastAsia"/>
          <w:u w:val="none"/>
          <w:rtl/>
        </w:rPr>
        <w:t>איכות</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שאינו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ההזמנה</w:t>
      </w:r>
      <w:r w:rsidRPr="00AA34AA">
        <w:rPr>
          <w:rFonts w:ascii="David" w:hAnsi="David" w:cs="David"/>
          <w:u w:val="none"/>
        </w:rPr>
        <w:t>.</w:t>
      </w:r>
    </w:p>
    <w:p w:rsidR="00F75BBA"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eastAsia"/>
          <w:u w:val="none"/>
          <w:rtl/>
        </w:rPr>
        <w:t>פסילת</w:t>
      </w:r>
      <w:r w:rsidRPr="00AA34AA">
        <w:rPr>
          <w:rFonts w:ascii="David" w:hAnsi="David" w:cs="David"/>
          <w:u w:val="none"/>
          <w:rtl/>
        </w:rPr>
        <w:t>/</w:t>
      </w:r>
      <w:r w:rsidRPr="00AA34AA">
        <w:rPr>
          <w:rFonts w:ascii="David" w:hAnsi="David" w:cs="David" w:hint="eastAsia"/>
          <w:u w:val="none"/>
          <w:rtl/>
        </w:rPr>
        <w:t>השמדת</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בתהליך</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גמורה</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תקינה</w:t>
      </w:r>
      <w:r w:rsidRPr="00AA34AA">
        <w:rPr>
          <w:rFonts w:ascii="David" w:hAnsi="David" w:cs="David"/>
          <w:u w:val="none"/>
        </w:rPr>
        <w:t>.</w:t>
      </w:r>
    </w:p>
    <w:bookmarkEnd w:id="186"/>
    <w:p w:rsidR="00F75BBA" w:rsidRPr="00F43F6E" w:rsidRDefault="00F75BBA" w:rsidP="00F75BBA">
      <w:pPr>
        <w:spacing w:line="360" w:lineRule="auto"/>
        <w:ind w:left="1224"/>
        <w:jc w:val="both"/>
        <w:rPr>
          <w:rFonts w:ascii="David" w:hAnsi="David"/>
          <w:b/>
          <w:bCs/>
          <w:lang w:eastAsia="he-IL"/>
        </w:rPr>
      </w:pPr>
    </w:p>
    <w:p w:rsidR="00F74EE0" w:rsidRPr="00F94918" w:rsidRDefault="00BC2A4B" w:rsidP="007C6A2D">
      <w:pPr>
        <w:pStyle w:val="Style2"/>
        <w:numPr>
          <w:ilvl w:val="1"/>
          <w:numId w:val="82"/>
        </w:numPr>
        <w:ind w:hanging="566"/>
        <w:outlineLvl w:val="9"/>
      </w:pPr>
      <w:bookmarkStart w:id="187" w:name="_Hlk41240372"/>
      <w:r w:rsidRPr="00F94918">
        <w:rPr>
          <w:rFonts w:hint="cs"/>
          <w:rtl/>
        </w:rPr>
        <w:t xml:space="preserve">שף </w:t>
      </w:r>
      <w:r>
        <w:rPr>
          <w:rFonts w:hint="cs"/>
          <w:rtl/>
        </w:rPr>
        <w:t xml:space="preserve"> המזנון החלבי </w:t>
      </w:r>
    </w:p>
    <w:p w:rsidR="00F74EE0" w:rsidRPr="00F43F6E" w:rsidRDefault="00BC2A4B" w:rsidP="007C6A2D">
      <w:pPr>
        <w:pStyle w:val="2f6"/>
        <w:keepNext/>
        <w:keepLines/>
        <w:numPr>
          <w:ilvl w:val="2"/>
          <w:numId w:val="82"/>
        </w:numPr>
        <w:ind w:hanging="641"/>
        <w:jc w:val="both"/>
        <w:rPr>
          <w:rFonts w:ascii="David" w:hAnsi="David" w:cs="David"/>
          <w:b/>
          <w:bCs/>
          <w:u w:val="none"/>
        </w:rPr>
      </w:pPr>
      <w:r w:rsidRPr="00F43F6E">
        <w:rPr>
          <w:rFonts w:ascii="David" w:hAnsi="David" w:cs="David" w:hint="cs"/>
          <w:b/>
          <w:bCs/>
          <w:u w:val="none"/>
          <w:rtl/>
        </w:rPr>
        <w:t>נדרש למשרה מלאה באתר</w:t>
      </w:r>
    </w:p>
    <w:p w:rsidR="00F74EE0" w:rsidRPr="00AA34AA" w:rsidRDefault="00BC2A4B" w:rsidP="007C6A2D">
      <w:pPr>
        <w:pStyle w:val="2f6"/>
        <w:keepNext/>
        <w:keepLines/>
        <w:numPr>
          <w:ilvl w:val="2"/>
          <w:numId w:val="82"/>
        </w:numPr>
        <w:ind w:hanging="641"/>
        <w:jc w:val="both"/>
        <w:rPr>
          <w:rFonts w:ascii="David" w:hAnsi="David" w:cs="David"/>
          <w:u w:val="none"/>
        </w:rPr>
      </w:pPr>
      <w:r w:rsidRPr="00AA34AA">
        <w:rPr>
          <w:rFonts w:ascii="David" w:hAnsi="David" w:cs="David" w:hint="cs"/>
          <w:u w:val="none"/>
          <w:rtl/>
        </w:rPr>
        <w:t xml:space="preserve">בעל תעודה מוכרת ע"י משרד הכלכלה במקצוע טבחות סוג </w:t>
      </w:r>
      <w:r w:rsidR="00A635FE">
        <w:rPr>
          <w:rFonts w:ascii="David" w:hAnsi="David" w:cs="David" w:hint="cs"/>
          <w:u w:val="none"/>
          <w:rtl/>
        </w:rPr>
        <w:t>4</w:t>
      </w:r>
      <w:r w:rsidRPr="00AA34AA">
        <w:rPr>
          <w:rFonts w:ascii="David" w:hAnsi="David" w:cs="David" w:hint="cs"/>
          <w:u w:val="none"/>
          <w:rtl/>
        </w:rPr>
        <w:t xml:space="preserve"> לפחות.</w:t>
      </w:r>
    </w:p>
    <w:p w:rsidR="00F74EE0" w:rsidRPr="003D5D88" w:rsidRDefault="00BC2A4B" w:rsidP="007C6A2D">
      <w:pPr>
        <w:numPr>
          <w:ilvl w:val="2"/>
          <w:numId w:val="82"/>
        </w:numPr>
        <w:spacing w:line="360" w:lineRule="auto"/>
        <w:jc w:val="both"/>
        <w:rPr>
          <w:rFonts w:ascii="David" w:hAnsi="David"/>
          <w:b/>
          <w:bCs/>
          <w:lang w:eastAsia="he-IL"/>
        </w:rPr>
      </w:pPr>
      <w:r w:rsidRPr="00F43F6E">
        <w:rPr>
          <w:rFonts w:ascii="David" w:hAnsi="David" w:hint="cs"/>
          <w:b/>
          <w:bCs/>
          <w:rtl/>
          <w:lang w:eastAsia="he-IL"/>
        </w:rPr>
        <w:t>אחריות השף</w:t>
      </w:r>
      <w:r>
        <w:rPr>
          <w:rFonts w:ascii="David" w:hAnsi="David" w:hint="cs"/>
          <w:b/>
          <w:bCs/>
          <w:rtl/>
          <w:lang w:eastAsia="he-IL"/>
        </w:rPr>
        <w:t xml:space="preserve">- </w:t>
      </w:r>
      <w:r>
        <w:rPr>
          <w:rFonts w:ascii="Arial" w:hAnsi="Arial" w:cs="Arial"/>
          <w:rtl/>
        </w:rPr>
        <w:t>–</w:t>
      </w:r>
      <w:r>
        <w:rPr>
          <w:rFonts w:ascii="Arial" w:hAnsi="Arial" w:cs="Arial" w:hint="cs"/>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אחריות על מתכונים,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בקרת איכות לכלל מוצרי המזון המוגשים,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הארוחות המרכזיות,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F94918">
        <w:rPr>
          <w:rFonts w:ascii="David" w:hAnsi="David" w:cs="David" w:hint="cs"/>
          <w:u w:val="none"/>
          <w:rtl/>
        </w:rPr>
        <w:t xml:space="preserve">פיקוח על מזנונים וטיב המזון והנראות,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צוות המטבח,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מלאי,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ניהול הזמנות סחורה,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 xml:space="preserve">שמירה על תהליכי ייצור נאותים,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cs"/>
          <w:u w:val="none"/>
          <w:rtl/>
        </w:rPr>
        <w:t>הזמנת</w:t>
      </w:r>
      <w:r w:rsidRPr="00AA34AA">
        <w:rPr>
          <w:rFonts w:ascii="David" w:hAnsi="David" w:cs="David"/>
          <w:u w:val="none"/>
          <w:rtl/>
        </w:rPr>
        <w:t xml:space="preserve"> חומרי גלם</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על שימוש בחומרי גלם על פי עצי המוצר והמתכונים</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על מתכונים וטיב האוכל</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בקרה ואישור תפריטי</w:t>
      </w:r>
      <w:r w:rsidRPr="00AA34AA">
        <w:rPr>
          <w:rFonts w:ascii="David" w:hAnsi="David" w:cs="David" w:hint="cs"/>
          <w:u w:val="none"/>
          <w:rtl/>
        </w:rPr>
        <w:t xml:space="preserve">ם,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אחריות על ניהול מלאי הייצור כולל מלאי גיבוי</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אחריות על ייצור המוצרים על פי מתכוני החברה והלקוח</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שמירה על תהליכי הייצור על פי הוראות הייצור</w:t>
      </w:r>
      <w:r w:rsidRPr="00AA34AA">
        <w:rPr>
          <w:rFonts w:ascii="David" w:hAnsi="David" w:cs="David" w:hint="cs"/>
          <w:u w:val="none"/>
          <w:rtl/>
        </w:rPr>
        <w:t xml:space="preserve">, </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u w:val="none"/>
          <w:rtl/>
        </w:rPr>
        <w:t>שמירה על עלויות מזון.</w:t>
      </w:r>
    </w:p>
    <w:p w:rsidR="00F74EE0" w:rsidRPr="003D5D88" w:rsidRDefault="00BC2A4B" w:rsidP="007C6A2D">
      <w:pPr>
        <w:numPr>
          <w:ilvl w:val="2"/>
          <w:numId w:val="82"/>
        </w:numPr>
        <w:spacing w:line="360" w:lineRule="auto"/>
        <w:jc w:val="both"/>
        <w:rPr>
          <w:rFonts w:ascii="David" w:hAnsi="David"/>
          <w:b/>
          <w:bCs/>
          <w:lang w:eastAsia="he-IL"/>
        </w:rPr>
      </w:pPr>
      <w:r>
        <w:rPr>
          <w:rFonts w:ascii="David" w:hAnsi="David" w:hint="cs"/>
          <w:b/>
          <w:bCs/>
          <w:rtl/>
          <w:lang w:eastAsia="he-IL"/>
        </w:rPr>
        <w:t>סמכויות השף:</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ייצור</w:t>
      </w:r>
      <w:r w:rsidRPr="00AA34AA">
        <w:rPr>
          <w:rFonts w:ascii="David" w:hAnsi="David" w:cs="David"/>
          <w:u w:val="none"/>
          <w:rtl/>
        </w:rPr>
        <w:t xml:space="preserve"> </w:t>
      </w:r>
      <w:r w:rsidRPr="00AA34AA">
        <w:rPr>
          <w:rFonts w:ascii="David" w:hAnsi="David" w:cs="David" w:hint="eastAsia"/>
          <w:u w:val="none"/>
          <w:rtl/>
        </w:rPr>
        <w:t>כאשר</w:t>
      </w:r>
      <w:r w:rsidRPr="00AA34AA">
        <w:rPr>
          <w:rFonts w:ascii="David" w:hAnsi="David" w:cs="David"/>
          <w:u w:val="none"/>
          <w:rtl/>
        </w:rPr>
        <w:t xml:space="preserve"> </w:t>
      </w:r>
      <w:r w:rsidRPr="00AA34AA">
        <w:rPr>
          <w:rFonts w:ascii="David" w:hAnsi="David" w:cs="David" w:hint="eastAsia"/>
          <w:u w:val="none"/>
          <w:rtl/>
        </w:rPr>
        <w:t>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הנהלים</w:t>
      </w:r>
      <w:r w:rsidRPr="00AA34AA">
        <w:rPr>
          <w:rFonts w:ascii="David" w:hAnsi="David" w:cs="David"/>
          <w:u w:val="none"/>
          <w:rtl/>
        </w:rPr>
        <w:t xml:space="preserve"> </w:t>
      </w:r>
      <w:r w:rsidRPr="00AA34AA">
        <w:rPr>
          <w:rFonts w:ascii="David" w:hAnsi="David" w:cs="David" w:hint="eastAsia"/>
          <w:u w:val="none"/>
          <w:rtl/>
        </w:rPr>
        <w:t>והוראות</w:t>
      </w:r>
      <w:r w:rsidRPr="00AA34AA">
        <w:rPr>
          <w:rFonts w:ascii="David" w:hAnsi="David" w:cs="David"/>
          <w:u w:val="none"/>
        </w:rPr>
        <w:t>.</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tl/>
        </w:rPr>
      </w:pPr>
      <w:r w:rsidRPr="00AA34AA">
        <w:rPr>
          <w:rFonts w:ascii="David" w:hAnsi="David" w:cs="David" w:hint="eastAsia"/>
          <w:u w:val="none"/>
          <w:rtl/>
        </w:rPr>
        <w:t>עצירת</w:t>
      </w:r>
      <w:r w:rsidRPr="00AA34AA">
        <w:rPr>
          <w:rFonts w:ascii="David" w:hAnsi="David" w:cs="David"/>
          <w:u w:val="none"/>
          <w:rtl/>
        </w:rPr>
        <w:t xml:space="preserve"> </w:t>
      </w:r>
      <w:r w:rsidRPr="00AA34AA">
        <w:rPr>
          <w:rFonts w:ascii="David" w:hAnsi="David" w:cs="David" w:hint="eastAsia"/>
          <w:u w:val="none"/>
          <w:rtl/>
        </w:rPr>
        <w:t>משלוח</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תקין</w:t>
      </w:r>
      <w:r w:rsidRPr="00AA34AA">
        <w:rPr>
          <w:rFonts w:ascii="David" w:hAnsi="David" w:cs="David"/>
          <w:u w:val="none"/>
          <w:rtl/>
        </w:rPr>
        <w:t xml:space="preserve"> </w:t>
      </w:r>
      <w:r w:rsidRPr="00AA34AA">
        <w:rPr>
          <w:rFonts w:ascii="David" w:hAnsi="David" w:cs="David" w:hint="eastAsia"/>
          <w:u w:val="none"/>
          <w:rtl/>
        </w:rPr>
        <w:t>מבחינת</w:t>
      </w:r>
      <w:r w:rsidRPr="00AA34AA">
        <w:rPr>
          <w:rFonts w:ascii="David" w:hAnsi="David" w:cs="David"/>
          <w:u w:val="none"/>
          <w:rtl/>
        </w:rPr>
        <w:t xml:space="preserve"> </w:t>
      </w:r>
      <w:r w:rsidRPr="00AA34AA">
        <w:rPr>
          <w:rFonts w:ascii="David" w:hAnsi="David" w:cs="David" w:hint="eastAsia"/>
          <w:u w:val="none"/>
          <w:rtl/>
        </w:rPr>
        <w:t>איכות</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שאינו</w:t>
      </w:r>
      <w:r w:rsidRPr="00AA34AA">
        <w:rPr>
          <w:rFonts w:ascii="David" w:hAnsi="David" w:cs="David"/>
          <w:u w:val="none"/>
          <w:rtl/>
        </w:rPr>
        <w:t xml:space="preserve"> </w:t>
      </w:r>
      <w:r w:rsidRPr="00AA34AA">
        <w:rPr>
          <w:rFonts w:ascii="David" w:hAnsi="David" w:cs="David" w:hint="eastAsia"/>
          <w:u w:val="none"/>
          <w:rtl/>
        </w:rPr>
        <w:t>תואם</w:t>
      </w:r>
      <w:r w:rsidRPr="00AA34AA">
        <w:rPr>
          <w:rFonts w:ascii="David" w:hAnsi="David" w:cs="David"/>
          <w:u w:val="none"/>
          <w:rtl/>
        </w:rPr>
        <w:t xml:space="preserve"> </w:t>
      </w:r>
      <w:r w:rsidRPr="00AA34AA">
        <w:rPr>
          <w:rFonts w:ascii="David" w:hAnsi="David" w:cs="David" w:hint="eastAsia"/>
          <w:u w:val="none"/>
          <w:rtl/>
        </w:rPr>
        <w:t>את</w:t>
      </w:r>
      <w:r w:rsidRPr="00AA34AA">
        <w:rPr>
          <w:rFonts w:ascii="David" w:hAnsi="David" w:cs="David"/>
          <w:u w:val="none"/>
          <w:rtl/>
        </w:rPr>
        <w:t xml:space="preserve"> </w:t>
      </w:r>
      <w:r w:rsidRPr="00AA34AA">
        <w:rPr>
          <w:rFonts w:ascii="David" w:hAnsi="David" w:cs="David" w:hint="eastAsia"/>
          <w:u w:val="none"/>
          <w:rtl/>
        </w:rPr>
        <w:t>ההזמנה</w:t>
      </w:r>
      <w:r w:rsidRPr="00AA34AA">
        <w:rPr>
          <w:rFonts w:ascii="David" w:hAnsi="David" w:cs="David"/>
          <w:u w:val="none"/>
        </w:rPr>
        <w:t>.</w:t>
      </w:r>
    </w:p>
    <w:p w:rsidR="00F74EE0" w:rsidRPr="00AA34AA" w:rsidRDefault="00BC2A4B" w:rsidP="007C6A2D">
      <w:pPr>
        <w:pStyle w:val="2f6"/>
        <w:keepNext/>
        <w:keepLines/>
        <w:numPr>
          <w:ilvl w:val="3"/>
          <w:numId w:val="82"/>
        </w:numPr>
        <w:spacing w:before="0"/>
        <w:ind w:left="1858" w:right="794" w:hanging="992"/>
        <w:jc w:val="both"/>
        <w:rPr>
          <w:rFonts w:ascii="David" w:hAnsi="David" w:cs="David"/>
          <w:u w:val="none"/>
        </w:rPr>
      </w:pPr>
      <w:r w:rsidRPr="00AA34AA">
        <w:rPr>
          <w:rFonts w:ascii="David" w:hAnsi="David" w:cs="David" w:hint="eastAsia"/>
          <w:u w:val="none"/>
          <w:rtl/>
        </w:rPr>
        <w:t>פסילת</w:t>
      </w:r>
      <w:r w:rsidRPr="00AA34AA">
        <w:rPr>
          <w:rFonts w:ascii="David" w:hAnsi="David" w:cs="David"/>
          <w:u w:val="none"/>
          <w:rtl/>
        </w:rPr>
        <w:t>/</w:t>
      </w:r>
      <w:r w:rsidRPr="00AA34AA">
        <w:rPr>
          <w:rFonts w:ascii="David" w:hAnsi="David" w:cs="David" w:hint="eastAsia"/>
          <w:u w:val="none"/>
          <w:rtl/>
        </w:rPr>
        <w:t>השמדת</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בתהליך</w:t>
      </w:r>
      <w:r w:rsidRPr="00AA34AA">
        <w:rPr>
          <w:rFonts w:ascii="David" w:hAnsi="David" w:cs="David"/>
          <w:u w:val="none"/>
          <w:rtl/>
        </w:rPr>
        <w:t xml:space="preserve"> </w:t>
      </w:r>
      <w:r w:rsidRPr="00AA34AA">
        <w:rPr>
          <w:rFonts w:ascii="David" w:hAnsi="David" w:cs="David" w:hint="eastAsia"/>
          <w:u w:val="none"/>
          <w:rtl/>
        </w:rPr>
        <w:t>או</w:t>
      </w:r>
      <w:r w:rsidRPr="00AA34AA">
        <w:rPr>
          <w:rFonts w:ascii="David" w:hAnsi="David" w:cs="David"/>
          <w:u w:val="none"/>
          <w:rtl/>
        </w:rPr>
        <w:t xml:space="preserve"> </w:t>
      </w:r>
      <w:r w:rsidRPr="00AA34AA">
        <w:rPr>
          <w:rFonts w:ascii="David" w:hAnsi="David" w:cs="David" w:hint="eastAsia"/>
          <w:u w:val="none"/>
          <w:rtl/>
        </w:rPr>
        <w:t>תוצרת</w:t>
      </w:r>
      <w:r w:rsidRPr="00AA34AA">
        <w:rPr>
          <w:rFonts w:ascii="David" w:hAnsi="David" w:cs="David"/>
          <w:u w:val="none"/>
          <w:rtl/>
        </w:rPr>
        <w:t xml:space="preserve"> </w:t>
      </w:r>
      <w:r w:rsidRPr="00AA34AA">
        <w:rPr>
          <w:rFonts w:ascii="David" w:hAnsi="David" w:cs="David" w:hint="eastAsia"/>
          <w:u w:val="none"/>
          <w:rtl/>
        </w:rPr>
        <w:t>גמורה</w:t>
      </w:r>
      <w:r w:rsidRPr="00AA34AA">
        <w:rPr>
          <w:rFonts w:ascii="David" w:hAnsi="David" w:cs="David"/>
          <w:u w:val="none"/>
          <w:rtl/>
        </w:rPr>
        <w:t xml:space="preserve"> </w:t>
      </w:r>
      <w:r w:rsidRPr="00AA34AA">
        <w:rPr>
          <w:rFonts w:ascii="David" w:hAnsi="David" w:cs="David" w:hint="eastAsia"/>
          <w:u w:val="none"/>
          <w:rtl/>
        </w:rPr>
        <w:t>לא</w:t>
      </w:r>
      <w:r w:rsidRPr="00AA34AA">
        <w:rPr>
          <w:rFonts w:ascii="David" w:hAnsi="David" w:cs="David"/>
          <w:u w:val="none"/>
          <w:rtl/>
        </w:rPr>
        <w:t xml:space="preserve"> </w:t>
      </w:r>
      <w:r w:rsidRPr="00AA34AA">
        <w:rPr>
          <w:rFonts w:ascii="David" w:hAnsi="David" w:cs="David" w:hint="eastAsia"/>
          <w:u w:val="none"/>
          <w:rtl/>
        </w:rPr>
        <w:t>תקינה</w:t>
      </w:r>
      <w:r w:rsidRPr="00AA34AA">
        <w:rPr>
          <w:rFonts w:ascii="David" w:hAnsi="David" w:cs="David"/>
          <w:u w:val="none"/>
        </w:rPr>
        <w:t>.</w:t>
      </w:r>
    </w:p>
    <w:p w:rsidR="00F74EE0" w:rsidRDefault="00F74EE0" w:rsidP="00F74EE0">
      <w:pPr>
        <w:pStyle w:val="Style2"/>
        <w:numPr>
          <w:ilvl w:val="0"/>
          <w:numId w:val="0"/>
        </w:numPr>
        <w:ind w:left="792"/>
        <w:outlineLvl w:val="9"/>
      </w:pPr>
    </w:p>
    <w:p w:rsidR="00F75BBA" w:rsidRPr="00CB4B9D" w:rsidRDefault="00BC2A4B" w:rsidP="007C6A2D">
      <w:pPr>
        <w:pStyle w:val="Style2"/>
        <w:numPr>
          <w:ilvl w:val="1"/>
          <w:numId w:val="82"/>
        </w:numPr>
        <w:ind w:hanging="566"/>
        <w:outlineLvl w:val="9"/>
      </w:pPr>
      <w:r w:rsidRPr="00CB4B9D">
        <w:rPr>
          <w:rFonts w:hint="cs"/>
          <w:rtl/>
        </w:rPr>
        <w:t xml:space="preserve">נאמן בטיחות המזון והתברואה </w:t>
      </w:r>
    </w:p>
    <w:p w:rsidR="00F75BBA" w:rsidRPr="004B1989" w:rsidRDefault="00BC2A4B" w:rsidP="007C6A2D">
      <w:pPr>
        <w:pStyle w:val="2f6"/>
        <w:keepNext/>
        <w:keepLines/>
        <w:numPr>
          <w:ilvl w:val="2"/>
          <w:numId w:val="82"/>
        </w:numPr>
        <w:spacing w:before="0"/>
        <w:ind w:right="794"/>
        <w:jc w:val="both"/>
        <w:rPr>
          <w:rFonts w:ascii="David" w:hAnsi="David" w:cs="David"/>
          <w:u w:val="none"/>
        </w:rPr>
      </w:pPr>
      <w:r>
        <w:rPr>
          <w:rFonts w:ascii="David" w:hAnsi="David" w:cs="David" w:hint="cs"/>
          <w:u w:val="none"/>
          <w:rtl/>
        </w:rPr>
        <w:t xml:space="preserve">יהיה בעל 3 שנות </w:t>
      </w:r>
      <w:r w:rsidRPr="004B1989">
        <w:rPr>
          <w:rFonts w:ascii="David" w:hAnsi="David" w:cs="David" w:hint="cs"/>
          <w:u w:val="none"/>
          <w:rtl/>
        </w:rPr>
        <w:t>ניסיון בעבודה במערכות בטיחות מזון ותברואה.</w:t>
      </w:r>
    </w:p>
    <w:p w:rsidR="00F75BBA" w:rsidRPr="004B1989" w:rsidRDefault="00BC2A4B" w:rsidP="007C6A2D">
      <w:pPr>
        <w:pStyle w:val="2f6"/>
        <w:keepNext/>
        <w:keepLines/>
        <w:numPr>
          <w:ilvl w:val="2"/>
          <w:numId w:val="82"/>
        </w:numPr>
        <w:spacing w:before="0"/>
        <w:ind w:right="794"/>
        <w:jc w:val="both"/>
        <w:rPr>
          <w:rFonts w:ascii="David" w:hAnsi="David" w:cs="David"/>
          <w:u w:val="none"/>
        </w:rPr>
      </w:pPr>
      <w:r>
        <w:rPr>
          <w:rFonts w:ascii="David" w:hAnsi="David" w:cs="David" w:hint="cs"/>
          <w:u w:val="none"/>
          <w:rtl/>
        </w:rPr>
        <w:t xml:space="preserve">בעל </w:t>
      </w:r>
      <w:r w:rsidRPr="004B1989">
        <w:rPr>
          <w:rFonts w:ascii="David" w:hAnsi="David" w:cs="David" w:hint="cs"/>
          <w:u w:val="none"/>
          <w:rtl/>
        </w:rPr>
        <w:t>תעודת "נאמן תברואה" מוכרת ע"י משרד הבריאות.</w:t>
      </w:r>
    </w:p>
    <w:p w:rsidR="00F75BBA" w:rsidRPr="008A49E6" w:rsidRDefault="00BC2A4B" w:rsidP="007C6A2D">
      <w:pPr>
        <w:pStyle w:val="2f6"/>
        <w:keepNext/>
        <w:keepLines/>
        <w:numPr>
          <w:ilvl w:val="2"/>
          <w:numId w:val="82"/>
        </w:numPr>
        <w:spacing w:before="0"/>
        <w:ind w:right="794"/>
        <w:jc w:val="both"/>
        <w:rPr>
          <w:rFonts w:ascii="David" w:hAnsi="David" w:cs="David"/>
          <w:u w:val="none"/>
          <w:rtl/>
        </w:rPr>
      </w:pPr>
      <w:r w:rsidRPr="004B1989">
        <w:rPr>
          <w:rFonts w:ascii="David" w:hAnsi="David" w:cs="David" w:hint="cs"/>
          <w:u w:val="none"/>
          <w:rtl/>
        </w:rPr>
        <w:t>נאמן התברואה לא יהיה בתפקיד השף או טבח.</w:t>
      </w:r>
    </w:p>
    <w:p w:rsidR="00F75BBA" w:rsidRDefault="00BC2A4B" w:rsidP="007C6A2D">
      <w:pPr>
        <w:pStyle w:val="2f6"/>
        <w:keepNext/>
        <w:keepLines/>
        <w:numPr>
          <w:ilvl w:val="2"/>
          <w:numId w:val="82"/>
        </w:numPr>
        <w:spacing w:before="0"/>
        <w:ind w:right="794"/>
        <w:jc w:val="both"/>
        <w:rPr>
          <w:rFonts w:ascii="David" w:hAnsi="David" w:cs="David"/>
          <w:u w:val="none"/>
          <w:rtl/>
        </w:rPr>
      </w:pPr>
      <w:r w:rsidRPr="008A49E6">
        <w:rPr>
          <w:rFonts w:ascii="David" w:hAnsi="David" w:cs="David" w:hint="cs"/>
          <w:u w:val="none"/>
          <w:rtl/>
        </w:rPr>
        <w:t xml:space="preserve">בכל זמן נתון יהיה במטבח נאמן תברואה. ניתן למנות כמה נאמנים שיתחלפו ביניהם במשמרות. </w:t>
      </w:r>
    </w:p>
    <w:p w:rsidR="00F75BBA" w:rsidRPr="00CB4B9D" w:rsidRDefault="00F75BBA" w:rsidP="00F75BBA">
      <w:pPr>
        <w:pStyle w:val="3fc"/>
        <w:ind w:left="0" w:firstLine="0"/>
      </w:pPr>
    </w:p>
    <w:bookmarkEnd w:id="187"/>
    <w:p w:rsidR="00F75BBA" w:rsidRPr="00CB4B9D" w:rsidRDefault="00BC2A4B" w:rsidP="007C6A2D">
      <w:pPr>
        <w:pStyle w:val="Style2"/>
        <w:numPr>
          <w:ilvl w:val="1"/>
          <w:numId w:val="82"/>
        </w:numPr>
        <w:ind w:hanging="566"/>
        <w:outlineLvl w:val="9"/>
      </w:pPr>
      <w:r w:rsidRPr="00CB4B9D">
        <w:rPr>
          <w:rFonts w:hint="cs"/>
          <w:rtl/>
        </w:rPr>
        <w:t>עובדי מטבח, ניקיון ואחרים.</w:t>
      </w:r>
    </w:p>
    <w:p w:rsidR="00F75BBA" w:rsidRPr="00CB4B9D" w:rsidRDefault="00BC2A4B" w:rsidP="007C6A2D">
      <w:pPr>
        <w:pStyle w:val="2f6"/>
        <w:keepNext/>
        <w:keepLines/>
        <w:numPr>
          <w:ilvl w:val="2"/>
          <w:numId w:val="82"/>
        </w:numPr>
        <w:spacing w:before="0"/>
        <w:ind w:right="794"/>
        <w:jc w:val="both"/>
        <w:rPr>
          <w:rFonts w:ascii="David" w:hAnsi="David" w:cs="David"/>
          <w:u w:val="none"/>
          <w:rtl/>
        </w:rPr>
      </w:pPr>
      <w:r>
        <w:rPr>
          <w:rFonts w:ascii="David" w:hAnsi="David" w:cs="David" w:hint="cs"/>
          <w:u w:val="none"/>
          <w:rtl/>
        </w:rPr>
        <w:t>הזוכה אחראי להעסקת כל העובדים הנדרשים לו לצורך מימוש תנאי המכרז וההסכם.</w:t>
      </w:r>
      <w:r w:rsidRPr="00CB4B9D">
        <w:rPr>
          <w:rFonts w:ascii="David" w:hAnsi="David" w:cs="David" w:hint="cs"/>
          <w:u w:val="none"/>
          <w:rtl/>
        </w:rPr>
        <w:t xml:space="preserve"> </w:t>
      </w:r>
    </w:p>
    <w:p w:rsidR="00F75BBA" w:rsidRPr="00594359"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188" w:name="_Toc46411945"/>
      <w:r w:rsidRPr="00594359">
        <w:rPr>
          <w:rFonts w:ascii="David" w:eastAsiaTheme="majorEastAsia" w:hAnsi="David" w:cs="David"/>
          <w:color w:val="000000" w:themeColor="text1"/>
          <w:kern w:val="24"/>
          <w:sz w:val="28"/>
          <w:szCs w:val="28"/>
          <w:rtl/>
        </w:rPr>
        <w:t xml:space="preserve">אספקת ציוד </w:t>
      </w:r>
      <w:r w:rsidRPr="00594359">
        <w:rPr>
          <w:rFonts w:ascii="David" w:eastAsiaTheme="majorEastAsia" w:hAnsi="David" w:cs="David" w:hint="eastAsia"/>
          <w:color w:val="000000" w:themeColor="text1"/>
          <w:kern w:val="24"/>
          <w:sz w:val="28"/>
          <w:szCs w:val="28"/>
          <w:rtl/>
        </w:rPr>
        <w:t>ומתקנים</w:t>
      </w:r>
      <w:bookmarkEnd w:id="188"/>
    </w:p>
    <w:p w:rsidR="00F75BBA" w:rsidRPr="00963BFC" w:rsidRDefault="00BC2A4B" w:rsidP="007C6A2D">
      <w:pPr>
        <w:pStyle w:val="Style2"/>
        <w:numPr>
          <w:ilvl w:val="1"/>
          <w:numId w:val="82"/>
        </w:numPr>
        <w:ind w:hanging="566"/>
        <w:outlineLvl w:val="9"/>
      </w:pPr>
      <w:r w:rsidRPr="00963BFC">
        <w:rPr>
          <w:rFonts w:hint="eastAsia"/>
          <w:rtl/>
        </w:rPr>
        <w:t>מתקנים</w:t>
      </w:r>
      <w:r w:rsidRPr="00963BFC">
        <w:rPr>
          <w:rtl/>
        </w:rPr>
        <w:t xml:space="preserve"> </w:t>
      </w:r>
      <w:r w:rsidRPr="00963BFC">
        <w:rPr>
          <w:rFonts w:hint="eastAsia"/>
          <w:rtl/>
        </w:rPr>
        <w:t>שיותקנו</w:t>
      </w:r>
      <w:r w:rsidRPr="00963BFC">
        <w:rPr>
          <w:rtl/>
        </w:rPr>
        <w:t xml:space="preserve"> </w:t>
      </w:r>
      <w:r w:rsidRPr="00963BFC">
        <w:rPr>
          <w:rFonts w:hint="eastAsia"/>
          <w:rtl/>
        </w:rPr>
        <w:t>על</w:t>
      </w:r>
      <w:r w:rsidRPr="00963BFC">
        <w:rPr>
          <w:rtl/>
        </w:rPr>
        <w:t xml:space="preserve"> </w:t>
      </w:r>
      <w:r w:rsidRPr="00963BFC">
        <w:rPr>
          <w:rFonts w:hint="eastAsia"/>
          <w:rtl/>
        </w:rPr>
        <w:t>ידי</w:t>
      </w:r>
      <w:r w:rsidRPr="00963BFC">
        <w:rPr>
          <w:rtl/>
        </w:rPr>
        <w:t xml:space="preserve"> </w:t>
      </w:r>
      <w:r w:rsidRPr="00963BFC">
        <w:rPr>
          <w:rFonts w:hint="eastAsia"/>
          <w:rtl/>
        </w:rPr>
        <w:t>הספק</w:t>
      </w:r>
    </w:p>
    <w:p w:rsidR="00F75BBA" w:rsidRPr="00CB4B9D" w:rsidRDefault="00BC2A4B" w:rsidP="007C6A2D">
      <w:pPr>
        <w:pStyle w:val="2f6"/>
        <w:keepNext/>
        <w:keepLines/>
        <w:numPr>
          <w:ilvl w:val="2"/>
          <w:numId w:val="82"/>
        </w:numPr>
        <w:spacing w:before="0"/>
        <w:ind w:right="794"/>
        <w:jc w:val="both"/>
        <w:rPr>
          <w:rFonts w:ascii="David" w:hAnsi="David" w:cs="David"/>
          <w:u w:val="none"/>
          <w:rtl/>
        </w:rPr>
      </w:pPr>
      <w:bookmarkStart w:id="189" w:name="_Toc491762416"/>
      <w:bookmarkStart w:id="190" w:name="_Toc491762651"/>
      <w:bookmarkStart w:id="191" w:name="_Toc491764257"/>
      <w:r w:rsidRPr="00CB4B9D">
        <w:rPr>
          <w:rFonts w:ascii="David" w:hAnsi="David" w:cs="David"/>
          <w:u w:val="none"/>
          <w:rtl/>
        </w:rPr>
        <w:t>כל ה</w:t>
      </w:r>
      <w:r w:rsidRPr="00CB4B9D">
        <w:rPr>
          <w:rFonts w:ascii="David" w:hAnsi="David" w:cs="David" w:hint="cs"/>
          <w:u w:val="none"/>
          <w:rtl/>
        </w:rPr>
        <w:t>צ</w:t>
      </w:r>
      <w:r w:rsidRPr="00CB4B9D">
        <w:rPr>
          <w:rFonts w:ascii="David" w:hAnsi="David" w:cs="David"/>
          <w:u w:val="none"/>
          <w:rtl/>
        </w:rPr>
        <w:t xml:space="preserve">יוד יובא לאישור מוקדם </w:t>
      </w:r>
      <w:r w:rsidRPr="00CB4B9D">
        <w:rPr>
          <w:rFonts w:ascii="David" w:hAnsi="David" w:cs="David" w:hint="eastAsia"/>
          <w:u w:val="none"/>
          <w:rtl/>
        </w:rPr>
        <w:t>של</w:t>
      </w:r>
      <w:r w:rsidRPr="00CB4B9D">
        <w:rPr>
          <w:rFonts w:ascii="David" w:hAnsi="David" w:cs="David" w:hint="cs"/>
          <w:u w:val="none"/>
          <w:rtl/>
        </w:rPr>
        <w:t xml:space="preserve"> נציג המזמין</w:t>
      </w:r>
      <w:r w:rsidRPr="00CB4B9D">
        <w:rPr>
          <w:rFonts w:ascii="David" w:hAnsi="David" w:cs="David"/>
          <w:u w:val="none"/>
          <w:rtl/>
        </w:rPr>
        <w:t>, ובתום תקופת ההסכם יהיה הספק רשאי לפנות את הציוד שיסופק על ידו אלא אם יוסכם בין הצדדים אחרת.</w:t>
      </w:r>
    </w:p>
    <w:p w:rsidR="00F75BBA" w:rsidRPr="00CB4B9D" w:rsidRDefault="00BC2A4B" w:rsidP="007C6A2D">
      <w:pPr>
        <w:pStyle w:val="Style3"/>
        <w:numPr>
          <w:ilvl w:val="2"/>
          <w:numId w:val="82"/>
        </w:numPr>
        <w:rPr>
          <w:rFonts w:ascii="David" w:hAnsi="David"/>
          <w:noProof w:val="0"/>
          <w:rtl/>
        </w:rPr>
      </w:pPr>
      <w:r w:rsidRPr="00CB4B9D">
        <w:rPr>
          <w:rFonts w:ascii="David" w:hAnsi="David"/>
          <w:noProof w:val="0"/>
          <w:rtl/>
        </w:rPr>
        <w:t>קופ</w:t>
      </w:r>
      <w:r w:rsidRPr="00CB4B9D">
        <w:rPr>
          <w:rFonts w:ascii="David" w:hAnsi="David" w:hint="eastAsia"/>
          <w:noProof w:val="0"/>
          <w:rtl/>
        </w:rPr>
        <w:t>ות</w:t>
      </w:r>
      <w:r w:rsidRPr="00CB4B9D">
        <w:rPr>
          <w:rFonts w:ascii="David" w:hAnsi="David"/>
          <w:noProof w:val="0"/>
          <w:rtl/>
        </w:rPr>
        <w:t xml:space="preserve"> רושמ</w:t>
      </w:r>
      <w:r w:rsidRPr="00CB4B9D">
        <w:rPr>
          <w:rFonts w:ascii="David" w:hAnsi="David" w:hint="eastAsia"/>
          <w:noProof w:val="0"/>
          <w:rtl/>
        </w:rPr>
        <w:t>ו</w:t>
      </w:r>
      <w:r w:rsidRPr="00CB4B9D">
        <w:rPr>
          <w:rFonts w:ascii="David" w:hAnsi="David"/>
          <w:noProof w:val="0"/>
          <w:rtl/>
        </w:rPr>
        <w:t>ת</w:t>
      </w:r>
      <w:bookmarkEnd w:id="189"/>
      <w:bookmarkEnd w:id="190"/>
      <w:bookmarkEnd w:id="191"/>
    </w:p>
    <w:p w:rsidR="00F75BBA" w:rsidRPr="00CB4B9D" w:rsidRDefault="00BC2A4B" w:rsidP="007C6A2D">
      <w:pPr>
        <w:pStyle w:val="Style3"/>
        <w:numPr>
          <w:ilvl w:val="2"/>
          <w:numId w:val="82"/>
        </w:numPr>
        <w:rPr>
          <w:rFonts w:ascii="David" w:hAnsi="David"/>
          <w:noProof w:val="0"/>
          <w:rtl/>
        </w:rPr>
      </w:pPr>
      <w:bookmarkStart w:id="192" w:name="_Toc491762417"/>
      <w:bookmarkStart w:id="193" w:name="_Toc491762652"/>
      <w:bookmarkStart w:id="194" w:name="_Toc491764258"/>
      <w:r w:rsidRPr="00CB4B9D">
        <w:rPr>
          <w:rFonts w:ascii="David" w:hAnsi="David"/>
          <w:noProof w:val="0"/>
          <w:rtl/>
        </w:rPr>
        <w:t>מכונת קפה</w:t>
      </w:r>
      <w:bookmarkEnd w:id="192"/>
      <w:bookmarkEnd w:id="193"/>
      <w:bookmarkEnd w:id="194"/>
    </w:p>
    <w:p w:rsidR="00F75BBA" w:rsidRPr="00CB4B9D" w:rsidRDefault="00BC2A4B" w:rsidP="007C6A2D">
      <w:pPr>
        <w:pStyle w:val="Style3"/>
        <w:numPr>
          <w:ilvl w:val="2"/>
          <w:numId w:val="82"/>
        </w:numPr>
        <w:rPr>
          <w:rFonts w:ascii="David" w:hAnsi="David"/>
          <w:noProof w:val="0"/>
          <w:rtl/>
        </w:rPr>
      </w:pPr>
      <w:bookmarkStart w:id="195" w:name="_Toc491762418"/>
      <w:bookmarkStart w:id="196" w:name="_Toc491762653"/>
      <w:bookmarkStart w:id="197" w:name="_Toc491764259"/>
      <w:r w:rsidRPr="00CB4B9D">
        <w:rPr>
          <w:rFonts w:ascii="David" w:hAnsi="David"/>
          <w:noProof w:val="0"/>
          <w:rtl/>
        </w:rPr>
        <w:t>מכונת שוקו</w:t>
      </w:r>
      <w:bookmarkEnd w:id="195"/>
      <w:bookmarkEnd w:id="196"/>
      <w:bookmarkEnd w:id="197"/>
    </w:p>
    <w:p w:rsidR="00F75BBA" w:rsidRPr="00CB4B9D" w:rsidRDefault="00BC2A4B" w:rsidP="007C6A2D">
      <w:pPr>
        <w:pStyle w:val="Style3"/>
        <w:numPr>
          <w:ilvl w:val="2"/>
          <w:numId w:val="82"/>
        </w:numPr>
        <w:rPr>
          <w:rFonts w:ascii="David" w:hAnsi="David"/>
          <w:noProof w:val="0"/>
          <w:rtl/>
        </w:rPr>
      </w:pPr>
      <w:bookmarkStart w:id="198" w:name="_Toc491762419"/>
      <w:bookmarkStart w:id="199" w:name="_Toc491762654"/>
      <w:bookmarkStart w:id="200" w:name="_Toc491764260"/>
      <w:r w:rsidRPr="00CB4B9D">
        <w:rPr>
          <w:rFonts w:ascii="David" w:hAnsi="David" w:hint="eastAsia"/>
          <w:noProof w:val="0"/>
          <w:rtl/>
        </w:rPr>
        <w:t>מתקן</w:t>
      </w:r>
      <w:r w:rsidRPr="00CB4B9D">
        <w:rPr>
          <w:rFonts w:ascii="David" w:hAnsi="David"/>
          <w:noProof w:val="0"/>
          <w:rtl/>
        </w:rPr>
        <w:t xml:space="preserve"> </w:t>
      </w:r>
      <w:r w:rsidRPr="00CB4B9D">
        <w:rPr>
          <w:rFonts w:ascii="David" w:hAnsi="David" w:hint="eastAsia"/>
          <w:noProof w:val="0"/>
          <w:rtl/>
        </w:rPr>
        <w:t>למים</w:t>
      </w:r>
      <w:r w:rsidRPr="00CB4B9D">
        <w:rPr>
          <w:rFonts w:ascii="David" w:hAnsi="David"/>
          <w:noProof w:val="0"/>
          <w:rtl/>
        </w:rPr>
        <w:t xml:space="preserve"> </w:t>
      </w:r>
      <w:r w:rsidRPr="00CB4B9D">
        <w:rPr>
          <w:rFonts w:ascii="David" w:hAnsi="David" w:hint="eastAsia"/>
          <w:noProof w:val="0"/>
          <w:rtl/>
        </w:rPr>
        <w:t>קרים</w:t>
      </w:r>
      <w:r w:rsidRPr="00CB4B9D">
        <w:rPr>
          <w:rFonts w:ascii="David" w:hAnsi="David"/>
          <w:noProof w:val="0"/>
          <w:rtl/>
        </w:rPr>
        <w:t xml:space="preserve"> </w:t>
      </w:r>
      <w:r w:rsidRPr="00CB4B9D">
        <w:rPr>
          <w:rFonts w:ascii="David" w:hAnsi="David" w:hint="eastAsia"/>
          <w:noProof w:val="0"/>
          <w:rtl/>
        </w:rPr>
        <w:t>וסודה</w:t>
      </w:r>
      <w:bookmarkEnd w:id="198"/>
      <w:bookmarkEnd w:id="199"/>
      <w:bookmarkEnd w:id="200"/>
    </w:p>
    <w:p w:rsidR="00F75BBA" w:rsidRPr="00CB4B9D" w:rsidRDefault="00BC2A4B" w:rsidP="007C6A2D">
      <w:pPr>
        <w:pStyle w:val="Style3"/>
        <w:numPr>
          <w:ilvl w:val="2"/>
          <w:numId w:val="82"/>
        </w:numPr>
        <w:rPr>
          <w:rFonts w:ascii="David" w:hAnsi="David"/>
          <w:noProof w:val="0"/>
          <w:rtl/>
        </w:rPr>
      </w:pPr>
      <w:bookmarkStart w:id="201" w:name="_Toc491762420"/>
      <w:bookmarkStart w:id="202" w:name="_Toc491762655"/>
      <w:bookmarkStart w:id="203" w:name="_Toc491764261"/>
      <w:r w:rsidRPr="00CB4B9D">
        <w:rPr>
          <w:rFonts w:ascii="David" w:hAnsi="David"/>
          <w:noProof w:val="0"/>
          <w:rtl/>
        </w:rPr>
        <w:t>מקפיא אחסון לגלידה</w:t>
      </w:r>
      <w:bookmarkEnd w:id="201"/>
      <w:bookmarkEnd w:id="202"/>
      <w:bookmarkEnd w:id="203"/>
    </w:p>
    <w:p w:rsidR="00F75BBA" w:rsidRPr="00CB4B9D" w:rsidRDefault="00BC2A4B" w:rsidP="007C6A2D">
      <w:pPr>
        <w:pStyle w:val="Style3"/>
        <w:numPr>
          <w:ilvl w:val="2"/>
          <w:numId w:val="82"/>
        </w:numPr>
        <w:rPr>
          <w:rFonts w:ascii="David" w:hAnsi="David"/>
          <w:noProof w:val="0"/>
          <w:rtl/>
        </w:rPr>
      </w:pPr>
      <w:bookmarkStart w:id="204" w:name="_Toc491762421"/>
      <w:bookmarkStart w:id="205" w:name="_Toc491762656"/>
      <w:bookmarkStart w:id="206" w:name="_Toc491764262"/>
      <w:r w:rsidRPr="00CB4B9D">
        <w:rPr>
          <w:rFonts w:ascii="David" w:hAnsi="David"/>
          <w:noProof w:val="0"/>
          <w:rtl/>
        </w:rPr>
        <w:t>מכונת אספרסו להגשה במקום</w:t>
      </w:r>
      <w:bookmarkEnd w:id="204"/>
      <w:bookmarkEnd w:id="205"/>
      <w:bookmarkEnd w:id="206"/>
      <w:r w:rsidRPr="00CB4B9D">
        <w:rPr>
          <w:rFonts w:ascii="David" w:hAnsi="David"/>
          <w:noProof w:val="0"/>
          <w:rtl/>
        </w:rPr>
        <w:t xml:space="preserve"> </w:t>
      </w:r>
    </w:p>
    <w:p w:rsidR="00F75BBA" w:rsidRPr="00CB4B9D" w:rsidRDefault="00BC2A4B" w:rsidP="007C6A2D">
      <w:pPr>
        <w:pStyle w:val="Style3"/>
        <w:numPr>
          <w:ilvl w:val="2"/>
          <w:numId w:val="82"/>
        </w:numPr>
        <w:rPr>
          <w:rFonts w:ascii="David" w:hAnsi="David"/>
          <w:noProof w:val="0"/>
          <w:rtl/>
        </w:rPr>
      </w:pPr>
      <w:bookmarkStart w:id="207" w:name="_Toc491762422"/>
      <w:bookmarkStart w:id="208" w:name="_Toc491762657"/>
      <w:bookmarkStart w:id="209" w:name="_Toc491764263"/>
      <w:r w:rsidRPr="00CB4B9D">
        <w:rPr>
          <w:rFonts w:ascii="David" w:hAnsi="David"/>
          <w:noProof w:val="0"/>
          <w:rtl/>
        </w:rPr>
        <w:t>מפות שולחן</w:t>
      </w:r>
      <w:bookmarkEnd w:id="207"/>
      <w:bookmarkEnd w:id="208"/>
      <w:bookmarkEnd w:id="209"/>
    </w:p>
    <w:p w:rsidR="00F75BBA" w:rsidRPr="00CB4B9D" w:rsidRDefault="00BC2A4B" w:rsidP="007C6A2D">
      <w:pPr>
        <w:pStyle w:val="Style3"/>
        <w:numPr>
          <w:ilvl w:val="2"/>
          <w:numId w:val="82"/>
        </w:numPr>
        <w:rPr>
          <w:rFonts w:ascii="David" w:hAnsi="David"/>
          <w:noProof w:val="0"/>
          <w:rtl/>
        </w:rPr>
      </w:pPr>
      <w:bookmarkStart w:id="210" w:name="_Toc491762423"/>
      <w:bookmarkStart w:id="211" w:name="_Toc491762658"/>
      <w:bookmarkStart w:id="212" w:name="_Toc491764264"/>
      <w:r w:rsidRPr="00CB4B9D">
        <w:rPr>
          <w:rFonts w:ascii="David" w:hAnsi="David"/>
          <w:noProof w:val="0"/>
          <w:rtl/>
        </w:rPr>
        <w:t>צלחות זכוכית/חרסינה</w:t>
      </w:r>
      <w:bookmarkEnd w:id="210"/>
      <w:bookmarkEnd w:id="211"/>
      <w:bookmarkEnd w:id="212"/>
      <w:r w:rsidRPr="00CB4B9D">
        <w:rPr>
          <w:rFonts w:ascii="David" w:hAnsi="David"/>
          <w:noProof w:val="0"/>
          <w:rtl/>
        </w:rPr>
        <w:t xml:space="preserve"> בגדלים שונים</w:t>
      </w:r>
    </w:p>
    <w:p w:rsidR="00F75BBA" w:rsidRPr="00CB4B9D" w:rsidRDefault="00BC2A4B" w:rsidP="007C6A2D">
      <w:pPr>
        <w:pStyle w:val="Style3"/>
        <w:numPr>
          <w:ilvl w:val="2"/>
          <w:numId w:val="82"/>
        </w:numPr>
        <w:rPr>
          <w:rFonts w:ascii="David" w:hAnsi="David"/>
          <w:noProof w:val="0"/>
          <w:rtl/>
        </w:rPr>
      </w:pPr>
      <w:bookmarkStart w:id="213" w:name="_Toc491762424"/>
      <w:bookmarkStart w:id="214" w:name="_Toc491762659"/>
      <w:bookmarkStart w:id="215" w:name="_Toc491764265"/>
      <w:r w:rsidRPr="00CB4B9D">
        <w:rPr>
          <w:rFonts w:ascii="David" w:hAnsi="David"/>
          <w:noProof w:val="0"/>
          <w:rtl/>
        </w:rPr>
        <w:t>כוסות זכוכית/חרסינה</w:t>
      </w:r>
      <w:bookmarkEnd w:id="213"/>
      <w:bookmarkEnd w:id="214"/>
      <w:bookmarkEnd w:id="215"/>
    </w:p>
    <w:p w:rsidR="00F75BBA" w:rsidRPr="00CB4B9D" w:rsidRDefault="00BC2A4B" w:rsidP="007C6A2D">
      <w:pPr>
        <w:pStyle w:val="Style3"/>
        <w:numPr>
          <w:ilvl w:val="2"/>
          <w:numId w:val="82"/>
        </w:numPr>
        <w:rPr>
          <w:rFonts w:ascii="David" w:hAnsi="David"/>
          <w:noProof w:val="0"/>
          <w:rtl/>
        </w:rPr>
      </w:pPr>
      <w:bookmarkStart w:id="216" w:name="_Toc491762425"/>
      <w:bookmarkStart w:id="217" w:name="_Toc491762660"/>
      <w:bookmarkStart w:id="218" w:name="_Toc491764266"/>
      <w:r w:rsidRPr="00CB4B9D">
        <w:rPr>
          <w:rFonts w:ascii="David" w:hAnsi="David"/>
          <w:noProof w:val="0"/>
          <w:rtl/>
        </w:rPr>
        <w:t>מלחיות ופלפליות</w:t>
      </w:r>
      <w:bookmarkEnd w:id="216"/>
      <w:bookmarkEnd w:id="217"/>
      <w:bookmarkEnd w:id="218"/>
    </w:p>
    <w:p w:rsidR="00F75BBA" w:rsidRPr="00CB4B9D" w:rsidRDefault="00BC2A4B" w:rsidP="007C6A2D">
      <w:pPr>
        <w:pStyle w:val="Style3"/>
        <w:numPr>
          <w:ilvl w:val="2"/>
          <w:numId w:val="82"/>
        </w:numPr>
        <w:rPr>
          <w:rFonts w:ascii="David" w:hAnsi="David"/>
          <w:noProof w:val="0"/>
          <w:rtl/>
        </w:rPr>
      </w:pPr>
      <w:bookmarkStart w:id="219" w:name="_Toc491762427"/>
      <w:bookmarkStart w:id="220" w:name="_Toc491762662"/>
      <w:bookmarkStart w:id="221" w:name="_Toc491764268"/>
      <w:r w:rsidRPr="00CB4B9D">
        <w:rPr>
          <w:rFonts w:ascii="David" w:hAnsi="David" w:hint="eastAsia"/>
          <w:noProof w:val="0"/>
          <w:rtl/>
        </w:rPr>
        <w:t>צלחות</w:t>
      </w:r>
      <w:r w:rsidRPr="00CB4B9D">
        <w:rPr>
          <w:rFonts w:ascii="David" w:hAnsi="David"/>
          <w:noProof w:val="0"/>
          <w:rtl/>
        </w:rPr>
        <w:t>, כוסות ו</w:t>
      </w:r>
      <w:r w:rsidRPr="00CB4B9D">
        <w:rPr>
          <w:rFonts w:ascii="David" w:hAnsi="David" w:hint="eastAsia"/>
          <w:noProof w:val="0"/>
          <w:rtl/>
        </w:rPr>
        <w:t>סכו</w:t>
      </w:r>
      <w:r w:rsidRPr="00CB4B9D">
        <w:rPr>
          <w:rFonts w:ascii="David" w:hAnsi="David"/>
          <w:noProof w:val="0"/>
          <w:rtl/>
        </w:rPr>
        <w:t>"ם חד פעמי</w:t>
      </w:r>
      <w:bookmarkEnd w:id="219"/>
      <w:bookmarkEnd w:id="220"/>
      <w:bookmarkEnd w:id="221"/>
      <w:r w:rsidRPr="00CB4B9D">
        <w:rPr>
          <w:rFonts w:ascii="David" w:hAnsi="David" w:hint="eastAsia"/>
          <w:noProof w:val="0"/>
          <w:rtl/>
        </w:rPr>
        <w:t>ים</w:t>
      </w:r>
    </w:p>
    <w:p w:rsidR="00F75BBA" w:rsidRPr="00CB4B9D" w:rsidRDefault="00BC2A4B" w:rsidP="007C6A2D">
      <w:pPr>
        <w:pStyle w:val="Style3"/>
        <w:numPr>
          <w:ilvl w:val="2"/>
          <w:numId w:val="82"/>
        </w:numPr>
        <w:rPr>
          <w:rFonts w:ascii="David" w:hAnsi="David"/>
          <w:noProof w:val="0"/>
          <w:rtl/>
        </w:rPr>
      </w:pPr>
      <w:bookmarkStart w:id="222" w:name="_Toc491762428"/>
      <w:bookmarkStart w:id="223" w:name="_Toc491762663"/>
      <w:bookmarkStart w:id="224" w:name="_Toc491764269"/>
      <w:r w:rsidRPr="00CB4B9D">
        <w:rPr>
          <w:rFonts w:ascii="David" w:hAnsi="David"/>
          <w:noProof w:val="0"/>
          <w:rtl/>
        </w:rPr>
        <w:t>מגשים</w:t>
      </w:r>
      <w:bookmarkEnd w:id="222"/>
      <w:bookmarkEnd w:id="223"/>
      <w:bookmarkEnd w:id="224"/>
    </w:p>
    <w:p w:rsidR="00F75BBA" w:rsidRPr="00CB4B9D" w:rsidRDefault="00BC2A4B" w:rsidP="007C6A2D">
      <w:pPr>
        <w:pStyle w:val="Style3"/>
        <w:numPr>
          <w:ilvl w:val="2"/>
          <w:numId w:val="82"/>
        </w:numPr>
        <w:rPr>
          <w:rFonts w:ascii="David" w:hAnsi="David"/>
          <w:noProof w:val="0"/>
          <w:rtl/>
        </w:rPr>
      </w:pPr>
      <w:bookmarkStart w:id="225" w:name="_Toc491762429"/>
      <w:bookmarkStart w:id="226" w:name="_Toc491762664"/>
      <w:bookmarkStart w:id="227" w:name="_Toc491764270"/>
      <w:r w:rsidRPr="00CB4B9D">
        <w:rPr>
          <w:rFonts w:ascii="David" w:hAnsi="David"/>
          <w:noProof w:val="0"/>
          <w:rtl/>
        </w:rPr>
        <w:t>קנקני נירוסטה למים</w:t>
      </w:r>
      <w:bookmarkEnd w:id="225"/>
      <w:bookmarkEnd w:id="226"/>
      <w:bookmarkEnd w:id="227"/>
    </w:p>
    <w:p w:rsidR="00F75BBA" w:rsidRPr="00CB4B9D" w:rsidRDefault="00BC2A4B" w:rsidP="007C6A2D">
      <w:pPr>
        <w:pStyle w:val="Style3"/>
        <w:numPr>
          <w:ilvl w:val="2"/>
          <w:numId w:val="82"/>
        </w:numPr>
        <w:rPr>
          <w:rFonts w:ascii="David" w:hAnsi="David"/>
          <w:noProof w:val="0"/>
          <w:rtl/>
        </w:rPr>
      </w:pPr>
      <w:bookmarkStart w:id="228" w:name="_Toc491762430"/>
      <w:bookmarkStart w:id="229" w:name="_Toc491762665"/>
      <w:bookmarkStart w:id="230" w:name="_Toc491764271"/>
      <w:r w:rsidRPr="00CB4B9D">
        <w:rPr>
          <w:rFonts w:ascii="David" w:hAnsi="David"/>
          <w:noProof w:val="0"/>
          <w:rtl/>
        </w:rPr>
        <w:t>מפיות נייר + מחזיק + מפיות מגש</w:t>
      </w:r>
      <w:r w:rsidRPr="00CB4B9D">
        <w:rPr>
          <w:rFonts w:ascii="David" w:hAnsi="David" w:hint="eastAsia"/>
          <w:noProof w:val="0"/>
          <w:rtl/>
        </w:rPr>
        <w:t>ים</w:t>
      </w:r>
      <w:bookmarkEnd w:id="228"/>
      <w:bookmarkEnd w:id="229"/>
      <w:bookmarkEnd w:id="230"/>
    </w:p>
    <w:p w:rsidR="00F75BBA" w:rsidRPr="00CB4B9D" w:rsidRDefault="00BC2A4B" w:rsidP="007C6A2D">
      <w:pPr>
        <w:pStyle w:val="Style3"/>
        <w:numPr>
          <w:ilvl w:val="2"/>
          <w:numId w:val="82"/>
        </w:numPr>
        <w:rPr>
          <w:rFonts w:ascii="David" w:hAnsi="David"/>
          <w:noProof w:val="0"/>
          <w:rtl/>
        </w:rPr>
      </w:pPr>
      <w:bookmarkStart w:id="231" w:name="_Toc491762431"/>
      <w:bookmarkStart w:id="232" w:name="_Toc491762666"/>
      <w:bookmarkStart w:id="233" w:name="_Toc491764272"/>
      <w:r w:rsidRPr="00CB4B9D">
        <w:rPr>
          <w:rFonts w:ascii="David" w:hAnsi="David"/>
          <w:noProof w:val="0"/>
          <w:rtl/>
        </w:rPr>
        <w:t>כלי בישול</w:t>
      </w:r>
      <w:bookmarkEnd w:id="231"/>
      <w:bookmarkEnd w:id="232"/>
      <w:bookmarkEnd w:id="233"/>
    </w:p>
    <w:p w:rsidR="00F75BBA" w:rsidRPr="00CB4B9D" w:rsidRDefault="00BC2A4B" w:rsidP="007C6A2D">
      <w:pPr>
        <w:pStyle w:val="Style3"/>
        <w:numPr>
          <w:ilvl w:val="2"/>
          <w:numId w:val="82"/>
        </w:numPr>
        <w:rPr>
          <w:rFonts w:ascii="David" w:hAnsi="David"/>
          <w:noProof w:val="0"/>
          <w:rtl/>
        </w:rPr>
      </w:pPr>
      <w:bookmarkStart w:id="234" w:name="_Toc491762432"/>
      <w:bookmarkStart w:id="235" w:name="_Toc491762667"/>
      <w:bookmarkStart w:id="236" w:name="_Toc491764273"/>
      <w:r w:rsidRPr="00CB4B9D">
        <w:rPr>
          <w:rFonts w:ascii="David" w:hAnsi="David"/>
          <w:noProof w:val="0"/>
          <w:rtl/>
        </w:rPr>
        <w:t>פחים</w:t>
      </w:r>
      <w:bookmarkEnd w:id="234"/>
      <w:bookmarkEnd w:id="235"/>
      <w:bookmarkEnd w:id="236"/>
    </w:p>
    <w:p w:rsidR="00F75BBA" w:rsidRPr="00CB4B9D" w:rsidRDefault="00BC2A4B" w:rsidP="007C6A2D">
      <w:pPr>
        <w:pStyle w:val="Style3"/>
        <w:numPr>
          <w:ilvl w:val="2"/>
          <w:numId w:val="82"/>
        </w:numPr>
        <w:rPr>
          <w:rFonts w:ascii="David" w:hAnsi="David"/>
          <w:noProof w:val="0"/>
          <w:rtl/>
        </w:rPr>
      </w:pPr>
      <w:bookmarkStart w:id="237" w:name="_Toc491762433"/>
      <w:bookmarkStart w:id="238" w:name="_Toc491762668"/>
      <w:bookmarkStart w:id="239" w:name="_Toc491764274"/>
      <w:r w:rsidRPr="00CB4B9D">
        <w:rPr>
          <w:rFonts w:ascii="David" w:hAnsi="David"/>
          <w:noProof w:val="0"/>
          <w:rtl/>
        </w:rPr>
        <w:t>סכו"ם נירוסטה</w:t>
      </w:r>
      <w:bookmarkEnd w:id="237"/>
      <w:bookmarkEnd w:id="238"/>
      <w:bookmarkEnd w:id="239"/>
    </w:p>
    <w:p w:rsidR="00F75BBA" w:rsidRPr="00CB4B9D" w:rsidRDefault="00BC2A4B" w:rsidP="007C6A2D">
      <w:pPr>
        <w:pStyle w:val="Style3"/>
        <w:numPr>
          <w:ilvl w:val="2"/>
          <w:numId w:val="82"/>
        </w:numPr>
        <w:rPr>
          <w:rFonts w:ascii="David" w:hAnsi="David"/>
          <w:noProof w:val="0"/>
          <w:rtl/>
        </w:rPr>
      </w:pPr>
      <w:bookmarkStart w:id="240" w:name="_Toc491762434"/>
      <w:bookmarkStart w:id="241" w:name="_Toc491762669"/>
      <w:bookmarkStart w:id="242" w:name="_Toc491764275"/>
      <w:r w:rsidRPr="00CB4B9D">
        <w:rPr>
          <w:rFonts w:ascii="David" w:hAnsi="David"/>
          <w:noProof w:val="0"/>
          <w:rtl/>
        </w:rPr>
        <w:t>כפיות נירוסטה</w:t>
      </w:r>
    </w:p>
    <w:p w:rsidR="00F75BBA" w:rsidRPr="00CB4B9D" w:rsidRDefault="00BC2A4B" w:rsidP="007C6A2D">
      <w:pPr>
        <w:pStyle w:val="Style3"/>
        <w:numPr>
          <w:ilvl w:val="2"/>
          <w:numId w:val="82"/>
        </w:numPr>
        <w:rPr>
          <w:rFonts w:ascii="David" w:hAnsi="David"/>
          <w:noProof w:val="0"/>
          <w:rtl/>
        </w:rPr>
      </w:pPr>
      <w:proofErr w:type="spellStart"/>
      <w:r w:rsidRPr="00CB4B9D">
        <w:rPr>
          <w:rFonts w:ascii="David" w:hAnsi="David"/>
          <w:noProof w:val="0"/>
          <w:rtl/>
        </w:rPr>
        <w:t>חמגשיות</w:t>
      </w:r>
      <w:bookmarkEnd w:id="240"/>
      <w:bookmarkEnd w:id="241"/>
      <w:bookmarkEnd w:id="242"/>
      <w:proofErr w:type="spellEnd"/>
      <w:r w:rsidRPr="00CB4B9D">
        <w:rPr>
          <w:rFonts w:ascii="David" w:hAnsi="David"/>
          <w:noProof w:val="0"/>
          <w:rtl/>
        </w:rPr>
        <w:t xml:space="preserve"> ומכסים</w:t>
      </w:r>
    </w:p>
    <w:p w:rsidR="00F75BBA" w:rsidRPr="00CB4B9D" w:rsidRDefault="00BC2A4B" w:rsidP="007C6A2D">
      <w:pPr>
        <w:pStyle w:val="Style3"/>
        <w:numPr>
          <w:ilvl w:val="2"/>
          <w:numId w:val="82"/>
        </w:numPr>
        <w:rPr>
          <w:rFonts w:ascii="David" w:hAnsi="David"/>
          <w:noProof w:val="0"/>
          <w:rtl/>
        </w:rPr>
      </w:pPr>
      <w:bookmarkStart w:id="243" w:name="_Toc491762435"/>
      <w:bookmarkStart w:id="244" w:name="_Toc491762670"/>
      <w:bookmarkStart w:id="245" w:name="_Toc491764276"/>
      <w:r w:rsidRPr="00CB4B9D">
        <w:rPr>
          <w:rFonts w:ascii="David" w:hAnsi="David" w:hint="eastAsia"/>
          <w:noProof w:val="0"/>
          <w:rtl/>
        </w:rPr>
        <w:t>תוכנה</w:t>
      </w:r>
      <w:r w:rsidRPr="00CB4B9D">
        <w:rPr>
          <w:rFonts w:ascii="David" w:hAnsi="David"/>
          <w:noProof w:val="0"/>
          <w:rtl/>
        </w:rPr>
        <w:t xml:space="preserve"> לחיוב </w:t>
      </w:r>
      <w:r w:rsidR="00F5647D">
        <w:rPr>
          <w:rFonts w:ascii="David" w:hAnsi="David" w:hint="cs"/>
          <w:noProof w:val="0"/>
          <w:rtl/>
        </w:rPr>
        <w:t xml:space="preserve">סועדים </w:t>
      </w:r>
      <w:r w:rsidR="008F1C7B">
        <w:rPr>
          <w:rFonts w:ascii="David" w:hAnsi="David" w:hint="cs"/>
          <w:noProof w:val="0"/>
          <w:rtl/>
        </w:rPr>
        <w:t>באמצעות כרטיס אשראי</w:t>
      </w:r>
      <w:bookmarkEnd w:id="243"/>
      <w:bookmarkEnd w:id="244"/>
      <w:bookmarkEnd w:id="245"/>
    </w:p>
    <w:p w:rsidR="00F75BBA" w:rsidRPr="00CB4B9D" w:rsidRDefault="00BC2A4B" w:rsidP="007C6A2D">
      <w:pPr>
        <w:pStyle w:val="Style3"/>
        <w:numPr>
          <w:ilvl w:val="2"/>
          <w:numId w:val="82"/>
        </w:numPr>
        <w:rPr>
          <w:rFonts w:ascii="David" w:hAnsi="David"/>
          <w:noProof w:val="0"/>
          <w:rtl/>
        </w:rPr>
      </w:pPr>
      <w:bookmarkStart w:id="246" w:name="_Toc491762436"/>
      <w:bookmarkStart w:id="247" w:name="_Toc491762671"/>
      <w:bookmarkStart w:id="248" w:name="_Toc491764277"/>
      <w:proofErr w:type="spellStart"/>
      <w:r w:rsidRPr="00CB4B9D">
        <w:rPr>
          <w:rFonts w:ascii="David" w:hAnsi="David"/>
          <w:noProof w:val="0"/>
          <w:rtl/>
        </w:rPr>
        <w:t>קולחן</w:t>
      </w:r>
      <w:proofErr w:type="spellEnd"/>
      <w:r w:rsidRPr="00CB4B9D">
        <w:rPr>
          <w:rFonts w:ascii="David" w:hAnsi="David"/>
          <w:noProof w:val="0"/>
          <w:rtl/>
        </w:rPr>
        <w:t xml:space="preserve"> משקאות </w:t>
      </w:r>
      <w:r w:rsidRPr="00CB4B9D">
        <w:rPr>
          <w:rFonts w:ascii="David" w:hAnsi="David" w:hint="eastAsia"/>
          <w:noProof w:val="0"/>
          <w:rtl/>
        </w:rPr>
        <w:t>מינימום</w:t>
      </w:r>
      <w:r w:rsidRPr="00CB4B9D">
        <w:rPr>
          <w:rFonts w:ascii="David" w:hAnsi="David"/>
          <w:noProof w:val="0"/>
          <w:rtl/>
        </w:rPr>
        <w:t xml:space="preserve"> שני ראשים</w:t>
      </w:r>
      <w:bookmarkEnd w:id="246"/>
      <w:bookmarkEnd w:id="247"/>
      <w:bookmarkEnd w:id="248"/>
      <w:r w:rsidRPr="00CB4B9D">
        <w:rPr>
          <w:rFonts w:ascii="David" w:hAnsi="David"/>
          <w:noProof w:val="0"/>
          <w:rtl/>
        </w:rPr>
        <w:t xml:space="preserve"> </w:t>
      </w:r>
    </w:p>
    <w:p w:rsidR="00F75BBA" w:rsidRPr="00CB4B9D" w:rsidRDefault="00BC2A4B" w:rsidP="007C6A2D">
      <w:pPr>
        <w:pStyle w:val="Style3"/>
        <w:numPr>
          <w:ilvl w:val="2"/>
          <w:numId w:val="82"/>
        </w:numPr>
        <w:rPr>
          <w:rFonts w:ascii="David" w:hAnsi="David"/>
          <w:noProof w:val="0"/>
          <w:rtl/>
        </w:rPr>
      </w:pPr>
      <w:bookmarkStart w:id="249" w:name="_Toc491762437"/>
      <w:bookmarkStart w:id="250" w:name="_Toc491762672"/>
      <w:bookmarkStart w:id="251" w:name="_Toc491764278"/>
      <w:r w:rsidRPr="00CB4B9D">
        <w:rPr>
          <w:rFonts w:ascii="David" w:hAnsi="David" w:hint="eastAsia"/>
          <w:noProof w:val="0"/>
          <w:rtl/>
        </w:rPr>
        <w:t>אמבטיית</w:t>
      </w:r>
      <w:r w:rsidRPr="00CB4B9D">
        <w:rPr>
          <w:rFonts w:ascii="David" w:hAnsi="David"/>
          <w:noProof w:val="0"/>
          <w:rtl/>
        </w:rPr>
        <w:t xml:space="preserve"> </w:t>
      </w:r>
      <w:r w:rsidRPr="00CB4B9D">
        <w:rPr>
          <w:rFonts w:ascii="David" w:hAnsi="David" w:hint="eastAsia"/>
          <w:noProof w:val="0"/>
          <w:rtl/>
        </w:rPr>
        <w:t>חימום</w:t>
      </w:r>
      <w:r w:rsidRPr="00CB4B9D">
        <w:rPr>
          <w:rFonts w:ascii="David" w:hAnsi="David"/>
          <w:noProof w:val="0"/>
          <w:rtl/>
        </w:rPr>
        <w:t xml:space="preserve"> </w:t>
      </w:r>
      <w:r w:rsidRPr="00CB4B9D">
        <w:rPr>
          <w:rFonts w:ascii="David" w:hAnsi="David" w:hint="eastAsia"/>
          <w:noProof w:val="0"/>
          <w:rtl/>
        </w:rPr>
        <w:t>לפחמימות</w:t>
      </w:r>
      <w:r w:rsidRPr="00CB4B9D">
        <w:rPr>
          <w:rFonts w:ascii="David" w:hAnsi="David"/>
          <w:noProof w:val="0"/>
          <w:rtl/>
        </w:rPr>
        <w:t xml:space="preserve"> </w:t>
      </w:r>
      <w:r w:rsidRPr="00CB4B9D">
        <w:rPr>
          <w:rFonts w:ascii="David" w:hAnsi="David" w:hint="eastAsia"/>
          <w:noProof w:val="0"/>
          <w:rtl/>
        </w:rPr>
        <w:t>וירקות</w:t>
      </w:r>
      <w:bookmarkEnd w:id="249"/>
      <w:bookmarkEnd w:id="250"/>
      <w:bookmarkEnd w:id="251"/>
    </w:p>
    <w:p w:rsidR="00F75BBA" w:rsidRDefault="00BC2A4B" w:rsidP="007C6A2D">
      <w:pPr>
        <w:pStyle w:val="Style3"/>
        <w:numPr>
          <w:ilvl w:val="2"/>
          <w:numId w:val="82"/>
        </w:numPr>
        <w:rPr>
          <w:rFonts w:ascii="David" w:hAnsi="David"/>
          <w:noProof w:val="0"/>
        </w:rPr>
      </w:pPr>
      <w:r w:rsidRPr="00CB4B9D">
        <w:rPr>
          <w:rFonts w:ascii="David" w:hAnsi="David" w:hint="eastAsia"/>
          <w:noProof w:val="0"/>
          <w:rtl/>
        </w:rPr>
        <w:t>מקררי</w:t>
      </w:r>
      <w:r w:rsidRPr="00CB4B9D">
        <w:rPr>
          <w:rFonts w:ascii="David" w:hAnsi="David"/>
          <w:noProof w:val="0"/>
          <w:rtl/>
        </w:rPr>
        <w:t xml:space="preserve"> </w:t>
      </w:r>
      <w:r w:rsidRPr="00CB4B9D">
        <w:rPr>
          <w:rFonts w:ascii="David" w:hAnsi="David" w:hint="eastAsia"/>
          <w:noProof w:val="0"/>
          <w:rtl/>
        </w:rPr>
        <w:t>תצוגה</w:t>
      </w:r>
      <w:r w:rsidRPr="00CB4B9D">
        <w:rPr>
          <w:rFonts w:ascii="David" w:hAnsi="David"/>
          <w:noProof w:val="0"/>
          <w:rtl/>
        </w:rPr>
        <w:t xml:space="preserve"> </w:t>
      </w:r>
      <w:r w:rsidRPr="00CB4B9D">
        <w:rPr>
          <w:rFonts w:ascii="David" w:hAnsi="David" w:hint="eastAsia"/>
          <w:noProof w:val="0"/>
          <w:rtl/>
        </w:rPr>
        <w:t>בשירות</w:t>
      </w:r>
      <w:r w:rsidRPr="00CB4B9D">
        <w:rPr>
          <w:rFonts w:ascii="David" w:hAnsi="David"/>
          <w:noProof w:val="0"/>
          <w:rtl/>
        </w:rPr>
        <w:t xml:space="preserve"> </w:t>
      </w:r>
      <w:r w:rsidRPr="00CB4B9D">
        <w:rPr>
          <w:rFonts w:ascii="David" w:hAnsi="David" w:hint="eastAsia"/>
          <w:noProof w:val="0"/>
          <w:rtl/>
        </w:rPr>
        <w:t>עצמי</w:t>
      </w:r>
    </w:p>
    <w:p w:rsidR="00461B9C" w:rsidRPr="00CB4B9D" w:rsidRDefault="00BC2A4B" w:rsidP="007C6A2D">
      <w:pPr>
        <w:pStyle w:val="Style3"/>
        <w:numPr>
          <w:ilvl w:val="2"/>
          <w:numId w:val="82"/>
        </w:numPr>
        <w:rPr>
          <w:rFonts w:ascii="David" w:hAnsi="David"/>
          <w:noProof w:val="0"/>
        </w:rPr>
      </w:pPr>
      <w:r>
        <w:rPr>
          <w:rFonts w:ascii="David" w:hAnsi="David" w:hint="cs"/>
          <w:noProof w:val="0"/>
          <w:rtl/>
        </w:rPr>
        <w:t xml:space="preserve">וכל ציוד נוסף </w:t>
      </w:r>
      <w:proofErr w:type="spellStart"/>
      <w:r>
        <w:rPr>
          <w:rFonts w:ascii="David" w:hAnsi="David" w:hint="cs"/>
          <w:noProof w:val="0"/>
          <w:rtl/>
        </w:rPr>
        <w:t>שידרש</w:t>
      </w:r>
      <w:proofErr w:type="spellEnd"/>
      <w:r>
        <w:rPr>
          <w:rFonts w:ascii="David" w:hAnsi="David" w:hint="cs"/>
          <w:noProof w:val="0"/>
          <w:rtl/>
        </w:rPr>
        <w:t xml:space="preserve"> לצורך הפעלת השירות</w:t>
      </w:r>
    </w:p>
    <w:p w:rsidR="00F75BBA" w:rsidRPr="00CB4B9D" w:rsidRDefault="00F75BBA" w:rsidP="00F75BBA">
      <w:pPr>
        <w:pStyle w:val="Style2"/>
        <w:numPr>
          <w:ilvl w:val="0"/>
          <w:numId w:val="0"/>
        </w:numPr>
        <w:ind w:left="792"/>
        <w:outlineLvl w:val="9"/>
        <w:rPr>
          <w:highlight w:val="yellow"/>
        </w:rPr>
      </w:pPr>
    </w:p>
    <w:p w:rsidR="00F75BBA" w:rsidRPr="00CB4B9D" w:rsidRDefault="00BC2A4B" w:rsidP="007C6A2D">
      <w:pPr>
        <w:pStyle w:val="Style2"/>
        <w:numPr>
          <w:ilvl w:val="1"/>
          <w:numId w:val="82"/>
        </w:numPr>
        <w:ind w:hanging="566"/>
        <w:outlineLvl w:val="9"/>
        <w:rPr>
          <w:rtl/>
        </w:rPr>
      </w:pPr>
      <w:r>
        <w:rPr>
          <w:rFonts w:hint="cs"/>
          <w:rtl/>
        </w:rPr>
        <w:t>מתקנים שיותקנו על ידי המזמין</w:t>
      </w:r>
    </w:p>
    <w:p w:rsidR="00F75BBA" w:rsidRPr="00CB4B9D" w:rsidRDefault="00BC2A4B" w:rsidP="007C6A2D">
      <w:pPr>
        <w:pStyle w:val="Style3"/>
        <w:numPr>
          <w:ilvl w:val="2"/>
          <w:numId w:val="82"/>
        </w:numPr>
        <w:rPr>
          <w:rFonts w:ascii="David" w:hAnsi="David"/>
          <w:noProof w:val="0"/>
          <w:rtl/>
        </w:rPr>
      </w:pPr>
      <w:r w:rsidRPr="00CB4B9D">
        <w:rPr>
          <w:rFonts w:ascii="David" w:hAnsi="David"/>
          <w:noProof w:val="0"/>
          <w:rtl/>
        </w:rPr>
        <w:t>הציוד שיסופק על ידי המשרד ועל חשבונ</w:t>
      </w:r>
      <w:r w:rsidRPr="00CB4B9D">
        <w:rPr>
          <w:rFonts w:ascii="David" w:hAnsi="David" w:hint="eastAsia"/>
          <w:noProof w:val="0"/>
          <w:rtl/>
        </w:rPr>
        <w:t>ו</w:t>
      </w:r>
      <w:r w:rsidRPr="00CB4B9D">
        <w:rPr>
          <w:rFonts w:ascii="David" w:hAnsi="David"/>
          <w:noProof w:val="0"/>
          <w:rtl/>
        </w:rPr>
        <w:t xml:space="preserve"> במטבח ובמסעדה, מפורט </w:t>
      </w:r>
      <w:r w:rsidRPr="00CB4B9D">
        <w:rPr>
          <w:rFonts w:ascii="David" w:hAnsi="David" w:hint="cs"/>
          <w:noProof w:val="0"/>
          <w:rtl/>
        </w:rPr>
        <w:t xml:space="preserve">בפרק </w:t>
      </w:r>
      <w:r w:rsidR="00C27A4C">
        <w:rPr>
          <w:rFonts w:ascii="David" w:hAnsi="David" w:hint="cs"/>
          <w:noProof w:val="0"/>
          <w:rtl/>
        </w:rPr>
        <w:t>2.4</w:t>
      </w:r>
      <w:r w:rsidRPr="00CB4B9D">
        <w:rPr>
          <w:rFonts w:ascii="David" w:hAnsi="David"/>
          <w:noProof w:val="0"/>
        </w:rPr>
        <w:t xml:space="preserve"> </w:t>
      </w:r>
      <w:r w:rsidRPr="00CB4B9D">
        <w:rPr>
          <w:rFonts w:ascii="David" w:hAnsi="David" w:hint="cs"/>
          <w:noProof w:val="0"/>
          <w:rtl/>
        </w:rPr>
        <w:t xml:space="preserve"> להלן. </w:t>
      </w:r>
      <w:r w:rsidRPr="00CB4B9D">
        <w:rPr>
          <w:rFonts w:ascii="David" w:hAnsi="David"/>
          <w:noProof w:val="0"/>
          <w:rtl/>
        </w:rPr>
        <w:t>למען הסר ספק מובהר כי הציוד שברשימה יימסר לספק במצבו כפי שהוא (</w:t>
      </w:r>
      <w:r w:rsidRPr="00CB4B9D">
        <w:rPr>
          <w:rFonts w:ascii="David" w:hAnsi="David"/>
          <w:noProof w:val="0"/>
        </w:rPr>
        <w:t>AS IS</w:t>
      </w:r>
      <w:r w:rsidRPr="00CB4B9D">
        <w:rPr>
          <w:rFonts w:ascii="David" w:hAnsi="David"/>
          <w:noProof w:val="0"/>
          <w:rtl/>
        </w:rPr>
        <w:t>).</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252" w:name="_Toc46411946"/>
      <w:bookmarkStart w:id="253" w:name="_Ref107840902"/>
      <w:bookmarkStart w:id="254" w:name="_Toc491762371"/>
      <w:bookmarkStart w:id="255" w:name="_Toc491762605"/>
      <w:bookmarkStart w:id="256" w:name="_Toc491764211"/>
      <w:r w:rsidRPr="00F70F85">
        <w:rPr>
          <w:rFonts w:ascii="David" w:eastAsiaTheme="majorEastAsia" w:hAnsi="David" w:cs="David"/>
          <w:color w:val="000000" w:themeColor="text1"/>
          <w:kern w:val="24"/>
          <w:sz w:val="28"/>
          <w:szCs w:val="28"/>
          <w:rtl/>
        </w:rPr>
        <w:t>תחזוק</w:t>
      </w:r>
      <w:r w:rsidRPr="00F70F85">
        <w:rPr>
          <w:rFonts w:ascii="David" w:eastAsiaTheme="majorEastAsia" w:hAnsi="David" w:cs="David" w:hint="cs"/>
          <w:color w:val="000000" w:themeColor="text1"/>
          <w:kern w:val="24"/>
          <w:sz w:val="28"/>
          <w:szCs w:val="28"/>
          <w:rtl/>
        </w:rPr>
        <w:t xml:space="preserve">ת </w:t>
      </w:r>
      <w:r>
        <w:rPr>
          <w:rFonts w:ascii="David" w:eastAsiaTheme="majorEastAsia" w:hAnsi="David" w:cs="David" w:hint="cs"/>
          <w:color w:val="000000" w:themeColor="text1"/>
          <w:kern w:val="24"/>
          <w:sz w:val="28"/>
          <w:szCs w:val="28"/>
          <w:rtl/>
        </w:rPr>
        <w:t>ציוד ומתקנים</w:t>
      </w:r>
      <w:bookmarkEnd w:id="252"/>
      <w:bookmarkEnd w:id="253"/>
      <w:r w:rsidRPr="00F70F85">
        <w:rPr>
          <w:rFonts w:ascii="David" w:eastAsiaTheme="majorEastAsia" w:hAnsi="David" w:cs="David" w:hint="cs"/>
          <w:color w:val="000000" w:themeColor="text1"/>
          <w:kern w:val="24"/>
          <w:sz w:val="28"/>
          <w:szCs w:val="28"/>
          <w:rtl/>
        </w:rPr>
        <w:t xml:space="preserve"> </w:t>
      </w:r>
    </w:p>
    <w:p w:rsidR="004D163F" w:rsidRDefault="00BC2A4B" w:rsidP="007C6A2D">
      <w:pPr>
        <w:pStyle w:val="Style3"/>
        <w:numPr>
          <w:ilvl w:val="1"/>
          <w:numId w:val="82"/>
        </w:numPr>
        <w:ind w:hanging="566"/>
        <w:rPr>
          <w:rFonts w:ascii="David" w:hAnsi="David"/>
          <w:noProof w:val="0"/>
        </w:rPr>
      </w:pPr>
      <w:r>
        <w:rPr>
          <w:rFonts w:ascii="David" w:hAnsi="David" w:hint="cs"/>
          <w:noProof w:val="0"/>
          <w:rtl/>
        </w:rPr>
        <w:t>הגדרות לסעיף זה:</w:t>
      </w:r>
    </w:p>
    <w:p w:rsidR="004D163F" w:rsidRPr="009A2830" w:rsidRDefault="00BC2A4B" w:rsidP="007C6A2D">
      <w:pPr>
        <w:pStyle w:val="Style3"/>
        <w:numPr>
          <w:ilvl w:val="2"/>
          <w:numId w:val="82"/>
        </w:numPr>
        <w:rPr>
          <w:rFonts w:ascii="David" w:hAnsi="David"/>
          <w:noProof w:val="0"/>
        </w:rPr>
      </w:pPr>
      <w:r w:rsidRPr="009A2830">
        <w:rPr>
          <w:rFonts w:ascii="David" w:hAnsi="David"/>
          <w:noProof w:val="0"/>
          <w:rtl/>
        </w:rPr>
        <w:t xml:space="preserve">"ציוד </w:t>
      </w:r>
      <w:r w:rsidRPr="009A2830">
        <w:rPr>
          <w:rFonts w:ascii="David" w:hAnsi="David" w:hint="cs"/>
          <w:noProof w:val="0"/>
          <w:rtl/>
        </w:rPr>
        <w:t>הסעדה</w:t>
      </w:r>
      <w:r w:rsidRPr="009A2830">
        <w:rPr>
          <w:rFonts w:ascii="David" w:hAnsi="David"/>
          <w:noProof w:val="0"/>
          <w:rtl/>
        </w:rPr>
        <w:t xml:space="preserve">" – כל ציוד </w:t>
      </w:r>
      <w:r w:rsidRPr="009A2830">
        <w:rPr>
          <w:rFonts w:ascii="David" w:hAnsi="David" w:hint="cs"/>
          <w:noProof w:val="0"/>
          <w:rtl/>
        </w:rPr>
        <w:t>המשמש לצורך אספקה של שירותי הסעדה באתר</w:t>
      </w:r>
      <w:r w:rsidRPr="009A2830">
        <w:rPr>
          <w:rFonts w:ascii="David" w:hAnsi="David"/>
          <w:noProof w:val="0"/>
          <w:rtl/>
        </w:rPr>
        <w:t>,</w:t>
      </w:r>
      <w:r w:rsidRPr="009A2830">
        <w:rPr>
          <w:rFonts w:ascii="David" w:hAnsi="David" w:hint="cs"/>
          <w:noProof w:val="0"/>
          <w:rtl/>
        </w:rPr>
        <w:t xml:space="preserve"> בין אם שייך למזמין או לספק ההסעדה,</w:t>
      </w:r>
      <w:r w:rsidRPr="009A2830">
        <w:rPr>
          <w:rFonts w:ascii="David" w:hAnsi="David"/>
          <w:noProof w:val="0"/>
          <w:rtl/>
        </w:rPr>
        <w:t xml:space="preserve"> </w:t>
      </w:r>
      <w:r w:rsidRPr="009A2830">
        <w:rPr>
          <w:rFonts w:ascii="David" w:hAnsi="David" w:hint="cs"/>
          <w:noProof w:val="0"/>
          <w:rtl/>
        </w:rPr>
        <w:t xml:space="preserve">לרבות </w:t>
      </w:r>
      <w:r w:rsidRPr="009A2830">
        <w:rPr>
          <w:rFonts w:ascii="David" w:hAnsi="David"/>
          <w:noProof w:val="0"/>
          <w:rtl/>
        </w:rPr>
        <w:t xml:space="preserve">ציוד המוצב </w:t>
      </w:r>
      <w:r w:rsidRPr="009A2830">
        <w:rPr>
          <w:rFonts w:ascii="David" w:hAnsi="David" w:hint="cs"/>
          <w:noProof w:val="0"/>
          <w:rtl/>
        </w:rPr>
        <w:t xml:space="preserve">במחסני מזון, </w:t>
      </w:r>
      <w:r w:rsidRPr="009A2830">
        <w:rPr>
          <w:rFonts w:ascii="David" w:hAnsi="David"/>
          <w:noProof w:val="0"/>
          <w:rtl/>
        </w:rPr>
        <w:t xml:space="preserve">במטבח, בחדרי האוכל, באזורי </w:t>
      </w:r>
      <w:r w:rsidRPr="009A2830">
        <w:rPr>
          <w:rFonts w:ascii="David" w:hAnsi="David" w:hint="cs"/>
          <w:noProof w:val="0"/>
          <w:rtl/>
        </w:rPr>
        <w:t>התארגנות ו</w:t>
      </w:r>
      <w:r w:rsidRPr="009A2830">
        <w:rPr>
          <w:rFonts w:ascii="David" w:hAnsi="David"/>
          <w:noProof w:val="0"/>
          <w:rtl/>
        </w:rPr>
        <w:t>שינוע</w:t>
      </w:r>
      <w:r w:rsidRPr="009A2830">
        <w:rPr>
          <w:rFonts w:ascii="David" w:hAnsi="David" w:hint="cs"/>
          <w:noProof w:val="0"/>
          <w:rtl/>
        </w:rPr>
        <w:t xml:space="preserve"> ובאזורי אצירה וסילוק אשפה.</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noProof w:val="0"/>
          <w:rtl/>
        </w:rPr>
        <w:t xml:space="preserve">"ציוד </w:t>
      </w:r>
      <w:r w:rsidRPr="009A2830">
        <w:rPr>
          <w:rFonts w:ascii="David" w:hAnsi="David" w:hint="cs"/>
          <w:noProof w:val="0"/>
          <w:rtl/>
        </w:rPr>
        <w:t>המזמין</w:t>
      </w:r>
      <w:r w:rsidRPr="009A2830">
        <w:rPr>
          <w:rFonts w:ascii="David" w:hAnsi="David"/>
          <w:noProof w:val="0"/>
          <w:rtl/>
        </w:rPr>
        <w:t xml:space="preserve">" – </w:t>
      </w:r>
      <w:r w:rsidRPr="009A2830">
        <w:rPr>
          <w:rFonts w:ascii="David" w:hAnsi="David" w:hint="cs"/>
          <w:noProof w:val="0"/>
          <w:rtl/>
        </w:rPr>
        <w:t xml:space="preserve">כל </w:t>
      </w:r>
      <w:r w:rsidRPr="009A2830">
        <w:rPr>
          <w:rFonts w:ascii="David" w:hAnsi="David"/>
          <w:noProof w:val="0"/>
          <w:rtl/>
        </w:rPr>
        <w:t xml:space="preserve">ציוד השייך </w:t>
      </w:r>
      <w:r w:rsidRPr="009A2830">
        <w:rPr>
          <w:rFonts w:ascii="David" w:hAnsi="David" w:hint="cs"/>
          <w:noProof w:val="0"/>
          <w:rtl/>
        </w:rPr>
        <w:t>למזמין אשר יושאל, דרך קבע או באופן זמני, ל</w:t>
      </w:r>
      <w:r w:rsidRPr="009A2830">
        <w:rPr>
          <w:rFonts w:ascii="David" w:hAnsi="David"/>
          <w:noProof w:val="0"/>
          <w:rtl/>
        </w:rPr>
        <w:t xml:space="preserve">קבלן </w:t>
      </w:r>
      <w:r w:rsidRPr="009A2830">
        <w:rPr>
          <w:rFonts w:ascii="David" w:hAnsi="David" w:hint="cs"/>
          <w:noProof w:val="0"/>
          <w:rtl/>
        </w:rPr>
        <w:t>ההסעדה לצורך אספקה של שירותי הסעדה באתר, במהלך תקופת ההתקשרות בין הצדדים.</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noProof w:val="0"/>
          <w:rtl/>
        </w:rPr>
        <w:t>"רשימת ציוד" – רשימ</w:t>
      </w:r>
      <w:r w:rsidRPr="009A2830">
        <w:rPr>
          <w:rFonts w:ascii="David" w:hAnsi="David" w:hint="cs"/>
          <w:noProof w:val="0"/>
          <w:rtl/>
        </w:rPr>
        <w:t xml:space="preserve">ה המפרטת את ציוד המזמין ומצורפת להסכם זה, </w:t>
      </w:r>
      <w:r>
        <w:rPr>
          <w:rFonts w:ascii="David" w:hAnsi="David" w:hint="cs"/>
          <w:noProof w:val="0"/>
          <w:rtl/>
        </w:rPr>
        <w:t>כפרק 2.4)</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noProof w:val="0"/>
          <w:rtl/>
        </w:rPr>
        <w:t>"ציוד קבלן</w:t>
      </w:r>
      <w:r w:rsidRPr="009A2830">
        <w:rPr>
          <w:rFonts w:ascii="David" w:hAnsi="David" w:hint="cs"/>
          <w:noProof w:val="0"/>
          <w:rtl/>
        </w:rPr>
        <w:t xml:space="preserve"> הסעדה</w:t>
      </w:r>
      <w:r w:rsidRPr="009A2830">
        <w:rPr>
          <w:rFonts w:ascii="David" w:hAnsi="David"/>
          <w:noProof w:val="0"/>
          <w:rtl/>
        </w:rPr>
        <w:t>" – מיכון וציוד</w:t>
      </w:r>
      <w:r>
        <w:rPr>
          <w:rFonts w:ascii="David" w:hAnsi="David" w:hint="cs"/>
          <w:noProof w:val="0"/>
          <w:rtl/>
        </w:rPr>
        <w:t xml:space="preserve"> הממוקם באתר</w:t>
      </w:r>
      <w:r w:rsidRPr="009A2830">
        <w:rPr>
          <w:rFonts w:ascii="David" w:hAnsi="David"/>
          <w:noProof w:val="0"/>
          <w:rtl/>
        </w:rPr>
        <w:t xml:space="preserve"> השייך </w:t>
      </w:r>
      <w:r>
        <w:rPr>
          <w:rFonts w:ascii="David" w:hAnsi="David" w:hint="cs"/>
          <w:noProof w:val="0"/>
          <w:rtl/>
        </w:rPr>
        <w:t>לספק</w:t>
      </w:r>
      <w:r w:rsidRPr="009A2830">
        <w:rPr>
          <w:rFonts w:ascii="David" w:hAnsi="David" w:hint="cs"/>
          <w:noProof w:val="0"/>
          <w:rtl/>
        </w:rPr>
        <w:t>.</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noProof w:val="0"/>
          <w:rtl/>
        </w:rPr>
        <w:t>"ספק</w:t>
      </w:r>
      <w:r w:rsidRPr="009A2830">
        <w:rPr>
          <w:rFonts w:ascii="David" w:hAnsi="David" w:hint="cs"/>
          <w:noProof w:val="0"/>
          <w:rtl/>
        </w:rPr>
        <w:t>י</w:t>
      </w:r>
      <w:r w:rsidRPr="009A2830">
        <w:rPr>
          <w:rFonts w:ascii="David" w:hAnsi="David"/>
          <w:noProof w:val="0"/>
          <w:rtl/>
        </w:rPr>
        <w:t xml:space="preserve"> ציוד" – תאגיד</w:t>
      </w:r>
      <w:r w:rsidRPr="009A2830">
        <w:rPr>
          <w:rFonts w:ascii="David" w:hAnsi="David" w:hint="cs"/>
          <w:noProof w:val="0"/>
          <w:rtl/>
        </w:rPr>
        <w:t>/ים</w:t>
      </w:r>
      <w:r w:rsidRPr="009A2830">
        <w:rPr>
          <w:rFonts w:ascii="David" w:hAnsi="David"/>
          <w:noProof w:val="0"/>
          <w:rtl/>
        </w:rPr>
        <w:t xml:space="preserve"> המספק</w:t>
      </w:r>
      <w:r w:rsidRPr="009A2830">
        <w:rPr>
          <w:rFonts w:ascii="David" w:hAnsi="David" w:hint="cs"/>
          <w:noProof w:val="0"/>
          <w:rtl/>
        </w:rPr>
        <w:t>/ים</w:t>
      </w:r>
      <w:r w:rsidRPr="009A2830">
        <w:rPr>
          <w:rFonts w:ascii="David" w:hAnsi="David"/>
          <w:noProof w:val="0"/>
          <w:rtl/>
        </w:rPr>
        <w:t xml:space="preserve"> ציוד מטבחי לאתר </w:t>
      </w:r>
      <w:r w:rsidRPr="009A2830">
        <w:rPr>
          <w:rFonts w:ascii="David" w:hAnsi="David" w:hint="cs"/>
          <w:noProof w:val="0"/>
          <w:rtl/>
        </w:rPr>
        <w:t>המזמין</w:t>
      </w:r>
      <w:r w:rsidRPr="009A2830">
        <w:rPr>
          <w:rFonts w:ascii="David" w:hAnsi="David"/>
          <w:noProof w:val="0"/>
          <w:rtl/>
        </w:rPr>
        <w:t>.</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 xml:space="preserve">"תקופת אחריות" </w:t>
      </w:r>
      <w:r w:rsidRPr="009A2830">
        <w:rPr>
          <w:rFonts w:ascii="David" w:hAnsi="David"/>
          <w:noProof w:val="0"/>
          <w:rtl/>
        </w:rPr>
        <w:t>–</w:t>
      </w:r>
      <w:r w:rsidRPr="009A2830">
        <w:rPr>
          <w:rFonts w:ascii="David" w:hAnsi="David" w:hint="cs"/>
          <w:noProof w:val="0"/>
          <w:rtl/>
        </w:rPr>
        <w:t xml:space="preserve"> תקופה כפי שנקבעה בתנאי ההתקשרות עם ספק הציוד, במהלכה ספק הציוד יתקן כל פגם או קלקול בציוד שסופק על ידו או יחליפו בציוד חדש ותקין וזאת למעט מקרים בהם הקלקול נגרם במכוון.</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 xml:space="preserve">"ספק שירות" </w:t>
      </w:r>
      <w:r>
        <w:rPr>
          <w:rFonts w:ascii="David" w:hAnsi="David"/>
          <w:noProof w:val="0"/>
          <w:rtl/>
        </w:rPr>
        <w:t>–</w:t>
      </w:r>
      <w:r w:rsidRPr="009A2830">
        <w:rPr>
          <w:rFonts w:ascii="David" w:hAnsi="David" w:hint="cs"/>
          <w:noProof w:val="0"/>
          <w:rtl/>
        </w:rPr>
        <w:t xml:space="preserve"> </w:t>
      </w:r>
      <w:r w:rsidRPr="009A2830">
        <w:rPr>
          <w:rFonts w:ascii="David" w:hAnsi="David"/>
          <w:noProof w:val="0"/>
          <w:rtl/>
        </w:rPr>
        <w:t>תאגיד</w:t>
      </w:r>
      <w:r w:rsidRPr="009A2830">
        <w:rPr>
          <w:rFonts w:ascii="David" w:hAnsi="David" w:hint="cs"/>
          <w:noProof w:val="0"/>
          <w:rtl/>
        </w:rPr>
        <w:t>/ים</w:t>
      </w:r>
      <w:r w:rsidRPr="009A2830">
        <w:rPr>
          <w:rFonts w:ascii="David" w:hAnsi="David"/>
          <w:noProof w:val="0"/>
          <w:rtl/>
        </w:rPr>
        <w:t xml:space="preserve"> המספק</w:t>
      </w:r>
      <w:r w:rsidRPr="009A2830">
        <w:rPr>
          <w:rFonts w:ascii="David" w:hAnsi="David" w:hint="cs"/>
          <w:noProof w:val="0"/>
          <w:rtl/>
        </w:rPr>
        <w:t>/ים</w:t>
      </w:r>
      <w:r w:rsidRPr="009A2830">
        <w:rPr>
          <w:rFonts w:ascii="David" w:hAnsi="David"/>
          <w:noProof w:val="0"/>
          <w:rtl/>
        </w:rPr>
        <w:t xml:space="preserve"> </w:t>
      </w:r>
      <w:r w:rsidRPr="009A2830">
        <w:rPr>
          <w:rFonts w:ascii="David" w:hAnsi="David" w:hint="cs"/>
          <w:noProof w:val="0"/>
          <w:rtl/>
        </w:rPr>
        <w:t>שירותי תחזוקה מונעת ותחזוקת שבר מקצועיים ל</w:t>
      </w:r>
      <w:r w:rsidRPr="009A2830">
        <w:rPr>
          <w:rFonts w:ascii="David" w:hAnsi="David"/>
          <w:noProof w:val="0"/>
          <w:rtl/>
        </w:rPr>
        <w:t xml:space="preserve">ציוד </w:t>
      </w:r>
      <w:r w:rsidRPr="009A2830">
        <w:rPr>
          <w:rFonts w:ascii="David" w:hAnsi="David" w:hint="cs"/>
          <w:noProof w:val="0"/>
          <w:rtl/>
        </w:rPr>
        <w:t>ההסעדה ב</w:t>
      </w:r>
      <w:r w:rsidRPr="009A2830">
        <w:rPr>
          <w:rFonts w:ascii="David" w:hAnsi="David"/>
          <w:noProof w:val="0"/>
          <w:rtl/>
        </w:rPr>
        <w:t>אתר.</w:t>
      </w:r>
    </w:p>
    <w:p w:rsidR="004D163F" w:rsidRDefault="00BC2A4B" w:rsidP="007C6A2D">
      <w:pPr>
        <w:pStyle w:val="Style3"/>
        <w:numPr>
          <w:ilvl w:val="2"/>
          <w:numId w:val="82"/>
        </w:numPr>
        <w:ind w:hanging="715"/>
        <w:rPr>
          <w:rFonts w:ascii="David" w:hAnsi="David"/>
          <w:noProof w:val="0"/>
        </w:rPr>
      </w:pPr>
      <w:r w:rsidRPr="009A2830">
        <w:rPr>
          <w:rFonts w:ascii="David" w:hAnsi="David"/>
          <w:noProof w:val="0"/>
          <w:rtl/>
        </w:rPr>
        <w:t>"</w:t>
      </w:r>
      <w:r w:rsidRPr="009A2830">
        <w:rPr>
          <w:rFonts w:ascii="David" w:hAnsi="David" w:hint="cs"/>
          <w:noProof w:val="0"/>
          <w:rtl/>
        </w:rPr>
        <w:t>תקלה</w:t>
      </w:r>
      <w:r w:rsidRPr="009A2830">
        <w:rPr>
          <w:rFonts w:ascii="David" w:hAnsi="David"/>
          <w:noProof w:val="0"/>
          <w:rtl/>
        </w:rPr>
        <w:t>" –</w:t>
      </w:r>
      <w:r w:rsidRPr="009A2830">
        <w:rPr>
          <w:rFonts w:ascii="David" w:hAnsi="David" w:hint="cs"/>
          <w:noProof w:val="0"/>
          <w:rtl/>
        </w:rPr>
        <w:t xml:space="preserve"> </w:t>
      </w:r>
      <w:r w:rsidRPr="009A2830">
        <w:rPr>
          <w:rFonts w:ascii="David" w:hAnsi="David"/>
          <w:noProof w:val="0"/>
          <w:rtl/>
        </w:rPr>
        <w:t xml:space="preserve">כל </w:t>
      </w:r>
      <w:r w:rsidRPr="009A2830">
        <w:rPr>
          <w:rFonts w:ascii="David" w:hAnsi="David" w:hint="cs"/>
          <w:noProof w:val="0"/>
          <w:rtl/>
        </w:rPr>
        <w:t xml:space="preserve">סוג של </w:t>
      </w:r>
      <w:r w:rsidRPr="009A2830">
        <w:rPr>
          <w:rFonts w:ascii="David" w:hAnsi="David"/>
          <w:noProof w:val="0"/>
          <w:rtl/>
        </w:rPr>
        <w:t xml:space="preserve">שבר </w:t>
      </w:r>
      <w:r w:rsidRPr="009A2830">
        <w:rPr>
          <w:rFonts w:ascii="David" w:hAnsi="David" w:hint="cs"/>
          <w:noProof w:val="0"/>
          <w:rtl/>
        </w:rPr>
        <w:t>ו/או קלקול ו/או פגם ו/או ליקוי בציוד או תשתיות או מערכות הפוגע בתפקודו התקן של מתחם ההסעדה ו/או המונע את הפעלתו ביעילות מרבית</w:t>
      </w:r>
      <w:r>
        <w:rPr>
          <w:rFonts w:ascii="David" w:hAnsi="David" w:hint="cs"/>
          <w:noProof w:val="0"/>
          <w:rtl/>
        </w:rPr>
        <w:t>.</w:t>
      </w:r>
    </w:p>
    <w:p w:rsidR="004D163F" w:rsidRPr="009A2830" w:rsidRDefault="00BC2A4B" w:rsidP="007C6A2D">
      <w:pPr>
        <w:pStyle w:val="Style3"/>
        <w:numPr>
          <w:ilvl w:val="2"/>
          <w:numId w:val="82"/>
        </w:numPr>
        <w:ind w:hanging="715"/>
        <w:rPr>
          <w:rFonts w:ascii="David" w:hAnsi="David"/>
          <w:noProof w:val="0"/>
        </w:rPr>
      </w:pPr>
      <w:r>
        <w:rPr>
          <w:rFonts w:ascii="David" w:hAnsi="David" w:hint="cs"/>
          <w:noProof w:val="0"/>
          <w:rtl/>
        </w:rPr>
        <w:t xml:space="preserve">"מנהל המתחם" - </w:t>
      </w:r>
      <w:r w:rsidRPr="00FC6C90">
        <w:rPr>
          <w:rFonts w:ascii="David" w:hAnsi="David"/>
          <w:noProof w:val="0"/>
          <w:rtl/>
        </w:rPr>
        <w:t xml:space="preserve">בעל הפקיד הממונה על ניהול, פיקוח, בקרה ומעקב אחר השירותים הלוגיסטיים הניתנים במבנה משרד המשפטים מטעם חברת האחזקה של המבנה </w:t>
      </w:r>
      <w:r w:rsidRPr="00FC6C90">
        <w:rPr>
          <w:rFonts w:ascii="David" w:hAnsi="David" w:hint="cs"/>
          <w:noProof w:val="0"/>
          <w:rtl/>
        </w:rPr>
        <w:t>הפועלת</w:t>
      </w:r>
      <w:r w:rsidRPr="00FC6C90">
        <w:rPr>
          <w:rFonts w:ascii="David" w:hAnsi="David"/>
          <w:noProof w:val="0"/>
          <w:rtl/>
        </w:rPr>
        <w:t xml:space="preserve"> </w:t>
      </w:r>
      <w:r>
        <w:rPr>
          <w:rFonts w:ascii="David" w:hAnsi="David" w:hint="cs"/>
          <w:noProof w:val="0"/>
          <w:rtl/>
        </w:rPr>
        <w:t xml:space="preserve">בו </w:t>
      </w:r>
      <w:proofErr w:type="spellStart"/>
      <w:r>
        <w:rPr>
          <w:rFonts w:ascii="David" w:hAnsi="David" w:hint="cs"/>
          <w:noProof w:val="0"/>
          <w:rtl/>
        </w:rPr>
        <w:t>מכח</w:t>
      </w:r>
      <w:proofErr w:type="spellEnd"/>
      <w:r>
        <w:rPr>
          <w:rFonts w:ascii="David" w:hAnsi="David" w:hint="cs"/>
          <w:noProof w:val="0"/>
          <w:rtl/>
        </w:rPr>
        <w:t xml:space="preserve"> הסכם עם </w:t>
      </w:r>
      <w:r w:rsidRPr="00FC6C90">
        <w:rPr>
          <w:rFonts w:ascii="David" w:hAnsi="David"/>
          <w:noProof w:val="0"/>
          <w:rtl/>
        </w:rPr>
        <w:t>משרד המשפטים</w:t>
      </w:r>
      <w:r>
        <w:rPr>
          <w:rFonts w:ascii="David" w:hAnsi="David" w:hint="cs"/>
          <w:noProof w:val="0"/>
          <w:rtl/>
        </w:rPr>
        <w:t>.</w:t>
      </w:r>
    </w:p>
    <w:p w:rsidR="004D163F" w:rsidRPr="00CA25C5" w:rsidRDefault="00BC2A4B" w:rsidP="007C6A2D">
      <w:pPr>
        <w:pStyle w:val="Style3"/>
        <w:numPr>
          <w:ilvl w:val="1"/>
          <w:numId w:val="82"/>
        </w:numPr>
        <w:ind w:hanging="566"/>
        <w:rPr>
          <w:rFonts w:ascii="David" w:hAnsi="David"/>
          <w:b/>
          <w:bCs/>
          <w:noProof w:val="0"/>
        </w:rPr>
      </w:pPr>
      <w:r w:rsidRPr="00CA25C5">
        <w:rPr>
          <w:rFonts w:ascii="David" w:hAnsi="David" w:hint="cs"/>
          <w:b/>
          <w:bCs/>
          <w:noProof w:val="0"/>
          <w:rtl/>
        </w:rPr>
        <w:t>במתקנים וציוד שהותקנו על ידי הספק:</w:t>
      </w:r>
    </w:p>
    <w:p w:rsidR="004D163F" w:rsidRPr="00BA2495" w:rsidRDefault="00BC2A4B" w:rsidP="007C6A2D">
      <w:pPr>
        <w:pStyle w:val="Style3"/>
        <w:numPr>
          <w:ilvl w:val="2"/>
          <w:numId w:val="82"/>
        </w:numPr>
        <w:ind w:hanging="641"/>
        <w:rPr>
          <w:rFonts w:ascii="David" w:hAnsi="David"/>
          <w:noProof w:val="0"/>
        </w:rPr>
      </w:pPr>
      <w:r w:rsidRPr="00BA2495">
        <w:rPr>
          <w:rFonts w:ascii="David" w:hAnsi="David"/>
          <w:noProof w:val="0"/>
          <w:rtl/>
        </w:rPr>
        <w:t>אחריות לתקינות</w:t>
      </w:r>
      <w:r>
        <w:rPr>
          <w:rFonts w:ascii="David" w:hAnsi="David" w:hint="cs"/>
          <w:noProof w:val="0"/>
          <w:rtl/>
        </w:rPr>
        <w:t xml:space="preserve"> ואחזקת המתקנים שיותקנו על ידי הספק</w:t>
      </w:r>
      <w:r w:rsidRPr="00BA2495">
        <w:rPr>
          <w:rFonts w:ascii="David" w:hAnsi="David"/>
          <w:noProof w:val="0"/>
          <w:rtl/>
        </w:rPr>
        <w:t xml:space="preserve"> תחול על הספק לבדו ועל חשבונו.</w:t>
      </w:r>
    </w:p>
    <w:p w:rsidR="004D163F" w:rsidRDefault="00BC2A4B" w:rsidP="007C6A2D">
      <w:pPr>
        <w:pStyle w:val="Style3"/>
        <w:numPr>
          <w:ilvl w:val="2"/>
          <w:numId w:val="82"/>
        </w:numPr>
        <w:ind w:hanging="641"/>
        <w:rPr>
          <w:rFonts w:ascii="David" w:hAnsi="David"/>
          <w:noProof w:val="0"/>
        </w:rPr>
      </w:pPr>
      <w:r w:rsidRPr="00BA2495">
        <w:rPr>
          <w:rFonts w:ascii="David" w:hAnsi="David" w:hint="cs"/>
          <w:noProof w:val="0"/>
          <w:rtl/>
        </w:rPr>
        <w:t>הספק יישא בכל העלויות של חומרים מתכלים ותיקונים הנובעים מבלאי סביר של הציוד באזור האכילה (למעט ריהוט), במטבח ובמערכות התומכות.</w:t>
      </w:r>
    </w:p>
    <w:p w:rsidR="004D163F" w:rsidRPr="00CA25C5" w:rsidRDefault="00BC2A4B" w:rsidP="007C6A2D">
      <w:pPr>
        <w:pStyle w:val="Style3"/>
        <w:numPr>
          <w:ilvl w:val="2"/>
          <w:numId w:val="82"/>
        </w:numPr>
        <w:ind w:hanging="715"/>
        <w:rPr>
          <w:rFonts w:ascii="David" w:hAnsi="David"/>
          <w:noProof w:val="0"/>
          <w:color w:val="000000" w:themeColor="text1"/>
          <w:rtl/>
        </w:rPr>
      </w:pPr>
      <w:r w:rsidRPr="00CA25C5">
        <w:rPr>
          <w:rFonts w:ascii="David" w:hAnsi="David"/>
          <w:noProof w:val="0"/>
          <w:color w:val="000000" w:themeColor="text1"/>
          <w:rtl/>
        </w:rPr>
        <w:t>כל ציוד שיתקלקל במהלך השירות יתוקן מבלי לפגוע בשירות לסועדים, אי תקינות לא תהווה עילה לירידה באיכות השירות או במוצרים המסופקים ע"י הספק.</w:t>
      </w:r>
    </w:p>
    <w:p w:rsidR="004D163F" w:rsidRPr="00CA25C5" w:rsidRDefault="00BC2A4B" w:rsidP="007C6A2D">
      <w:pPr>
        <w:pStyle w:val="Style3"/>
        <w:numPr>
          <w:ilvl w:val="2"/>
          <w:numId w:val="82"/>
        </w:numPr>
        <w:ind w:hanging="715"/>
        <w:rPr>
          <w:rFonts w:ascii="David" w:hAnsi="David"/>
          <w:noProof w:val="0"/>
          <w:color w:val="000000" w:themeColor="text1"/>
        </w:rPr>
      </w:pPr>
      <w:r w:rsidRPr="00CA25C5">
        <w:rPr>
          <w:rFonts w:ascii="David" w:hAnsi="David"/>
          <w:noProof w:val="0"/>
          <w:color w:val="000000" w:themeColor="text1"/>
          <w:rtl/>
        </w:rPr>
        <w:t xml:space="preserve">בעת קלקול של ציוד המשבש או מונע את שירותי ההסעדה, ידאג הספק לציוד חלופי באופן </w:t>
      </w:r>
      <w:proofErr w:type="spellStart"/>
      <w:r w:rsidRPr="00CA25C5">
        <w:rPr>
          <w:rFonts w:ascii="David" w:hAnsi="David"/>
          <w:noProof w:val="0"/>
          <w:color w:val="000000" w:themeColor="text1"/>
          <w:rtl/>
        </w:rPr>
        <w:t>מיידי</w:t>
      </w:r>
      <w:proofErr w:type="spellEnd"/>
      <w:r w:rsidRPr="00CA25C5">
        <w:rPr>
          <w:rFonts w:ascii="David" w:hAnsi="David"/>
          <w:noProof w:val="0"/>
          <w:color w:val="000000" w:themeColor="text1"/>
          <w:rtl/>
        </w:rPr>
        <w:t>.</w:t>
      </w:r>
    </w:p>
    <w:p w:rsidR="004D163F" w:rsidRPr="002213C6" w:rsidRDefault="00BC2A4B" w:rsidP="007C6A2D">
      <w:pPr>
        <w:pStyle w:val="Style3"/>
        <w:numPr>
          <w:ilvl w:val="2"/>
          <w:numId w:val="82"/>
        </w:numPr>
        <w:ind w:hanging="715"/>
        <w:rPr>
          <w:rFonts w:ascii="David" w:hAnsi="David"/>
          <w:noProof w:val="0"/>
          <w:rtl/>
        </w:rPr>
      </w:pPr>
      <w:r w:rsidRPr="002213C6">
        <w:rPr>
          <w:rFonts w:ascii="David" w:hAnsi="David"/>
          <w:noProof w:val="0"/>
          <w:rtl/>
        </w:rPr>
        <w:t xml:space="preserve">למען הסר ספק, ציוד הנרכש על ידי הספק, הוא יהיה אחראי מלא לתקינותו ואחזקתו. </w:t>
      </w:r>
    </w:p>
    <w:p w:rsidR="004D163F" w:rsidRPr="002213C6" w:rsidRDefault="00BC2A4B" w:rsidP="007C6A2D">
      <w:pPr>
        <w:pStyle w:val="Style3"/>
        <w:numPr>
          <w:ilvl w:val="2"/>
          <w:numId w:val="82"/>
        </w:numPr>
        <w:ind w:hanging="715"/>
        <w:rPr>
          <w:rFonts w:ascii="David" w:hAnsi="David"/>
          <w:noProof w:val="0"/>
          <w:rtl/>
        </w:rPr>
      </w:pPr>
      <w:r w:rsidRPr="002213C6">
        <w:rPr>
          <w:rFonts w:ascii="David" w:hAnsi="David"/>
          <w:noProof w:val="0"/>
          <w:rtl/>
        </w:rPr>
        <w:t>הספק יהיה רשאי להציב, על חשבונו, ציוד מטבחי נוסף במטבח, כפוף להתאמת הציוד לתשתית הקיימת במטבח ועמידה בכלל תנאי הבטיחות והתברואה במטבח. הצבת הציוד כפופה לאישור המזמינה. בתום תקופת ההתקשרות הספק יהיה רשאי למשוך עמו את הציוד שבבעלותו, וזאת בתנאי שלא יפגעו תשתיות המטבח ויוחזר מצב המטבח למצבו המקורי, טרם הצבת הציוד.</w:t>
      </w:r>
    </w:p>
    <w:p w:rsidR="004D163F" w:rsidRPr="002213C6" w:rsidRDefault="00BC2A4B" w:rsidP="007C6A2D">
      <w:pPr>
        <w:pStyle w:val="Style3"/>
        <w:numPr>
          <w:ilvl w:val="2"/>
          <w:numId w:val="82"/>
        </w:numPr>
        <w:ind w:hanging="715"/>
        <w:rPr>
          <w:rFonts w:ascii="David" w:hAnsi="David"/>
          <w:noProof w:val="0"/>
          <w:rtl/>
        </w:rPr>
      </w:pPr>
      <w:r w:rsidRPr="002213C6">
        <w:rPr>
          <w:rFonts w:ascii="David" w:hAnsi="David"/>
          <w:noProof w:val="0"/>
          <w:rtl/>
        </w:rPr>
        <w:t>במהלך ההתקשרות רשאי הספק להוסיף ציוד בישול, טיגון, צלייה, גריל וכו' ובלבד שייעודו יהיה בגדר הפעולות המותרות לבישול ובהתאם ליכולת קיבולת החשמל במקום ואפשרות מיקום ולאחר אישור המזמינה ובהתאם למופיע באישור משרד הבריאות. במקרה זה אחריות התחזוקה והבטיחות של המכשיר תהייה באחריות הספק והוא רשאי לקחתם בתום ההתקשרות או במהלכה.</w:t>
      </w:r>
    </w:p>
    <w:p w:rsidR="004D163F" w:rsidRPr="00CA25C5" w:rsidRDefault="004D163F" w:rsidP="004D163F">
      <w:pPr>
        <w:pStyle w:val="Style3"/>
        <w:ind w:left="1224" w:firstLine="0"/>
        <w:rPr>
          <w:rFonts w:ascii="David" w:hAnsi="David"/>
          <w:noProof w:val="0"/>
          <w:color w:val="FF0000"/>
          <w:rtl/>
        </w:rPr>
      </w:pPr>
    </w:p>
    <w:p w:rsidR="004D163F" w:rsidRPr="005D4D50" w:rsidRDefault="00BC2A4B" w:rsidP="007C6A2D">
      <w:pPr>
        <w:pStyle w:val="Style3"/>
        <w:numPr>
          <w:ilvl w:val="1"/>
          <w:numId w:val="82"/>
        </w:numPr>
        <w:ind w:hanging="566"/>
        <w:rPr>
          <w:rFonts w:ascii="David" w:hAnsi="David"/>
          <w:b/>
          <w:bCs/>
          <w:noProof w:val="0"/>
        </w:rPr>
      </w:pPr>
      <w:bookmarkStart w:id="257" w:name="_Ref147086046"/>
      <w:r w:rsidRPr="005D4D50">
        <w:rPr>
          <w:rFonts w:ascii="David" w:hAnsi="David" w:hint="cs"/>
          <w:b/>
          <w:bCs/>
          <w:noProof w:val="0"/>
          <w:rtl/>
        </w:rPr>
        <w:t>במתקנים וציוד שהותקנו על ידי המזמין</w:t>
      </w:r>
      <w:r w:rsidR="00B119CF">
        <w:rPr>
          <w:rFonts w:ascii="David" w:hAnsi="David" w:hint="cs"/>
          <w:b/>
          <w:bCs/>
          <w:noProof w:val="0"/>
          <w:rtl/>
        </w:rPr>
        <w:t>,</w:t>
      </w:r>
      <w:r>
        <w:rPr>
          <w:rFonts w:ascii="David" w:hAnsi="David" w:hint="cs"/>
          <w:b/>
          <w:bCs/>
          <w:noProof w:val="0"/>
          <w:rtl/>
        </w:rPr>
        <w:t xml:space="preserve"> הספק מתחייב</w:t>
      </w:r>
      <w:r w:rsidRPr="005D4D50">
        <w:rPr>
          <w:rFonts w:ascii="David" w:hAnsi="David" w:hint="cs"/>
          <w:b/>
          <w:bCs/>
          <w:noProof w:val="0"/>
          <w:rtl/>
        </w:rPr>
        <w:t>:</w:t>
      </w:r>
      <w:bookmarkEnd w:id="257"/>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המזמין יעמיד לרשותו של הספק למשך כל תקופת החוזה את המתקנים והציוד כאשר הם שמישים ותקינים וזאת בכפוף לשימוש נאות, סביר והוגן.</w:t>
      </w:r>
    </w:p>
    <w:p w:rsidR="004D163F" w:rsidRPr="009A2830" w:rsidRDefault="00BC2A4B" w:rsidP="007C6A2D">
      <w:pPr>
        <w:pStyle w:val="Style3"/>
        <w:numPr>
          <w:ilvl w:val="2"/>
          <w:numId w:val="82"/>
        </w:numPr>
        <w:ind w:hanging="715"/>
        <w:rPr>
          <w:rFonts w:ascii="David" w:hAnsi="David"/>
          <w:noProof w:val="0"/>
        </w:rPr>
      </w:pPr>
      <w:bookmarkStart w:id="258" w:name="_Ref107840860"/>
      <w:r w:rsidRPr="009A2830">
        <w:rPr>
          <w:rFonts w:ascii="David" w:hAnsi="David" w:hint="cs"/>
          <w:noProof w:val="0"/>
          <w:rtl/>
        </w:rPr>
        <w:t>בעת תחילת וסיום ההתקשרות של הספק עם המזמין, יבצעו הספק והמזמין בדיקת מצאי ותקינות למתקנים וציוד המזמין. בתום הבדיקה יערך פרוטוקול ב- 2 העתקים (אחד לכל צד) מסירה והספק/המזמין יאשרו בחתימתם:</w:t>
      </w:r>
      <w:bookmarkEnd w:id="258"/>
    </w:p>
    <w:p w:rsidR="004D163F" w:rsidRPr="009A2830" w:rsidRDefault="00BC2A4B" w:rsidP="007C6A2D">
      <w:pPr>
        <w:pStyle w:val="Style3"/>
        <w:numPr>
          <w:ilvl w:val="3"/>
          <w:numId w:val="82"/>
        </w:numPr>
        <w:ind w:left="2352" w:hanging="567"/>
        <w:rPr>
          <w:rFonts w:ascii="David" w:hAnsi="David"/>
          <w:noProof w:val="0"/>
        </w:rPr>
      </w:pPr>
      <w:r w:rsidRPr="009A2830">
        <w:rPr>
          <w:rFonts w:ascii="David" w:hAnsi="David" w:hint="cs"/>
          <w:noProof w:val="0"/>
          <w:rtl/>
        </w:rPr>
        <w:t>רשימת המתקנים והציוד שנמסרו לרשותם</w:t>
      </w:r>
    </w:p>
    <w:p w:rsidR="004D163F" w:rsidRPr="009A2830" w:rsidRDefault="00BC2A4B" w:rsidP="007C6A2D">
      <w:pPr>
        <w:pStyle w:val="Style3"/>
        <w:numPr>
          <w:ilvl w:val="3"/>
          <w:numId w:val="82"/>
        </w:numPr>
        <w:ind w:left="2352" w:hanging="567"/>
        <w:rPr>
          <w:rFonts w:ascii="David" w:hAnsi="David"/>
          <w:noProof w:val="0"/>
        </w:rPr>
      </w:pPr>
      <w:r w:rsidRPr="009A2830">
        <w:rPr>
          <w:rFonts w:ascii="David" w:hAnsi="David" w:hint="cs"/>
          <w:noProof w:val="0"/>
          <w:rtl/>
        </w:rPr>
        <w:t>תקינות המתקנים והציוד.</w:t>
      </w:r>
    </w:p>
    <w:p w:rsidR="004D163F" w:rsidRPr="009A2830" w:rsidRDefault="00BC2A4B" w:rsidP="007C6A2D">
      <w:pPr>
        <w:pStyle w:val="Style3"/>
        <w:numPr>
          <w:ilvl w:val="3"/>
          <w:numId w:val="82"/>
        </w:numPr>
        <w:ind w:left="2352" w:hanging="567"/>
        <w:rPr>
          <w:rFonts w:ascii="David" w:hAnsi="David"/>
          <w:noProof w:val="0"/>
        </w:rPr>
      </w:pPr>
      <w:r w:rsidRPr="009A2830">
        <w:rPr>
          <w:rFonts w:ascii="David" w:hAnsi="David" w:hint="cs"/>
          <w:noProof w:val="0"/>
          <w:rtl/>
        </w:rPr>
        <w:t xml:space="preserve">קיום / אי קיום </w:t>
      </w:r>
      <w:proofErr w:type="spellStart"/>
      <w:r w:rsidRPr="009A2830">
        <w:rPr>
          <w:rFonts w:ascii="David" w:hAnsi="David" w:hint="cs"/>
          <w:noProof w:val="0"/>
          <w:rtl/>
        </w:rPr>
        <w:t>חוסרים</w:t>
      </w:r>
      <w:proofErr w:type="spellEnd"/>
      <w:r w:rsidRPr="009A2830">
        <w:rPr>
          <w:rFonts w:ascii="David" w:hAnsi="David" w:hint="cs"/>
          <w:noProof w:val="0"/>
          <w:rtl/>
        </w:rPr>
        <w:t xml:space="preserve"> לצורך הפעלת מערך המזון.</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טרם תחילת הפעלת מערך המזון באחריות הספק לבצע סקר מקיף על כל המתקנים והציוד, ולהוציא מסמך חתום למזמין המאשר כי לא קיים חוסר בכל מתקן ו/או ציוד הנדרש לצורך הפעלת המערך וכי כל המתקנים והציוד תקינים ושמישים.</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במהלך כל תקופת ההתקשרות יבצע הספק על חשבונו טיפולים מונעים ותיקונים בציוד ובמתקנים בהתאם להוראות היצרנים ויוודא כי רמת כשירותם נשמרת כפי שקיבלם ביום תחילת פעילותו</w:t>
      </w:r>
      <w:r>
        <w:rPr>
          <w:rFonts w:ascii="David" w:hAnsi="David" w:hint="cs"/>
          <w:noProof w:val="0"/>
          <w:rtl/>
        </w:rPr>
        <w:t xml:space="preserve"> והכל על פי המפורט במפרט האחזקה המצורף </w:t>
      </w:r>
      <w:r w:rsidR="00EB285A">
        <w:rPr>
          <w:rFonts w:ascii="David" w:hAnsi="David" w:hint="cs"/>
          <w:noProof w:val="0"/>
          <w:rtl/>
        </w:rPr>
        <w:t>כפרק 2.</w:t>
      </w:r>
      <w:r w:rsidR="00E07F8F">
        <w:rPr>
          <w:rFonts w:ascii="David" w:hAnsi="David" w:hint="cs"/>
          <w:noProof w:val="0"/>
          <w:rtl/>
        </w:rPr>
        <w:t>5</w:t>
      </w:r>
      <w:r w:rsidRPr="009A2830">
        <w:rPr>
          <w:rFonts w:ascii="David" w:hAnsi="David" w:hint="cs"/>
          <w:noProof w:val="0"/>
          <w:rtl/>
        </w:rPr>
        <w:t>.</w:t>
      </w:r>
    </w:p>
    <w:p w:rsidR="004D163F" w:rsidRPr="009A2830" w:rsidRDefault="00BC2A4B" w:rsidP="007C6A2D">
      <w:pPr>
        <w:pStyle w:val="Style3"/>
        <w:numPr>
          <w:ilvl w:val="2"/>
          <w:numId w:val="82"/>
        </w:numPr>
        <w:ind w:hanging="715"/>
        <w:rPr>
          <w:rFonts w:ascii="David" w:hAnsi="David"/>
          <w:noProof w:val="0"/>
        </w:rPr>
      </w:pPr>
      <w:r w:rsidRPr="009A2830">
        <w:rPr>
          <w:rFonts w:ascii="David" w:hAnsi="David" w:hint="cs"/>
          <w:noProof w:val="0"/>
          <w:rtl/>
        </w:rPr>
        <w:t>בעבור כל המתקנים והציוד הספק מתחייב לערוך, לקיים, לתעד ולהציג בפני המזמין או בא כוחו בכל עת שיידרש לכך:</w:t>
      </w:r>
    </w:p>
    <w:p w:rsidR="004D163F" w:rsidRPr="009A2830" w:rsidRDefault="00BC2A4B" w:rsidP="007C6A2D">
      <w:pPr>
        <w:pStyle w:val="Style3"/>
        <w:numPr>
          <w:ilvl w:val="3"/>
          <w:numId w:val="82"/>
        </w:numPr>
        <w:ind w:left="2352" w:hanging="567"/>
        <w:rPr>
          <w:rFonts w:ascii="David" w:hAnsi="David"/>
          <w:noProof w:val="0"/>
        </w:rPr>
      </w:pPr>
      <w:proofErr w:type="spellStart"/>
      <w:r w:rsidRPr="009A2830">
        <w:rPr>
          <w:rFonts w:ascii="David" w:hAnsi="David" w:hint="cs"/>
          <w:noProof w:val="0"/>
          <w:rtl/>
        </w:rPr>
        <w:t>תוכנית</w:t>
      </w:r>
      <w:proofErr w:type="spellEnd"/>
      <w:r w:rsidRPr="009A2830">
        <w:rPr>
          <w:rFonts w:ascii="David" w:hAnsi="David" w:hint="cs"/>
          <w:noProof w:val="0"/>
          <w:rtl/>
        </w:rPr>
        <w:t xml:space="preserve"> עבודה לתחזוקה מונעת וסטטוס ביצוע</w:t>
      </w:r>
    </w:p>
    <w:p w:rsidR="004D163F" w:rsidRDefault="00BC2A4B" w:rsidP="007C6A2D">
      <w:pPr>
        <w:pStyle w:val="Style3"/>
        <w:numPr>
          <w:ilvl w:val="3"/>
          <w:numId w:val="82"/>
        </w:numPr>
        <w:ind w:left="2352" w:hanging="567"/>
        <w:rPr>
          <w:rFonts w:ascii="David" w:hAnsi="David"/>
          <w:noProof w:val="0"/>
        </w:rPr>
      </w:pPr>
      <w:r w:rsidRPr="009A2830">
        <w:rPr>
          <w:rFonts w:ascii="David" w:hAnsi="David" w:hint="cs"/>
          <w:noProof w:val="0"/>
          <w:rtl/>
        </w:rPr>
        <w:t>היסטוריית טיפולים ותיקוני שבר</w:t>
      </w:r>
    </w:p>
    <w:p w:rsidR="004D163F" w:rsidRPr="005D4D50" w:rsidRDefault="00BC2A4B" w:rsidP="007C6A2D">
      <w:pPr>
        <w:pStyle w:val="Style3"/>
        <w:numPr>
          <w:ilvl w:val="2"/>
          <w:numId w:val="82"/>
        </w:numPr>
        <w:ind w:hanging="715"/>
        <w:rPr>
          <w:rFonts w:ascii="David" w:hAnsi="David"/>
          <w:noProof w:val="0"/>
        </w:rPr>
      </w:pPr>
      <w:r>
        <w:rPr>
          <w:rFonts w:ascii="David" w:hAnsi="David" w:hint="cs"/>
          <w:noProof w:val="0"/>
          <w:rtl/>
        </w:rPr>
        <w:t xml:space="preserve">הספק אחראי </w:t>
      </w:r>
      <w:r w:rsidRPr="005D4D50">
        <w:rPr>
          <w:rFonts w:ascii="David" w:hAnsi="David"/>
          <w:noProof w:val="0"/>
          <w:rtl/>
        </w:rPr>
        <w:t xml:space="preserve">לשמור על </w:t>
      </w:r>
      <w:r w:rsidRPr="005D4D50">
        <w:rPr>
          <w:rFonts w:ascii="David" w:hAnsi="David" w:hint="cs"/>
          <w:noProof w:val="0"/>
          <w:rtl/>
        </w:rPr>
        <w:t>שלמות ותקינות המתקנים והציוד ולהשיבם</w:t>
      </w:r>
      <w:r w:rsidRPr="005D4D50">
        <w:rPr>
          <w:rFonts w:ascii="David" w:hAnsi="David"/>
          <w:noProof w:val="0"/>
          <w:rtl/>
        </w:rPr>
        <w:t xml:space="preserve"> </w:t>
      </w:r>
      <w:r w:rsidRPr="005D4D50">
        <w:rPr>
          <w:rFonts w:ascii="David" w:hAnsi="David" w:hint="cs"/>
          <w:noProof w:val="0"/>
          <w:rtl/>
        </w:rPr>
        <w:t xml:space="preserve">למזמין </w:t>
      </w:r>
      <w:r w:rsidRPr="005D4D50">
        <w:rPr>
          <w:rFonts w:ascii="David" w:hAnsi="David"/>
          <w:noProof w:val="0"/>
          <w:rtl/>
        </w:rPr>
        <w:t>כשה</w:t>
      </w:r>
      <w:r w:rsidRPr="005D4D50">
        <w:rPr>
          <w:rFonts w:ascii="David" w:hAnsi="David" w:hint="cs"/>
          <w:noProof w:val="0"/>
          <w:rtl/>
        </w:rPr>
        <w:t>ם</w:t>
      </w:r>
      <w:r w:rsidRPr="005D4D50">
        <w:rPr>
          <w:rFonts w:ascii="David" w:hAnsi="David"/>
          <w:noProof w:val="0"/>
          <w:rtl/>
        </w:rPr>
        <w:t xml:space="preserve"> במצב טוב ותקין, כפי </w:t>
      </w:r>
      <w:r w:rsidRPr="005D4D50">
        <w:rPr>
          <w:rFonts w:ascii="David" w:hAnsi="David" w:hint="cs"/>
          <w:noProof w:val="0"/>
          <w:rtl/>
        </w:rPr>
        <w:t>שנמסר לידיו, למעט בלאי סביר הנובע משימוש זהיר</w:t>
      </w:r>
      <w:r w:rsidRPr="005D4D50">
        <w:rPr>
          <w:rFonts w:ascii="David" w:hAnsi="David"/>
          <w:noProof w:val="0"/>
          <w:rtl/>
        </w:rPr>
        <w:t>.</w:t>
      </w:r>
    </w:p>
    <w:p w:rsidR="004D163F" w:rsidRPr="005D4D50" w:rsidRDefault="00BC2A4B" w:rsidP="007C6A2D">
      <w:pPr>
        <w:pStyle w:val="Style3"/>
        <w:numPr>
          <w:ilvl w:val="2"/>
          <w:numId w:val="82"/>
        </w:numPr>
        <w:ind w:hanging="715"/>
        <w:rPr>
          <w:rFonts w:ascii="David" w:hAnsi="David"/>
          <w:noProof w:val="0"/>
        </w:rPr>
      </w:pPr>
      <w:r w:rsidRPr="005D4D50">
        <w:rPr>
          <w:rFonts w:ascii="David" w:hAnsi="David" w:hint="cs"/>
          <w:noProof w:val="0"/>
          <w:rtl/>
        </w:rPr>
        <w:t xml:space="preserve">לעשות במתחם שימוש זהיר ולפעול באופן אקטיבי, </w:t>
      </w:r>
      <w:r w:rsidRPr="005D4D50">
        <w:rPr>
          <w:rFonts w:ascii="David" w:hAnsi="David"/>
          <w:noProof w:val="0"/>
          <w:rtl/>
        </w:rPr>
        <w:t>למניעת</w:t>
      </w:r>
      <w:r w:rsidRPr="005D4D50">
        <w:rPr>
          <w:rFonts w:ascii="David" w:hAnsi="David"/>
          <w:noProof w:val="0"/>
        </w:rPr>
        <w:t xml:space="preserve"> </w:t>
      </w:r>
      <w:r w:rsidRPr="005D4D50">
        <w:rPr>
          <w:rFonts w:ascii="David" w:hAnsi="David"/>
          <w:noProof w:val="0"/>
          <w:rtl/>
        </w:rPr>
        <w:t>נזקים</w:t>
      </w:r>
      <w:r w:rsidRPr="005D4D50">
        <w:rPr>
          <w:rFonts w:ascii="David" w:hAnsi="David" w:hint="cs"/>
          <w:noProof w:val="0"/>
          <w:rtl/>
        </w:rPr>
        <w:t xml:space="preserve">, </w:t>
      </w:r>
      <w:r w:rsidRPr="005D4D50">
        <w:rPr>
          <w:rFonts w:ascii="David" w:hAnsi="David"/>
          <w:noProof w:val="0"/>
          <w:rtl/>
        </w:rPr>
        <w:t>גנבה</w:t>
      </w:r>
      <w:r w:rsidRPr="005D4D50">
        <w:rPr>
          <w:rFonts w:ascii="David" w:hAnsi="David"/>
          <w:noProof w:val="0"/>
        </w:rPr>
        <w:t xml:space="preserve"> </w:t>
      </w:r>
      <w:r w:rsidRPr="005D4D50">
        <w:rPr>
          <w:rFonts w:ascii="David" w:hAnsi="David"/>
          <w:noProof w:val="0"/>
          <w:rtl/>
        </w:rPr>
        <w:t>או</w:t>
      </w:r>
      <w:r w:rsidRPr="005D4D50">
        <w:rPr>
          <w:rFonts w:ascii="David" w:hAnsi="David"/>
          <w:noProof w:val="0"/>
        </w:rPr>
        <w:t xml:space="preserve"> </w:t>
      </w:r>
      <w:r w:rsidRPr="005D4D50">
        <w:rPr>
          <w:rFonts w:ascii="David" w:hAnsi="David"/>
          <w:noProof w:val="0"/>
          <w:rtl/>
        </w:rPr>
        <w:t>אובדן</w:t>
      </w:r>
      <w:r w:rsidRPr="005D4D50">
        <w:rPr>
          <w:rFonts w:ascii="David" w:hAnsi="David"/>
          <w:noProof w:val="0"/>
        </w:rPr>
        <w:t xml:space="preserve"> </w:t>
      </w:r>
      <w:r w:rsidRPr="005D4D50">
        <w:rPr>
          <w:rFonts w:ascii="David" w:hAnsi="David" w:hint="cs"/>
          <w:noProof w:val="0"/>
          <w:rtl/>
        </w:rPr>
        <w:t>של ציוד המזמין ולהתריע למזמין על כל חשש להתממשות סיכונים מסוג זה.</w:t>
      </w:r>
    </w:p>
    <w:p w:rsidR="004D163F" w:rsidRPr="005D4D50" w:rsidRDefault="00BC2A4B" w:rsidP="007C6A2D">
      <w:pPr>
        <w:pStyle w:val="Style3"/>
        <w:numPr>
          <w:ilvl w:val="2"/>
          <w:numId w:val="82"/>
        </w:numPr>
        <w:ind w:hanging="715"/>
        <w:rPr>
          <w:rFonts w:ascii="David" w:hAnsi="David"/>
          <w:noProof w:val="0"/>
        </w:rPr>
      </w:pPr>
      <w:r w:rsidRPr="005D4D50">
        <w:rPr>
          <w:rFonts w:ascii="David" w:hAnsi="David" w:hint="cs"/>
          <w:noProof w:val="0"/>
          <w:rtl/>
        </w:rPr>
        <w:t xml:space="preserve">לא </w:t>
      </w:r>
      <w:r w:rsidRPr="005D4D50">
        <w:rPr>
          <w:rFonts w:ascii="David" w:hAnsi="David"/>
          <w:noProof w:val="0"/>
          <w:rtl/>
        </w:rPr>
        <w:t xml:space="preserve">להוציא </w:t>
      </w:r>
      <w:r w:rsidRPr="005D4D50">
        <w:rPr>
          <w:rFonts w:ascii="David" w:hAnsi="David" w:hint="cs"/>
          <w:noProof w:val="0"/>
          <w:rtl/>
        </w:rPr>
        <w:t xml:space="preserve">את </w:t>
      </w:r>
      <w:r w:rsidRPr="005D4D50">
        <w:rPr>
          <w:rFonts w:ascii="David" w:hAnsi="David"/>
          <w:noProof w:val="0"/>
          <w:rtl/>
        </w:rPr>
        <w:t xml:space="preserve">ציוד </w:t>
      </w:r>
      <w:r w:rsidRPr="005D4D50">
        <w:rPr>
          <w:rFonts w:ascii="David" w:hAnsi="David" w:hint="cs"/>
          <w:noProof w:val="0"/>
          <w:rtl/>
        </w:rPr>
        <w:t xml:space="preserve">המזמין משטח האתר </w:t>
      </w:r>
      <w:r w:rsidRPr="005D4D50">
        <w:rPr>
          <w:rFonts w:ascii="David" w:hAnsi="David"/>
          <w:noProof w:val="0"/>
          <w:rtl/>
        </w:rPr>
        <w:t>ו/או להעביר</w:t>
      </w:r>
      <w:r w:rsidRPr="005D4D50">
        <w:rPr>
          <w:rFonts w:ascii="David" w:hAnsi="David" w:hint="cs"/>
          <w:noProof w:val="0"/>
          <w:rtl/>
        </w:rPr>
        <w:t>ו</w:t>
      </w:r>
      <w:r w:rsidRPr="005D4D50">
        <w:rPr>
          <w:rFonts w:ascii="David" w:hAnsi="David"/>
          <w:noProof w:val="0"/>
          <w:rtl/>
        </w:rPr>
        <w:t xml:space="preserve"> מרשותו</w:t>
      </w:r>
      <w:r w:rsidRPr="005D4D50">
        <w:rPr>
          <w:rFonts w:ascii="David" w:hAnsi="David" w:hint="cs"/>
          <w:noProof w:val="0"/>
          <w:rtl/>
        </w:rPr>
        <w:t xml:space="preserve"> ו/או להתיר שימוש בו לכל צד שלישי.</w:t>
      </w:r>
    </w:p>
    <w:p w:rsidR="004D163F" w:rsidRDefault="00BC2A4B" w:rsidP="007C6A2D">
      <w:pPr>
        <w:pStyle w:val="Style3"/>
        <w:numPr>
          <w:ilvl w:val="2"/>
          <w:numId w:val="82"/>
        </w:numPr>
        <w:ind w:hanging="715"/>
        <w:rPr>
          <w:rFonts w:ascii="David" w:hAnsi="David"/>
          <w:noProof w:val="0"/>
        </w:rPr>
      </w:pPr>
      <w:r w:rsidRPr="005D4D50">
        <w:rPr>
          <w:rFonts w:ascii="David" w:hAnsi="David" w:hint="cs"/>
          <w:noProof w:val="0"/>
          <w:rtl/>
        </w:rPr>
        <w:t>לא לערוך כל שינוי הנדסי, מכאני, חשמלי או אסתטי במתחם ההסעדה, לרבות בציוד המזמין המצוי בו, שלא בהוראת המזמין, מבלי לקבל לכך אישור כתוב מראש, מנציג המזמין.</w:t>
      </w:r>
    </w:p>
    <w:p w:rsidR="004D163F" w:rsidRPr="002213C6" w:rsidRDefault="00BC2A4B" w:rsidP="007C6A2D">
      <w:pPr>
        <w:pStyle w:val="Style3"/>
        <w:numPr>
          <w:ilvl w:val="2"/>
          <w:numId w:val="82"/>
        </w:numPr>
        <w:ind w:hanging="715"/>
        <w:rPr>
          <w:rFonts w:ascii="David" w:hAnsi="David"/>
          <w:noProof w:val="0"/>
          <w:rtl/>
        </w:rPr>
      </w:pPr>
      <w:r w:rsidRPr="002213C6">
        <w:rPr>
          <w:rFonts w:ascii="David" w:hAnsi="David"/>
          <w:noProof w:val="0"/>
          <w:rtl/>
        </w:rPr>
        <w:t>מוסכם כי בסיום אספקת שירותי ההסעדה ע"י הספק, יוחזר הציוד השייך למזמינה במצב תקין ושמיש.</w:t>
      </w:r>
    </w:p>
    <w:p w:rsidR="004D163F" w:rsidRPr="002213C6" w:rsidRDefault="00BC2A4B" w:rsidP="007C6A2D">
      <w:pPr>
        <w:pStyle w:val="Style3"/>
        <w:numPr>
          <w:ilvl w:val="2"/>
          <w:numId w:val="82"/>
        </w:numPr>
        <w:ind w:hanging="715"/>
        <w:rPr>
          <w:rFonts w:ascii="David" w:hAnsi="David"/>
          <w:noProof w:val="0"/>
          <w:rtl/>
        </w:rPr>
      </w:pPr>
      <w:r w:rsidRPr="002213C6">
        <w:rPr>
          <w:rFonts w:ascii="David" w:hAnsi="David"/>
          <w:noProof w:val="0"/>
          <w:rtl/>
        </w:rPr>
        <w:t>יש להקפיד על כיבוי ציוד חשמלי, אורות ומזגנים, סגירת ברזי מים וגז לאחר השימוש ובסוף כל  יום עבודה.</w:t>
      </w:r>
    </w:p>
    <w:p w:rsidR="004D163F" w:rsidRDefault="00BC2A4B" w:rsidP="007C6A2D">
      <w:pPr>
        <w:pStyle w:val="Style3"/>
        <w:numPr>
          <w:ilvl w:val="2"/>
          <w:numId w:val="82"/>
        </w:numPr>
        <w:ind w:hanging="715"/>
        <w:rPr>
          <w:rFonts w:ascii="David" w:hAnsi="David"/>
          <w:noProof w:val="0"/>
        </w:rPr>
      </w:pPr>
      <w:r>
        <w:rPr>
          <w:rFonts w:ascii="David" w:hAnsi="David" w:hint="cs"/>
          <w:b/>
          <w:bCs/>
          <w:noProof w:val="0"/>
          <w:rtl/>
        </w:rPr>
        <w:t>ב</w:t>
      </w:r>
      <w:r w:rsidRPr="00CA25C5">
        <w:rPr>
          <w:rFonts w:ascii="David" w:hAnsi="David" w:hint="cs"/>
          <w:b/>
          <w:bCs/>
          <w:noProof w:val="0"/>
          <w:rtl/>
        </w:rPr>
        <w:t>כל פגם או תקלה בציוד שהותקן על ידי המזמין</w:t>
      </w:r>
      <w:r>
        <w:rPr>
          <w:rFonts w:ascii="David" w:hAnsi="David" w:hint="cs"/>
          <w:noProof w:val="0"/>
          <w:rtl/>
        </w:rPr>
        <w:t>:</w:t>
      </w:r>
    </w:p>
    <w:p w:rsidR="004D163F" w:rsidRPr="00CA25C5" w:rsidRDefault="00BC2A4B" w:rsidP="007C6A2D">
      <w:pPr>
        <w:pStyle w:val="Style3"/>
        <w:numPr>
          <w:ilvl w:val="3"/>
          <w:numId w:val="82"/>
        </w:numPr>
        <w:ind w:left="2142" w:hanging="851"/>
        <w:rPr>
          <w:rFonts w:ascii="David" w:hAnsi="David"/>
          <w:noProof w:val="0"/>
          <w:rtl/>
        </w:rPr>
      </w:pPr>
      <w:r w:rsidRPr="00CA25C5">
        <w:rPr>
          <w:rFonts w:ascii="David" w:hAnsi="David"/>
          <w:noProof w:val="0"/>
          <w:rtl/>
        </w:rPr>
        <w:t>כל ציוד שיתקלקל במהלך השירות יתוקן מבלי לפגוע בשירות לסועדים, אי תקינות לא תהווה עילה לירידה באיכות השירות או במוצרים המסופקים ע"י הספק.</w:t>
      </w:r>
    </w:p>
    <w:p w:rsidR="004D163F" w:rsidRDefault="00BC2A4B" w:rsidP="007C6A2D">
      <w:pPr>
        <w:pStyle w:val="Style3"/>
        <w:numPr>
          <w:ilvl w:val="3"/>
          <w:numId w:val="82"/>
        </w:numPr>
        <w:ind w:left="2142" w:hanging="851"/>
        <w:rPr>
          <w:rFonts w:ascii="David" w:hAnsi="David"/>
          <w:noProof w:val="0"/>
        </w:rPr>
      </w:pPr>
      <w:r>
        <w:rPr>
          <w:rFonts w:ascii="David" w:hAnsi="David" w:hint="cs"/>
          <w:noProof w:val="0"/>
          <w:rtl/>
        </w:rPr>
        <w:t xml:space="preserve">הספק יפעל באופן </w:t>
      </w:r>
      <w:proofErr w:type="spellStart"/>
      <w:r>
        <w:rPr>
          <w:rFonts w:ascii="David" w:hAnsi="David" w:hint="cs"/>
          <w:noProof w:val="0"/>
          <w:rtl/>
        </w:rPr>
        <w:t>מיידי</w:t>
      </w:r>
      <w:proofErr w:type="spellEnd"/>
      <w:r>
        <w:rPr>
          <w:rFonts w:ascii="David" w:hAnsi="David" w:hint="cs"/>
          <w:noProof w:val="0"/>
          <w:rtl/>
        </w:rPr>
        <w:t xml:space="preserve"> ליידע את מנהל המתחם מטעם חברת האחזקה של הבניין.</w:t>
      </w:r>
    </w:p>
    <w:p w:rsidR="004D163F" w:rsidRDefault="00BC2A4B" w:rsidP="007C6A2D">
      <w:pPr>
        <w:pStyle w:val="Style3"/>
        <w:numPr>
          <w:ilvl w:val="3"/>
          <w:numId w:val="82"/>
        </w:numPr>
        <w:ind w:left="2142" w:hanging="851"/>
        <w:rPr>
          <w:rFonts w:ascii="David" w:hAnsi="David"/>
          <w:noProof w:val="0"/>
        </w:rPr>
      </w:pPr>
      <w:r>
        <w:rPr>
          <w:rFonts w:ascii="David" w:hAnsi="David" w:hint="cs"/>
          <w:noProof w:val="0"/>
          <w:rtl/>
        </w:rPr>
        <w:t xml:space="preserve">הטיפול והתיקון בתקלה יבוצעו על ידי טכנאים או בעלי מקצוע מוסמכים באמצעות ובאחריות מנהל המתחם. </w:t>
      </w:r>
    </w:p>
    <w:p w:rsidR="004D163F" w:rsidRDefault="00BC2A4B" w:rsidP="007C6A2D">
      <w:pPr>
        <w:pStyle w:val="Style3"/>
        <w:numPr>
          <w:ilvl w:val="3"/>
          <w:numId w:val="82"/>
        </w:numPr>
        <w:ind w:left="2142" w:hanging="851"/>
        <w:rPr>
          <w:rFonts w:ascii="David" w:hAnsi="David"/>
          <w:noProof w:val="0"/>
        </w:rPr>
      </w:pPr>
      <w:r>
        <w:rPr>
          <w:rFonts w:ascii="David" w:hAnsi="David" w:hint="cs"/>
          <w:noProof w:val="0"/>
          <w:rtl/>
        </w:rPr>
        <w:t xml:space="preserve">הספק </w:t>
      </w:r>
      <w:proofErr w:type="spellStart"/>
      <w:r>
        <w:rPr>
          <w:rFonts w:ascii="David" w:hAnsi="David" w:hint="cs"/>
          <w:noProof w:val="0"/>
          <w:rtl/>
        </w:rPr>
        <w:t>מחוייב</w:t>
      </w:r>
      <w:proofErr w:type="spellEnd"/>
      <w:r>
        <w:rPr>
          <w:rFonts w:ascii="David" w:hAnsi="David" w:hint="cs"/>
          <w:noProof w:val="0"/>
          <w:rtl/>
        </w:rPr>
        <w:t xml:space="preserve"> לשתף פעולה </w:t>
      </w:r>
      <w:proofErr w:type="spellStart"/>
      <w:r>
        <w:rPr>
          <w:rFonts w:ascii="David" w:hAnsi="David" w:hint="cs"/>
          <w:noProof w:val="0"/>
          <w:rtl/>
        </w:rPr>
        <w:t>ולהשמע</w:t>
      </w:r>
      <w:proofErr w:type="spellEnd"/>
      <w:r>
        <w:rPr>
          <w:rFonts w:ascii="David" w:hAnsi="David" w:hint="cs"/>
          <w:noProof w:val="0"/>
          <w:rtl/>
        </w:rPr>
        <w:t xml:space="preserve"> להוראות מנהל המתחם, לאפשר כניסה של בעלי מקצוע וכיו"ב על מנת לאפשר אבחון וטיפול בתקלה.</w:t>
      </w:r>
    </w:p>
    <w:p w:rsidR="004D163F" w:rsidRPr="00BA2495" w:rsidRDefault="00BC2A4B" w:rsidP="007C6A2D">
      <w:pPr>
        <w:pStyle w:val="Style3"/>
        <w:numPr>
          <w:ilvl w:val="3"/>
          <w:numId w:val="82"/>
        </w:numPr>
        <w:ind w:left="2142" w:hanging="851"/>
        <w:rPr>
          <w:rFonts w:ascii="David" w:hAnsi="David"/>
          <w:noProof w:val="0"/>
          <w:rtl/>
        </w:rPr>
      </w:pPr>
      <w:r>
        <w:rPr>
          <w:rFonts w:ascii="David" w:hAnsi="David" w:hint="cs"/>
          <w:noProof w:val="0"/>
          <w:rtl/>
        </w:rPr>
        <w:t xml:space="preserve">תיקונים </w:t>
      </w:r>
      <w:r w:rsidRPr="00BA2495">
        <w:rPr>
          <w:rFonts w:ascii="David" w:hAnsi="David" w:hint="cs"/>
          <w:noProof w:val="0"/>
          <w:rtl/>
        </w:rPr>
        <w:t xml:space="preserve">כתוצאה מבלאי </w:t>
      </w:r>
      <w:r w:rsidRPr="00BA2495">
        <w:rPr>
          <w:rFonts w:ascii="David" w:hAnsi="David" w:hint="eastAsia"/>
          <w:noProof w:val="0"/>
          <w:rtl/>
        </w:rPr>
        <w:t>סביר</w:t>
      </w:r>
      <w:r w:rsidRPr="00BA2495">
        <w:rPr>
          <w:rFonts w:ascii="David" w:hAnsi="David" w:hint="cs"/>
          <w:noProof w:val="0"/>
          <w:rtl/>
        </w:rPr>
        <w:t xml:space="preserve"> שיתגלו בציוד</w:t>
      </w:r>
      <w:r>
        <w:rPr>
          <w:rFonts w:ascii="David" w:hAnsi="David" w:hint="cs"/>
          <w:noProof w:val="0"/>
          <w:rtl/>
        </w:rPr>
        <w:t xml:space="preserve"> שהותקן על ידי המזמין </w:t>
      </w:r>
      <w:r w:rsidRPr="00BA2495">
        <w:rPr>
          <w:rFonts w:ascii="David" w:hAnsi="David" w:hint="cs"/>
          <w:noProof w:val="0"/>
          <w:rtl/>
        </w:rPr>
        <w:t xml:space="preserve"> יתוקנו על חשבון </w:t>
      </w:r>
      <w:r>
        <w:rPr>
          <w:rFonts w:ascii="David" w:hAnsi="David" w:hint="cs"/>
          <w:noProof w:val="0"/>
          <w:rtl/>
        </w:rPr>
        <w:t>חברת הניהול  מטעם המזמין ב</w:t>
      </w:r>
      <w:r w:rsidRPr="00BA2495">
        <w:rPr>
          <w:rFonts w:ascii="David" w:hAnsi="David" w:hint="cs"/>
          <w:noProof w:val="0"/>
          <w:rtl/>
        </w:rPr>
        <w:t>כפוף לאישור המזמין.</w:t>
      </w:r>
    </w:p>
    <w:p w:rsidR="004D163F" w:rsidRDefault="00BC2A4B" w:rsidP="007C6A2D">
      <w:pPr>
        <w:pStyle w:val="Style3"/>
        <w:numPr>
          <w:ilvl w:val="3"/>
          <w:numId w:val="82"/>
        </w:numPr>
        <w:ind w:left="2142" w:hanging="851"/>
        <w:rPr>
          <w:rFonts w:ascii="David" w:hAnsi="David"/>
          <w:noProof w:val="0"/>
        </w:rPr>
      </w:pPr>
      <w:r w:rsidRPr="00BA2495">
        <w:rPr>
          <w:rFonts w:ascii="David" w:hAnsi="David" w:hint="cs"/>
          <w:noProof w:val="0"/>
          <w:rtl/>
        </w:rPr>
        <w:t>בתיקוני</w:t>
      </w:r>
      <w:r>
        <w:rPr>
          <w:rFonts w:ascii="David" w:hAnsi="David" w:hint="cs"/>
          <w:noProof w:val="0"/>
          <w:rtl/>
        </w:rPr>
        <w:t xml:space="preserve">ם הנובעים מזדון, רשלנות או אי עמידה של הספק בתנאי תחזוקת המתקנים,  </w:t>
      </w:r>
    </w:p>
    <w:p w:rsidR="004D163F" w:rsidRDefault="00BC2A4B" w:rsidP="007C6A2D">
      <w:pPr>
        <w:pStyle w:val="Style3"/>
        <w:numPr>
          <w:ilvl w:val="3"/>
          <w:numId w:val="82"/>
        </w:numPr>
        <w:ind w:left="2142" w:hanging="851"/>
        <w:rPr>
          <w:rFonts w:ascii="David" w:hAnsi="David"/>
          <w:noProof w:val="0"/>
        </w:rPr>
      </w:pPr>
      <w:r>
        <w:rPr>
          <w:rFonts w:ascii="David" w:hAnsi="David" w:hint="cs"/>
          <w:noProof w:val="0"/>
          <w:rtl/>
        </w:rPr>
        <w:t>הספק יישא בעלות התיקון. מובהר כי הגורם המוסמך לקבוע את אופי גרימת הנזק יקבע על ידי הטכנאי המוסמך על ידי היצרן  ואת עלות התיקון. הספק ישלם את עלות התיקון אלא אם ועדת המכרזים החליטה אחרת.</w:t>
      </w:r>
    </w:p>
    <w:p w:rsidR="004D163F" w:rsidRPr="009A2830" w:rsidRDefault="00BC2A4B" w:rsidP="007C6A2D">
      <w:pPr>
        <w:pStyle w:val="Style3"/>
        <w:numPr>
          <w:ilvl w:val="3"/>
          <w:numId w:val="82"/>
        </w:numPr>
        <w:ind w:left="2142" w:hanging="851"/>
        <w:rPr>
          <w:rFonts w:ascii="David" w:hAnsi="David"/>
          <w:noProof w:val="0"/>
        </w:rPr>
      </w:pPr>
      <w:r w:rsidRPr="009A2830">
        <w:rPr>
          <w:rFonts w:ascii="David" w:hAnsi="David" w:hint="cs"/>
          <w:noProof w:val="0"/>
          <w:rtl/>
        </w:rPr>
        <w:t xml:space="preserve">הספק מתחייב להשלים על חשבונו כל ציוד/מתקן שיושבת כתוצאה מרשלנות ו/או בזדון ו/או הפעלה שלא בהתאם להוראות היצרן בציוד/מתקן חדשים ולכל הפחות מאותו הדגם ושנת הייצור של המתקן/הציוד שהושבת. </w:t>
      </w:r>
    </w:p>
    <w:p w:rsidR="00F75BBA" w:rsidRPr="005D4D50" w:rsidRDefault="00BC2A4B" w:rsidP="00F75BBA">
      <w:pPr>
        <w:pStyle w:val="Style3"/>
        <w:ind w:left="1224" w:firstLine="0"/>
        <w:rPr>
          <w:rFonts w:ascii="David" w:hAnsi="David"/>
          <w:noProof w:val="0"/>
        </w:rPr>
      </w:pPr>
      <w:r>
        <w:rPr>
          <w:rFonts w:ascii="David" w:hAnsi="David" w:hint="cs"/>
          <w:noProof w:val="0"/>
          <w:rtl/>
        </w:rPr>
        <w:t>בכל מחלוקת בין הספק לבין מנהל המתחם או חברת האחזקה, מסכים הספק כי המזמין או מי מטעמו יהיה הגורם המכריע במחלוקת</w:t>
      </w:r>
      <w:bookmarkEnd w:id="254"/>
      <w:bookmarkEnd w:id="255"/>
      <w:bookmarkEnd w:id="256"/>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259" w:name="_Toc46411947"/>
      <w:r w:rsidRPr="00F70F85">
        <w:rPr>
          <w:rFonts w:ascii="David" w:eastAsiaTheme="majorEastAsia" w:hAnsi="David" w:cs="David" w:hint="cs"/>
          <w:color w:val="000000" w:themeColor="text1"/>
          <w:kern w:val="24"/>
          <w:sz w:val="28"/>
          <w:szCs w:val="28"/>
          <w:rtl/>
        </w:rPr>
        <w:t>היגיי</w:t>
      </w:r>
      <w:r>
        <w:rPr>
          <w:rFonts w:ascii="David" w:eastAsiaTheme="majorEastAsia" w:hAnsi="David" w:cs="David" w:hint="cs"/>
          <w:color w:val="000000" w:themeColor="text1"/>
          <w:kern w:val="24"/>
          <w:sz w:val="28"/>
          <w:szCs w:val="28"/>
          <w:rtl/>
        </w:rPr>
        <w:t>נ</w:t>
      </w:r>
      <w:r>
        <w:rPr>
          <w:rFonts w:ascii="David" w:eastAsiaTheme="majorEastAsia" w:hAnsi="David" w:cs="David" w:hint="eastAsia"/>
          <w:color w:val="000000" w:themeColor="text1"/>
          <w:kern w:val="24"/>
          <w:sz w:val="28"/>
          <w:szCs w:val="28"/>
          <w:rtl/>
        </w:rPr>
        <w:t>ה</w:t>
      </w:r>
      <w:r w:rsidRPr="00F70F85">
        <w:rPr>
          <w:rFonts w:ascii="David" w:eastAsiaTheme="majorEastAsia" w:hAnsi="David" w:cs="David" w:hint="cs"/>
          <w:color w:val="000000" w:themeColor="text1"/>
          <w:kern w:val="24"/>
          <w:sz w:val="28"/>
          <w:szCs w:val="28"/>
          <w:rtl/>
        </w:rPr>
        <w:t>, לבוש ובריאות עובדים</w:t>
      </w:r>
      <w:bookmarkEnd w:id="259"/>
    </w:p>
    <w:p w:rsidR="00F75BBA" w:rsidRPr="00F16F4C" w:rsidRDefault="00BC2A4B" w:rsidP="007C6A2D">
      <w:pPr>
        <w:pStyle w:val="Style2"/>
        <w:numPr>
          <w:ilvl w:val="1"/>
          <w:numId w:val="82"/>
        </w:numPr>
        <w:ind w:hanging="566"/>
        <w:outlineLvl w:val="9"/>
      </w:pPr>
      <w:r w:rsidRPr="00F16F4C">
        <w:rPr>
          <w:rFonts w:hint="cs"/>
          <w:rtl/>
        </w:rPr>
        <w:t>היגיינה של עובדי הספק</w:t>
      </w:r>
      <w:r>
        <w:rPr>
          <w:rFonts w:hint="cs"/>
          <w:rtl/>
        </w:rPr>
        <w:t xml:space="preserve">  </w:t>
      </w:r>
    </w:p>
    <w:p w:rsidR="00F75BBA" w:rsidRPr="00F16F4C" w:rsidRDefault="00BC2A4B" w:rsidP="00F75BBA">
      <w:pPr>
        <w:pStyle w:val="Style2"/>
        <w:numPr>
          <w:ilvl w:val="0"/>
          <w:numId w:val="0"/>
        </w:numPr>
        <w:ind w:left="929" w:hanging="504"/>
        <w:rPr>
          <w:b w:val="0"/>
          <w:bCs w:val="0"/>
          <w:u w:val="none"/>
        </w:rPr>
      </w:pPr>
      <w:bookmarkStart w:id="260" w:name="_Toc46411948"/>
      <w:r w:rsidRPr="00F16F4C">
        <w:rPr>
          <w:rFonts w:hint="cs"/>
          <w:b w:val="0"/>
          <w:bCs w:val="0"/>
          <w:u w:val="none"/>
          <w:rtl/>
        </w:rPr>
        <w:t>הספק ידאג להיגיינה ולהופעת עובדיו בכל זמן, לרבות:</w:t>
      </w:r>
      <w:bookmarkEnd w:id="260"/>
    </w:p>
    <w:p w:rsidR="00F75BBA" w:rsidRPr="00CB4B9D" w:rsidRDefault="00BC2A4B" w:rsidP="007C6A2D">
      <w:pPr>
        <w:pStyle w:val="Style3"/>
        <w:numPr>
          <w:ilvl w:val="2"/>
          <w:numId w:val="82"/>
        </w:numPr>
        <w:ind w:hanging="715"/>
        <w:rPr>
          <w:rFonts w:ascii="David" w:hAnsi="David"/>
          <w:noProof w:val="0"/>
          <w:rtl/>
        </w:rPr>
      </w:pPr>
      <w:bookmarkStart w:id="261" w:name="_Toc491762378"/>
      <w:bookmarkStart w:id="262" w:name="_Toc491762612"/>
      <w:bookmarkStart w:id="263" w:name="_Toc491764218"/>
      <w:r w:rsidRPr="00CB4B9D">
        <w:rPr>
          <w:rFonts w:ascii="David" w:hAnsi="David"/>
          <w:noProof w:val="0"/>
          <w:rtl/>
        </w:rPr>
        <w:t>גזיזת ציפורניים וניקיונן (ללא לק</w:t>
      </w:r>
      <w:r w:rsidRPr="00CB4B9D">
        <w:rPr>
          <w:rFonts w:ascii="David" w:hAnsi="David" w:hint="cs"/>
          <w:noProof w:val="0"/>
          <w:rtl/>
        </w:rPr>
        <w:t xml:space="preserve"> וציפורניים מלאכותיות</w:t>
      </w:r>
      <w:r w:rsidRPr="00CB4B9D">
        <w:rPr>
          <w:rFonts w:ascii="David" w:hAnsi="David"/>
          <w:noProof w:val="0"/>
          <w:rtl/>
        </w:rPr>
        <w:t>).</w:t>
      </w:r>
      <w:bookmarkEnd w:id="261"/>
      <w:bookmarkEnd w:id="262"/>
      <w:bookmarkEnd w:id="263"/>
    </w:p>
    <w:p w:rsidR="00F75BBA" w:rsidRPr="00CB4B9D" w:rsidRDefault="00BC2A4B" w:rsidP="007C6A2D">
      <w:pPr>
        <w:pStyle w:val="Style3"/>
        <w:numPr>
          <w:ilvl w:val="2"/>
          <w:numId w:val="82"/>
        </w:numPr>
        <w:ind w:hanging="715"/>
        <w:rPr>
          <w:rFonts w:ascii="David" w:hAnsi="David"/>
          <w:noProof w:val="0"/>
        </w:rPr>
      </w:pPr>
      <w:bookmarkStart w:id="264" w:name="_Toc491762379"/>
      <w:bookmarkStart w:id="265" w:name="_Toc491762613"/>
      <w:bookmarkStart w:id="266" w:name="_Toc491764219"/>
      <w:r w:rsidRPr="00CB4B9D">
        <w:rPr>
          <w:rFonts w:ascii="David" w:hAnsi="David"/>
          <w:noProof w:val="0"/>
          <w:rtl/>
        </w:rPr>
        <w:t>גילוח.</w:t>
      </w:r>
      <w:bookmarkEnd w:id="264"/>
      <w:bookmarkEnd w:id="265"/>
      <w:bookmarkEnd w:id="266"/>
    </w:p>
    <w:p w:rsidR="00F75BBA" w:rsidRPr="00CB4B9D" w:rsidRDefault="00BC2A4B" w:rsidP="007C6A2D">
      <w:pPr>
        <w:pStyle w:val="Style3"/>
        <w:numPr>
          <w:ilvl w:val="2"/>
          <w:numId w:val="82"/>
        </w:numPr>
        <w:ind w:hanging="715"/>
        <w:rPr>
          <w:rFonts w:ascii="David" w:hAnsi="David"/>
          <w:noProof w:val="0"/>
        </w:rPr>
      </w:pPr>
      <w:bookmarkStart w:id="267" w:name="_Toc491762380"/>
      <w:bookmarkStart w:id="268" w:name="_Toc491762614"/>
      <w:bookmarkStart w:id="269" w:name="_Toc491764220"/>
      <w:r w:rsidRPr="00CB4B9D">
        <w:rPr>
          <w:rFonts w:ascii="David" w:hAnsi="David"/>
          <w:noProof w:val="0"/>
          <w:rtl/>
        </w:rPr>
        <w:t>פצעים פתוחים (עובד</w:t>
      </w:r>
      <w:r w:rsidRPr="00CB4B9D">
        <w:rPr>
          <w:rFonts w:ascii="David" w:hAnsi="David" w:hint="cs"/>
          <w:noProof w:val="0"/>
          <w:rtl/>
        </w:rPr>
        <w:t xml:space="preserve"> ספק</w:t>
      </w:r>
      <w:r w:rsidRPr="00CB4B9D">
        <w:rPr>
          <w:rFonts w:ascii="David" w:hAnsi="David"/>
          <w:noProof w:val="0"/>
          <w:rtl/>
        </w:rPr>
        <w:t xml:space="preserve"> עם פצע פתוח לא יועסק ב</w:t>
      </w:r>
      <w:r w:rsidRPr="00CB4B9D">
        <w:rPr>
          <w:rFonts w:ascii="David" w:hAnsi="David" w:hint="cs"/>
          <w:noProof w:val="0"/>
          <w:rtl/>
        </w:rPr>
        <w:t>מתן שירותי ההסעדה</w:t>
      </w:r>
      <w:r w:rsidRPr="00CB4B9D">
        <w:rPr>
          <w:rFonts w:ascii="David" w:hAnsi="David"/>
          <w:noProof w:val="0"/>
          <w:rtl/>
        </w:rPr>
        <w:t>).</w:t>
      </w:r>
      <w:bookmarkEnd w:id="267"/>
      <w:bookmarkEnd w:id="268"/>
      <w:bookmarkEnd w:id="269"/>
      <w:r w:rsidRPr="00CB4B9D">
        <w:rPr>
          <w:rFonts w:ascii="David" w:hAnsi="David" w:hint="cs"/>
          <w:noProof w:val="0"/>
          <w:rtl/>
        </w:rPr>
        <w:t xml:space="preserve"> </w:t>
      </w:r>
    </w:p>
    <w:p w:rsidR="00F75BBA" w:rsidRPr="00CB4B9D" w:rsidRDefault="00BC2A4B" w:rsidP="007C6A2D">
      <w:pPr>
        <w:pStyle w:val="Style3"/>
        <w:numPr>
          <w:ilvl w:val="2"/>
          <w:numId w:val="82"/>
        </w:numPr>
        <w:ind w:hanging="715"/>
        <w:rPr>
          <w:rFonts w:ascii="David" w:hAnsi="David"/>
          <w:noProof w:val="0"/>
        </w:rPr>
      </w:pPr>
      <w:bookmarkStart w:id="270" w:name="_Toc491762381"/>
      <w:bookmarkStart w:id="271" w:name="_Toc491762615"/>
      <w:bookmarkStart w:id="272" w:name="_Toc491764221"/>
      <w:r w:rsidRPr="00CB4B9D">
        <w:rPr>
          <w:rFonts w:ascii="David" w:hAnsi="David" w:hint="cs"/>
          <w:noProof w:val="0"/>
          <w:rtl/>
        </w:rPr>
        <w:t>ניקיון לבוש העובדים ושמירה על היגיינה נאותה.</w:t>
      </w:r>
      <w:bookmarkEnd w:id="270"/>
      <w:bookmarkEnd w:id="271"/>
      <w:bookmarkEnd w:id="272"/>
    </w:p>
    <w:p w:rsidR="00F75BBA" w:rsidRPr="00CB4B9D" w:rsidRDefault="00BC2A4B" w:rsidP="007C6A2D">
      <w:pPr>
        <w:pStyle w:val="Style3"/>
        <w:numPr>
          <w:ilvl w:val="2"/>
          <w:numId w:val="82"/>
        </w:numPr>
        <w:ind w:hanging="715"/>
        <w:rPr>
          <w:rFonts w:ascii="David" w:hAnsi="David"/>
          <w:noProof w:val="0"/>
        </w:rPr>
      </w:pPr>
      <w:bookmarkStart w:id="273" w:name="_Toc491762382"/>
      <w:bookmarkStart w:id="274" w:name="_Toc491762616"/>
      <w:bookmarkStart w:id="275" w:name="_Toc491764222"/>
      <w:r w:rsidRPr="00CB4B9D">
        <w:rPr>
          <w:rFonts w:ascii="David" w:hAnsi="David" w:hint="cs"/>
          <w:noProof w:val="0"/>
          <w:rtl/>
        </w:rPr>
        <w:t>איסוף שיער ארוך וחבישת כובעים.</w:t>
      </w:r>
      <w:bookmarkEnd w:id="273"/>
      <w:bookmarkEnd w:id="274"/>
      <w:bookmarkEnd w:id="275"/>
    </w:p>
    <w:p w:rsidR="00F75BBA" w:rsidRPr="00CB4B9D" w:rsidRDefault="00BC2A4B" w:rsidP="007C6A2D">
      <w:pPr>
        <w:pStyle w:val="Style3"/>
        <w:numPr>
          <w:ilvl w:val="2"/>
          <w:numId w:val="82"/>
        </w:numPr>
        <w:ind w:hanging="715"/>
        <w:rPr>
          <w:rFonts w:ascii="David" w:hAnsi="David"/>
          <w:noProof w:val="0"/>
        </w:rPr>
      </w:pPr>
      <w:bookmarkStart w:id="276" w:name="_Toc491762383"/>
      <w:bookmarkStart w:id="277" w:name="_Toc491762617"/>
      <w:bookmarkStart w:id="278" w:name="_Toc491764223"/>
      <w:r w:rsidRPr="00CB4B9D">
        <w:rPr>
          <w:rFonts w:ascii="David" w:hAnsi="David" w:hint="cs"/>
          <w:noProof w:val="0"/>
          <w:rtl/>
        </w:rPr>
        <w:t>אין לענוד תכשיטים למעט טבעת נישואין.</w:t>
      </w:r>
      <w:bookmarkEnd w:id="276"/>
      <w:bookmarkEnd w:id="277"/>
      <w:bookmarkEnd w:id="278"/>
    </w:p>
    <w:p w:rsidR="00F75BBA" w:rsidRPr="00CB4B9D" w:rsidRDefault="00BC2A4B" w:rsidP="007C6A2D">
      <w:pPr>
        <w:pStyle w:val="Style3"/>
        <w:numPr>
          <w:ilvl w:val="2"/>
          <w:numId w:val="82"/>
        </w:numPr>
        <w:ind w:hanging="715"/>
        <w:rPr>
          <w:rFonts w:ascii="David" w:hAnsi="David"/>
          <w:noProof w:val="0"/>
        </w:rPr>
      </w:pPr>
      <w:bookmarkStart w:id="279" w:name="_Toc491762384"/>
      <w:bookmarkStart w:id="280" w:name="_Toc491762618"/>
      <w:bookmarkStart w:id="281" w:name="_Toc491764224"/>
      <w:r w:rsidRPr="00CB4B9D">
        <w:rPr>
          <w:rFonts w:ascii="David" w:hAnsi="David" w:hint="cs"/>
          <w:noProof w:val="0"/>
          <w:rtl/>
        </w:rPr>
        <w:t>נטילת ידיים בסבון או תכשיר חיטוי.</w:t>
      </w:r>
      <w:bookmarkEnd w:id="279"/>
      <w:bookmarkEnd w:id="280"/>
      <w:bookmarkEnd w:id="281"/>
    </w:p>
    <w:p w:rsidR="00F75BBA" w:rsidRPr="00CB4B9D" w:rsidRDefault="00BC2A4B" w:rsidP="007C6A2D">
      <w:pPr>
        <w:pStyle w:val="Style3"/>
        <w:numPr>
          <w:ilvl w:val="2"/>
          <w:numId w:val="82"/>
        </w:numPr>
        <w:ind w:hanging="715"/>
        <w:rPr>
          <w:rFonts w:ascii="David" w:hAnsi="David"/>
          <w:noProof w:val="0"/>
          <w:rtl/>
        </w:rPr>
      </w:pPr>
      <w:bookmarkStart w:id="282" w:name="_Toc491762385"/>
      <w:bookmarkStart w:id="283" w:name="_Toc491762619"/>
      <w:bookmarkStart w:id="284" w:name="_Toc491764225"/>
      <w:r w:rsidRPr="00CB4B9D">
        <w:rPr>
          <w:rFonts w:ascii="David" w:hAnsi="David"/>
          <w:noProof w:val="0"/>
          <w:rtl/>
        </w:rPr>
        <w:t>עובדי ה</w:t>
      </w:r>
      <w:r w:rsidRPr="00CB4B9D">
        <w:rPr>
          <w:rFonts w:ascii="David" w:hAnsi="David" w:hint="eastAsia"/>
          <w:noProof w:val="0"/>
          <w:rtl/>
        </w:rPr>
        <w:t>ספק</w:t>
      </w:r>
      <w:r w:rsidRPr="00CB4B9D">
        <w:rPr>
          <w:rFonts w:ascii="David" w:hAnsi="David"/>
          <w:noProof w:val="0"/>
          <w:rtl/>
        </w:rPr>
        <w:t xml:space="preserve"> יקפידו על נטילת ידיהם, ובכל מקרה עובד </w:t>
      </w:r>
      <w:r w:rsidRPr="00CB4B9D">
        <w:rPr>
          <w:rFonts w:ascii="David" w:hAnsi="David" w:hint="eastAsia"/>
          <w:noProof w:val="0"/>
          <w:rtl/>
        </w:rPr>
        <w:t>ספק</w:t>
      </w:r>
      <w:r w:rsidRPr="00CB4B9D">
        <w:rPr>
          <w:rFonts w:ascii="David" w:hAnsi="David"/>
          <w:noProof w:val="0"/>
          <w:rtl/>
        </w:rPr>
        <w:t xml:space="preserve"> ששהה בש</w:t>
      </w:r>
      <w:r w:rsidRPr="00CB4B9D">
        <w:rPr>
          <w:rFonts w:ascii="David" w:hAnsi="David" w:hint="cs"/>
          <w:noProof w:val="0"/>
          <w:rtl/>
        </w:rPr>
        <w:t>י</w:t>
      </w:r>
      <w:r w:rsidRPr="00CB4B9D">
        <w:rPr>
          <w:rFonts w:ascii="David" w:hAnsi="David"/>
          <w:noProof w:val="0"/>
          <w:rtl/>
        </w:rPr>
        <w:t>רותים או עישן סיגריה י</w:t>
      </w:r>
      <w:r w:rsidRPr="00CB4B9D">
        <w:rPr>
          <w:rFonts w:ascii="David" w:hAnsi="David" w:hint="cs"/>
          <w:noProof w:val="0"/>
          <w:rtl/>
        </w:rPr>
        <w:t>י</w:t>
      </w:r>
      <w:r w:rsidRPr="00CB4B9D">
        <w:rPr>
          <w:rFonts w:ascii="David" w:hAnsi="David"/>
          <w:noProof w:val="0"/>
          <w:rtl/>
        </w:rPr>
        <w:t>טול את ידיו בסבון ו/או תכשיר חיטוי טרם חזרתו לעבודה.</w:t>
      </w:r>
      <w:bookmarkEnd w:id="282"/>
      <w:bookmarkEnd w:id="283"/>
      <w:bookmarkEnd w:id="284"/>
    </w:p>
    <w:p w:rsidR="00F75BBA" w:rsidRPr="00CB4B9D" w:rsidRDefault="00BC2A4B" w:rsidP="007C6A2D">
      <w:pPr>
        <w:pStyle w:val="Style3"/>
        <w:numPr>
          <w:ilvl w:val="2"/>
          <w:numId w:val="82"/>
        </w:numPr>
        <w:ind w:hanging="715"/>
        <w:rPr>
          <w:rFonts w:ascii="David" w:hAnsi="David"/>
          <w:noProof w:val="0"/>
        </w:rPr>
      </w:pPr>
      <w:bookmarkStart w:id="285" w:name="_Toc491762386"/>
      <w:bookmarkStart w:id="286" w:name="_Toc491762620"/>
      <w:bookmarkStart w:id="287" w:name="_Toc491764226"/>
      <w:r w:rsidRPr="00CB4B9D">
        <w:rPr>
          <w:rFonts w:ascii="David" w:hAnsi="David" w:hint="eastAsia"/>
          <w:noProof w:val="0"/>
          <w:rtl/>
        </w:rPr>
        <w:t>עובדי</w:t>
      </w:r>
      <w:r w:rsidRPr="00CB4B9D">
        <w:rPr>
          <w:rFonts w:ascii="David" w:hAnsi="David"/>
          <w:noProof w:val="0"/>
          <w:rtl/>
        </w:rPr>
        <w:t xml:space="preserve"> </w:t>
      </w:r>
      <w:r w:rsidRPr="00CB4B9D">
        <w:rPr>
          <w:rFonts w:ascii="David" w:hAnsi="David" w:hint="eastAsia"/>
          <w:noProof w:val="0"/>
          <w:rtl/>
        </w:rPr>
        <w:t>הספק</w:t>
      </w:r>
      <w:r w:rsidRPr="00CB4B9D">
        <w:rPr>
          <w:rFonts w:ascii="David" w:hAnsi="David"/>
          <w:noProof w:val="0"/>
          <w:rtl/>
        </w:rPr>
        <w:t xml:space="preserve"> יקפידו על שטיפת ידיים במים וסבון לפני המגע במזון.</w:t>
      </w:r>
      <w:bookmarkEnd w:id="285"/>
      <w:bookmarkEnd w:id="286"/>
      <w:bookmarkEnd w:id="287"/>
    </w:p>
    <w:p w:rsidR="00F75BBA" w:rsidRPr="00CB4B9D" w:rsidRDefault="00BC2A4B" w:rsidP="007C6A2D">
      <w:pPr>
        <w:pStyle w:val="Style3"/>
        <w:numPr>
          <w:ilvl w:val="2"/>
          <w:numId w:val="82"/>
        </w:numPr>
        <w:ind w:hanging="715"/>
        <w:rPr>
          <w:rFonts w:ascii="David" w:hAnsi="David"/>
          <w:noProof w:val="0"/>
        </w:rPr>
      </w:pPr>
      <w:bookmarkStart w:id="288" w:name="_Toc491762387"/>
      <w:bookmarkStart w:id="289" w:name="_Toc491762621"/>
      <w:bookmarkStart w:id="290" w:name="_Toc491764227"/>
      <w:r w:rsidRPr="00CB4B9D">
        <w:rPr>
          <w:rFonts w:ascii="David" w:hAnsi="David" w:hint="eastAsia"/>
          <w:noProof w:val="0"/>
          <w:rtl/>
        </w:rPr>
        <w:t>עובדי</w:t>
      </w:r>
      <w:r w:rsidRPr="00CB4B9D">
        <w:rPr>
          <w:rFonts w:ascii="David" w:hAnsi="David"/>
          <w:noProof w:val="0"/>
          <w:rtl/>
        </w:rPr>
        <w:t xml:space="preserve"> </w:t>
      </w:r>
      <w:r w:rsidRPr="00CB4B9D">
        <w:rPr>
          <w:rFonts w:ascii="David" w:hAnsi="David" w:hint="eastAsia"/>
          <w:noProof w:val="0"/>
          <w:rtl/>
        </w:rPr>
        <w:t>הספק</w:t>
      </w:r>
      <w:r w:rsidRPr="00CB4B9D">
        <w:rPr>
          <w:rFonts w:ascii="David" w:hAnsi="David"/>
          <w:noProof w:val="0"/>
          <w:rtl/>
        </w:rPr>
        <w:t xml:space="preserve"> לא יעבור בין תחנות עבודה שונות ללא שטיפת ידיים (לדוגמה: מעבר מפינוי שולחנות או מטלות מטבח להגשת מזון).</w:t>
      </w:r>
      <w:bookmarkEnd w:id="288"/>
      <w:bookmarkEnd w:id="289"/>
      <w:bookmarkEnd w:id="290"/>
    </w:p>
    <w:p w:rsidR="00F75BBA" w:rsidRPr="00CB4B9D" w:rsidRDefault="00BC2A4B" w:rsidP="007C6A2D">
      <w:pPr>
        <w:pStyle w:val="Style3"/>
        <w:numPr>
          <w:ilvl w:val="2"/>
          <w:numId w:val="82"/>
        </w:numPr>
        <w:ind w:hanging="715"/>
        <w:rPr>
          <w:rFonts w:ascii="David" w:hAnsi="David"/>
          <w:noProof w:val="0"/>
        </w:rPr>
      </w:pPr>
      <w:bookmarkStart w:id="291" w:name="_Toc491762388"/>
      <w:bookmarkStart w:id="292" w:name="_Toc491762622"/>
      <w:bookmarkStart w:id="293" w:name="_Toc491764228"/>
      <w:r w:rsidRPr="00CB4B9D">
        <w:rPr>
          <w:rFonts w:ascii="David" w:hAnsi="David" w:hint="eastAsia"/>
          <w:noProof w:val="0"/>
          <w:rtl/>
        </w:rPr>
        <w:t>עובדי</w:t>
      </w:r>
      <w:r w:rsidRPr="00CB4B9D">
        <w:rPr>
          <w:rFonts w:ascii="David" w:hAnsi="David"/>
          <w:noProof w:val="0"/>
          <w:rtl/>
        </w:rPr>
        <w:t xml:space="preserve"> </w:t>
      </w:r>
      <w:r w:rsidRPr="00CB4B9D">
        <w:rPr>
          <w:rFonts w:ascii="David" w:hAnsi="David" w:hint="eastAsia"/>
          <w:noProof w:val="0"/>
          <w:rtl/>
        </w:rPr>
        <w:t>ספק</w:t>
      </w:r>
      <w:r w:rsidRPr="00CB4B9D">
        <w:rPr>
          <w:rFonts w:ascii="David" w:hAnsi="David"/>
          <w:noProof w:val="0"/>
          <w:rtl/>
        </w:rPr>
        <w:t xml:space="preserve"> אשר תפקידם הנו ניקיון לא יגעו במזון או מוצריו.</w:t>
      </w:r>
      <w:bookmarkEnd w:id="291"/>
      <w:bookmarkEnd w:id="292"/>
      <w:bookmarkEnd w:id="293"/>
      <w:r w:rsidRPr="00CB4B9D">
        <w:rPr>
          <w:rFonts w:ascii="David" w:hAnsi="David"/>
          <w:noProof w:val="0"/>
          <w:rtl/>
        </w:rPr>
        <w:t xml:space="preserve"> </w:t>
      </w:r>
    </w:p>
    <w:p w:rsidR="00F75BBA" w:rsidRPr="00CB4B9D" w:rsidRDefault="00BC2A4B" w:rsidP="007C6A2D">
      <w:pPr>
        <w:pStyle w:val="Style3"/>
        <w:numPr>
          <w:ilvl w:val="2"/>
          <w:numId w:val="82"/>
        </w:numPr>
        <w:ind w:hanging="715"/>
        <w:rPr>
          <w:rFonts w:ascii="David" w:hAnsi="David"/>
          <w:noProof w:val="0"/>
        </w:rPr>
      </w:pPr>
      <w:bookmarkStart w:id="294" w:name="_Toc491762389"/>
      <w:bookmarkStart w:id="295" w:name="_Toc491762623"/>
      <w:bookmarkStart w:id="296" w:name="_Toc491764229"/>
      <w:r w:rsidRPr="00CB4B9D">
        <w:rPr>
          <w:rFonts w:ascii="David" w:hAnsi="David" w:hint="eastAsia"/>
          <w:noProof w:val="0"/>
          <w:rtl/>
        </w:rPr>
        <w:t>הספק</w:t>
      </w:r>
      <w:r w:rsidRPr="00CB4B9D">
        <w:rPr>
          <w:rFonts w:ascii="David" w:hAnsi="David"/>
          <w:noProof w:val="0"/>
          <w:rtl/>
        </w:rPr>
        <w:t xml:space="preserve"> יקפיד כי עובדים בעלי שיער ארוך יאספו את שיערם.</w:t>
      </w:r>
      <w:bookmarkEnd w:id="294"/>
      <w:bookmarkEnd w:id="295"/>
      <w:bookmarkEnd w:id="296"/>
    </w:p>
    <w:p w:rsidR="00F75BBA" w:rsidRPr="00CB4B9D" w:rsidRDefault="00BC2A4B" w:rsidP="007C6A2D">
      <w:pPr>
        <w:pStyle w:val="Style3"/>
        <w:numPr>
          <w:ilvl w:val="2"/>
          <w:numId w:val="82"/>
        </w:numPr>
        <w:ind w:hanging="715"/>
        <w:rPr>
          <w:rFonts w:ascii="David" w:hAnsi="David"/>
          <w:noProof w:val="0"/>
        </w:rPr>
      </w:pPr>
      <w:bookmarkStart w:id="297" w:name="_Toc491762390"/>
      <w:bookmarkStart w:id="298" w:name="_Toc491762624"/>
      <w:bookmarkStart w:id="299" w:name="_Toc491764230"/>
      <w:r w:rsidRPr="00CB4B9D">
        <w:rPr>
          <w:rFonts w:ascii="David" w:hAnsi="David" w:hint="eastAsia"/>
          <w:noProof w:val="0"/>
          <w:rtl/>
        </w:rPr>
        <w:t>עובד</w:t>
      </w:r>
      <w:r w:rsidRPr="00CB4B9D">
        <w:rPr>
          <w:rFonts w:ascii="David" w:hAnsi="David"/>
          <w:noProof w:val="0"/>
          <w:rtl/>
        </w:rPr>
        <w:t xml:space="preserve"> </w:t>
      </w:r>
      <w:r w:rsidRPr="00CB4B9D">
        <w:rPr>
          <w:rFonts w:ascii="David" w:hAnsi="David" w:hint="eastAsia"/>
          <w:noProof w:val="0"/>
          <w:rtl/>
        </w:rPr>
        <w:t>שנחבל</w:t>
      </w:r>
      <w:r w:rsidRPr="00CB4B9D">
        <w:rPr>
          <w:rFonts w:ascii="David" w:hAnsi="David"/>
          <w:noProof w:val="0"/>
          <w:rtl/>
        </w:rPr>
        <w:t xml:space="preserve"> </w:t>
      </w:r>
      <w:r w:rsidRPr="00CB4B9D">
        <w:rPr>
          <w:rFonts w:ascii="David" w:hAnsi="David" w:hint="eastAsia"/>
          <w:noProof w:val="0"/>
          <w:rtl/>
        </w:rPr>
        <w:t>במהלך</w:t>
      </w:r>
      <w:r w:rsidRPr="00CB4B9D">
        <w:rPr>
          <w:rFonts w:ascii="David" w:hAnsi="David"/>
          <w:noProof w:val="0"/>
          <w:rtl/>
        </w:rPr>
        <w:t xml:space="preserve"> </w:t>
      </w:r>
      <w:r w:rsidRPr="00CB4B9D">
        <w:rPr>
          <w:rFonts w:ascii="David" w:hAnsi="David" w:hint="eastAsia"/>
          <w:noProof w:val="0"/>
          <w:rtl/>
        </w:rPr>
        <w:t>העבודה</w:t>
      </w:r>
      <w:r w:rsidRPr="00CB4B9D">
        <w:rPr>
          <w:rFonts w:ascii="David" w:hAnsi="David"/>
          <w:noProof w:val="0"/>
          <w:rtl/>
        </w:rPr>
        <w:t xml:space="preserve"> </w:t>
      </w:r>
      <w:r w:rsidRPr="00CB4B9D">
        <w:rPr>
          <w:rFonts w:ascii="David" w:hAnsi="David" w:hint="eastAsia"/>
          <w:noProof w:val="0"/>
          <w:rtl/>
        </w:rPr>
        <w:t>לא</w:t>
      </w:r>
      <w:r w:rsidRPr="00CB4B9D">
        <w:rPr>
          <w:rFonts w:ascii="David" w:hAnsi="David"/>
          <w:noProof w:val="0"/>
          <w:rtl/>
        </w:rPr>
        <w:t xml:space="preserve"> </w:t>
      </w:r>
      <w:r w:rsidRPr="00CB4B9D">
        <w:rPr>
          <w:rFonts w:ascii="David" w:hAnsi="David" w:hint="eastAsia"/>
          <w:noProof w:val="0"/>
          <w:rtl/>
        </w:rPr>
        <w:t>יוכל</w:t>
      </w:r>
      <w:r w:rsidRPr="00CB4B9D">
        <w:rPr>
          <w:rFonts w:ascii="David" w:hAnsi="David"/>
          <w:noProof w:val="0"/>
          <w:rtl/>
        </w:rPr>
        <w:t xml:space="preserve"> </w:t>
      </w:r>
      <w:r w:rsidRPr="00CB4B9D">
        <w:rPr>
          <w:rFonts w:ascii="David" w:hAnsi="David" w:hint="eastAsia"/>
          <w:noProof w:val="0"/>
          <w:rtl/>
        </w:rPr>
        <w:t>להמשיך</w:t>
      </w:r>
      <w:r w:rsidRPr="00CB4B9D">
        <w:rPr>
          <w:rFonts w:ascii="David" w:hAnsi="David"/>
          <w:noProof w:val="0"/>
          <w:rtl/>
        </w:rPr>
        <w:t xml:space="preserve"> </w:t>
      </w:r>
      <w:r w:rsidRPr="00CB4B9D">
        <w:rPr>
          <w:rFonts w:ascii="David" w:hAnsi="David" w:hint="eastAsia"/>
          <w:noProof w:val="0"/>
          <w:rtl/>
        </w:rPr>
        <w:t>בעבודתו</w:t>
      </w:r>
      <w:r w:rsidRPr="00CB4B9D">
        <w:rPr>
          <w:rFonts w:ascii="David" w:hAnsi="David"/>
          <w:noProof w:val="0"/>
          <w:rtl/>
        </w:rPr>
        <w:t xml:space="preserve"> </w:t>
      </w:r>
      <w:r w:rsidRPr="00CB4B9D">
        <w:rPr>
          <w:rFonts w:ascii="David" w:hAnsi="David" w:hint="eastAsia"/>
          <w:noProof w:val="0"/>
          <w:rtl/>
        </w:rPr>
        <w:t>עד</w:t>
      </w:r>
      <w:r w:rsidRPr="00CB4B9D">
        <w:rPr>
          <w:rFonts w:ascii="David" w:hAnsi="David"/>
          <w:noProof w:val="0"/>
          <w:rtl/>
        </w:rPr>
        <w:t xml:space="preserve"> </w:t>
      </w:r>
      <w:r w:rsidRPr="00CB4B9D">
        <w:rPr>
          <w:rFonts w:ascii="David" w:hAnsi="David" w:hint="eastAsia"/>
          <w:noProof w:val="0"/>
          <w:rtl/>
        </w:rPr>
        <w:t>לקבלת</w:t>
      </w:r>
      <w:r w:rsidRPr="00CB4B9D">
        <w:rPr>
          <w:rFonts w:ascii="David" w:hAnsi="David"/>
          <w:noProof w:val="0"/>
          <w:rtl/>
        </w:rPr>
        <w:t xml:space="preserve"> </w:t>
      </w:r>
      <w:r w:rsidRPr="00CB4B9D">
        <w:rPr>
          <w:rFonts w:ascii="David" w:hAnsi="David" w:hint="eastAsia"/>
          <w:noProof w:val="0"/>
          <w:rtl/>
        </w:rPr>
        <w:t>טיפול</w:t>
      </w:r>
      <w:r w:rsidRPr="00CB4B9D">
        <w:rPr>
          <w:rFonts w:ascii="David" w:hAnsi="David"/>
          <w:noProof w:val="0"/>
          <w:rtl/>
        </w:rPr>
        <w:t xml:space="preserve"> </w:t>
      </w:r>
      <w:r w:rsidRPr="00CB4B9D">
        <w:rPr>
          <w:rFonts w:ascii="David" w:hAnsi="David" w:hint="eastAsia"/>
          <w:noProof w:val="0"/>
          <w:rtl/>
        </w:rPr>
        <w:t>הולם</w:t>
      </w:r>
      <w:r w:rsidRPr="00CB4B9D">
        <w:rPr>
          <w:rFonts w:ascii="David" w:hAnsi="David"/>
          <w:noProof w:val="0"/>
          <w:rtl/>
        </w:rPr>
        <w:t xml:space="preserve">. </w:t>
      </w:r>
      <w:r w:rsidRPr="00CB4B9D">
        <w:rPr>
          <w:rFonts w:ascii="David" w:hAnsi="David" w:hint="eastAsia"/>
          <w:noProof w:val="0"/>
          <w:rtl/>
        </w:rPr>
        <w:t>המשך</w:t>
      </w:r>
      <w:r w:rsidRPr="00CB4B9D">
        <w:rPr>
          <w:rFonts w:ascii="David" w:hAnsi="David"/>
          <w:noProof w:val="0"/>
          <w:rtl/>
        </w:rPr>
        <w:t xml:space="preserve"> </w:t>
      </w:r>
      <w:r w:rsidRPr="00CB4B9D">
        <w:rPr>
          <w:rFonts w:ascii="David" w:hAnsi="David" w:hint="eastAsia"/>
          <w:noProof w:val="0"/>
          <w:rtl/>
        </w:rPr>
        <w:t>עבודתו</w:t>
      </w:r>
      <w:r w:rsidRPr="00CB4B9D">
        <w:rPr>
          <w:rFonts w:ascii="David" w:hAnsi="David"/>
          <w:noProof w:val="0"/>
          <w:rtl/>
        </w:rPr>
        <w:t xml:space="preserve"> </w:t>
      </w:r>
      <w:r w:rsidRPr="00CB4B9D">
        <w:rPr>
          <w:rFonts w:ascii="David" w:hAnsi="David" w:hint="eastAsia"/>
          <w:noProof w:val="0"/>
          <w:rtl/>
        </w:rPr>
        <w:t>תעשה</w:t>
      </w:r>
      <w:r w:rsidRPr="00CB4B9D">
        <w:rPr>
          <w:rFonts w:ascii="David" w:hAnsi="David"/>
          <w:noProof w:val="0"/>
          <w:rtl/>
        </w:rPr>
        <w:t xml:space="preserve"> </w:t>
      </w:r>
      <w:r w:rsidRPr="00CB4B9D">
        <w:rPr>
          <w:rFonts w:ascii="David" w:hAnsi="David" w:hint="eastAsia"/>
          <w:noProof w:val="0"/>
          <w:rtl/>
        </w:rPr>
        <w:t>רק</w:t>
      </w:r>
      <w:r w:rsidRPr="00CB4B9D">
        <w:rPr>
          <w:rFonts w:ascii="David" w:hAnsi="David"/>
          <w:noProof w:val="0"/>
          <w:rtl/>
        </w:rPr>
        <w:t xml:space="preserve"> </w:t>
      </w:r>
      <w:r w:rsidRPr="00CB4B9D">
        <w:rPr>
          <w:rFonts w:ascii="David" w:hAnsi="David" w:hint="eastAsia"/>
          <w:noProof w:val="0"/>
          <w:rtl/>
        </w:rPr>
        <w:t>לאחר</w:t>
      </w:r>
      <w:r w:rsidRPr="00CB4B9D">
        <w:rPr>
          <w:rFonts w:ascii="David" w:hAnsi="David"/>
          <w:noProof w:val="0"/>
          <w:rtl/>
        </w:rPr>
        <w:t xml:space="preserve"> </w:t>
      </w:r>
      <w:r w:rsidRPr="00CB4B9D">
        <w:rPr>
          <w:rFonts w:ascii="David" w:hAnsi="David" w:hint="eastAsia"/>
          <w:noProof w:val="0"/>
          <w:rtl/>
        </w:rPr>
        <w:t>אישור</w:t>
      </w:r>
      <w:r w:rsidRPr="00CB4B9D">
        <w:rPr>
          <w:rFonts w:ascii="David" w:hAnsi="David"/>
          <w:noProof w:val="0"/>
          <w:rtl/>
        </w:rPr>
        <w:t xml:space="preserve"> </w:t>
      </w:r>
      <w:r w:rsidRPr="00CB4B9D">
        <w:rPr>
          <w:rFonts w:ascii="David" w:hAnsi="David" w:hint="eastAsia"/>
          <w:noProof w:val="0"/>
          <w:rtl/>
        </w:rPr>
        <w:t>הממונה</w:t>
      </w:r>
      <w:r w:rsidRPr="00CB4B9D">
        <w:rPr>
          <w:rFonts w:ascii="David" w:hAnsi="David"/>
          <w:noProof w:val="0"/>
          <w:rtl/>
        </w:rPr>
        <w:t xml:space="preserve"> </w:t>
      </w:r>
      <w:r w:rsidRPr="00CB4B9D">
        <w:rPr>
          <w:rFonts w:ascii="David" w:hAnsi="David" w:hint="eastAsia"/>
          <w:noProof w:val="0"/>
          <w:rtl/>
        </w:rPr>
        <w:t>במשרד</w:t>
      </w:r>
      <w:r w:rsidRPr="00CB4B9D">
        <w:rPr>
          <w:rFonts w:ascii="David" w:hAnsi="David"/>
          <w:noProof w:val="0"/>
          <w:rtl/>
        </w:rPr>
        <w:t xml:space="preserve"> </w:t>
      </w:r>
      <w:r w:rsidRPr="00CB4B9D">
        <w:rPr>
          <w:rFonts w:ascii="David" w:hAnsi="David" w:hint="eastAsia"/>
          <w:noProof w:val="0"/>
          <w:rtl/>
        </w:rPr>
        <w:t>ותוך</w:t>
      </w:r>
      <w:r w:rsidRPr="00CB4B9D">
        <w:rPr>
          <w:rFonts w:ascii="David" w:hAnsi="David"/>
          <w:noProof w:val="0"/>
          <w:rtl/>
        </w:rPr>
        <w:t xml:space="preserve"> </w:t>
      </w:r>
      <w:r w:rsidRPr="00CB4B9D">
        <w:rPr>
          <w:rFonts w:ascii="David" w:hAnsi="David" w:hint="eastAsia"/>
          <w:noProof w:val="0"/>
          <w:rtl/>
        </w:rPr>
        <w:t>התחשבות</w:t>
      </w:r>
      <w:r w:rsidRPr="00CB4B9D">
        <w:rPr>
          <w:rFonts w:ascii="David" w:hAnsi="David"/>
          <w:noProof w:val="0"/>
          <w:rtl/>
        </w:rPr>
        <w:t xml:space="preserve"> </w:t>
      </w:r>
      <w:r w:rsidRPr="00CB4B9D">
        <w:rPr>
          <w:rFonts w:ascii="David" w:hAnsi="David" w:hint="eastAsia"/>
          <w:noProof w:val="0"/>
          <w:rtl/>
        </w:rPr>
        <w:t>בפציעתו</w:t>
      </w:r>
      <w:r w:rsidRPr="00CB4B9D">
        <w:rPr>
          <w:rFonts w:ascii="David" w:hAnsi="David"/>
          <w:noProof w:val="0"/>
          <w:rtl/>
        </w:rPr>
        <w:t>.</w:t>
      </w:r>
      <w:bookmarkEnd w:id="297"/>
      <w:bookmarkEnd w:id="298"/>
      <w:bookmarkEnd w:id="299"/>
    </w:p>
    <w:p w:rsidR="00F75BBA" w:rsidRPr="00CB4B9D" w:rsidRDefault="00BC2A4B" w:rsidP="007C6A2D">
      <w:pPr>
        <w:pStyle w:val="Style3"/>
        <w:numPr>
          <w:ilvl w:val="2"/>
          <w:numId w:val="82"/>
        </w:numPr>
        <w:ind w:hanging="715"/>
        <w:rPr>
          <w:rFonts w:ascii="David" w:hAnsi="David"/>
          <w:noProof w:val="0"/>
        </w:rPr>
      </w:pPr>
      <w:r w:rsidRPr="00CB4B9D">
        <w:rPr>
          <w:rFonts w:ascii="David" w:hAnsi="David"/>
          <w:noProof w:val="0"/>
          <w:rtl/>
        </w:rPr>
        <w:t>עובד חולה בכלל</w:t>
      </w:r>
      <w:r w:rsidRPr="00CB4B9D">
        <w:rPr>
          <w:rFonts w:ascii="David" w:hAnsi="David" w:hint="cs"/>
          <w:noProof w:val="0"/>
          <w:rtl/>
        </w:rPr>
        <w:t>,</w:t>
      </w:r>
      <w:r w:rsidRPr="00CB4B9D">
        <w:rPr>
          <w:rFonts w:ascii="David" w:hAnsi="David"/>
          <w:noProof w:val="0"/>
          <w:rtl/>
        </w:rPr>
        <w:t xml:space="preserve"> ועם חום </w:t>
      </w:r>
      <w:r w:rsidRPr="00CB4B9D">
        <w:rPr>
          <w:rFonts w:ascii="David" w:hAnsi="David" w:hint="cs"/>
          <w:noProof w:val="0"/>
          <w:rtl/>
        </w:rPr>
        <w:t xml:space="preserve">גבוה </w:t>
      </w:r>
      <w:r w:rsidRPr="00CB4B9D">
        <w:rPr>
          <w:rFonts w:ascii="David" w:hAnsi="David"/>
          <w:noProof w:val="0"/>
          <w:rtl/>
        </w:rPr>
        <w:t>בפרט</w:t>
      </w:r>
      <w:r w:rsidRPr="00CB4B9D">
        <w:rPr>
          <w:rFonts w:ascii="David" w:hAnsi="David" w:hint="cs"/>
          <w:noProof w:val="0"/>
          <w:rtl/>
        </w:rPr>
        <w:t>,</w:t>
      </w:r>
      <w:r w:rsidRPr="00CB4B9D">
        <w:rPr>
          <w:rFonts w:ascii="David" w:hAnsi="David"/>
          <w:noProof w:val="0"/>
          <w:rtl/>
        </w:rPr>
        <w:t xml:space="preserve"> לא ישולב בעבודה בשום משימה או תפקיד ולא ימצא באזור ההסעדה</w:t>
      </w:r>
      <w:r w:rsidRPr="00CB4B9D">
        <w:rPr>
          <w:rFonts w:ascii="David" w:hAnsi="David" w:hint="cs"/>
          <w:noProof w:val="0"/>
          <w:rtl/>
        </w:rPr>
        <w:t xml:space="preserve"> אלא</w:t>
      </w:r>
      <w:r w:rsidRPr="00CB4B9D">
        <w:rPr>
          <w:rFonts w:ascii="David" w:hAnsi="David"/>
          <w:noProof w:val="0"/>
          <w:rtl/>
        </w:rPr>
        <w:t xml:space="preserve"> </w:t>
      </w:r>
      <w:r w:rsidRPr="00CB4B9D">
        <w:rPr>
          <w:rFonts w:ascii="David" w:hAnsi="David" w:hint="cs"/>
          <w:noProof w:val="0"/>
          <w:rtl/>
        </w:rPr>
        <w:t>י</w:t>
      </w:r>
      <w:r w:rsidRPr="00CB4B9D">
        <w:rPr>
          <w:rFonts w:ascii="David" w:hAnsi="David"/>
          <w:noProof w:val="0"/>
          <w:rtl/>
        </w:rPr>
        <w:t>ישלח הביתה</w:t>
      </w:r>
      <w:r w:rsidRPr="00CB4B9D">
        <w:rPr>
          <w:rFonts w:ascii="David" w:hAnsi="David" w:hint="cs"/>
          <w:noProof w:val="0"/>
          <w:rtl/>
        </w:rPr>
        <w:t>.</w:t>
      </w:r>
      <w:r w:rsidRPr="00CB4B9D">
        <w:rPr>
          <w:rFonts w:ascii="David" w:hAnsi="David"/>
          <w:noProof w:val="0"/>
          <w:rtl/>
        </w:rPr>
        <w:t xml:space="preserve"> </w:t>
      </w:r>
    </w:p>
    <w:p w:rsidR="00F75BBA" w:rsidRPr="00CB4B9D" w:rsidRDefault="00BC2A4B" w:rsidP="007C6A2D">
      <w:pPr>
        <w:pStyle w:val="Style3"/>
        <w:numPr>
          <w:ilvl w:val="2"/>
          <w:numId w:val="82"/>
        </w:numPr>
        <w:ind w:hanging="715"/>
        <w:rPr>
          <w:rFonts w:ascii="David" w:hAnsi="David"/>
          <w:noProof w:val="0"/>
        </w:rPr>
      </w:pPr>
      <w:bookmarkStart w:id="300" w:name="_Toc491762391"/>
      <w:bookmarkStart w:id="301" w:name="_Toc491762625"/>
      <w:bookmarkStart w:id="302" w:name="_Toc491764231"/>
      <w:r w:rsidRPr="00CB4B9D">
        <w:rPr>
          <w:rFonts w:ascii="David" w:hAnsi="David" w:hint="eastAsia"/>
          <w:noProof w:val="0"/>
          <w:rtl/>
        </w:rPr>
        <w:t>מובהר</w:t>
      </w:r>
      <w:r w:rsidRPr="00CB4B9D">
        <w:rPr>
          <w:rFonts w:ascii="David" w:hAnsi="David"/>
          <w:noProof w:val="0"/>
          <w:rtl/>
        </w:rPr>
        <w:t xml:space="preserve"> כי עובד </w:t>
      </w:r>
      <w:r w:rsidRPr="00CB4B9D">
        <w:rPr>
          <w:rFonts w:ascii="David" w:hAnsi="David" w:hint="eastAsia"/>
          <w:noProof w:val="0"/>
          <w:rtl/>
        </w:rPr>
        <w:t>ספק</w:t>
      </w:r>
      <w:r w:rsidRPr="00CB4B9D">
        <w:rPr>
          <w:rFonts w:ascii="David" w:hAnsi="David"/>
          <w:noProof w:val="0"/>
          <w:rtl/>
        </w:rPr>
        <w:t xml:space="preserve"> אשר אינו עונה על התנאים המנויים לעיל יהא מנוע מלספק את שירותי ההסעדה באותו מועד, ועל ה</w:t>
      </w:r>
      <w:r w:rsidRPr="00CB4B9D">
        <w:rPr>
          <w:rFonts w:ascii="David" w:hAnsi="David" w:hint="eastAsia"/>
          <w:noProof w:val="0"/>
          <w:rtl/>
        </w:rPr>
        <w:t>ספק</w:t>
      </w:r>
      <w:r w:rsidRPr="00CB4B9D">
        <w:rPr>
          <w:rFonts w:ascii="David" w:hAnsi="David"/>
          <w:noProof w:val="0"/>
          <w:rtl/>
        </w:rPr>
        <w:t xml:space="preserve"> ו/או המנהל לדאוג למחליף עבורו, באופן אשר לא יפגע בשירותי ההסעדה.</w:t>
      </w:r>
      <w:bookmarkEnd w:id="300"/>
      <w:bookmarkEnd w:id="301"/>
      <w:bookmarkEnd w:id="302"/>
    </w:p>
    <w:p w:rsidR="00F75BBA" w:rsidRPr="00FB4AC2" w:rsidRDefault="00BC2A4B" w:rsidP="007C6A2D">
      <w:pPr>
        <w:pStyle w:val="Style2"/>
        <w:numPr>
          <w:ilvl w:val="1"/>
          <w:numId w:val="82"/>
        </w:numPr>
        <w:ind w:hanging="566"/>
        <w:outlineLvl w:val="9"/>
      </w:pPr>
      <w:r w:rsidRPr="00FB4AC2">
        <w:rPr>
          <w:rtl/>
        </w:rPr>
        <w:t xml:space="preserve">לבוש </w:t>
      </w:r>
      <w:r w:rsidRPr="00FB4AC2">
        <w:rPr>
          <w:rFonts w:hint="cs"/>
          <w:rtl/>
        </w:rPr>
        <w:t>עובדי הספק</w:t>
      </w:r>
    </w:p>
    <w:p w:rsidR="00F75BBA" w:rsidRPr="00CB4B9D" w:rsidRDefault="00BC2A4B" w:rsidP="007C6A2D">
      <w:pPr>
        <w:pStyle w:val="Style3"/>
        <w:numPr>
          <w:ilvl w:val="2"/>
          <w:numId w:val="82"/>
        </w:numPr>
        <w:ind w:hanging="715"/>
        <w:rPr>
          <w:rFonts w:ascii="David" w:hAnsi="David"/>
          <w:noProof w:val="0"/>
          <w:rtl/>
        </w:rPr>
      </w:pPr>
      <w:bookmarkStart w:id="303" w:name="_Toc491762392"/>
      <w:bookmarkStart w:id="304" w:name="_Toc491762626"/>
      <w:bookmarkStart w:id="305" w:name="_Toc491764232"/>
      <w:r w:rsidRPr="00CB4B9D">
        <w:rPr>
          <w:rFonts w:ascii="David" w:hAnsi="David" w:hint="eastAsia"/>
          <w:noProof w:val="0"/>
          <w:rtl/>
        </w:rPr>
        <w:t>עובדי</w:t>
      </w:r>
      <w:r w:rsidRPr="00CB4B9D">
        <w:rPr>
          <w:rFonts w:ascii="David" w:hAnsi="David"/>
          <w:noProof w:val="0"/>
          <w:rtl/>
        </w:rPr>
        <w:t xml:space="preserve"> </w:t>
      </w:r>
      <w:r w:rsidRPr="00CB4B9D">
        <w:rPr>
          <w:rFonts w:ascii="David" w:hAnsi="David" w:hint="eastAsia"/>
          <w:noProof w:val="0"/>
          <w:rtl/>
        </w:rPr>
        <w:t>הספק</w:t>
      </w:r>
      <w:r w:rsidRPr="00CB4B9D">
        <w:rPr>
          <w:rFonts w:ascii="David" w:hAnsi="David"/>
          <w:noProof w:val="0"/>
          <w:rtl/>
        </w:rPr>
        <w:t xml:space="preserve"> ילבשו </w:t>
      </w:r>
      <w:r w:rsidRPr="00CB4B9D">
        <w:rPr>
          <w:rFonts w:ascii="David" w:hAnsi="David" w:hint="cs"/>
          <w:noProof w:val="0"/>
          <w:rtl/>
        </w:rPr>
        <w:t xml:space="preserve">באופן קבוע, בכל זמן מתן השירות במשרד, </w:t>
      </w:r>
      <w:r w:rsidRPr="00CB4B9D">
        <w:rPr>
          <w:rFonts w:ascii="David" w:hAnsi="David"/>
          <w:noProof w:val="0"/>
          <w:rtl/>
        </w:rPr>
        <w:t>לבוש אחיד, נקי</w:t>
      </w:r>
      <w:r w:rsidRPr="00CB4B9D">
        <w:rPr>
          <w:rFonts w:ascii="David" w:hAnsi="David" w:hint="cs"/>
          <w:noProof w:val="0"/>
          <w:rtl/>
        </w:rPr>
        <w:t>, מסודר</w:t>
      </w:r>
      <w:r w:rsidRPr="00CB4B9D">
        <w:rPr>
          <w:rFonts w:ascii="David" w:hAnsi="David"/>
          <w:noProof w:val="0"/>
          <w:rtl/>
        </w:rPr>
        <w:t xml:space="preserve"> ומגוהץ שיספק </w:t>
      </w:r>
      <w:r w:rsidRPr="00CB4B9D">
        <w:rPr>
          <w:rFonts w:ascii="David" w:hAnsi="David" w:hint="eastAsia"/>
          <w:noProof w:val="0"/>
          <w:rtl/>
        </w:rPr>
        <w:t>ה</w:t>
      </w:r>
      <w:r w:rsidRPr="00CB4B9D">
        <w:rPr>
          <w:rFonts w:ascii="David" w:hAnsi="David"/>
          <w:noProof w:val="0"/>
          <w:rtl/>
        </w:rPr>
        <w:t>ספק, על חשבונו, בהתאם למפורט להלן:</w:t>
      </w:r>
      <w:bookmarkEnd w:id="303"/>
      <w:bookmarkEnd w:id="304"/>
      <w:bookmarkEnd w:id="305"/>
      <w:r w:rsidRPr="00CB4B9D">
        <w:rPr>
          <w:rFonts w:ascii="David" w:hAnsi="David"/>
          <w:noProof w:val="0"/>
          <w:rtl/>
        </w:rPr>
        <w:t xml:space="preserve"> </w:t>
      </w:r>
    </w:p>
    <w:p w:rsidR="00F75BBA" w:rsidRPr="00CB4B9D" w:rsidRDefault="00BC2A4B" w:rsidP="007C6A2D">
      <w:pPr>
        <w:pStyle w:val="Style3"/>
        <w:numPr>
          <w:ilvl w:val="2"/>
          <w:numId w:val="82"/>
        </w:numPr>
        <w:ind w:hanging="715"/>
        <w:rPr>
          <w:rFonts w:ascii="David" w:hAnsi="David"/>
          <w:noProof w:val="0"/>
          <w:rtl/>
        </w:rPr>
      </w:pPr>
      <w:r w:rsidRPr="00CB4B9D">
        <w:rPr>
          <w:rFonts w:ascii="David" w:hAnsi="David" w:hint="cs"/>
          <w:noProof w:val="0"/>
          <w:rtl/>
        </w:rPr>
        <w:t>עובדי המטבח ילבשו מכנסי עבודה מסוג פיפטה, חלוק או חולצה לבנים, נעלי עבודה תקניות ובטיחותיות</w:t>
      </w:r>
      <w:r w:rsidRPr="00CB4B9D">
        <w:rPr>
          <w:rFonts w:ascii="David" w:hAnsi="David"/>
          <w:noProof w:val="0"/>
          <w:rtl/>
        </w:rPr>
        <w:t xml:space="preserve"> </w:t>
      </w:r>
      <w:r w:rsidRPr="00CB4B9D">
        <w:rPr>
          <w:rFonts w:ascii="David" w:hAnsi="David" w:hint="eastAsia"/>
          <w:noProof w:val="0"/>
          <w:rtl/>
        </w:rPr>
        <w:t>למטבח</w:t>
      </w:r>
      <w:r w:rsidRPr="00CB4B9D">
        <w:rPr>
          <w:rFonts w:ascii="David" w:hAnsi="David"/>
          <w:noProof w:val="0"/>
          <w:rtl/>
        </w:rPr>
        <w:t xml:space="preserve"> - נגד </w:t>
      </w:r>
      <w:r w:rsidRPr="00CB4B9D">
        <w:rPr>
          <w:rFonts w:ascii="David" w:hAnsi="David" w:hint="eastAsia"/>
          <w:noProof w:val="0"/>
          <w:rtl/>
        </w:rPr>
        <w:t>החלקות</w:t>
      </w:r>
      <w:r w:rsidRPr="00CB4B9D">
        <w:rPr>
          <w:rFonts w:ascii="David" w:hAnsi="David"/>
          <w:noProof w:val="0"/>
          <w:rtl/>
        </w:rPr>
        <w:t xml:space="preserve">, </w:t>
      </w:r>
      <w:r w:rsidRPr="00CB4B9D">
        <w:rPr>
          <w:rFonts w:ascii="David" w:hAnsi="David" w:hint="eastAsia"/>
          <w:noProof w:val="0"/>
          <w:rtl/>
        </w:rPr>
        <w:t>כובע</w:t>
      </w:r>
      <w:r w:rsidRPr="00CB4B9D">
        <w:rPr>
          <w:rFonts w:ascii="David" w:hAnsi="David"/>
          <w:noProof w:val="0"/>
          <w:rtl/>
        </w:rPr>
        <w:t xml:space="preserve"> </w:t>
      </w:r>
      <w:r w:rsidRPr="00CB4B9D">
        <w:rPr>
          <w:rFonts w:ascii="David" w:hAnsi="David" w:hint="eastAsia"/>
          <w:noProof w:val="0"/>
          <w:rtl/>
        </w:rPr>
        <w:t>או</w:t>
      </w:r>
      <w:r w:rsidRPr="00CB4B9D">
        <w:rPr>
          <w:rFonts w:ascii="David" w:hAnsi="David"/>
          <w:noProof w:val="0"/>
          <w:rtl/>
        </w:rPr>
        <w:t xml:space="preserve"> </w:t>
      </w:r>
      <w:r w:rsidRPr="00CB4B9D">
        <w:rPr>
          <w:rFonts w:ascii="David" w:hAnsi="David" w:hint="eastAsia"/>
          <w:noProof w:val="0"/>
          <w:rtl/>
        </w:rPr>
        <w:t>כיסוי</w:t>
      </w:r>
      <w:r w:rsidRPr="00CB4B9D">
        <w:rPr>
          <w:rFonts w:ascii="David" w:hAnsi="David"/>
          <w:noProof w:val="0"/>
          <w:rtl/>
        </w:rPr>
        <w:t xml:space="preserve"> </w:t>
      </w:r>
      <w:r w:rsidRPr="00CB4B9D">
        <w:rPr>
          <w:rFonts w:ascii="David" w:hAnsi="David" w:hint="eastAsia"/>
          <w:noProof w:val="0"/>
          <w:rtl/>
        </w:rPr>
        <w:t>ראש</w:t>
      </w:r>
      <w:r w:rsidRPr="00CB4B9D">
        <w:rPr>
          <w:rFonts w:ascii="David" w:hAnsi="David"/>
          <w:noProof w:val="0"/>
          <w:rtl/>
        </w:rPr>
        <w:t xml:space="preserve"> </w:t>
      </w:r>
      <w:r w:rsidRPr="00CB4B9D">
        <w:rPr>
          <w:rFonts w:ascii="David" w:hAnsi="David" w:hint="eastAsia"/>
          <w:noProof w:val="0"/>
          <w:rtl/>
        </w:rPr>
        <w:t>בצבע</w:t>
      </w:r>
      <w:r w:rsidRPr="00CB4B9D">
        <w:rPr>
          <w:rFonts w:ascii="David" w:hAnsi="David"/>
          <w:noProof w:val="0"/>
          <w:rtl/>
        </w:rPr>
        <w:t xml:space="preserve"> </w:t>
      </w:r>
      <w:r w:rsidRPr="00CB4B9D">
        <w:rPr>
          <w:rFonts w:ascii="David" w:hAnsi="David" w:hint="eastAsia"/>
          <w:noProof w:val="0"/>
          <w:rtl/>
        </w:rPr>
        <w:t>אחיד</w:t>
      </w:r>
      <w:r w:rsidRPr="00CB4B9D">
        <w:rPr>
          <w:rFonts w:ascii="David" w:hAnsi="David"/>
          <w:noProof w:val="0"/>
          <w:rtl/>
        </w:rPr>
        <w:t xml:space="preserve">, </w:t>
      </w:r>
      <w:r w:rsidRPr="00CB4B9D">
        <w:rPr>
          <w:rFonts w:ascii="David" w:hAnsi="David" w:hint="eastAsia"/>
          <w:noProof w:val="0"/>
          <w:rtl/>
        </w:rPr>
        <w:t>סינר</w:t>
      </w:r>
      <w:r w:rsidRPr="00CB4B9D">
        <w:rPr>
          <w:rFonts w:ascii="David" w:hAnsi="David"/>
          <w:noProof w:val="0"/>
          <w:rtl/>
        </w:rPr>
        <w:t xml:space="preserve"> </w:t>
      </w:r>
      <w:r w:rsidRPr="00CB4B9D">
        <w:rPr>
          <w:rFonts w:ascii="David" w:hAnsi="David" w:hint="eastAsia"/>
          <w:noProof w:val="0"/>
          <w:rtl/>
        </w:rPr>
        <w:t>וכפפות</w:t>
      </w:r>
      <w:r w:rsidRPr="00CB4B9D">
        <w:rPr>
          <w:rFonts w:ascii="David" w:hAnsi="David"/>
          <w:noProof w:val="0"/>
          <w:rtl/>
        </w:rPr>
        <w:t xml:space="preserve">. </w:t>
      </w:r>
      <w:r w:rsidRPr="00CB4B9D">
        <w:rPr>
          <w:rFonts w:ascii="David" w:hAnsi="David" w:hint="eastAsia"/>
          <w:noProof w:val="0"/>
          <w:rtl/>
        </w:rPr>
        <w:t>בעלי</w:t>
      </w:r>
      <w:r w:rsidRPr="00CB4B9D">
        <w:rPr>
          <w:rFonts w:ascii="David" w:hAnsi="David"/>
          <w:noProof w:val="0"/>
          <w:rtl/>
        </w:rPr>
        <w:t xml:space="preserve"> </w:t>
      </w:r>
      <w:r w:rsidRPr="00CB4B9D">
        <w:rPr>
          <w:rFonts w:ascii="David" w:hAnsi="David" w:hint="eastAsia"/>
          <w:noProof w:val="0"/>
          <w:rtl/>
        </w:rPr>
        <w:t>זקנים</w:t>
      </w:r>
      <w:r w:rsidRPr="00CB4B9D">
        <w:rPr>
          <w:rFonts w:ascii="David" w:hAnsi="David"/>
          <w:noProof w:val="0"/>
          <w:rtl/>
        </w:rPr>
        <w:t xml:space="preserve"> </w:t>
      </w:r>
      <w:r w:rsidRPr="00CB4B9D">
        <w:rPr>
          <w:rFonts w:ascii="David" w:hAnsi="David" w:hint="eastAsia"/>
          <w:noProof w:val="0"/>
          <w:rtl/>
        </w:rPr>
        <w:t>נדרשים</w:t>
      </w:r>
      <w:r w:rsidRPr="00CB4B9D">
        <w:rPr>
          <w:rFonts w:ascii="David" w:hAnsi="David"/>
          <w:noProof w:val="0"/>
          <w:rtl/>
        </w:rPr>
        <w:t xml:space="preserve"> </w:t>
      </w:r>
      <w:r w:rsidRPr="00CB4B9D">
        <w:rPr>
          <w:rFonts w:ascii="David" w:hAnsi="David" w:hint="eastAsia"/>
          <w:noProof w:val="0"/>
          <w:rtl/>
        </w:rPr>
        <w:t>לעשות</w:t>
      </w:r>
      <w:r w:rsidRPr="00CB4B9D">
        <w:rPr>
          <w:rFonts w:ascii="David" w:hAnsi="David"/>
          <w:noProof w:val="0"/>
          <w:rtl/>
        </w:rPr>
        <w:t xml:space="preserve"> </w:t>
      </w:r>
      <w:r w:rsidRPr="00CB4B9D">
        <w:rPr>
          <w:rFonts w:ascii="David" w:hAnsi="David" w:hint="eastAsia"/>
          <w:noProof w:val="0"/>
          <w:rtl/>
        </w:rPr>
        <w:t>שימוש</w:t>
      </w:r>
      <w:r w:rsidRPr="00CB4B9D">
        <w:rPr>
          <w:rFonts w:ascii="David" w:hAnsi="David"/>
          <w:noProof w:val="0"/>
          <w:rtl/>
        </w:rPr>
        <w:t xml:space="preserve"> </w:t>
      </w:r>
      <w:r w:rsidRPr="00CB4B9D">
        <w:rPr>
          <w:rFonts w:ascii="David" w:hAnsi="David" w:hint="eastAsia"/>
          <w:noProof w:val="0"/>
          <w:rtl/>
        </w:rPr>
        <w:t>בכיסוי</w:t>
      </w:r>
      <w:r w:rsidRPr="00CB4B9D">
        <w:rPr>
          <w:rFonts w:ascii="David" w:hAnsi="David"/>
          <w:noProof w:val="0"/>
          <w:rtl/>
        </w:rPr>
        <w:t xml:space="preserve"> </w:t>
      </w:r>
      <w:r w:rsidRPr="00CB4B9D">
        <w:rPr>
          <w:rFonts w:ascii="David" w:hAnsi="David" w:hint="eastAsia"/>
          <w:noProof w:val="0"/>
          <w:rtl/>
        </w:rPr>
        <w:t>מתאים</w:t>
      </w:r>
      <w:r w:rsidRPr="00CB4B9D">
        <w:rPr>
          <w:rFonts w:ascii="David" w:hAnsi="David"/>
          <w:noProof w:val="0"/>
          <w:rtl/>
        </w:rPr>
        <w:t xml:space="preserve">. </w:t>
      </w:r>
    </w:p>
    <w:p w:rsidR="00F75BBA" w:rsidRPr="00CB4B9D" w:rsidRDefault="00BC2A4B" w:rsidP="007C6A2D">
      <w:pPr>
        <w:pStyle w:val="Style3"/>
        <w:numPr>
          <w:ilvl w:val="2"/>
          <w:numId w:val="82"/>
        </w:numPr>
        <w:ind w:hanging="715"/>
        <w:rPr>
          <w:rFonts w:ascii="David" w:hAnsi="David"/>
          <w:noProof w:val="0"/>
        </w:rPr>
      </w:pPr>
      <w:r w:rsidRPr="00CB4B9D">
        <w:rPr>
          <w:rFonts w:ascii="David" w:hAnsi="David" w:hint="cs"/>
          <w:noProof w:val="0"/>
          <w:rtl/>
        </w:rPr>
        <w:t>עובדי ההגשה (פס הגשה) ילבשו תלבושת אחידה, כיסוי ראש או כובע, כפפות וסינר.</w:t>
      </w:r>
    </w:p>
    <w:p w:rsidR="00F75BBA" w:rsidRPr="00CB4B9D" w:rsidRDefault="00BC2A4B" w:rsidP="007C6A2D">
      <w:pPr>
        <w:pStyle w:val="Style3"/>
        <w:numPr>
          <w:ilvl w:val="2"/>
          <w:numId w:val="82"/>
        </w:numPr>
        <w:ind w:hanging="715"/>
        <w:rPr>
          <w:rFonts w:ascii="David" w:hAnsi="David"/>
          <w:noProof w:val="0"/>
        </w:rPr>
      </w:pPr>
      <w:r w:rsidRPr="00CB4B9D">
        <w:rPr>
          <w:rFonts w:ascii="David" w:hAnsi="David" w:hint="cs"/>
          <w:noProof w:val="0"/>
          <w:rtl/>
        </w:rPr>
        <w:t xml:space="preserve">עובדי הניקיון ופינוי השולחנות בחדרי האוכל ילבשו תלבושת אחידה. </w:t>
      </w:r>
    </w:p>
    <w:p w:rsidR="00F75BBA" w:rsidRPr="00CB4B9D" w:rsidRDefault="00BC2A4B" w:rsidP="007C6A2D">
      <w:pPr>
        <w:pStyle w:val="Style3"/>
        <w:numPr>
          <w:ilvl w:val="2"/>
          <w:numId w:val="82"/>
        </w:numPr>
        <w:ind w:hanging="715"/>
        <w:rPr>
          <w:rFonts w:ascii="David" w:hAnsi="David"/>
          <w:noProof w:val="0"/>
        </w:rPr>
      </w:pPr>
      <w:r w:rsidRPr="00CB4B9D">
        <w:rPr>
          <w:rFonts w:ascii="David" w:hAnsi="David" w:hint="cs"/>
          <w:noProof w:val="0"/>
          <w:rtl/>
        </w:rPr>
        <w:t>עובדי הספק יקפידו על לבוש צנוע וילבשו חולצות בעלות שרוולים וללא מחשוף.</w:t>
      </w:r>
    </w:p>
    <w:p w:rsidR="00F75BBA" w:rsidRPr="00CB4B9D" w:rsidRDefault="00BC2A4B" w:rsidP="007C6A2D">
      <w:pPr>
        <w:pStyle w:val="Style3"/>
        <w:numPr>
          <w:ilvl w:val="2"/>
          <w:numId w:val="82"/>
        </w:numPr>
        <w:ind w:hanging="715"/>
        <w:rPr>
          <w:rFonts w:ascii="David" w:hAnsi="David"/>
          <w:noProof w:val="0"/>
        </w:rPr>
      </w:pPr>
      <w:r w:rsidRPr="00CB4B9D">
        <w:rPr>
          <w:rFonts w:ascii="David" w:hAnsi="David" w:hint="eastAsia"/>
          <w:noProof w:val="0"/>
          <w:rtl/>
        </w:rPr>
        <w:t>כל</w:t>
      </w:r>
      <w:r w:rsidRPr="00CB4B9D">
        <w:rPr>
          <w:rFonts w:ascii="David" w:hAnsi="David"/>
          <w:noProof w:val="0"/>
          <w:rtl/>
        </w:rPr>
        <w:t xml:space="preserve"> צוות במטבח ילבש ביגוד בצבעים שונים (צבע לעובדי בישול, צבע לעובדי ניקיון וכד'). </w:t>
      </w:r>
    </w:p>
    <w:p w:rsidR="00F75BBA" w:rsidRPr="00FB4AC2" w:rsidRDefault="00BC2A4B" w:rsidP="007C6A2D">
      <w:pPr>
        <w:pStyle w:val="Style2"/>
        <w:numPr>
          <w:ilvl w:val="1"/>
          <w:numId w:val="82"/>
        </w:numPr>
        <w:ind w:hanging="566"/>
        <w:outlineLvl w:val="9"/>
        <w:rPr>
          <w:rtl/>
        </w:rPr>
      </w:pPr>
      <w:r w:rsidRPr="00FB4AC2">
        <w:rPr>
          <w:rtl/>
        </w:rPr>
        <w:t xml:space="preserve">בדיקות </w:t>
      </w:r>
      <w:r w:rsidRPr="00FB4AC2">
        <w:rPr>
          <w:rFonts w:hint="cs"/>
          <w:rtl/>
        </w:rPr>
        <w:t>רפואיות לעובדי הספק</w:t>
      </w:r>
    </w:p>
    <w:p w:rsidR="00F75BBA" w:rsidRPr="00CB4B9D" w:rsidRDefault="00BC2A4B" w:rsidP="007C6A2D">
      <w:pPr>
        <w:pStyle w:val="Style3"/>
        <w:numPr>
          <w:ilvl w:val="2"/>
          <w:numId w:val="82"/>
        </w:numPr>
        <w:ind w:hanging="715"/>
        <w:rPr>
          <w:rFonts w:ascii="David" w:hAnsi="David"/>
          <w:noProof w:val="0"/>
        </w:rPr>
      </w:pPr>
      <w:bookmarkStart w:id="306" w:name="_Toc491762393"/>
      <w:bookmarkStart w:id="307" w:name="_Toc491762627"/>
      <w:bookmarkStart w:id="308" w:name="_Toc491764233"/>
      <w:r w:rsidRPr="00CB4B9D">
        <w:rPr>
          <w:rFonts w:ascii="David" w:hAnsi="David"/>
          <w:noProof w:val="0"/>
          <w:rtl/>
        </w:rPr>
        <w:t xml:space="preserve">כל </w:t>
      </w:r>
      <w:r w:rsidRPr="00CB4B9D">
        <w:rPr>
          <w:rFonts w:ascii="David" w:hAnsi="David" w:hint="eastAsia"/>
          <w:noProof w:val="0"/>
          <w:rtl/>
        </w:rPr>
        <w:t>עובדי</w:t>
      </w:r>
      <w:r w:rsidRPr="00CB4B9D">
        <w:rPr>
          <w:rFonts w:ascii="David" w:hAnsi="David"/>
          <w:noProof w:val="0"/>
          <w:rtl/>
        </w:rPr>
        <w:t xml:space="preserve"> </w:t>
      </w:r>
      <w:r w:rsidRPr="00CB4B9D">
        <w:rPr>
          <w:rFonts w:ascii="David" w:hAnsi="David" w:hint="eastAsia"/>
          <w:noProof w:val="0"/>
          <w:rtl/>
        </w:rPr>
        <w:t>הספק</w:t>
      </w:r>
      <w:r w:rsidRPr="00CB4B9D">
        <w:rPr>
          <w:rFonts w:ascii="David" w:hAnsi="David"/>
          <w:noProof w:val="0"/>
          <w:rtl/>
        </w:rPr>
        <w:t xml:space="preserve"> שישמשו כנותני שירותים במשרד </w:t>
      </w:r>
      <w:r w:rsidRPr="00CB4B9D">
        <w:rPr>
          <w:rFonts w:ascii="David" w:hAnsi="David" w:hint="cs"/>
          <w:noProof w:val="0"/>
          <w:rtl/>
        </w:rPr>
        <w:t xml:space="preserve">או במטבח המבשל של הספק </w:t>
      </w:r>
      <w:r w:rsidRPr="00CB4B9D">
        <w:rPr>
          <w:rFonts w:ascii="David" w:hAnsi="David"/>
          <w:noProof w:val="0"/>
          <w:rtl/>
        </w:rPr>
        <w:t>חייבים ל</w:t>
      </w:r>
      <w:r w:rsidRPr="00CB4B9D">
        <w:rPr>
          <w:rFonts w:ascii="David" w:hAnsi="David" w:hint="cs"/>
          <w:noProof w:val="0"/>
          <w:rtl/>
        </w:rPr>
        <w:t xml:space="preserve">הגיש לספק הצהרת בריאות חתומה שלפיה מתחייבים שלא יגיעו לעבודה אם אינם בריאים. באחריות </w:t>
      </w:r>
      <w:r w:rsidRPr="00CB4B9D">
        <w:rPr>
          <w:rFonts w:ascii="David" w:hAnsi="David" w:hint="eastAsia"/>
          <w:noProof w:val="0"/>
          <w:rtl/>
        </w:rPr>
        <w:t>הספק</w:t>
      </w:r>
      <w:r w:rsidRPr="00CB4B9D">
        <w:rPr>
          <w:rFonts w:ascii="David" w:hAnsi="David"/>
          <w:noProof w:val="0"/>
          <w:rtl/>
        </w:rPr>
        <w:t xml:space="preserve"> לדאוג כי </w:t>
      </w:r>
      <w:r w:rsidRPr="00CB4B9D">
        <w:rPr>
          <w:rFonts w:ascii="David" w:hAnsi="David" w:hint="cs"/>
          <w:noProof w:val="0"/>
          <w:rtl/>
        </w:rPr>
        <w:t xml:space="preserve">יש בידיו הצהרת בריאות חתומה על ידי </w:t>
      </w:r>
      <w:r w:rsidRPr="00CB4B9D">
        <w:rPr>
          <w:rFonts w:ascii="David" w:hAnsi="David"/>
          <w:noProof w:val="0"/>
          <w:rtl/>
        </w:rPr>
        <w:t xml:space="preserve">כל אחד מעובדיו. </w:t>
      </w:r>
      <w:r w:rsidRPr="00CB4B9D">
        <w:rPr>
          <w:rFonts w:ascii="David" w:hAnsi="David" w:hint="cs"/>
          <w:noProof w:val="0"/>
          <w:rtl/>
        </w:rPr>
        <w:t>בעת הגשת שירותים למשרד, הספק מתחייב שלא להעסיק עובד שלא חתם על הצהרה זאת.</w:t>
      </w:r>
      <w:bookmarkEnd w:id="306"/>
      <w:bookmarkEnd w:id="307"/>
      <w:bookmarkEnd w:id="308"/>
    </w:p>
    <w:p w:rsidR="00F75BBA" w:rsidRPr="00CB4B9D" w:rsidRDefault="00BC2A4B" w:rsidP="007C6A2D">
      <w:pPr>
        <w:pStyle w:val="Style3"/>
        <w:numPr>
          <w:ilvl w:val="2"/>
          <w:numId w:val="82"/>
        </w:numPr>
        <w:ind w:hanging="715"/>
        <w:rPr>
          <w:rFonts w:ascii="David" w:hAnsi="David"/>
          <w:noProof w:val="0"/>
        </w:rPr>
      </w:pPr>
      <w:bookmarkStart w:id="309" w:name="_Toc491762394"/>
      <w:bookmarkStart w:id="310" w:name="_Toc491762628"/>
      <w:bookmarkStart w:id="311" w:name="_Toc491764234"/>
      <w:r w:rsidRPr="00CB4B9D">
        <w:rPr>
          <w:rFonts w:ascii="David" w:hAnsi="David" w:hint="cs"/>
          <w:noProof w:val="0"/>
          <w:rtl/>
        </w:rPr>
        <w:t>מצורפת דוגמא לטופס הצהרת בריאות.</w:t>
      </w:r>
      <w:bookmarkEnd w:id="309"/>
      <w:bookmarkEnd w:id="310"/>
      <w:bookmarkEnd w:id="311"/>
    </w:p>
    <w:p w:rsidR="00F75BBA" w:rsidRPr="00CB4B9D" w:rsidRDefault="00BC2A4B" w:rsidP="007C6A2D">
      <w:pPr>
        <w:pStyle w:val="Style3"/>
        <w:numPr>
          <w:ilvl w:val="2"/>
          <w:numId w:val="82"/>
        </w:numPr>
        <w:ind w:hanging="715"/>
        <w:rPr>
          <w:rFonts w:ascii="David" w:hAnsi="David"/>
          <w:noProof w:val="0"/>
          <w:rtl/>
        </w:rPr>
      </w:pPr>
      <w:bookmarkStart w:id="312" w:name="_Toc491762395"/>
      <w:bookmarkStart w:id="313" w:name="_Toc491762629"/>
      <w:bookmarkStart w:id="314" w:name="_Toc491764235"/>
      <w:r w:rsidRPr="00CB4B9D">
        <w:rPr>
          <w:rFonts w:ascii="David" w:hAnsi="David" w:hint="eastAsia"/>
          <w:noProof w:val="0"/>
          <w:rtl/>
        </w:rPr>
        <w:t>המשרד</w:t>
      </w:r>
      <w:r w:rsidRPr="00CB4B9D">
        <w:rPr>
          <w:rFonts w:ascii="David" w:hAnsi="David"/>
          <w:noProof w:val="0"/>
          <w:rtl/>
        </w:rPr>
        <w:t xml:space="preserve"> </w:t>
      </w:r>
      <w:r w:rsidRPr="00CB4B9D">
        <w:rPr>
          <w:rFonts w:ascii="David" w:hAnsi="David" w:hint="eastAsia"/>
          <w:noProof w:val="0"/>
          <w:rtl/>
        </w:rPr>
        <w:t>יהא</w:t>
      </w:r>
      <w:r w:rsidRPr="00CB4B9D">
        <w:rPr>
          <w:rFonts w:ascii="David" w:hAnsi="David"/>
          <w:noProof w:val="0"/>
          <w:rtl/>
        </w:rPr>
        <w:t xml:space="preserve"> </w:t>
      </w:r>
      <w:r w:rsidRPr="00CB4B9D">
        <w:rPr>
          <w:rFonts w:ascii="David" w:hAnsi="David" w:hint="eastAsia"/>
          <w:noProof w:val="0"/>
          <w:rtl/>
        </w:rPr>
        <w:t>רשאי</w:t>
      </w:r>
      <w:r w:rsidRPr="00CB4B9D">
        <w:rPr>
          <w:rFonts w:ascii="David" w:hAnsi="David"/>
          <w:noProof w:val="0"/>
          <w:rtl/>
        </w:rPr>
        <w:t xml:space="preserve"> </w:t>
      </w:r>
      <w:r w:rsidRPr="00CB4B9D">
        <w:rPr>
          <w:rFonts w:ascii="David" w:hAnsi="David" w:hint="eastAsia"/>
          <w:noProof w:val="0"/>
          <w:rtl/>
        </w:rPr>
        <w:t>לדרוש</w:t>
      </w:r>
      <w:r w:rsidRPr="00CB4B9D">
        <w:rPr>
          <w:rFonts w:ascii="David" w:hAnsi="David"/>
          <w:noProof w:val="0"/>
          <w:rtl/>
        </w:rPr>
        <w:t xml:space="preserve"> </w:t>
      </w:r>
      <w:r w:rsidRPr="00CB4B9D">
        <w:rPr>
          <w:rFonts w:ascii="David" w:hAnsi="David" w:hint="cs"/>
          <w:noProof w:val="0"/>
          <w:rtl/>
        </w:rPr>
        <w:t>מהספק בכל עת להציג בפניו את ההצהרות החתומות.</w:t>
      </w:r>
      <w:bookmarkEnd w:id="312"/>
      <w:bookmarkEnd w:id="313"/>
      <w:bookmarkEnd w:id="314"/>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315" w:name="_Toc491762630"/>
      <w:bookmarkStart w:id="316" w:name="_Toc491764236"/>
      <w:bookmarkStart w:id="317" w:name="_Toc46411949"/>
      <w:r w:rsidRPr="00F70F85">
        <w:rPr>
          <w:rFonts w:ascii="David" w:eastAsiaTheme="majorEastAsia" w:hAnsi="David" w:cs="David"/>
          <w:color w:val="000000" w:themeColor="text1"/>
          <w:kern w:val="24"/>
          <w:sz w:val="28"/>
          <w:szCs w:val="28"/>
          <w:rtl/>
        </w:rPr>
        <w:t xml:space="preserve">ניקיון </w:t>
      </w:r>
      <w:r w:rsidRPr="00F70F85">
        <w:rPr>
          <w:rFonts w:ascii="David" w:eastAsiaTheme="majorEastAsia" w:hAnsi="David" w:cs="David" w:hint="cs"/>
          <w:color w:val="000000" w:themeColor="text1"/>
          <w:kern w:val="24"/>
          <w:sz w:val="28"/>
          <w:szCs w:val="28"/>
          <w:rtl/>
        </w:rPr>
        <w:t>והיגיינה במתקני מתחם ההסעדה</w:t>
      </w:r>
      <w:bookmarkEnd w:id="315"/>
      <w:bookmarkEnd w:id="316"/>
      <w:bookmarkEnd w:id="317"/>
    </w:p>
    <w:p w:rsidR="00F75BBA" w:rsidRPr="00CB4B9D" w:rsidRDefault="00BC2A4B" w:rsidP="007C6A2D">
      <w:pPr>
        <w:pStyle w:val="Style3"/>
        <w:numPr>
          <w:ilvl w:val="1"/>
          <w:numId w:val="82"/>
        </w:numPr>
        <w:ind w:hanging="566"/>
        <w:rPr>
          <w:rFonts w:ascii="David" w:hAnsi="David"/>
          <w:noProof w:val="0"/>
        </w:rPr>
      </w:pPr>
      <w:r w:rsidRPr="00CB4B9D">
        <w:rPr>
          <w:rFonts w:ascii="David" w:hAnsi="David" w:hint="eastAsia"/>
          <w:noProof w:val="0"/>
          <w:rtl/>
        </w:rPr>
        <w:t>הספק</w:t>
      </w:r>
      <w:r w:rsidRPr="00CB4B9D">
        <w:rPr>
          <w:rFonts w:ascii="David" w:hAnsi="David"/>
          <w:noProof w:val="0"/>
          <w:rtl/>
        </w:rPr>
        <w:t xml:space="preserve"> מתחייב לשמור על כל תקנות הבריאות כפי שמחייב משרד הבריאות בכל האמור בבטיחות והיגיינה של מזון.</w:t>
      </w:r>
    </w:p>
    <w:p w:rsidR="00F75BBA" w:rsidRPr="00BA2495" w:rsidRDefault="00BC2A4B" w:rsidP="007C6A2D">
      <w:pPr>
        <w:pStyle w:val="Style3"/>
        <w:numPr>
          <w:ilvl w:val="1"/>
          <w:numId w:val="82"/>
        </w:numPr>
        <w:ind w:hanging="566"/>
        <w:rPr>
          <w:rFonts w:ascii="David" w:hAnsi="David"/>
          <w:b/>
          <w:bCs/>
          <w:noProof w:val="0"/>
        </w:rPr>
      </w:pPr>
      <w:bookmarkStart w:id="318" w:name="_Toc491762370"/>
      <w:bookmarkStart w:id="319" w:name="_Toc491762604"/>
      <w:bookmarkStart w:id="320" w:name="_Toc491764210"/>
      <w:r w:rsidRPr="00BA2495">
        <w:rPr>
          <w:rFonts w:ascii="David" w:hAnsi="David"/>
          <w:b/>
          <w:bCs/>
          <w:noProof w:val="0"/>
          <w:rtl/>
        </w:rPr>
        <w:t xml:space="preserve">כל עבודות </w:t>
      </w:r>
      <w:r w:rsidRPr="00BA2495">
        <w:rPr>
          <w:rFonts w:ascii="David" w:hAnsi="David" w:hint="cs"/>
          <w:b/>
          <w:bCs/>
          <w:noProof w:val="0"/>
          <w:rtl/>
        </w:rPr>
        <w:t>הניקיו</w:t>
      </w:r>
      <w:r w:rsidRPr="00BA2495">
        <w:rPr>
          <w:rFonts w:ascii="David" w:hAnsi="David" w:hint="eastAsia"/>
          <w:b/>
          <w:bCs/>
          <w:noProof w:val="0"/>
          <w:rtl/>
        </w:rPr>
        <w:t>ן</w:t>
      </w:r>
      <w:r w:rsidRPr="00BA2495">
        <w:rPr>
          <w:rFonts w:ascii="David" w:hAnsi="David"/>
          <w:b/>
          <w:bCs/>
          <w:noProof w:val="0"/>
          <w:rtl/>
        </w:rPr>
        <w:t xml:space="preserve"> של המסעדה תבוצענה על ידי הספק ועל חשבונו, לרבות אספקת חומרי </w:t>
      </w:r>
      <w:r w:rsidRPr="00BA2495">
        <w:rPr>
          <w:rFonts w:ascii="David" w:hAnsi="David" w:hint="cs"/>
          <w:b/>
          <w:bCs/>
          <w:noProof w:val="0"/>
          <w:rtl/>
        </w:rPr>
        <w:t>ניקיו</w:t>
      </w:r>
      <w:r w:rsidRPr="00BA2495">
        <w:rPr>
          <w:rFonts w:ascii="David" w:hAnsi="David" w:hint="eastAsia"/>
          <w:b/>
          <w:bCs/>
          <w:noProof w:val="0"/>
          <w:rtl/>
        </w:rPr>
        <w:t>ן</w:t>
      </w:r>
      <w:r w:rsidRPr="00BA2495">
        <w:rPr>
          <w:rFonts w:ascii="David" w:hAnsi="David"/>
          <w:b/>
          <w:bCs/>
          <w:noProof w:val="0"/>
          <w:rtl/>
        </w:rPr>
        <w:t xml:space="preserve"> וכלי ניקוי.</w:t>
      </w:r>
      <w:r w:rsidRPr="00BA2495">
        <w:rPr>
          <w:rFonts w:ascii="David" w:hAnsi="David" w:hint="cs"/>
          <w:b/>
          <w:bCs/>
          <w:noProof w:val="0"/>
          <w:rtl/>
        </w:rPr>
        <w:t xml:space="preserve"> </w:t>
      </w:r>
    </w:p>
    <w:bookmarkEnd w:id="318"/>
    <w:bookmarkEnd w:id="319"/>
    <w:bookmarkEnd w:id="320"/>
    <w:p w:rsidR="00F75BBA" w:rsidRPr="00CB4B9D" w:rsidRDefault="00BC2A4B" w:rsidP="007C6A2D">
      <w:pPr>
        <w:pStyle w:val="Style3"/>
        <w:numPr>
          <w:ilvl w:val="1"/>
          <w:numId w:val="82"/>
        </w:numPr>
        <w:ind w:hanging="566"/>
        <w:rPr>
          <w:rFonts w:ascii="David" w:hAnsi="David"/>
          <w:noProof w:val="0"/>
        </w:rPr>
      </w:pPr>
      <w:r w:rsidRPr="00CB4B9D">
        <w:rPr>
          <w:rFonts w:ascii="David" w:hAnsi="David" w:hint="cs"/>
          <w:noProof w:val="0"/>
          <w:rtl/>
        </w:rPr>
        <w:t>הספק מתחייב להקפיד על רמה גבוהה של ניקיון, היגיינ</w:t>
      </w:r>
      <w:r w:rsidRPr="00CB4B9D">
        <w:rPr>
          <w:rFonts w:ascii="David" w:hAnsi="David" w:hint="eastAsia"/>
          <w:noProof w:val="0"/>
          <w:rtl/>
        </w:rPr>
        <w:t>ה</w:t>
      </w:r>
      <w:r w:rsidRPr="00CB4B9D">
        <w:rPr>
          <w:rFonts w:ascii="David" w:hAnsi="David" w:hint="cs"/>
          <w:noProof w:val="0"/>
          <w:rtl/>
        </w:rPr>
        <w:t xml:space="preserve"> ותברואה במטבח המייצר, בכל שלבי ההכנה, הייצור וההובלה. המשרד רשאי לבצע כל בדיקה לפי שיקול דעתו כדי לוודא עמידת הספק בתנאי זה. חומרי </w:t>
      </w:r>
      <w:proofErr w:type="spellStart"/>
      <w:r w:rsidRPr="00CB4B9D">
        <w:rPr>
          <w:rFonts w:ascii="David" w:hAnsi="David" w:hint="cs"/>
          <w:noProof w:val="0"/>
          <w:rtl/>
        </w:rPr>
        <w:t>הנקיון</w:t>
      </w:r>
      <w:proofErr w:type="spellEnd"/>
      <w:r w:rsidRPr="00CB4B9D">
        <w:rPr>
          <w:rFonts w:ascii="David" w:hAnsi="David" w:hint="cs"/>
          <w:noProof w:val="0"/>
          <w:rtl/>
        </w:rPr>
        <w:t xml:space="preserve"> יהיו באיכות גבוהה ולחברת הניהול הזכות שלא לאשר שימוש בחומרי</w:t>
      </w:r>
      <w:r w:rsidRPr="00CB4B9D">
        <w:rPr>
          <w:rFonts w:ascii="David" w:hAnsi="David" w:hint="eastAsia"/>
          <w:noProof w:val="0"/>
          <w:rtl/>
        </w:rPr>
        <w:t>ם</w:t>
      </w:r>
      <w:r w:rsidRPr="00CB4B9D">
        <w:rPr>
          <w:rFonts w:ascii="David" w:hAnsi="David" w:hint="cs"/>
          <w:noProof w:val="0"/>
          <w:rtl/>
        </w:rPr>
        <w:t xml:space="preserve"> שאינם מתאימים ולדרוש את החלפתם.</w:t>
      </w:r>
    </w:p>
    <w:p w:rsidR="00F75BBA" w:rsidRPr="00CB4B9D" w:rsidRDefault="00BC2A4B" w:rsidP="007C6A2D">
      <w:pPr>
        <w:pStyle w:val="Style3"/>
        <w:numPr>
          <w:ilvl w:val="1"/>
          <w:numId w:val="82"/>
        </w:numPr>
        <w:ind w:hanging="566"/>
        <w:rPr>
          <w:rFonts w:ascii="David" w:hAnsi="David"/>
          <w:noProof w:val="0"/>
          <w:rtl/>
        </w:rPr>
      </w:pPr>
      <w:r w:rsidRPr="00CB4B9D">
        <w:rPr>
          <w:rFonts w:ascii="David" w:hAnsi="David" w:hint="eastAsia"/>
          <w:noProof w:val="0"/>
          <w:rtl/>
        </w:rPr>
        <w:t>הספק</w:t>
      </w:r>
      <w:r w:rsidRPr="00CB4B9D">
        <w:rPr>
          <w:rFonts w:ascii="David" w:hAnsi="David"/>
          <w:noProof w:val="0"/>
          <w:rtl/>
        </w:rPr>
        <w:t xml:space="preserve"> יקפיד על תנאים </w:t>
      </w:r>
      <w:r w:rsidRPr="00CB4B9D">
        <w:rPr>
          <w:rFonts w:ascii="David" w:hAnsi="David" w:hint="cs"/>
          <w:noProof w:val="0"/>
          <w:rtl/>
        </w:rPr>
        <w:t>היגייניי</w:t>
      </w:r>
      <w:r w:rsidRPr="00CB4B9D">
        <w:rPr>
          <w:rFonts w:ascii="David" w:hAnsi="David" w:hint="eastAsia"/>
          <w:noProof w:val="0"/>
          <w:rtl/>
        </w:rPr>
        <w:t>ם</w:t>
      </w:r>
      <w:r w:rsidRPr="00CB4B9D">
        <w:rPr>
          <w:rFonts w:ascii="David" w:hAnsi="David"/>
          <w:noProof w:val="0"/>
          <w:rtl/>
        </w:rPr>
        <w:t xml:space="preserve"> נאותים ובכלל זה: הקפדה על ניקיון מתקני ההסעדה, הציוד והכלים המשמשים אותו ואת עובדיו במתן השירותים למשרד ומתוך ציות לכל חקיקה או הוראה העשויה להינתן מזמן לזמן על ידי רשות מוסמכת או על ידי הממונה במשרד בענייני תברואה</w:t>
      </w:r>
      <w:r w:rsidRPr="00CB4B9D">
        <w:rPr>
          <w:rFonts w:ascii="David" w:hAnsi="David" w:hint="cs"/>
          <w:noProof w:val="0"/>
          <w:rtl/>
        </w:rPr>
        <w:t xml:space="preserve"> (לרבות במתקני ההסעדה במשרד וכן במטבח המייצר)</w:t>
      </w:r>
      <w:r w:rsidRPr="00CB4B9D">
        <w:rPr>
          <w:rFonts w:ascii="David" w:hAnsi="David"/>
          <w:noProof w:val="0"/>
          <w:rtl/>
        </w:rPr>
        <w:t>.</w:t>
      </w:r>
    </w:p>
    <w:p w:rsidR="00F75BBA" w:rsidRPr="00BA2495" w:rsidRDefault="00BC2A4B" w:rsidP="007C6A2D">
      <w:pPr>
        <w:pStyle w:val="Style3"/>
        <w:numPr>
          <w:ilvl w:val="1"/>
          <w:numId w:val="82"/>
        </w:numPr>
        <w:ind w:hanging="566"/>
        <w:rPr>
          <w:rFonts w:ascii="David" w:hAnsi="David"/>
          <w:b/>
          <w:bCs/>
          <w:noProof w:val="0"/>
        </w:rPr>
      </w:pPr>
      <w:r w:rsidRPr="00BA2495">
        <w:rPr>
          <w:rFonts w:ascii="David" w:hAnsi="David"/>
          <w:b/>
          <w:bCs/>
          <w:noProof w:val="0"/>
          <w:rtl/>
        </w:rPr>
        <w:t>הממונה, המשרד, המפקח או מי מטעמו, רשאים לדרוש מהספק לבצע באופן מידי ניקיון של כל משטח או אזור. לא ניקה הספק מתקנים או שטחים הנמצאים באחריותו לשביעות רצון המשרד, רשאי המשרד לנקות את אותם המקומות בעצמו או באמצעות צד שלישי כלשהו, ולחייב את הספק בכל הוצאה אשר נגרמה למשרד כתוצאה מפעולות אלו</w:t>
      </w:r>
      <w:r>
        <w:rPr>
          <w:rFonts w:ascii="David" w:hAnsi="David" w:hint="cs"/>
          <w:b/>
          <w:bCs/>
          <w:noProof w:val="0"/>
          <w:rtl/>
        </w:rPr>
        <w:t>.</w:t>
      </w:r>
    </w:p>
    <w:p w:rsidR="00F75BBA" w:rsidRDefault="00BC2A4B" w:rsidP="007C6A2D">
      <w:pPr>
        <w:pStyle w:val="Style3"/>
        <w:numPr>
          <w:ilvl w:val="1"/>
          <w:numId w:val="82"/>
        </w:numPr>
        <w:ind w:hanging="566"/>
        <w:rPr>
          <w:rFonts w:ascii="David" w:hAnsi="David"/>
          <w:b/>
          <w:bCs/>
          <w:noProof w:val="0"/>
        </w:rPr>
      </w:pPr>
      <w:r w:rsidRPr="00BA2495">
        <w:rPr>
          <w:rFonts w:ascii="David" w:hAnsi="David"/>
          <w:b/>
          <w:bCs/>
          <w:noProof w:val="0"/>
          <w:rtl/>
        </w:rPr>
        <w:t xml:space="preserve">למען הסר ספק, מובהר בזה </w:t>
      </w:r>
      <w:r w:rsidRPr="00BA2495">
        <w:rPr>
          <w:rFonts w:ascii="David" w:hAnsi="David" w:hint="eastAsia"/>
          <w:b/>
          <w:bCs/>
          <w:noProof w:val="0"/>
          <w:rtl/>
        </w:rPr>
        <w:t>כי</w:t>
      </w:r>
      <w:r w:rsidRPr="00BA2495">
        <w:rPr>
          <w:rFonts w:ascii="David" w:hAnsi="David"/>
          <w:b/>
          <w:bCs/>
          <w:noProof w:val="0"/>
          <w:rtl/>
        </w:rPr>
        <w:t xml:space="preserve"> ניקיון </w:t>
      </w:r>
      <w:r w:rsidRPr="00BA2495">
        <w:rPr>
          <w:rFonts w:ascii="David" w:hAnsi="David" w:hint="eastAsia"/>
          <w:b/>
          <w:bCs/>
          <w:noProof w:val="0"/>
          <w:rtl/>
        </w:rPr>
        <w:t>המטבחים</w:t>
      </w:r>
      <w:r w:rsidRPr="00BA2495">
        <w:rPr>
          <w:rFonts w:ascii="David" w:hAnsi="David"/>
          <w:b/>
          <w:bCs/>
          <w:noProof w:val="0"/>
          <w:rtl/>
        </w:rPr>
        <w:t xml:space="preserve"> על מתקניהם השונים והציוד המותקן בהם, הינם אחריותו המלאה והבלעדית של </w:t>
      </w:r>
      <w:r w:rsidRPr="00BA2495">
        <w:rPr>
          <w:rFonts w:ascii="David" w:hAnsi="David" w:hint="eastAsia"/>
          <w:b/>
          <w:bCs/>
          <w:noProof w:val="0"/>
          <w:rtl/>
        </w:rPr>
        <w:t>הספק</w:t>
      </w:r>
      <w:r w:rsidRPr="00BA2495">
        <w:rPr>
          <w:rFonts w:ascii="David" w:hAnsi="David"/>
          <w:b/>
          <w:bCs/>
          <w:noProof w:val="0"/>
          <w:rtl/>
        </w:rPr>
        <w:t xml:space="preserve">. </w:t>
      </w:r>
      <w:r w:rsidRPr="00BA2495">
        <w:rPr>
          <w:rFonts w:ascii="David" w:hAnsi="David" w:hint="eastAsia"/>
          <w:b/>
          <w:bCs/>
          <w:noProof w:val="0"/>
          <w:rtl/>
        </w:rPr>
        <w:t>הספק</w:t>
      </w:r>
      <w:r w:rsidRPr="00BA2495">
        <w:rPr>
          <w:rFonts w:ascii="David" w:hAnsi="David"/>
          <w:b/>
          <w:bCs/>
          <w:noProof w:val="0"/>
          <w:rtl/>
        </w:rPr>
        <w:t xml:space="preserve"> ידאג לניקיון </w:t>
      </w:r>
      <w:r w:rsidRPr="00BA2495">
        <w:rPr>
          <w:rFonts w:ascii="David" w:hAnsi="David" w:hint="eastAsia"/>
          <w:b/>
          <w:bCs/>
          <w:noProof w:val="0"/>
          <w:rtl/>
        </w:rPr>
        <w:t>השטחים</w:t>
      </w:r>
      <w:r w:rsidRPr="00BA2495">
        <w:rPr>
          <w:rFonts w:ascii="David" w:hAnsi="David"/>
          <w:b/>
          <w:bCs/>
          <w:noProof w:val="0"/>
          <w:rtl/>
        </w:rPr>
        <w:t xml:space="preserve"> שהועמדו לרשותו ובכלל זה יבצע את פעולות הניקיון המפורטות להלן</w:t>
      </w:r>
      <w:r>
        <w:rPr>
          <w:rFonts w:ascii="David" w:hAnsi="David" w:hint="cs"/>
          <w:b/>
          <w:bCs/>
          <w:noProof w:val="0"/>
          <w:rtl/>
        </w:rPr>
        <w:t xml:space="preserve"> לפחות.</w:t>
      </w:r>
    </w:p>
    <w:p w:rsidR="00F75BBA" w:rsidRPr="00BA2495" w:rsidRDefault="00BC2A4B" w:rsidP="007C6A2D">
      <w:pPr>
        <w:pStyle w:val="Style3"/>
        <w:numPr>
          <w:ilvl w:val="1"/>
          <w:numId w:val="82"/>
        </w:numPr>
        <w:ind w:hanging="566"/>
        <w:rPr>
          <w:rFonts w:ascii="David" w:hAnsi="David"/>
          <w:noProof w:val="0"/>
        </w:rPr>
      </w:pPr>
      <w:r w:rsidRPr="00BA2495">
        <w:rPr>
          <w:rFonts w:ascii="David" w:hAnsi="David"/>
          <w:noProof w:val="0"/>
          <w:rtl/>
        </w:rPr>
        <w:t>הספק מתחייב לבצע את כל פעולות הניקיון הדרושות על מנת לשמור על החזות וציוד מתקני ההסעדה, בין אם מטלות אלה צוינו לעיל ובין אם לא.</w:t>
      </w:r>
    </w:p>
    <w:p w:rsidR="00F75BBA" w:rsidRPr="00BA2495" w:rsidRDefault="00F75BBA" w:rsidP="00F75BBA">
      <w:pPr>
        <w:pStyle w:val="Style3"/>
        <w:ind w:left="792" w:firstLine="0"/>
        <w:rPr>
          <w:rFonts w:ascii="David" w:hAnsi="David"/>
          <w:b/>
          <w:bCs/>
          <w:noProof w:val="0"/>
          <w:rtl/>
        </w:rPr>
      </w:pPr>
    </w:p>
    <w:p w:rsidR="00F75BBA" w:rsidRPr="00BA2495" w:rsidRDefault="00BC2A4B" w:rsidP="007C6A2D">
      <w:pPr>
        <w:pStyle w:val="Style3"/>
        <w:numPr>
          <w:ilvl w:val="1"/>
          <w:numId w:val="82"/>
        </w:numPr>
        <w:ind w:hanging="566"/>
        <w:rPr>
          <w:rFonts w:ascii="David" w:hAnsi="David"/>
          <w:b/>
          <w:bCs/>
          <w:noProof w:val="0"/>
          <w:rtl/>
        </w:rPr>
      </w:pPr>
      <w:r w:rsidRPr="00BA2495">
        <w:rPr>
          <w:rFonts w:ascii="David" w:hAnsi="David"/>
          <w:b/>
          <w:bCs/>
          <w:noProof w:val="0"/>
          <w:rtl/>
        </w:rPr>
        <w:t xml:space="preserve">הספק יכין ויגיש למזמין </w:t>
      </w:r>
      <w:proofErr w:type="spellStart"/>
      <w:r w:rsidRPr="00BA2495">
        <w:rPr>
          <w:rFonts w:ascii="David" w:hAnsi="David"/>
          <w:b/>
          <w:bCs/>
          <w:noProof w:val="0"/>
          <w:rtl/>
        </w:rPr>
        <w:t>תוכנית</w:t>
      </w:r>
      <w:proofErr w:type="spellEnd"/>
      <w:r w:rsidRPr="00BA2495">
        <w:rPr>
          <w:rFonts w:ascii="David" w:hAnsi="David"/>
          <w:b/>
          <w:bCs/>
          <w:noProof w:val="0"/>
          <w:rtl/>
        </w:rPr>
        <w:t xml:space="preserve"> ניקיון למתקני ההסעדה. </w:t>
      </w:r>
      <w:proofErr w:type="spellStart"/>
      <w:r w:rsidRPr="00BA2495">
        <w:rPr>
          <w:rFonts w:ascii="David" w:hAnsi="David"/>
          <w:b/>
          <w:bCs/>
          <w:noProof w:val="0"/>
          <w:rtl/>
        </w:rPr>
        <w:t>תוכנית</w:t>
      </w:r>
      <w:proofErr w:type="spellEnd"/>
      <w:r w:rsidRPr="00BA2495">
        <w:rPr>
          <w:rFonts w:ascii="David" w:hAnsi="David"/>
          <w:b/>
          <w:bCs/>
          <w:noProof w:val="0"/>
          <w:rtl/>
        </w:rPr>
        <w:t xml:space="preserve"> זו תכלול בין השאר אבל לא רק:</w:t>
      </w:r>
    </w:p>
    <w:p w:rsidR="00F75BBA" w:rsidRPr="00BA2495" w:rsidRDefault="00BC2A4B" w:rsidP="007C6A2D">
      <w:pPr>
        <w:pStyle w:val="Style3"/>
        <w:numPr>
          <w:ilvl w:val="2"/>
          <w:numId w:val="82"/>
        </w:numPr>
        <w:ind w:hanging="715"/>
      </w:pPr>
      <w:r w:rsidRPr="00BA2495">
        <w:rPr>
          <w:rtl/>
        </w:rPr>
        <w:t>תדירות הניקיון של השטחים, הציוד, המכשירים והתשתיות של מתקני ההסעדה ובדגש על:</w:t>
      </w:r>
    </w:p>
    <w:p w:rsidR="00F75BBA" w:rsidRPr="00BA2495" w:rsidRDefault="00BC2A4B" w:rsidP="007C6A2D">
      <w:pPr>
        <w:pStyle w:val="Style3"/>
        <w:numPr>
          <w:ilvl w:val="3"/>
          <w:numId w:val="82"/>
        </w:numPr>
        <w:ind w:left="1643" w:hanging="850"/>
      </w:pPr>
      <w:r w:rsidRPr="00BA2495">
        <w:rPr>
          <w:rtl/>
        </w:rPr>
        <w:t>שטחים: קבלת סחורה, מעברים, מחסנים, חדרי קירור, חדרי עיבוד מזון (חיטוי וחיתוך ירקות, עיבוד בשר, בישול חלבי/בשרי</w:t>
      </w:r>
      <w:r w:rsidRPr="00BA2495">
        <w:rPr>
          <w:rFonts w:hint="cs"/>
          <w:rtl/>
        </w:rPr>
        <w:t xml:space="preserve"> וכיו"ב</w:t>
      </w:r>
      <w:r w:rsidRPr="00BA2495">
        <w:rPr>
          <w:rtl/>
        </w:rPr>
        <w:t>), חדר האוכל, אזורי הישיבה, עמדות שטיפת ידיים</w:t>
      </w:r>
      <w:r w:rsidRPr="00BA2495">
        <w:rPr>
          <w:rFonts w:hint="cs"/>
          <w:rtl/>
        </w:rPr>
        <w:t>, מלתחות ושירותים</w:t>
      </w:r>
      <w:r w:rsidRPr="00BA2495">
        <w:rPr>
          <w:rtl/>
        </w:rPr>
        <w:t>.</w:t>
      </w:r>
    </w:p>
    <w:p w:rsidR="00F75BBA" w:rsidRPr="00BA2495" w:rsidRDefault="00BC2A4B" w:rsidP="007C6A2D">
      <w:pPr>
        <w:pStyle w:val="Style3"/>
        <w:numPr>
          <w:ilvl w:val="3"/>
          <w:numId w:val="82"/>
        </w:numPr>
        <w:ind w:left="1643" w:hanging="850"/>
      </w:pPr>
      <w:r w:rsidRPr="00BA2495">
        <w:rPr>
          <w:rtl/>
        </w:rPr>
        <w:t>הציוד המכני והחשמלי כגון: תנורים, ארונות חימום, מקררים, פסי הגשה, מכונות עיבוד מזון, מדיחים.</w:t>
      </w:r>
      <w:r w:rsidRPr="00BA2495">
        <w:rPr>
          <w:rFonts w:hint="cs"/>
          <w:rtl/>
        </w:rPr>
        <w:t xml:space="preserve"> להדגיש כי תוכנית הניקיון בגין ציוד זה תתבסס על הוראות היצרנים.</w:t>
      </w:r>
    </w:p>
    <w:p w:rsidR="00F75BBA" w:rsidRPr="00BA2495" w:rsidRDefault="00BC2A4B" w:rsidP="007C6A2D">
      <w:pPr>
        <w:pStyle w:val="Style3"/>
        <w:numPr>
          <w:ilvl w:val="3"/>
          <w:numId w:val="82"/>
        </w:numPr>
        <w:ind w:left="1643" w:hanging="850"/>
      </w:pPr>
      <w:r w:rsidRPr="00BA2495">
        <w:rPr>
          <w:rtl/>
        </w:rPr>
        <w:t>התשתיות: מנדפים, תעלות ניקוז/ביוב וסלי סינון, מכשירי אוורור, ברזי</w:t>
      </w:r>
      <w:r w:rsidRPr="00BA2495">
        <w:rPr>
          <w:rFonts w:hint="cs"/>
          <w:rtl/>
        </w:rPr>
        <w:t>ם</w:t>
      </w:r>
      <w:r w:rsidRPr="00BA2495">
        <w:rPr>
          <w:rtl/>
        </w:rPr>
        <w:t>, רצפות, קירות, חלונות, דלתות, מדרגות, מעלית.</w:t>
      </w:r>
    </w:p>
    <w:p w:rsidR="00F75BBA" w:rsidRPr="00BA2495" w:rsidRDefault="00BC2A4B" w:rsidP="007C6A2D">
      <w:pPr>
        <w:pStyle w:val="Style3"/>
        <w:numPr>
          <w:ilvl w:val="3"/>
          <w:numId w:val="82"/>
        </w:numPr>
        <w:ind w:left="1643" w:hanging="850"/>
      </w:pPr>
      <w:r w:rsidRPr="00BA2495">
        <w:rPr>
          <w:rtl/>
        </w:rPr>
        <w:t xml:space="preserve">כלי עזר: שולחנות, כלי בישול (סכינים, </w:t>
      </w:r>
      <w:r w:rsidRPr="00BA2495">
        <w:rPr>
          <w:rFonts w:hint="cs"/>
          <w:rtl/>
        </w:rPr>
        <w:t xml:space="preserve">קרשי חיתוך, </w:t>
      </w:r>
      <w:r w:rsidRPr="00BA2495">
        <w:rPr>
          <w:rtl/>
        </w:rPr>
        <w:t>משוטים, כפות, סירים וכו'), פחי אשפה, עגלות, גסטרונומים.</w:t>
      </w:r>
    </w:p>
    <w:p w:rsidR="00F75BBA" w:rsidRPr="00BA2495" w:rsidRDefault="00BC2A4B" w:rsidP="007C6A2D">
      <w:pPr>
        <w:pStyle w:val="Style3"/>
        <w:numPr>
          <w:ilvl w:val="2"/>
          <w:numId w:val="82"/>
        </w:numPr>
        <w:ind w:hanging="715"/>
      </w:pPr>
      <w:r w:rsidRPr="00BA2495">
        <w:rPr>
          <w:rtl/>
        </w:rPr>
        <w:t xml:space="preserve"> </w:t>
      </w:r>
      <w:r w:rsidRPr="00BA2495">
        <w:rPr>
          <w:rtl/>
        </w:rPr>
        <w:tab/>
        <w:t>אופן ביצוע הניקיון</w:t>
      </w:r>
      <w:r w:rsidRPr="00BA2495">
        <w:rPr>
          <w:rFonts w:hint="cs"/>
          <w:rtl/>
        </w:rPr>
        <w:t>,</w:t>
      </w:r>
      <w:r w:rsidRPr="00BA2495">
        <w:rPr>
          <w:rtl/>
        </w:rPr>
        <w:t xml:space="preserve"> קרי:</w:t>
      </w:r>
    </w:p>
    <w:p w:rsidR="00F75BBA" w:rsidRPr="00BA2495" w:rsidRDefault="00BC2A4B" w:rsidP="007C6A2D">
      <w:pPr>
        <w:pStyle w:val="Style3"/>
        <w:numPr>
          <w:ilvl w:val="3"/>
          <w:numId w:val="82"/>
        </w:numPr>
        <w:ind w:left="1643" w:hanging="850"/>
      </w:pPr>
      <w:r w:rsidRPr="00BA2495">
        <w:rPr>
          <w:rtl/>
        </w:rPr>
        <w:t>הוראות עבודה רלוונטיות לכל אזור/פריט.</w:t>
      </w:r>
    </w:p>
    <w:p w:rsidR="00F75BBA" w:rsidRPr="00BA2495" w:rsidRDefault="00BC2A4B" w:rsidP="007C6A2D">
      <w:pPr>
        <w:pStyle w:val="Style3"/>
        <w:numPr>
          <w:ilvl w:val="3"/>
          <w:numId w:val="82"/>
        </w:numPr>
        <w:ind w:left="1643" w:hanging="850"/>
      </w:pPr>
      <w:r w:rsidRPr="00BA2495">
        <w:rPr>
          <w:rtl/>
        </w:rPr>
        <w:t>פירוט חומרי הניקוי הספציפיים אזור/פריט.</w:t>
      </w:r>
    </w:p>
    <w:p w:rsidR="00F75BBA" w:rsidRPr="00BA2495" w:rsidRDefault="00BC2A4B" w:rsidP="007C6A2D">
      <w:pPr>
        <w:pStyle w:val="Style3"/>
        <w:numPr>
          <w:ilvl w:val="3"/>
          <w:numId w:val="82"/>
        </w:numPr>
        <w:ind w:left="1643" w:hanging="850"/>
      </w:pPr>
      <w:r w:rsidRPr="00BA2495">
        <w:rPr>
          <w:rtl/>
        </w:rPr>
        <w:t>תיעוד של הפעולות והבקרה עליהן. אלו יוצגו למזמין על פי דרישתו.</w:t>
      </w:r>
    </w:p>
    <w:p w:rsidR="00F75BBA" w:rsidRPr="00BA2495" w:rsidRDefault="00BC2A4B" w:rsidP="007C6A2D">
      <w:pPr>
        <w:pStyle w:val="Style3"/>
        <w:numPr>
          <w:ilvl w:val="3"/>
          <w:numId w:val="82"/>
        </w:numPr>
        <w:ind w:left="1643" w:hanging="850"/>
      </w:pPr>
      <w:r w:rsidRPr="00BA2495">
        <w:rPr>
          <w:rtl/>
        </w:rPr>
        <w:t>אחת לרבעון לכל הפחות יבצע הספק ניקיון יסודי של כל הנ"ל וכן בכל עת שיידרש לכך על ידי המזמין.</w:t>
      </w:r>
    </w:p>
    <w:p w:rsidR="00F75BBA" w:rsidRPr="00BA2495" w:rsidRDefault="00BC2A4B" w:rsidP="007C6A2D">
      <w:pPr>
        <w:pStyle w:val="Style3"/>
        <w:numPr>
          <w:ilvl w:val="2"/>
          <w:numId w:val="82"/>
        </w:numPr>
        <w:ind w:hanging="715"/>
      </w:pPr>
      <w:r w:rsidRPr="00BA2495">
        <w:rPr>
          <w:rtl/>
        </w:rPr>
        <w:t>פינוי האשפה יתבצע אך ורק במקום המיועד לכך ובכל מקרה לא יחזיק הספק כל אשפה, ציוד, ארגזים וכד' מחוץ לכותלי המטבח, ובכלל זאת לא יחזיק כל ציוד במסדרונות.</w:t>
      </w:r>
    </w:p>
    <w:p w:rsidR="00F75BBA" w:rsidRPr="00BA2495" w:rsidRDefault="00BC2A4B" w:rsidP="007C6A2D">
      <w:pPr>
        <w:pStyle w:val="Style3"/>
        <w:numPr>
          <w:ilvl w:val="2"/>
          <w:numId w:val="82"/>
        </w:numPr>
        <w:ind w:hanging="715"/>
      </w:pPr>
      <w:r w:rsidRPr="00BA2495">
        <w:rPr>
          <w:rtl/>
        </w:rPr>
        <w:t xml:space="preserve">הספק מתחייב להשתמש רק בחומרי ניקוי המאושרים על ידי משרד הבריאות והמשרד לאיכות הסביבה. למזמין קיימת הזכות שלא לאשר שימושים בחומרים שאינם מתאימים </w:t>
      </w:r>
      <w:r w:rsidRPr="00BA2495">
        <w:rPr>
          <w:rFonts w:hint="cs"/>
          <w:rtl/>
        </w:rPr>
        <w:t>ו</w:t>
      </w:r>
      <w:r w:rsidRPr="00BA2495">
        <w:rPr>
          <w:rtl/>
        </w:rPr>
        <w:t>לדרוש את החלפתם.</w:t>
      </w:r>
    </w:p>
    <w:p w:rsidR="00F75BBA" w:rsidRPr="00BA2495" w:rsidRDefault="00BC2A4B" w:rsidP="007C6A2D">
      <w:pPr>
        <w:pStyle w:val="Style3"/>
        <w:numPr>
          <w:ilvl w:val="2"/>
          <w:numId w:val="82"/>
        </w:numPr>
        <w:ind w:hanging="715"/>
      </w:pPr>
      <w:r w:rsidRPr="00BA2495">
        <w:rPr>
          <w:rtl/>
        </w:rPr>
        <w:t>המזמין רשאי לבדוק ולדרוש שיפורים ו/או תיקונים בתוכנית הניקיון של הספק כחלק מתנאי הזכייה במרכז</w:t>
      </w:r>
      <w:r w:rsidRPr="00BA2495">
        <w:rPr>
          <w:rFonts w:hint="cs"/>
          <w:rtl/>
        </w:rPr>
        <w:t xml:space="preserve"> וכן בכל תקופת ההפעלה</w:t>
      </w:r>
      <w:r w:rsidRPr="00BA2495">
        <w:rPr>
          <w:rtl/>
        </w:rPr>
        <w:t>.</w:t>
      </w:r>
    </w:p>
    <w:p w:rsidR="00F75BBA" w:rsidRDefault="00F75BBA" w:rsidP="00F75BBA">
      <w:pPr>
        <w:pStyle w:val="Style3"/>
        <w:ind w:left="792" w:firstLine="0"/>
        <w:rPr>
          <w:rFonts w:ascii="David" w:hAnsi="David"/>
          <w:b/>
          <w:bCs/>
          <w:noProof w:val="0"/>
          <w:u w:val="single"/>
        </w:rPr>
      </w:pPr>
    </w:p>
    <w:p w:rsidR="00F75BBA" w:rsidRDefault="00F75BBA" w:rsidP="00F75BBA">
      <w:pPr>
        <w:pStyle w:val="aff5"/>
        <w:rPr>
          <w:rFonts w:ascii="David" w:hAnsi="David"/>
          <w:b/>
          <w:bCs/>
          <w:u w:val="single"/>
          <w:rtl/>
        </w:rPr>
      </w:pPr>
    </w:p>
    <w:p w:rsidR="00F75BBA" w:rsidRPr="00BA2495" w:rsidRDefault="00BC2A4B" w:rsidP="007C6A2D">
      <w:pPr>
        <w:pStyle w:val="Style3"/>
        <w:numPr>
          <w:ilvl w:val="1"/>
          <w:numId w:val="82"/>
        </w:numPr>
        <w:ind w:hanging="566"/>
        <w:rPr>
          <w:rFonts w:ascii="David" w:hAnsi="David"/>
          <w:b/>
          <w:bCs/>
          <w:noProof w:val="0"/>
          <w:u w:val="single"/>
        </w:rPr>
      </w:pPr>
      <w:r w:rsidRPr="00BA2495">
        <w:rPr>
          <w:rFonts w:ascii="David" w:hAnsi="David"/>
          <w:b/>
          <w:bCs/>
          <w:noProof w:val="0"/>
          <w:u w:val="single"/>
          <w:rtl/>
        </w:rPr>
        <w:t>בעת זמני הגשת המזון:</w:t>
      </w:r>
    </w:p>
    <w:p w:rsidR="00F75BBA" w:rsidRPr="00BA2495" w:rsidRDefault="00BC2A4B" w:rsidP="007C6A2D">
      <w:pPr>
        <w:pStyle w:val="Style3"/>
        <w:numPr>
          <w:ilvl w:val="2"/>
          <w:numId w:val="82"/>
        </w:numPr>
        <w:ind w:hanging="715"/>
      </w:pPr>
      <w:r w:rsidRPr="00BA2495">
        <w:rPr>
          <w:rtl/>
        </w:rPr>
        <w:t>הספק יידרש לפנות את הכלים, האשפה ושאריות האוכל מהשולחנות ומהרצפה ולנקותם. פינוי השולחנות, ניקיון הרצפה וכדומה יעשו במהירות ויעילות, על מנת לשמור על רמות השירות וההיגיינה הדרושות. בסיום הארוחה, הספק אחראי על ניקיון יסודי של כל חלקי חדר האוכל כולל שולחנות, כסאות, רצפה וכד'.</w:t>
      </w:r>
    </w:p>
    <w:p w:rsidR="00F75BBA" w:rsidRPr="00BA2495" w:rsidRDefault="00BC2A4B" w:rsidP="007C6A2D">
      <w:pPr>
        <w:pStyle w:val="Style3"/>
        <w:numPr>
          <w:ilvl w:val="2"/>
          <w:numId w:val="82"/>
        </w:numPr>
        <w:ind w:hanging="715"/>
      </w:pPr>
      <w:r w:rsidRPr="00BA2495">
        <w:rPr>
          <w:rtl/>
        </w:rPr>
        <w:t xml:space="preserve">הספק ידאג לנקות בתדירות הראויה את עמדות ההגשה ולהחליף את ציוד ההגשה המלוכלך בציוד הגשה נקי בעת הצורך. </w:t>
      </w:r>
    </w:p>
    <w:p w:rsidR="00F75BBA" w:rsidRPr="00BA2495" w:rsidRDefault="00BC2A4B" w:rsidP="007C6A2D">
      <w:pPr>
        <w:pStyle w:val="Style3"/>
        <w:numPr>
          <w:ilvl w:val="2"/>
          <w:numId w:val="82"/>
        </w:numPr>
        <w:ind w:hanging="715"/>
      </w:pPr>
      <w:r w:rsidRPr="00BA2495">
        <w:rPr>
          <w:rtl/>
        </w:rPr>
        <w:t xml:space="preserve">פינוי אשפה בחדרי האוכל והמזנון יתבצע בתדירות הנדרשת כך שלא תצטבר אשפה. </w:t>
      </w:r>
    </w:p>
    <w:p w:rsidR="00F75BBA" w:rsidRPr="00BA2495" w:rsidRDefault="00BC2A4B" w:rsidP="007C6A2D">
      <w:pPr>
        <w:pStyle w:val="Style3"/>
        <w:numPr>
          <w:ilvl w:val="2"/>
          <w:numId w:val="82"/>
        </w:numPr>
        <w:ind w:hanging="715"/>
      </w:pPr>
      <w:r w:rsidRPr="00BA2495">
        <w:rPr>
          <w:rtl/>
        </w:rPr>
        <w:t>הספק ידאג כי עובדיו ישליכו פסולת ואשפה רק במקומות המיועדים לכך.</w:t>
      </w:r>
    </w:p>
    <w:p w:rsidR="00F75BBA" w:rsidRPr="00BA2495" w:rsidRDefault="00F75BBA" w:rsidP="00F75BBA">
      <w:pPr>
        <w:pStyle w:val="Style3"/>
        <w:ind w:left="1224" w:firstLine="0"/>
      </w:pPr>
    </w:p>
    <w:p w:rsidR="00F75BBA" w:rsidRDefault="00F75BBA" w:rsidP="00F75BBA">
      <w:pPr>
        <w:pStyle w:val="aff5"/>
        <w:rPr>
          <w:rFonts w:ascii="David" w:hAnsi="David"/>
          <w:b/>
          <w:bCs/>
          <w:u w:val="single"/>
          <w:rtl/>
        </w:rPr>
      </w:pPr>
    </w:p>
    <w:p w:rsidR="00F75BBA" w:rsidRPr="00CB4B9D" w:rsidRDefault="00BC2A4B" w:rsidP="007C6A2D">
      <w:pPr>
        <w:pStyle w:val="Style3"/>
        <w:numPr>
          <w:ilvl w:val="1"/>
          <w:numId w:val="82"/>
        </w:numPr>
        <w:ind w:hanging="566"/>
        <w:rPr>
          <w:rFonts w:ascii="David" w:hAnsi="David"/>
          <w:b/>
          <w:bCs/>
          <w:noProof w:val="0"/>
          <w:u w:val="single"/>
        </w:rPr>
      </w:pPr>
      <w:r w:rsidRPr="00CB4B9D">
        <w:rPr>
          <w:rFonts w:ascii="David" w:hAnsi="David" w:hint="eastAsia"/>
          <w:b/>
          <w:bCs/>
          <w:noProof w:val="0"/>
          <w:u w:val="single"/>
          <w:rtl/>
        </w:rPr>
        <w:t>ניקיון</w:t>
      </w:r>
      <w:r w:rsidRPr="00CB4B9D">
        <w:rPr>
          <w:rFonts w:ascii="David" w:hAnsi="David"/>
          <w:b/>
          <w:bCs/>
          <w:noProof w:val="0"/>
          <w:u w:val="single"/>
          <w:rtl/>
        </w:rPr>
        <w:t xml:space="preserve"> </w:t>
      </w:r>
      <w:r w:rsidRPr="00CB4B9D">
        <w:rPr>
          <w:rFonts w:ascii="David" w:hAnsi="David" w:hint="eastAsia"/>
          <w:b/>
          <w:bCs/>
          <w:noProof w:val="0"/>
          <w:u w:val="single"/>
          <w:rtl/>
        </w:rPr>
        <w:t>יומי</w:t>
      </w:r>
      <w:r w:rsidRPr="00CB4B9D">
        <w:rPr>
          <w:rFonts w:ascii="David" w:hAnsi="David"/>
          <w:b/>
          <w:bCs/>
          <w:noProof w:val="0"/>
          <w:u w:val="single"/>
          <w:rtl/>
        </w:rPr>
        <w:t xml:space="preserve"> </w:t>
      </w:r>
      <w:r w:rsidRPr="00CB4B9D">
        <w:rPr>
          <w:rFonts w:ascii="David" w:hAnsi="David" w:hint="eastAsia"/>
          <w:b/>
          <w:bCs/>
          <w:noProof w:val="0"/>
          <w:u w:val="single"/>
          <w:rtl/>
        </w:rPr>
        <w:t>של</w:t>
      </w:r>
      <w:r w:rsidRPr="00CB4B9D">
        <w:rPr>
          <w:rFonts w:ascii="David" w:hAnsi="David"/>
          <w:b/>
          <w:bCs/>
          <w:noProof w:val="0"/>
          <w:u w:val="single"/>
          <w:rtl/>
        </w:rPr>
        <w:t xml:space="preserve"> </w:t>
      </w:r>
      <w:r w:rsidRPr="00CB4B9D">
        <w:rPr>
          <w:rFonts w:ascii="David" w:hAnsi="David" w:hint="eastAsia"/>
          <w:b/>
          <w:bCs/>
          <w:noProof w:val="0"/>
          <w:u w:val="single"/>
          <w:rtl/>
        </w:rPr>
        <w:t>המטבח</w:t>
      </w:r>
    </w:p>
    <w:p w:rsidR="00F75BBA" w:rsidRDefault="00BC2A4B" w:rsidP="007C6A2D">
      <w:pPr>
        <w:pStyle w:val="Style3"/>
        <w:numPr>
          <w:ilvl w:val="2"/>
          <w:numId w:val="82"/>
        </w:numPr>
      </w:pPr>
      <w:bookmarkStart w:id="321" w:name="_Toc491762396"/>
      <w:bookmarkStart w:id="322" w:name="_Toc491762631"/>
      <w:bookmarkStart w:id="323" w:name="_Toc491764237"/>
      <w:r w:rsidRPr="005C3F52">
        <w:rPr>
          <w:rtl/>
        </w:rPr>
        <w:t xml:space="preserve">הספק יבצע </w:t>
      </w:r>
      <w:r w:rsidRPr="005C3F52">
        <w:rPr>
          <w:rFonts w:hint="cs"/>
          <w:rtl/>
        </w:rPr>
        <w:t>ניקיו</w:t>
      </w:r>
      <w:r w:rsidRPr="005C3F52">
        <w:rPr>
          <w:rFonts w:hint="eastAsia"/>
          <w:rtl/>
        </w:rPr>
        <w:t>ן</w:t>
      </w:r>
      <w:r w:rsidRPr="005C3F52">
        <w:rPr>
          <w:rtl/>
        </w:rPr>
        <w:t xml:space="preserve"> יומי של הציוד, המכונות, התנורים,</w:t>
      </w:r>
      <w:r w:rsidRPr="005C3F52">
        <w:rPr>
          <w:rFonts w:hint="cs"/>
          <w:rtl/>
        </w:rPr>
        <w:t xml:space="preserve"> המנדפים והתעלות האופקיות,</w:t>
      </w:r>
      <w:r w:rsidRPr="005C3F52">
        <w:rPr>
          <w:rtl/>
        </w:rPr>
        <w:t xml:space="preserve"> הרצפות, שולחנות, חלונות ודלתות, כאשר אחת לשבוע יבצע הספק </w:t>
      </w:r>
      <w:r w:rsidRPr="005C3F52">
        <w:rPr>
          <w:rFonts w:hint="cs"/>
          <w:rtl/>
        </w:rPr>
        <w:t>ניקיו</w:t>
      </w:r>
      <w:r w:rsidRPr="005C3F52">
        <w:rPr>
          <w:rFonts w:hint="eastAsia"/>
          <w:rtl/>
        </w:rPr>
        <w:t>ן</w:t>
      </w:r>
      <w:r w:rsidRPr="005C3F52">
        <w:rPr>
          <w:rtl/>
        </w:rPr>
        <w:t xml:space="preserve"> יסודי של כל הנ"ל (כולל המקרר), וכן בכל עת שיידרש על ידי האחראי.</w:t>
      </w:r>
    </w:p>
    <w:p w:rsidR="00F75BBA" w:rsidRPr="005C3F52" w:rsidRDefault="00BC2A4B" w:rsidP="007C6A2D">
      <w:pPr>
        <w:pStyle w:val="Style3"/>
        <w:numPr>
          <w:ilvl w:val="2"/>
          <w:numId w:val="82"/>
        </w:numPr>
      </w:pPr>
      <w:r w:rsidRPr="005C3F52">
        <w:rPr>
          <w:rFonts w:hint="cs"/>
          <w:rtl/>
        </w:rPr>
        <w:t>ניקיון של ה</w:t>
      </w:r>
      <w:r w:rsidRPr="005C3F52">
        <w:rPr>
          <w:rtl/>
        </w:rPr>
        <w:t>מטבח על ציוד</w:t>
      </w:r>
      <w:r w:rsidRPr="005C3F52">
        <w:rPr>
          <w:rFonts w:hint="cs"/>
          <w:rtl/>
        </w:rPr>
        <w:t xml:space="preserve">ו, כולל </w:t>
      </w:r>
      <w:r w:rsidRPr="005C3F52">
        <w:rPr>
          <w:rtl/>
        </w:rPr>
        <w:t xml:space="preserve">מעברים, </w:t>
      </w:r>
      <w:r w:rsidRPr="005C3F52">
        <w:rPr>
          <w:rFonts w:hint="cs"/>
          <w:rtl/>
        </w:rPr>
        <w:t xml:space="preserve">כולל מקררים, </w:t>
      </w:r>
      <w:r w:rsidRPr="005C3F52">
        <w:rPr>
          <w:rtl/>
        </w:rPr>
        <w:t>מסדרונות ומחסנים</w:t>
      </w:r>
      <w:r w:rsidRPr="005C3F52">
        <w:rPr>
          <w:rFonts w:hint="cs"/>
          <w:rtl/>
        </w:rPr>
        <w:t xml:space="preserve"> במטבח וסביבתו</w:t>
      </w:r>
      <w:r w:rsidRPr="005C3F52">
        <w:rPr>
          <w:rtl/>
        </w:rPr>
        <w:t>.</w:t>
      </w:r>
      <w:bookmarkEnd w:id="321"/>
      <w:bookmarkEnd w:id="322"/>
      <w:bookmarkEnd w:id="323"/>
      <w:r w:rsidRPr="005C3F52">
        <w:rPr>
          <w:rFonts w:hint="cs"/>
          <w:rtl/>
        </w:rPr>
        <w:t xml:space="preserve"> </w:t>
      </w:r>
    </w:p>
    <w:p w:rsidR="00F75BBA" w:rsidRPr="005C3F52" w:rsidRDefault="00BC2A4B" w:rsidP="007C6A2D">
      <w:pPr>
        <w:pStyle w:val="Style3"/>
        <w:numPr>
          <w:ilvl w:val="2"/>
          <w:numId w:val="82"/>
        </w:numPr>
        <w:rPr>
          <w:rtl/>
        </w:rPr>
      </w:pPr>
      <w:bookmarkStart w:id="324" w:name="_Toc491762397"/>
      <w:bookmarkStart w:id="325" w:name="_Toc491762632"/>
      <w:bookmarkStart w:id="326" w:name="_Toc491764238"/>
      <w:r w:rsidRPr="005C3F52">
        <w:rPr>
          <w:rFonts w:hint="cs"/>
          <w:rtl/>
        </w:rPr>
        <w:t>ניקיון תעלות ביוב וסלי הסינון לתעלות בשטחי המטבחים.</w:t>
      </w:r>
      <w:bookmarkEnd w:id="324"/>
      <w:bookmarkEnd w:id="325"/>
      <w:bookmarkEnd w:id="326"/>
    </w:p>
    <w:p w:rsidR="00F75BBA" w:rsidRPr="005C3F52" w:rsidRDefault="00BC2A4B" w:rsidP="007C6A2D">
      <w:pPr>
        <w:pStyle w:val="Style3"/>
        <w:numPr>
          <w:ilvl w:val="2"/>
          <w:numId w:val="82"/>
        </w:numPr>
      </w:pPr>
      <w:bookmarkStart w:id="327" w:name="_Toc491762398"/>
      <w:bookmarkStart w:id="328" w:name="_Toc491762633"/>
      <w:bookmarkStart w:id="329" w:name="_Toc491764239"/>
      <w:r w:rsidRPr="005C3F52">
        <w:rPr>
          <w:rFonts w:hint="cs"/>
          <w:rtl/>
        </w:rPr>
        <w:t xml:space="preserve">ניקיון מידי של </w:t>
      </w:r>
      <w:r w:rsidRPr="005C3F52">
        <w:rPr>
          <w:rtl/>
        </w:rPr>
        <w:t>כל לכלוך, מים ושמן.</w:t>
      </w:r>
      <w:bookmarkEnd w:id="327"/>
      <w:bookmarkEnd w:id="328"/>
      <w:bookmarkEnd w:id="329"/>
    </w:p>
    <w:p w:rsidR="00F75BBA" w:rsidRPr="00CB4B9D" w:rsidRDefault="00BC2A4B" w:rsidP="007C6A2D">
      <w:pPr>
        <w:pStyle w:val="Style3"/>
        <w:numPr>
          <w:ilvl w:val="1"/>
          <w:numId w:val="82"/>
        </w:numPr>
        <w:ind w:hanging="566"/>
        <w:rPr>
          <w:rFonts w:ascii="David" w:hAnsi="David"/>
          <w:b/>
          <w:bCs/>
          <w:noProof w:val="0"/>
          <w:u w:val="single"/>
        </w:rPr>
      </w:pPr>
      <w:r w:rsidRPr="00CB4B9D">
        <w:rPr>
          <w:rFonts w:ascii="David" w:hAnsi="David" w:hint="eastAsia"/>
          <w:b/>
          <w:bCs/>
          <w:noProof w:val="0"/>
          <w:u w:val="single"/>
          <w:rtl/>
        </w:rPr>
        <w:t>ניקיון</w:t>
      </w:r>
      <w:r w:rsidRPr="00CB4B9D">
        <w:rPr>
          <w:rFonts w:ascii="David" w:hAnsi="David"/>
          <w:b/>
          <w:bCs/>
          <w:noProof w:val="0"/>
          <w:u w:val="single"/>
          <w:rtl/>
        </w:rPr>
        <w:t xml:space="preserve"> </w:t>
      </w:r>
      <w:r w:rsidRPr="00CB4B9D">
        <w:rPr>
          <w:rFonts w:ascii="David" w:hAnsi="David" w:hint="eastAsia"/>
          <w:b/>
          <w:bCs/>
          <w:noProof w:val="0"/>
          <w:u w:val="single"/>
          <w:rtl/>
        </w:rPr>
        <w:t>שבועי</w:t>
      </w:r>
      <w:r w:rsidRPr="00CB4B9D">
        <w:rPr>
          <w:rFonts w:ascii="David" w:hAnsi="David"/>
          <w:b/>
          <w:bCs/>
          <w:noProof w:val="0"/>
          <w:u w:val="single"/>
          <w:rtl/>
        </w:rPr>
        <w:t xml:space="preserve"> </w:t>
      </w:r>
      <w:r w:rsidRPr="00CB4B9D">
        <w:rPr>
          <w:rFonts w:ascii="David" w:hAnsi="David" w:hint="eastAsia"/>
          <w:b/>
          <w:bCs/>
          <w:noProof w:val="0"/>
          <w:u w:val="single"/>
          <w:rtl/>
        </w:rPr>
        <w:t>של</w:t>
      </w:r>
      <w:r w:rsidRPr="00CB4B9D">
        <w:rPr>
          <w:rFonts w:ascii="David" w:hAnsi="David"/>
          <w:b/>
          <w:bCs/>
          <w:noProof w:val="0"/>
          <w:u w:val="single"/>
          <w:rtl/>
        </w:rPr>
        <w:t xml:space="preserve"> </w:t>
      </w:r>
      <w:r w:rsidRPr="00CB4B9D">
        <w:rPr>
          <w:rFonts w:ascii="David" w:hAnsi="David" w:hint="eastAsia"/>
          <w:b/>
          <w:bCs/>
          <w:noProof w:val="0"/>
          <w:u w:val="single"/>
          <w:rtl/>
        </w:rPr>
        <w:t>המטבח</w:t>
      </w:r>
    </w:p>
    <w:p w:rsidR="00F75BBA" w:rsidRPr="005C3F52" w:rsidRDefault="00BC2A4B" w:rsidP="007C6A2D">
      <w:pPr>
        <w:pStyle w:val="Style3"/>
        <w:numPr>
          <w:ilvl w:val="2"/>
          <w:numId w:val="82"/>
        </w:numPr>
      </w:pPr>
      <w:bookmarkStart w:id="330" w:name="_Toc491762399"/>
      <w:bookmarkStart w:id="331" w:name="_Toc491762634"/>
      <w:bookmarkStart w:id="332" w:name="_Toc491764240"/>
      <w:r w:rsidRPr="005C3F52">
        <w:rPr>
          <w:rFonts w:hint="cs"/>
          <w:rtl/>
        </w:rPr>
        <w:t>אחת לשבוע יבצע ניקיון יסודי במטבח כולל משטחי נירוסטה, מדיח כלים, תנורים, מנדפים, אריחים וכן הלאה.</w:t>
      </w:r>
      <w:bookmarkEnd w:id="330"/>
      <w:bookmarkEnd w:id="331"/>
      <w:bookmarkEnd w:id="332"/>
      <w:r w:rsidRPr="005C3F52">
        <w:rPr>
          <w:rFonts w:hint="cs"/>
          <w:rtl/>
        </w:rPr>
        <w:t xml:space="preserve"> </w:t>
      </w:r>
    </w:p>
    <w:p w:rsidR="00F75BBA" w:rsidRPr="005C3F52" w:rsidRDefault="00BC2A4B" w:rsidP="007C6A2D">
      <w:pPr>
        <w:pStyle w:val="Style3"/>
        <w:numPr>
          <w:ilvl w:val="2"/>
          <w:numId w:val="82"/>
        </w:numPr>
        <w:rPr>
          <w:rtl/>
        </w:rPr>
      </w:pPr>
      <w:bookmarkStart w:id="333" w:name="_Toc491762400"/>
      <w:bookmarkStart w:id="334" w:name="_Toc491762635"/>
      <w:bookmarkStart w:id="335" w:name="_Toc491764241"/>
      <w:r w:rsidRPr="005C3F52">
        <w:rPr>
          <w:rFonts w:hint="cs"/>
          <w:rtl/>
        </w:rPr>
        <w:t>הספק ינהל רישום מסודר ויגדיר לוחות זמנים למטלות הניקוי התקופתי והמשרד יהיה רשאי לדרוש מהספק להציג רישום זה בפניו.</w:t>
      </w:r>
      <w:bookmarkEnd w:id="333"/>
      <w:bookmarkEnd w:id="334"/>
      <w:bookmarkEnd w:id="335"/>
    </w:p>
    <w:p w:rsidR="00F75BBA" w:rsidRPr="00CB4B9D" w:rsidRDefault="00BC2A4B" w:rsidP="007C6A2D">
      <w:pPr>
        <w:pStyle w:val="Style3"/>
        <w:numPr>
          <w:ilvl w:val="1"/>
          <w:numId w:val="82"/>
        </w:numPr>
        <w:ind w:hanging="566"/>
        <w:rPr>
          <w:rFonts w:ascii="David" w:hAnsi="David"/>
          <w:b/>
          <w:bCs/>
          <w:noProof w:val="0"/>
          <w:u w:val="single"/>
        </w:rPr>
      </w:pPr>
      <w:r w:rsidRPr="00CB4B9D">
        <w:rPr>
          <w:rFonts w:ascii="David" w:hAnsi="David" w:hint="eastAsia"/>
          <w:b/>
          <w:bCs/>
          <w:noProof w:val="0"/>
          <w:u w:val="single"/>
          <w:rtl/>
        </w:rPr>
        <w:t>ניקיון</w:t>
      </w:r>
      <w:r w:rsidRPr="00CB4B9D">
        <w:rPr>
          <w:rFonts w:ascii="David" w:hAnsi="David"/>
          <w:b/>
          <w:bCs/>
          <w:noProof w:val="0"/>
          <w:u w:val="single"/>
          <w:rtl/>
        </w:rPr>
        <w:t xml:space="preserve"> </w:t>
      </w:r>
      <w:r w:rsidRPr="00CB4B9D">
        <w:rPr>
          <w:rFonts w:ascii="David" w:hAnsi="David" w:hint="eastAsia"/>
          <w:b/>
          <w:bCs/>
          <w:noProof w:val="0"/>
          <w:u w:val="single"/>
          <w:rtl/>
        </w:rPr>
        <w:t>יומי</w:t>
      </w:r>
      <w:r w:rsidRPr="00CB4B9D">
        <w:rPr>
          <w:rFonts w:ascii="David" w:hAnsi="David"/>
          <w:b/>
          <w:bCs/>
          <w:noProof w:val="0"/>
          <w:u w:val="single"/>
          <w:rtl/>
        </w:rPr>
        <w:t xml:space="preserve"> </w:t>
      </w:r>
      <w:r w:rsidRPr="00CB4B9D">
        <w:rPr>
          <w:rFonts w:ascii="David" w:hAnsi="David" w:hint="eastAsia"/>
          <w:b/>
          <w:bCs/>
          <w:noProof w:val="0"/>
          <w:u w:val="single"/>
          <w:rtl/>
        </w:rPr>
        <w:t>של</w:t>
      </w:r>
      <w:r w:rsidRPr="00CB4B9D">
        <w:rPr>
          <w:rFonts w:ascii="David" w:hAnsi="David"/>
          <w:b/>
          <w:bCs/>
          <w:noProof w:val="0"/>
          <w:u w:val="single"/>
          <w:rtl/>
        </w:rPr>
        <w:t xml:space="preserve"> </w:t>
      </w:r>
      <w:r w:rsidRPr="00CB4B9D">
        <w:rPr>
          <w:rFonts w:ascii="David" w:hAnsi="David" w:hint="eastAsia"/>
          <w:b/>
          <w:bCs/>
          <w:noProof w:val="0"/>
          <w:u w:val="single"/>
          <w:rtl/>
        </w:rPr>
        <w:t>חצרות</w:t>
      </w:r>
      <w:r w:rsidRPr="00CB4B9D">
        <w:rPr>
          <w:rFonts w:ascii="David" w:hAnsi="David"/>
          <w:b/>
          <w:bCs/>
          <w:noProof w:val="0"/>
          <w:u w:val="single"/>
          <w:rtl/>
        </w:rPr>
        <w:t xml:space="preserve"> </w:t>
      </w:r>
      <w:r w:rsidRPr="00CB4B9D">
        <w:rPr>
          <w:rFonts w:ascii="David" w:hAnsi="David" w:hint="eastAsia"/>
          <w:b/>
          <w:bCs/>
          <w:noProof w:val="0"/>
          <w:u w:val="single"/>
          <w:rtl/>
        </w:rPr>
        <w:t>ההגשה</w:t>
      </w:r>
      <w:r w:rsidRPr="00CB4B9D">
        <w:rPr>
          <w:rFonts w:ascii="David" w:hAnsi="David"/>
          <w:b/>
          <w:bCs/>
          <w:noProof w:val="0"/>
          <w:u w:val="single"/>
          <w:rtl/>
        </w:rPr>
        <w:t xml:space="preserve"> </w:t>
      </w:r>
      <w:r w:rsidRPr="00CB4B9D">
        <w:rPr>
          <w:rFonts w:ascii="David" w:hAnsi="David" w:hint="eastAsia"/>
          <w:b/>
          <w:bCs/>
          <w:noProof w:val="0"/>
          <w:u w:val="single"/>
          <w:rtl/>
        </w:rPr>
        <w:t>וחדר</w:t>
      </w:r>
      <w:r w:rsidRPr="00CB4B9D">
        <w:rPr>
          <w:rFonts w:ascii="David" w:hAnsi="David"/>
          <w:b/>
          <w:bCs/>
          <w:noProof w:val="0"/>
          <w:u w:val="single"/>
          <w:rtl/>
        </w:rPr>
        <w:t xml:space="preserve"> האוכל</w:t>
      </w:r>
    </w:p>
    <w:p w:rsidR="00F75BBA" w:rsidRPr="005C3F52" w:rsidRDefault="00BC2A4B" w:rsidP="007C6A2D">
      <w:pPr>
        <w:pStyle w:val="Style3"/>
        <w:numPr>
          <w:ilvl w:val="2"/>
          <w:numId w:val="82"/>
        </w:numPr>
        <w:rPr>
          <w:u w:val="single"/>
        </w:rPr>
      </w:pPr>
      <w:bookmarkStart w:id="336" w:name="_Toc491762401"/>
      <w:bookmarkStart w:id="337" w:name="_Toc491762636"/>
      <w:bookmarkStart w:id="338" w:name="_Toc491764242"/>
      <w:r w:rsidRPr="005C3F52">
        <w:rPr>
          <w:rFonts w:hint="cs"/>
          <w:rtl/>
        </w:rPr>
        <w:t xml:space="preserve">בשעות פעילות המזנונים, הספק אחראי על ניקיון שוטף של השולחנות והרצפה. הספק יידרש לפנות את הכלים, האשפה ושאריות האוכל מהשולחנות ומהרצפה ולנקותם. פינוי השולחנות, ניקיון הרצפה וכדומה יעשו במהירות ויעילות, על מנת לשמור על רמות השירות וההיגיינה הדרושות. </w:t>
      </w:r>
      <w:r w:rsidRPr="005C3F52">
        <w:rPr>
          <w:rFonts w:hint="eastAsia"/>
          <w:u w:val="single"/>
          <w:rtl/>
        </w:rPr>
        <w:t>בסיום</w:t>
      </w:r>
      <w:r w:rsidRPr="005C3F52">
        <w:rPr>
          <w:u w:val="single"/>
          <w:rtl/>
        </w:rPr>
        <w:t xml:space="preserve"> שעת הארוחה, הספק אחראי על ניקיון </w:t>
      </w:r>
      <w:r w:rsidRPr="005C3F52">
        <w:rPr>
          <w:rFonts w:hint="eastAsia"/>
          <w:u w:val="single"/>
          <w:rtl/>
        </w:rPr>
        <w:t>יסודי</w:t>
      </w:r>
      <w:r w:rsidRPr="005C3F52">
        <w:rPr>
          <w:u w:val="single"/>
          <w:rtl/>
        </w:rPr>
        <w:t xml:space="preserve"> של </w:t>
      </w:r>
      <w:r w:rsidRPr="005C3F52">
        <w:rPr>
          <w:rFonts w:hint="cs"/>
          <w:u w:val="single"/>
          <w:rtl/>
        </w:rPr>
        <w:t xml:space="preserve">כל חלקי </w:t>
      </w:r>
      <w:r w:rsidRPr="005C3F52">
        <w:rPr>
          <w:rFonts w:hint="eastAsia"/>
          <w:u w:val="single"/>
          <w:rtl/>
        </w:rPr>
        <w:t>חדר</w:t>
      </w:r>
      <w:r w:rsidRPr="005C3F52">
        <w:rPr>
          <w:u w:val="single"/>
          <w:rtl/>
        </w:rPr>
        <w:t xml:space="preserve"> </w:t>
      </w:r>
      <w:r w:rsidRPr="005C3F52">
        <w:rPr>
          <w:rFonts w:hint="eastAsia"/>
          <w:u w:val="single"/>
          <w:rtl/>
        </w:rPr>
        <w:t>האוכל</w:t>
      </w:r>
      <w:r w:rsidRPr="005C3F52">
        <w:rPr>
          <w:u w:val="single"/>
          <w:rtl/>
        </w:rPr>
        <w:t xml:space="preserve"> </w:t>
      </w:r>
      <w:r w:rsidRPr="005C3F52">
        <w:rPr>
          <w:rFonts w:hint="eastAsia"/>
          <w:u w:val="single"/>
          <w:rtl/>
        </w:rPr>
        <w:t>כולל</w:t>
      </w:r>
      <w:r w:rsidRPr="005C3F52">
        <w:rPr>
          <w:u w:val="single"/>
          <w:rtl/>
        </w:rPr>
        <w:t xml:space="preserve"> </w:t>
      </w:r>
      <w:r w:rsidRPr="005C3F52">
        <w:rPr>
          <w:rFonts w:hint="eastAsia"/>
          <w:u w:val="single"/>
          <w:rtl/>
        </w:rPr>
        <w:t>שולחנות</w:t>
      </w:r>
      <w:r w:rsidRPr="005C3F52">
        <w:rPr>
          <w:u w:val="single"/>
          <w:rtl/>
        </w:rPr>
        <w:t xml:space="preserve">, </w:t>
      </w:r>
      <w:r w:rsidRPr="005C3F52">
        <w:rPr>
          <w:rFonts w:hint="eastAsia"/>
          <w:u w:val="single"/>
          <w:rtl/>
        </w:rPr>
        <w:t>כסאות</w:t>
      </w:r>
      <w:r w:rsidRPr="005C3F52">
        <w:rPr>
          <w:u w:val="single"/>
          <w:rtl/>
        </w:rPr>
        <w:t xml:space="preserve">, </w:t>
      </w:r>
      <w:r w:rsidRPr="005C3F52">
        <w:rPr>
          <w:rFonts w:hint="eastAsia"/>
          <w:u w:val="single"/>
          <w:rtl/>
        </w:rPr>
        <w:t>רצפה</w:t>
      </w:r>
      <w:r w:rsidRPr="005C3F52">
        <w:rPr>
          <w:u w:val="single"/>
          <w:rtl/>
        </w:rPr>
        <w:t xml:space="preserve"> </w:t>
      </w:r>
      <w:r w:rsidRPr="005C3F52">
        <w:rPr>
          <w:rFonts w:hint="eastAsia"/>
          <w:u w:val="single"/>
          <w:rtl/>
        </w:rPr>
        <w:t>וכד</w:t>
      </w:r>
      <w:r w:rsidRPr="005C3F52">
        <w:rPr>
          <w:u w:val="single"/>
          <w:rtl/>
        </w:rPr>
        <w:t>'.</w:t>
      </w:r>
      <w:bookmarkEnd w:id="336"/>
      <w:bookmarkEnd w:id="337"/>
      <w:bookmarkEnd w:id="338"/>
    </w:p>
    <w:p w:rsidR="00F75BBA" w:rsidRPr="005C3F52" w:rsidRDefault="00BC2A4B" w:rsidP="007C6A2D">
      <w:pPr>
        <w:pStyle w:val="Style3"/>
        <w:numPr>
          <w:ilvl w:val="2"/>
          <w:numId w:val="82"/>
        </w:numPr>
      </w:pPr>
      <w:bookmarkStart w:id="339" w:name="_Toc491762402"/>
      <w:bookmarkStart w:id="340" w:name="_Toc491762637"/>
      <w:bookmarkStart w:id="341" w:name="_Toc491764243"/>
      <w:r w:rsidRPr="005C3F52">
        <w:rPr>
          <w:rFonts w:hint="cs"/>
          <w:rtl/>
        </w:rPr>
        <w:t xml:space="preserve">פינוי אשפה מהמטבחים והמזנונים יתבצע מספר פעמים ביום , בתיאום ובאישור מראש של מנהל  הבית, כך שלא תצטבר אשפה. פינוי האשפה יתבצע אל האזורים המוגדרים לכך במשרד, ומשם תפונה בהתאם להגדרה בסעיף </w:t>
      </w:r>
      <w:r w:rsidRPr="005C3F52">
        <w:rPr>
          <w:rtl/>
        </w:rPr>
        <w:fldChar w:fldCharType="begin"/>
      </w:r>
      <w:r w:rsidRPr="005C3F52">
        <w:rPr>
          <w:rtl/>
        </w:rPr>
        <w:instrText xml:space="preserve"> </w:instrText>
      </w:r>
      <w:r w:rsidRPr="005C3F52">
        <w:rPr>
          <w:rFonts w:hint="cs"/>
        </w:rPr>
        <w:instrText>REF</w:instrText>
      </w:r>
      <w:r w:rsidRPr="005C3F52">
        <w:rPr>
          <w:rFonts w:hint="cs"/>
          <w:rtl/>
        </w:rPr>
        <w:instrText xml:space="preserve"> _</w:instrText>
      </w:r>
      <w:r w:rsidRPr="005C3F52">
        <w:rPr>
          <w:rFonts w:hint="cs"/>
        </w:rPr>
        <w:instrText>Ref503691963 \r \h</w:instrText>
      </w:r>
      <w:r w:rsidRPr="005C3F52">
        <w:rPr>
          <w:rtl/>
        </w:rPr>
        <w:instrText xml:space="preserve"> </w:instrText>
      </w:r>
      <w:r>
        <w:rPr>
          <w:rtl/>
        </w:rPr>
        <w:instrText xml:space="preserve"> \* </w:instrText>
      </w:r>
      <w:r>
        <w:instrText>MERGEFORMAT</w:instrText>
      </w:r>
      <w:r>
        <w:rPr>
          <w:rtl/>
        </w:rPr>
        <w:instrText xml:space="preserve"> </w:instrText>
      </w:r>
      <w:r w:rsidRPr="005C3F52">
        <w:rPr>
          <w:rtl/>
        </w:rPr>
      </w:r>
      <w:r w:rsidRPr="005C3F52">
        <w:rPr>
          <w:rtl/>
        </w:rPr>
        <w:fldChar w:fldCharType="separate"/>
      </w:r>
      <w:r w:rsidR="007F64FB">
        <w:rPr>
          <w:cs/>
        </w:rPr>
        <w:t>‎</w:t>
      </w:r>
      <w:r w:rsidR="007F64FB">
        <w:t>23.2</w:t>
      </w:r>
      <w:r w:rsidRPr="005C3F52">
        <w:rPr>
          <w:rtl/>
        </w:rPr>
        <w:fldChar w:fldCharType="end"/>
      </w:r>
      <w:r w:rsidRPr="005C3F52">
        <w:rPr>
          <w:rFonts w:hint="cs"/>
          <w:rtl/>
        </w:rPr>
        <w:t xml:space="preserve"> לעיל. הספק ידאג כי עובדיו ימנעו מלשפוך פסולת או אשפה במקומות שאינם מיועדים לכך.</w:t>
      </w:r>
      <w:bookmarkEnd w:id="339"/>
      <w:bookmarkEnd w:id="340"/>
      <w:bookmarkEnd w:id="341"/>
    </w:p>
    <w:p w:rsidR="00F75BBA" w:rsidRPr="005C3F52" w:rsidRDefault="00BC2A4B" w:rsidP="007C6A2D">
      <w:pPr>
        <w:pStyle w:val="Style3"/>
        <w:numPr>
          <w:ilvl w:val="2"/>
          <w:numId w:val="82"/>
        </w:numPr>
        <w:rPr>
          <w:rtl/>
        </w:rPr>
      </w:pPr>
      <w:bookmarkStart w:id="342" w:name="_Toc491762403"/>
      <w:bookmarkStart w:id="343" w:name="_Toc491762638"/>
      <w:bookmarkStart w:id="344" w:name="_Toc491764244"/>
      <w:r w:rsidRPr="005C3F52">
        <w:rPr>
          <w:rFonts w:hint="cs"/>
          <w:rtl/>
        </w:rPr>
        <w:t xml:space="preserve">ניקיון </w:t>
      </w:r>
      <w:r w:rsidRPr="005C3F52">
        <w:rPr>
          <w:rtl/>
        </w:rPr>
        <w:t>כל ציוד ההגשה</w:t>
      </w:r>
      <w:r w:rsidRPr="005C3F52">
        <w:rPr>
          <w:rFonts w:hint="cs"/>
          <w:rtl/>
        </w:rPr>
        <w:t>,</w:t>
      </w:r>
      <w:r w:rsidRPr="005C3F52">
        <w:rPr>
          <w:rtl/>
        </w:rPr>
        <w:t xml:space="preserve"> כולל ריקון מים ושאריות מזון</w:t>
      </w:r>
      <w:r w:rsidRPr="005C3F52">
        <w:rPr>
          <w:rFonts w:hint="cs"/>
          <w:rtl/>
        </w:rPr>
        <w:t xml:space="preserve"> מהם</w:t>
      </w:r>
      <w:r w:rsidRPr="005C3F52">
        <w:rPr>
          <w:rtl/>
        </w:rPr>
        <w:t>.</w:t>
      </w:r>
      <w:bookmarkEnd w:id="342"/>
      <w:bookmarkEnd w:id="343"/>
      <w:bookmarkEnd w:id="344"/>
    </w:p>
    <w:p w:rsidR="00F75BBA" w:rsidRPr="005C3F52" w:rsidRDefault="00BC2A4B" w:rsidP="007C6A2D">
      <w:pPr>
        <w:pStyle w:val="Style3"/>
        <w:numPr>
          <w:ilvl w:val="2"/>
          <w:numId w:val="82"/>
        </w:numPr>
        <w:rPr>
          <w:rtl/>
        </w:rPr>
      </w:pPr>
      <w:bookmarkStart w:id="345" w:name="_Toc491762404"/>
      <w:bookmarkStart w:id="346" w:name="_Toc491762639"/>
      <w:bookmarkStart w:id="347" w:name="_Toc491764245"/>
      <w:r w:rsidRPr="005C3F52">
        <w:rPr>
          <w:rFonts w:hint="cs"/>
          <w:rtl/>
        </w:rPr>
        <w:t>ניקיון כל עמדות ההגשה ואיסוף כל כלי המזון.</w:t>
      </w:r>
      <w:bookmarkEnd w:id="345"/>
      <w:bookmarkEnd w:id="346"/>
      <w:bookmarkEnd w:id="347"/>
    </w:p>
    <w:p w:rsidR="00F75BBA" w:rsidRPr="005C3F52" w:rsidRDefault="00BC2A4B" w:rsidP="007C6A2D">
      <w:pPr>
        <w:pStyle w:val="Style3"/>
        <w:numPr>
          <w:ilvl w:val="2"/>
          <w:numId w:val="82"/>
        </w:numPr>
      </w:pPr>
      <w:bookmarkStart w:id="348" w:name="_Toc491762405"/>
      <w:bookmarkStart w:id="349" w:name="_Toc491762640"/>
      <w:bookmarkStart w:id="350" w:name="_Toc491764246"/>
      <w:r w:rsidRPr="005C3F52">
        <w:rPr>
          <w:rFonts w:hint="cs"/>
          <w:rtl/>
        </w:rPr>
        <w:t>ניקיון חלקי פנים מעוצבים בחדר האוכל.</w:t>
      </w:r>
      <w:bookmarkEnd w:id="348"/>
      <w:bookmarkEnd w:id="349"/>
      <w:bookmarkEnd w:id="350"/>
      <w:r w:rsidRPr="005C3F52">
        <w:rPr>
          <w:rFonts w:hint="cs"/>
          <w:rtl/>
        </w:rPr>
        <w:t xml:space="preserve"> </w:t>
      </w:r>
    </w:p>
    <w:p w:rsidR="00F75BBA" w:rsidRPr="005C3F52" w:rsidRDefault="00BC2A4B" w:rsidP="007C6A2D">
      <w:pPr>
        <w:pStyle w:val="Style3"/>
        <w:numPr>
          <w:ilvl w:val="2"/>
          <w:numId w:val="82"/>
        </w:numPr>
      </w:pPr>
      <w:bookmarkStart w:id="351" w:name="_Toc491762406"/>
      <w:bookmarkStart w:id="352" w:name="_Toc491762641"/>
      <w:bookmarkStart w:id="353" w:name="_Toc491764247"/>
      <w:r w:rsidRPr="005C3F52">
        <w:rPr>
          <w:rFonts w:hint="cs"/>
          <w:rtl/>
        </w:rPr>
        <w:t>הרמת הכיסאו</w:t>
      </w:r>
      <w:r w:rsidRPr="005C3F52">
        <w:rPr>
          <w:rFonts w:hint="eastAsia"/>
          <w:rtl/>
        </w:rPr>
        <w:t>ת</w:t>
      </w:r>
      <w:r w:rsidRPr="005C3F52">
        <w:rPr>
          <w:rFonts w:hint="cs"/>
          <w:rtl/>
        </w:rPr>
        <w:t xml:space="preserve"> בתום הפעילות בכל נקודות מערך ההסעדה.</w:t>
      </w:r>
      <w:bookmarkEnd w:id="351"/>
      <w:bookmarkEnd w:id="352"/>
      <w:bookmarkEnd w:id="353"/>
    </w:p>
    <w:p w:rsidR="00F75BBA" w:rsidRPr="00CB4B9D" w:rsidRDefault="00BC2A4B" w:rsidP="007C6A2D">
      <w:pPr>
        <w:pStyle w:val="Style3"/>
        <w:numPr>
          <w:ilvl w:val="1"/>
          <w:numId w:val="82"/>
        </w:numPr>
        <w:ind w:hanging="566"/>
        <w:rPr>
          <w:rFonts w:ascii="David" w:hAnsi="David"/>
          <w:b/>
          <w:bCs/>
          <w:noProof w:val="0"/>
          <w:u w:val="single"/>
        </w:rPr>
      </w:pPr>
      <w:r w:rsidRPr="00CB4B9D">
        <w:rPr>
          <w:rFonts w:ascii="David" w:hAnsi="David" w:hint="eastAsia"/>
          <w:b/>
          <w:bCs/>
          <w:noProof w:val="0"/>
          <w:u w:val="single"/>
          <w:rtl/>
        </w:rPr>
        <w:t>ניקיון</w:t>
      </w:r>
      <w:r w:rsidRPr="00CB4B9D">
        <w:rPr>
          <w:rFonts w:ascii="David" w:hAnsi="David"/>
          <w:b/>
          <w:bCs/>
          <w:noProof w:val="0"/>
          <w:u w:val="single"/>
          <w:rtl/>
        </w:rPr>
        <w:t xml:space="preserve"> </w:t>
      </w:r>
      <w:r w:rsidRPr="00CB4B9D">
        <w:rPr>
          <w:rFonts w:ascii="David" w:hAnsi="David" w:hint="eastAsia"/>
          <w:b/>
          <w:bCs/>
          <w:noProof w:val="0"/>
          <w:u w:val="single"/>
          <w:rtl/>
        </w:rPr>
        <w:t>שבועי</w:t>
      </w:r>
      <w:r w:rsidRPr="00CB4B9D">
        <w:rPr>
          <w:rFonts w:ascii="David" w:hAnsi="David"/>
          <w:b/>
          <w:bCs/>
          <w:noProof w:val="0"/>
          <w:u w:val="single"/>
          <w:rtl/>
        </w:rPr>
        <w:t xml:space="preserve"> </w:t>
      </w:r>
      <w:r w:rsidRPr="00CB4B9D">
        <w:rPr>
          <w:rFonts w:ascii="David" w:hAnsi="David" w:hint="eastAsia"/>
          <w:b/>
          <w:bCs/>
          <w:noProof w:val="0"/>
          <w:u w:val="single"/>
          <w:rtl/>
        </w:rPr>
        <w:t>של</w:t>
      </w:r>
      <w:r w:rsidRPr="00CB4B9D">
        <w:rPr>
          <w:rFonts w:ascii="David" w:hAnsi="David"/>
          <w:b/>
          <w:bCs/>
          <w:noProof w:val="0"/>
          <w:u w:val="single"/>
          <w:rtl/>
        </w:rPr>
        <w:t xml:space="preserve"> </w:t>
      </w:r>
      <w:r w:rsidRPr="00CB4B9D">
        <w:rPr>
          <w:rFonts w:ascii="David" w:hAnsi="David" w:hint="eastAsia"/>
          <w:b/>
          <w:bCs/>
          <w:noProof w:val="0"/>
          <w:u w:val="single"/>
          <w:rtl/>
        </w:rPr>
        <w:t>חצר</w:t>
      </w:r>
      <w:r w:rsidRPr="00CB4B9D">
        <w:rPr>
          <w:rFonts w:ascii="David" w:hAnsi="David"/>
          <w:b/>
          <w:bCs/>
          <w:noProof w:val="0"/>
          <w:u w:val="single"/>
          <w:rtl/>
        </w:rPr>
        <w:t xml:space="preserve"> ההגשה וחדר האוכל</w:t>
      </w:r>
      <w:r w:rsidRPr="00CB4B9D">
        <w:rPr>
          <w:rFonts w:ascii="David" w:hAnsi="David" w:hint="cs"/>
          <w:b/>
          <w:bCs/>
          <w:noProof w:val="0"/>
          <w:u w:val="single"/>
          <w:rtl/>
        </w:rPr>
        <w:t xml:space="preserve"> </w:t>
      </w:r>
    </w:p>
    <w:p w:rsidR="00F75BBA" w:rsidRPr="00B50534" w:rsidRDefault="00BC2A4B" w:rsidP="007C6A2D">
      <w:pPr>
        <w:pStyle w:val="Style2"/>
        <w:numPr>
          <w:ilvl w:val="2"/>
          <w:numId w:val="82"/>
        </w:numPr>
        <w:ind w:hanging="783"/>
        <w:outlineLvl w:val="9"/>
        <w:rPr>
          <w:b w:val="0"/>
          <w:bCs w:val="0"/>
          <w:u w:val="none"/>
          <w:rtl/>
        </w:rPr>
      </w:pPr>
      <w:r w:rsidRPr="00B50534">
        <w:rPr>
          <w:rFonts w:hint="eastAsia"/>
          <w:b w:val="0"/>
          <w:bCs w:val="0"/>
          <w:u w:val="none"/>
          <w:rtl/>
        </w:rPr>
        <w:t>אחת</w:t>
      </w:r>
      <w:r w:rsidRPr="00B50534">
        <w:rPr>
          <w:b w:val="0"/>
          <w:bCs w:val="0"/>
          <w:u w:val="none"/>
          <w:rtl/>
        </w:rPr>
        <w:t xml:space="preserve"> לשבוע </w:t>
      </w:r>
      <w:r w:rsidRPr="00B50534">
        <w:rPr>
          <w:rFonts w:hint="eastAsia"/>
          <w:b w:val="0"/>
          <w:bCs w:val="0"/>
          <w:u w:val="none"/>
          <w:rtl/>
        </w:rPr>
        <w:t>הספק</w:t>
      </w:r>
      <w:r w:rsidRPr="00B50534">
        <w:rPr>
          <w:b w:val="0"/>
          <w:bCs w:val="0"/>
          <w:u w:val="none"/>
          <w:rtl/>
        </w:rPr>
        <w:t xml:space="preserve"> אחראי לבצע </w:t>
      </w:r>
      <w:r w:rsidRPr="00B50534">
        <w:rPr>
          <w:rFonts w:hint="eastAsia"/>
          <w:b w:val="0"/>
          <w:bCs w:val="0"/>
          <w:u w:val="none"/>
          <w:rtl/>
        </w:rPr>
        <w:t>ניקיון</w:t>
      </w:r>
      <w:r w:rsidRPr="00B50534">
        <w:rPr>
          <w:b w:val="0"/>
          <w:bCs w:val="0"/>
          <w:u w:val="none"/>
          <w:rtl/>
        </w:rPr>
        <w:t xml:space="preserve"> </w:t>
      </w:r>
      <w:r w:rsidRPr="00B50534">
        <w:rPr>
          <w:rFonts w:hint="eastAsia"/>
          <w:b w:val="0"/>
          <w:bCs w:val="0"/>
          <w:u w:val="none"/>
          <w:rtl/>
        </w:rPr>
        <w:t>של</w:t>
      </w:r>
      <w:r w:rsidRPr="00B50534">
        <w:rPr>
          <w:b w:val="0"/>
          <w:bCs w:val="0"/>
          <w:u w:val="none"/>
          <w:rtl/>
        </w:rPr>
        <w:t xml:space="preserve"> </w:t>
      </w:r>
      <w:r w:rsidRPr="00B50534">
        <w:rPr>
          <w:rFonts w:hint="eastAsia"/>
          <w:b w:val="0"/>
          <w:bCs w:val="0"/>
          <w:u w:val="none"/>
          <w:rtl/>
        </w:rPr>
        <w:t>כל</w:t>
      </w:r>
      <w:r w:rsidRPr="00B50534">
        <w:rPr>
          <w:b w:val="0"/>
          <w:bCs w:val="0"/>
          <w:u w:val="none"/>
          <w:rtl/>
        </w:rPr>
        <w:t xml:space="preserve"> </w:t>
      </w:r>
      <w:r w:rsidRPr="00B50534">
        <w:rPr>
          <w:rFonts w:hint="eastAsia"/>
          <w:b w:val="0"/>
          <w:bCs w:val="0"/>
          <w:u w:val="none"/>
          <w:rtl/>
        </w:rPr>
        <w:t>אריחי</w:t>
      </w:r>
      <w:r w:rsidRPr="00B50534">
        <w:rPr>
          <w:b w:val="0"/>
          <w:bCs w:val="0"/>
          <w:u w:val="none"/>
          <w:rtl/>
        </w:rPr>
        <w:t xml:space="preserve"> </w:t>
      </w:r>
      <w:r w:rsidRPr="00B50534">
        <w:rPr>
          <w:rFonts w:hint="eastAsia"/>
          <w:b w:val="0"/>
          <w:bCs w:val="0"/>
          <w:u w:val="none"/>
          <w:rtl/>
        </w:rPr>
        <w:t>הקירות</w:t>
      </w:r>
      <w:r w:rsidRPr="00B50534">
        <w:rPr>
          <w:b w:val="0"/>
          <w:bCs w:val="0"/>
          <w:u w:val="none"/>
          <w:rtl/>
        </w:rPr>
        <w:t xml:space="preserve"> </w:t>
      </w:r>
      <w:r w:rsidRPr="00B50534">
        <w:rPr>
          <w:rFonts w:hint="eastAsia"/>
          <w:b w:val="0"/>
          <w:bCs w:val="0"/>
          <w:u w:val="none"/>
          <w:rtl/>
        </w:rPr>
        <w:t>באזורי</w:t>
      </w:r>
      <w:r w:rsidRPr="00B50534">
        <w:rPr>
          <w:b w:val="0"/>
          <w:bCs w:val="0"/>
          <w:u w:val="none"/>
          <w:rtl/>
        </w:rPr>
        <w:t xml:space="preserve"> </w:t>
      </w:r>
      <w:r w:rsidRPr="00B50534">
        <w:rPr>
          <w:rFonts w:hint="eastAsia"/>
          <w:b w:val="0"/>
          <w:bCs w:val="0"/>
          <w:u w:val="none"/>
          <w:rtl/>
        </w:rPr>
        <w:t>ההגשה</w:t>
      </w:r>
      <w:r w:rsidRPr="00B50534">
        <w:rPr>
          <w:b w:val="0"/>
          <w:bCs w:val="0"/>
          <w:u w:val="none"/>
          <w:rtl/>
        </w:rPr>
        <w:t xml:space="preserve"> </w:t>
      </w:r>
      <w:r w:rsidRPr="00B50534">
        <w:rPr>
          <w:rFonts w:hint="eastAsia"/>
          <w:b w:val="0"/>
          <w:bCs w:val="0"/>
          <w:u w:val="none"/>
          <w:rtl/>
        </w:rPr>
        <w:t>השונים</w:t>
      </w:r>
      <w:r w:rsidRPr="00B50534">
        <w:rPr>
          <w:b w:val="0"/>
          <w:bCs w:val="0"/>
          <w:u w:val="none"/>
          <w:rtl/>
        </w:rPr>
        <w:t xml:space="preserve"> </w:t>
      </w:r>
      <w:r w:rsidRPr="00B50534">
        <w:rPr>
          <w:rFonts w:hint="eastAsia"/>
          <w:b w:val="0"/>
          <w:bCs w:val="0"/>
          <w:u w:val="none"/>
          <w:rtl/>
        </w:rPr>
        <w:t>ובמידת</w:t>
      </w:r>
      <w:r w:rsidRPr="00B50534">
        <w:rPr>
          <w:b w:val="0"/>
          <w:bCs w:val="0"/>
          <w:u w:val="none"/>
          <w:rtl/>
        </w:rPr>
        <w:t xml:space="preserve"> </w:t>
      </w:r>
      <w:r w:rsidRPr="00B50534">
        <w:rPr>
          <w:rFonts w:hint="eastAsia"/>
          <w:b w:val="0"/>
          <w:bCs w:val="0"/>
          <w:u w:val="none"/>
          <w:rtl/>
        </w:rPr>
        <w:t>הצורך</w:t>
      </w:r>
      <w:r w:rsidRPr="00B50534">
        <w:rPr>
          <w:b w:val="0"/>
          <w:bCs w:val="0"/>
          <w:u w:val="none"/>
          <w:rtl/>
        </w:rPr>
        <w:t xml:space="preserve"> </w:t>
      </w:r>
      <w:r w:rsidRPr="00B50534">
        <w:rPr>
          <w:rFonts w:hint="eastAsia"/>
          <w:b w:val="0"/>
          <w:bCs w:val="0"/>
          <w:u w:val="none"/>
          <w:rtl/>
        </w:rPr>
        <w:t>אף</w:t>
      </w:r>
      <w:r w:rsidRPr="00B50534">
        <w:rPr>
          <w:b w:val="0"/>
          <w:bCs w:val="0"/>
          <w:u w:val="none"/>
          <w:rtl/>
        </w:rPr>
        <w:t xml:space="preserve"> </w:t>
      </w:r>
      <w:r w:rsidRPr="00B50534">
        <w:rPr>
          <w:rFonts w:hint="eastAsia"/>
          <w:b w:val="0"/>
          <w:bCs w:val="0"/>
          <w:u w:val="none"/>
          <w:rtl/>
        </w:rPr>
        <w:t>מעבר</w:t>
      </w:r>
      <w:r w:rsidRPr="00B50534">
        <w:rPr>
          <w:b w:val="0"/>
          <w:bCs w:val="0"/>
          <w:u w:val="none"/>
          <w:rtl/>
        </w:rPr>
        <w:t xml:space="preserve"> </w:t>
      </w:r>
      <w:r w:rsidRPr="00B50534">
        <w:rPr>
          <w:rFonts w:hint="eastAsia"/>
          <w:b w:val="0"/>
          <w:bCs w:val="0"/>
          <w:u w:val="none"/>
          <w:rtl/>
        </w:rPr>
        <w:t>לכך</w:t>
      </w:r>
      <w:r w:rsidRPr="00B50534">
        <w:rPr>
          <w:b w:val="0"/>
          <w:bCs w:val="0"/>
          <w:u w:val="none"/>
          <w:rtl/>
        </w:rPr>
        <w:t>.</w:t>
      </w:r>
    </w:p>
    <w:p w:rsidR="00F75BBA" w:rsidRPr="00BA2495" w:rsidRDefault="00BC2A4B" w:rsidP="007C6A2D">
      <w:pPr>
        <w:pStyle w:val="Style3"/>
        <w:numPr>
          <w:ilvl w:val="1"/>
          <w:numId w:val="82"/>
        </w:numPr>
        <w:ind w:hanging="566"/>
        <w:rPr>
          <w:rFonts w:ascii="David" w:hAnsi="David"/>
          <w:b/>
          <w:bCs/>
          <w:noProof w:val="0"/>
          <w:u w:val="single"/>
        </w:rPr>
      </w:pPr>
      <w:r w:rsidRPr="00BA2495">
        <w:rPr>
          <w:rFonts w:ascii="David" w:hAnsi="David" w:hint="cs"/>
          <w:b/>
          <w:bCs/>
          <w:noProof w:val="0"/>
          <w:u w:val="single"/>
          <w:rtl/>
        </w:rPr>
        <w:t>הוראות ניקיון כלליות נוספות</w:t>
      </w:r>
    </w:p>
    <w:p w:rsidR="00F75BBA" w:rsidRPr="00635D0C" w:rsidRDefault="00BC2A4B" w:rsidP="007C6A2D">
      <w:pPr>
        <w:pStyle w:val="Style2"/>
        <w:numPr>
          <w:ilvl w:val="2"/>
          <w:numId w:val="82"/>
        </w:numPr>
        <w:ind w:hanging="783"/>
        <w:outlineLvl w:val="9"/>
        <w:rPr>
          <w:b w:val="0"/>
          <w:bCs w:val="0"/>
          <w:u w:val="none"/>
        </w:rPr>
      </w:pPr>
      <w:r w:rsidRPr="00635D0C">
        <w:rPr>
          <w:rFonts w:hint="eastAsia"/>
          <w:b w:val="0"/>
          <w:bCs w:val="0"/>
          <w:u w:val="none"/>
          <w:rtl/>
        </w:rPr>
        <w:t>במידה</w:t>
      </w:r>
      <w:r w:rsidRPr="00635D0C">
        <w:rPr>
          <w:b w:val="0"/>
          <w:bCs w:val="0"/>
          <w:u w:val="none"/>
          <w:rtl/>
        </w:rPr>
        <w:t xml:space="preserve"> </w:t>
      </w:r>
      <w:r w:rsidRPr="00635D0C">
        <w:rPr>
          <w:rFonts w:hint="eastAsia"/>
          <w:b w:val="0"/>
          <w:bCs w:val="0"/>
          <w:u w:val="none"/>
          <w:rtl/>
        </w:rPr>
        <w:t>והספק</w:t>
      </w:r>
      <w:r w:rsidRPr="00635D0C">
        <w:rPr>
          <w:b w:val="0"/>
          <w:bCs w:val="0"/>
          <w:u w:val="none"/>
          <w:rtl/>
        </w:rPr>
        <w:t xml:space="preserve"> יאתר במתקני ההסעדה מקקים, מכרסמים וכיו"ב, ידווח על כך למשרד מיד וללא דיחוי. </w:t>
      </w:r>
      <w:r w:rsidR="009F0220">
        <w:rPr>
          <w:rFonts w:hint="cs"/>
          <w:b w:val="0"/>
          <w:bCs w:val="0"/>
          <w:u w:val="none"/>
          <w:rtl/>
        </w:rPr>
        <w:t xml:space="preserve">הדברה תהא באחריות הספק כמצוין בסעיף </w:t>
      </w:r>
      <w:r w:rsidR="009F0220">
        <w:rPr>
          <w:b w:val="0"/>
          <w:bCs w:val="0"/>
          <w:u w:val="none"/>
        </w:rPr>
        <w:fldChar w:fldCharType="begin"/>
      </w:r>
      <w:r w:rsidR="009F0220">
        <w:rPr>
          <w:b w:val="0"/>
          <w:bCs w:val="0"/>
          <w:u w:val="none"/>
          <w:rtl/>
        </w:rPr>
        <w:instrText xml:space="preserve"> </w:instrText>
      </w:r>
      <w:r w:rsidR="009F0220">
        <w:rPr>
          <w:rFonts w:hint="cs"/>
          <w:b w:val="0"/>
          <w:bCs w:val="0"/>
          <w:u w:val="none"/>
        </w:rPr>
        <w:instrText>REF</w:instrText>
      </w:r>
      <w:r w:rsidR="009F0220">
        <w:rPr>
          <w:rFonts w:hint="cs"/>
          <w:b w:val="0"/>
          <w:bCs w:val="0"/>
          <w:u w:val="none"/>
          <w:rtl/>
        </w:rPr>
        <w:instrText xml:space="preserve"> _</w:instrText>
      </w:r>
      <w:r w:rsidR="009F0220">
        <w:rPr>
          <w:rFonts w:hint="cs"/>
          <w:b w:val="0"/>
          <w:bCs w:val="0"/>
          <w:u w:val="none"/>
        </w:rPr>
        <w:instrText>Ref147063895 \r \h</w:instrText>
      </w:r>
      <w:r w:rsidR="009F0220">
        <w:rPr>
          <w:b w:val="0"/>
          <w:bCs w:val="0"/>
          <w:u w:val="none"/>
          <w:rtl/>
        </w:rPr>
        <w:instrText xml:space="preserve"> </w:instrText>
      </w:r>
      <w:r w:rsidR="009F0220">
        <w:rPr>
          <w:b w:val="0"/>
          <w:bCs w:val="0"/>
          <w:u w:val="none"/>
        </w:rPr>
      </w:r>
      <w:r w:rsidR="009F0220">
        <w:rPr>
          <w:b w:val="0"/>
          <w:bCs w:val="0"/>
          <w:u w:val="none"/>
        </w:rPr>
        <w:fldChar w:fldCharType="separate"/>
      </w:r>
      <w:r w:rsidR="007F64FB">
        <w:rPr>
          <w:b w:val="0"/>
          <w:bCs w:val="0"/>
          <w:u w:val="none"/>
          <w:cs/>
        </w:rPr>
        <w:t>‎</w:t>
      </w:r>
      <w:r w:rsidR="007F64FB">
        <w:rPr>
          <w:b w:val="0"/>
          <w:bCs w:val="0"/>
          <w:u w:val="none"/>
        </w:rPr>
        <w:t>25.20</w:t>
      </w:r>
      <w:r w:rsidR="009F0220">
        <w:rPr>
          <w:b w:val="0"/>
          <w:bCs w:val="0"/>
          <w:u w:val="none"/>
        </w:rPr>
        <w:fldChar w:fldCharType="end"/>
      </w:r>
      <w:r w:rsidR="009F0220">
        <w:rPr>
          <w:rFonts w:hint="cs"/>
          <w:b w:val="0"/>
          <w:bCs w:val="0"/>
          <w:u w:val="none"/>
          <w:rtl/>
        </w:rPr>
        <w:t xml:space="preserve"> להלן</w:t>
      </w:r>
      <w:r w:rsidRPr="00635D0C">
        <w:rPr>
          <w:b w:val="0"/>
          <w:bCs w:val="0"/>
          <w:u w:val="none"/>
          <w:rtl/>
        </w:rPr>
        <w:t>.</w:t>
      </w:r>
    </w:p>
    <w:p w:rsidR="00F75BBA" w:rsidRPr="00635D0C" w:rsidRDefault="00BC2A4B" w:rsidP="007C6A2D">
      <w:pPr>
        <w:pStyle w:val="Style2"/>
        <w:numPr>
          <w:ilvl w:val="2"/>
          <w:numId w:val="82"/>
        </w:numPr>
        <w:ind w:hanging="783"/>
        <w:outlineLvl w:val="9"/>
        <w:rPr>
          <w:b w:val="0"/>
          <w:bCs w:val="0"/>
          <w:u w:val="none"/>
        </w:rPr>
      </w:pPr>
      <w:r w:rsidRPr="00635D0C">
        <w:rPr>
          <w:rFonts w:hint="cs"/>
          <w:b w:val="0"/>
          <w:bCs w:val="0"/>
          <w:u w:val="none"/>
          <w:rtl/>
        </w:rPr>
        <w:t xml:space="preserve">הספק יקפיד על הפרדה באמצעות צבעים בין סמרטוטים שנועדו לניקוי שטחי וכלי מזון לבין סמרטוטים לניקיון כללי ומרצפות. לא יעשה שימוש בסמרטוטים שנועדו לניקיון כללי בניקיון משטחי וכלי מזון ולהפך. </w:t>
      </w:r>
    </w:p>
    <w:p w:rsidR="00F75BBA" w:rsidRPr="00635D0C" w:rsidRDefault="00BC2A4B" w:rsidP="007C6A2D">
      <w:pPr>
        <w:pStyle w:val="Style2"/>
        <w:numPr>
          <w:ilvl w:val="2"/>
          <w:numId w:val="82"/>
        </w:numPr>
        <w:ind w:hanging="783"/>
        <w:outlineLvl w:val="9"/>
        <w:rPr>
          <w:b w:val="0"/>
          <w:bCs w:val="0"/>
          <w:u w:val="none"/>
          <w:rtl/>
        </w:rPr>
      </w:pPr>
      <w:r w:rsidRPr="00635D0C">
        <w:rPr>
          <w:rFonts w:hint="cs"/>
          <w:b w:val="0"/>
          <w:bCs w:val="0"/>
          <w:u w:val="none"/>
          <w:rtl/>
        </w:rPr>
        <w:t xml:space="preserve">הספק מתחייב לבצע את כל פעולות הניקיון הדרושות על מנת לשמור על חזות וציוד מתקני ההסעדה, בין אם מטלות אלה צוינו לעיל ובין אם לא. </w:t>
      </w:r>
    </w:p>
    <w:p w:rsidR="00F75BBA" w:rsidRPr="00BA25BE" w:rsidRDefault="00BC2A4B" w:rsidP="007C6A2D">
      <w:pPr>
        <w:pStyle w:val="Style2"/>
        <w:numPr>
          <w:ilvl w:val="2"/>
          <w:numId w:val="82"/>
        </w:numPr>
        <w:ind w:hanging="783"/>
        <w:outlineLvl w:val="9"/>
        <w:rPr>
          <w:b w:val="0"/>
          <w:bCs w:val="0"/>
          <w:u w:val="none"/>
        </w:rPr>
      </w:pPr>
      <w:r w:rsidRPr="00635D0C">
        <w:rPr>
          <w:rFonts w:hint="cs"/>
          <w:b w:val="0"/>
          <w:bCs w:val="0"/>
          <w:u w:val="none"/>
          <w:rtl/>
        </w:rPr>
        <w:t xml:space="preserve">הממונה, </w:t>
      </w:r>
      <w:r w:rsidRPr="00635D0C">
        <w:rPr>
          <w:b w:val="0"/>
          <w:bCs w:val="0"/>
          <w:u w:val="none"/>
          <w:rtl/>
        </w:rPr>
        <w:t>ה</w:t>
      </w:r>
      <w:r w:rsidRPr="00635D0C">
        <w:rPr>
          <w:rFonts w:hint="cs"/>
          <w:b w:val="0"/>
          <w:bCs w:val="0"/>
          <w:u w:val="none"/>
          <w:rtl/>
        </w:rPr>
        <w:t xml:space="preserve">משרד, המפקח </w:t>
      </w:r>
      <w:r w:rsidRPr="00635D0C">
        <w:rPr>
          <w:b w:val="0"/>
          <w:bCs w:val="0"/>
          <w:u w:val="none"/>
          <w:rtl/>
        </w:rPr>
        <w:t>או מי מטעמ</w:t>
      </w:r>
      <w:r w:rsidRPr="00635D0C">
        <w:rPr>
          <w:rFonts w:hint="cs"/>
          <w:b w:val="0"/>
          <w:bCs w:val="0"/>
          <w:u w:val="none"/>
          <w:rtl/>
        </w:rPr>
        <w:t>ו</w:t>
      </w:r>
      <w:r w:rsidRPr="00635D0C">
        <w:rPr>
          <w:b w:val="0"/>
          <w:bCs w:val="0"/>
          <w:u w:val="none"/>
          <w:rtl/>
        </w:rPr>
        <w:t>, רשאים לדרוש מ</w:t>
      </w:r>
      <w:r w:rsidRPr="00635D0C">
        <w:rPr>
          <w:rFonts w:hint="cs"/>
          <w:b w:val="0"/>
          <w:bCs w:val="0"/>
          <w:u w:val="none"/>
          <w:rtl/>
        </w:rPr>
        <w:t xml:space="preserve">הספק </w:t>
      </w:r>
      <w:r w:rsidRPr="00635D0C">
        <w:rPr>
          <w:b w:val="0"/>
          <w:bCs w:val="0"/>
          <w:u w:val="none"/>
          <w:rtl/>
        </w:rPr>
        <w:t xml:space="preserve">לבצע </w:t>
      </w:r>
      <w:r w:rsidRPr="00635D0C">
        <w:rPr>
          <w:rFonts w:hint="cs"/>
          <w:b w:val="0"/>
          <w:bCs w:val="0"/>
          <w:u w:val="none"/>
          <w:rtl/>
        </w:rPr>
        <w:t xml:space="preserve">באופן מידי </w:t>
      </w:r>
      <w:r w:rsidRPr="00635D0C">
        <w:rPr>
          <w:b w:val="0"/>
          <w:bCs w:val="0"/>
          <w:u w:val="none"/>
          <w:rtl/>
        </w:rPr>
        <w:t xml:space="preserve">ניקיון של </w:t>
      </w:r>
      <w:r w:rsidRPr="00635D0C">
        <w:rPr>
          <w:rFonts w:hint="cs"/>
          <w:b w:val="0"/>
          <w:bCs w:val="0"/>
          <w:u w:val="none"/>
          <w:rtl/>
        </w:rPr>
        <w:t xml:space="preserve">כל </w:t>
      </w:r>
      <w:r w:rsidRPr="00635D0C">
        <w:rPr>
          <w:b w:val="0"/>
          <w:bCs w:val="0"/>
          <w:u w:val="none"/>
          <w:rtl/>
        </w:rPr>
        <w:t>משטח או אזור.</w:t>
      </w:r>
      <w:r w:rsidRPr="00635D0C">
        <w:rPr>
          <w:rFonts w:hint="cs"/>
          <w:b w:val="0"/>
          <w:bCs w:val="0"/>
          <w:u w:val="none"/>
          <w:rtl/>
        </w:rPr>
        <w:t xml:space="preserve"> </w:t>
      </w:r>
      <w:r w:rsidRPr="00635D0C">
        <w:rPr>
          <w:b w:val="0"/>
          <w:bCs w:val="0"/>
          <w:u w:val="none"/>
          <w:rtl/>
        </w:rPr>
        <w:t xml:space="preserve">לא ניקה </w:t>
      </w:r>
      <w:r w:rsidRPr="00635D0C">
        <w:rPr>
          <w:rFonts w:hint="cs"/>
          <w:b w:val="0"/>
          <w:bCs w:val="0"/>
          <w:u w:val="none"/>
          <w:rtl/>
        </w:rPr>
        <w:t xml:space="preserve">הספק </w:t>
      </w:r>
      <w:r w:rsidRPr="00635D0C">
        <w:rPr>
          <w:b w:val="0"/>
          <w:bCs w:val="0"/>
          <w:u w:val="none"/>
          <w:rtl/>
        </w:rPr>
        <w:t>מתקנים או שטחים הנמצאים באחריותו לשביעות רצון ה</w:t>
      </w:r>
      <w:r w:rsidRPr="00635D0C">
        <w:rPr>
          <w:rFonts w:hint="cs"/>
          <w:b w:val="0"/>
          <w:bCs w:val="0"/>
          <w:u w:val="none"/>
          <w:rtl/>
        </w:rPr>
        <w:t>משרד</w:t>
      </w:r>
      <w:r w:rsidRPr="00635D0C">
        <w:rPr>
          <w:b w:val="0"/>
          <w:bCs w:val="0"/>
          <w:u w:val="none"/>
          <w:rtl/>
        </w:rPr>
        <w:t>, רשאי</w:t>
      </w:r>
      <w:r w:rsidRPr="00635D0C">
        <w:rPr>
          <w:rFonts w:hint="cs"/>
          <w:b w:val="0"/>
          <w:bCs w:val="0"/>
          <w:u w:val="none"/>
          <w:rtl/>
        </w:rPr>
        <w:t xml:space="preserve"> המשרד </w:t>
      </w:r>
      <w:r w:rsidRPr="00635D0C">
        <w:rPr>
          <w:b w:val="0"/>
          <w:bCs w:val="0"/>
          <w:u w:val="none"/>
          <w:rtl/>
        </w:rPr>
        <w:t>לנקות את אותם המקומות</w:t>
      </w:r>
      <w:r w:rsidRPr="00635D0C">
        <w:rPr>
          <w:rFonts w:hint="cs"/>
          <w:b w:val="0"/>
          <w:bCs w:val="0"/>
          <w:u w:val="none"/>
          <w:rtl/>
        </w:rPr>
        <w:t xml:space="preserve"> בעצמו או באמצעות צד שלישי כלשהו</w:t>
      </w:r>
      <w:r w:rsidRPr="00635D0C">
        <w:rPr>
          <w:b w:val="0"/>
          <w:bCs w:val="0"/>
          <w:u w:val="none"/>
          <w:rtl/>
        </w:rPr>
        <w:t xml:space="preserve">, ולחייב את </w:t>
      </w:r>
      <w:r w:rsidRPr="00635D0C">
        <w:rPr>
          <w:rFonts w:hint="cs"/>
          <w:b w:val="0"/>
          <w:bCs w:val="0"/>
          <w:u w:val="none"/>
          <w:rtl/>
        </w:rPr>
        <w:t>הספק</w:t>
      </w:r>
      <w:r w:rsidRPr="00635D0C">
        <w:rPr>
          <w:b w:val="0"/>
          <w:bCs w:val="0"/>
          <w:u w:val="none"/>
          <w:rtl/>
        </w:rPr>
        <w:t xml:space="preserve"> ב</w:t>
      </w:r>
      <w:r w:rsidRPr="00635D0C">
        <w:rPr>
          <w:rFonts w:hint="cs"/>
          <w:b w:val="0"/>
          <w:bCs w:val="0"/>
          <w:u w:val="none"/>
          <w:rtl/>
        </w:rPr>
        <w:t xml:space="preserve">כל </w:t>
      </w:r>
      <w:r w:rsidRPr="00635D0C">
        <w:rPr>
          <w:b w:val="0"/>
          <w:bCs w:val="0"/>
          <w:u w:val="none"/>
          <w:rtl/>
        </w:rPr>
        <w:t xml:space="preserve">הוצאה </w:t>
      </w:r>
      <w:r w:rsidRPr="00635D0C">
        <w:rPr>
          <w:rFonts w:hint="cs"/>
          <w:b w:val="0"/>
          <w:bCs w:val="0"/>
          <w:u w:val="none"/>
          <w:rtl/>
        </w:rPr>
        <w:t>א</w:t>
      </w:r>
      <w:r w:rsidRPr="00635D0C">
        <w:rPr>
          <w:b w:val="0"/>
          <w:bCs w:val="0"/>
          <w:u w:val="none"/>
          <w:rtl/>
        </w:rPr>
        <w:t>ש</w:t>
      </w:r>
      <w:r w:rsidRPr="00635D0C">
        <w:rPr>
          <w:rFonts w:hint="cs"/>
          <w:b w:val="0"/>
          <w:bCs w:val="0"/>
          <w:u w:val="none"/>
          <w:rtl/>
        </w:rPr>
        <w:t xml:space="preserve">ר </w:t>
      </w:r>
      <w:r w:rsidRPr="00635D0C">
        <w:rPr>
          <w:b w:val="0"/>
          <w:bCs w:val="0"/>
          <w:u w:val="none"/>
          <w:rtl/>
        </w:rPr>
        <w:t xml:space="preserve">נגרמה </w:t>
      </w:r>
      <w:r w:rsidRPr="00635D0C">
        <w:rPr>
          <w:rFonts w:hint="cs"/>
          <w:b w:val="0"/>
          <w:bCs w:val="0"/>
          <w:u w:val="none"/>
          <w:rtl/>
        </w:rPr>
        <w:t xml:space="preserve">למשרד כתוצאה </w:t>
      </w:r>
      <w:r w:rsidRPr="00635D0C">
        <w:rPr>
          <w:b w:val="0"/>
          <w:bCs w:val="0"/>
          <w:u w:val="none"/>
          <w:rtl/>
        </w:rPr>
        <w:t>מ</w:t>
      </w:r>
      <w:r w:rsidRPr="00635D0C">
        <w:rPr>
          <w:rFonts w:hint="cs"/>
          <w:b w:val="0"/>
          <w:bCs w:val="0"/>
          <w:u w:val="none"/>
          <w:rtl/>
        </w:rPr>
        <w:t>פעולות אלו</w:t>
      </w:r>
      <w:r w:rsidRPr="00635D0C">
        <w:rPr>
          <w:b w:val="0"/>
          <w:bCs w:val="0"/>
          <w:u w:val="none"/>
          <w:rtl/>
        </w:rPr>
        <w:t>.</w:t>
      </w:r>
    </w:p>
    <w:p w:rsidR="00F75BBA" w:rsidRPr="00BA25BE" w:rsidRDefault="00BC2A4B" w:rsidP="007C6A2D">
      <w:pPr>
        <w:pStyle w:val="Style2"/>
        <w:numPr>
          <w:ilvl w:val="2"/>
          <w:numId w:val="82"/>
        </w:numPr>
        <w:ind w:hanging="783"/>
        <w:outlineLvl w:val="9"/>
        <w:rPr>
          <w:b w:val="0"/>
          <w:bCs w:val="0"/>
          <w:u w:val="none"/>
        </w:rPr>
      </w:pPr>
      <w:r w:rsidRPr="00BA25BE">
        <w:rPr>
          <w:rFonts w:hint="eastAsia"/>
          <w:b w:val="0"/>
          <w:bCs w:val="0"/>
          <w:u w:val="none"/>
          <w:rtl/>
        </w:rPr>
        <w:t>למען</w:t>
      </w:r>
      <w:r w:rsidRPr="00BA25BE">
        <w:rPr>
          <w:b w:val="0"/>
          <w:bCs w:val="0"/>
          <w:u w:val="none"/>
          <w:rtl/>
        </w:rPr>
        <w:t xml:space="preserve"> </w:t>
      </w:r>
      <w:r w:rsidRPr="00BA25BE">
        <w:rPr>
          <w:rFonts w:hint="eastAsia"/>
          <w:b w:val="0"/>
          <w:bCs w:val="0"/>
          <w:u w:val="none"/>
          <w:rtl/>
        </w:rPr>
        <w:t>הסר</w:t>
      </w:r>
      <w:r w:rsidRPr="00BA25BE">
        <w:rPr>
          <w:b w:val="0"/>
          <w:bCs w:val="0"/>
          <w:u w:val="none"/>
          <w:rtl/>
        </w:rPr>
        <w:t xml:space="preserve"> </w:t>
      </w:r>
      <w:r w:rsidRPr="00BA25BE">
        <w:rPr>
          <w:rFonts w:hint="eastAsia"/>
          <w:b w:val="0"/>
          <w:bCs w:val="0"/>
          <w:u w:val="none"/>
          <w:rtl/>
        </w:rPr>
        <w:t>ספק</w:t>
      </w:r>
      <w:r w:rsidRPr="00BA25BE">
        <w:rPr>
          <w:b w:val="0"/>
          <w:bCs w:val="0"/>
          <w:u w:val="none"/>
          <w:rtl/>
        </w:rPr>
        <w:t xml:space="preserve">, </w:t>
      </w:r>
      <w:r w:rsidRPr="00BA25BE">
        <w:rPr>
          <w:rFonts w:hint="eastAsia"/>
          <w:b w:val="0"/>
          <w:bCs w:val="0"/>
          <w:u w:val="none"/>
          <w:rtl/>
        </w:rPr>
        <w:t>הספק</w:t>
      </w:r>
      <w:r w:rsidRPr="00BA25BE">
        <w:rPr>
          <w:b w:val="0"/>
          <w:bCs w:val="0"/>
          <w:u w:val="none"/>
          <w:rtl/>
        </w:rPr>
        <w:t xml:space="preserve"> יהא האחראי הבלעדי על </w:t>
      </w:r>
      <w:r w:rsidRPr="00BA25BE">
        <w:rPr>
          <w:rFonts w:hint="cs"/>
          <w:b w:val="0"/>
          <w:bCs w:val="0"/>
          <w:u w:val="none"/>
          <w:rtl/>
        </w:rPr>
        <w:t>הניקיו</w:t>
      </w:r>
      <w:r w:rsidRPr="00BA25BE">
        <w:rPr>
          <w:rFonts w:hint="eastAsia"/>
          <w:b w:val="0"/>
          <w:bCs w:val="0"/>
          <w:u w:val="none"/>
          <w:rtl/>
        </w:rPr>
        <w:t>ן</w:t>
      </w:r>
      <w:r w:rsidRPr="00BA25BE">
        <w:rPr>
          <w:b w:val="0"/>
          <w:bCs w:val="0"/>
          <w:u w:val="none"/>
          <w:rtl/>
        </w:rPr>
        <w:t xml:space="preserve"> במטבחים ובחדרי האוכל</w:t>
      </w:r>
      <w:r w:rsidRPr="00BA25BE">
        <w:rPr>
          <w:rFonts w:hint="cs"/>
          <w:b w:val="0"/>
          <w:bCs w:val="0"/>
          <w:u w:val="none"/>
          <w:rtl/>
        </w:rPr>
        <w:t xml:space="preserve"> וחצר שירות המטבח ופריטים המפונים על ידו למתקן האשפה, דחסן קרטונים, אזור פריקה וטעינה וכיו"ב</w:t>
      </w:r>
      <w:r w:rsidRPr="00BA25BE">
        <w:rPr>
          <w:b w:val="0"/>
          <w:bCs w:val="0"/>
          <w:u w:val="none"/>
          <w:rtl/>
        </w:rPr>
        <w:t>.</w:t>
      </w:r>
    </w:p>
    <w:p w:rsidR="00F75BBA" w:rsidRPr="00BA25BE" w:rsidRDefault="00BC2A4B" w:rsidP="007C6A2D">
      <w:pPr>
        <w:pStyle w:val="Style2"/>
        <w:numPr>
          <w:ilvl w:val="2"/>
          <w:numId w:val="82"/>
        </w:numPr>
        <w:ind w:hanging="783"/>
        <w:outlineLvl w:val="9"/>
        <w:rPr>
          <w:b w:val="0"/>
          <w:bCs w:val="0"/>
          <w:u w:val="none"/>
        </w:rPr>
      </w:pPr>
      <w:r w:rsidRPr="00BA25BE">
        <w:rPr>
          <w:rFonts w:hint="eastAsia"/>
          <w:b w:val="0"/>
          <w:bCs w:val="0"/>
          <w:u w:val="none"/>
          <w:rtl/>
        </w:rPr>
        <w:t>על</w:t>
      </w:r>
      <w:r w:rsidRPr="00BA25BE">
        <w:rPr>
          <w:b w:val="0"/>
          <w:bCs w:val="0"/>
          <w:u w:val="none"/>
          <w:rtl/>
        </w:rPr>
        <w:t xml:space="preserve"> הספק לשים </w:t>
      </w:r>
      <w:r w:rsidRPr="00BA25BE">
        <w:rPr>
          <w:rFonts w:hint="eastAsia"/>
          <w:b w:val="0"/>
          <w:bCs w:val="0"/>
          <w:u w:val="none"/>
          <w:rtl/>
        </w:rPr>
        <w:t>דגש</w:t>
      </w:r>
      <w:r w:rsidRPr="00BA25BE">
        <w:rPr>
          <w:b w:val="0"/>
          <w:bCs w:val="0"/>
          <w:u w:val="none"/>
          <w:rtl/>
        </w:rPr>
        <w:t xml:space="preserve"> </w:t>
      </w:r>
      <w:r w:rsidRPr="00BA25BE">
        <w:rPr>
          <w:rFonts w:hint="eastAsia"/>
          <w:b w:val="0"/>
          <w:bCs w:val="0"/>
          <w:u w:val="none"/>
          <w:rtl/>
        </w:rPr>
        <w:t>מיוחד</w:t>
      </w:r>
      <w:r w:rsidRPr="00BA25BE">
        <w:rPr>
          <w:b w:val="0"/>
          <w:bCs w:val="0"/>
          <w:u w:val="none"/>
          <w:rtl/>
        </w:rPr>
        <w:t xml:space="preserve"> </w:t>
      </w:r>
      <w:r w:rsidRPr="00BA25BE">
        <w:rPr>
          <w:rFonts w:hint="eastAsia"/>
          <w:b w:val="0"/>
          <w:bCs w:val="0"/>
          <w:u w:val="none"/>
          <w:rtl/>
        </w:rPr>
        <w:t>לניקיון</w:t>
      </w:r>
      <w:r w:rsidRPr="00BA25BE">
        <w:rPr>
          <w:b w:val="0"/>
          <w:bCs w:val="0"/>
          <w:u w:val="none"/>
          <w:rtl/>
        </w:rPr>
        <w:t xml:space="preserve"> </w:t>
      </w:r>
      <w:r w:rsidRPr="00BA25BE">
        <w:rPr>
          <w:rFonts w:hint="eastAsia"/>
          <w:b w:val="0"/>
          <w:bCs w:val="0"/>
          <w:u w:val="none"/>
          <w:rtl/>
        </w:rPr>
        <w:t>הרצפה</w:t>
      </w:r>
      <w:r w:rsidRPr="00BA25BE">
        <w:rPr>
          <w:b w:val="0"/>
          <w:bCs w:val="0"/>
          <w:u w:val="none"/>
          <w:rtl/>
        </w:rPr>
        <w:t xml:space="preserve"> </w:t>
      </w:r>
      <w:r w:rsidRPr="00BA25BE">
        <w:rPr>
          <w:rFonts w:hint="eastAsia"/>
          <w:b w:val="0"/>
          <w:bCs w:val="0"/>
          <w:u w:val="none"/>
          <w:rtl/>
        </w:rPr>
        <w:t>באופן</w:t>
      </w:r>
      <w:r w:rsidRPr="00BA25BE">
        <w:rPr>
          <w:b w:val="0"/>
          <w:bCs w:val="0"/>
          <w:u w:val="none"/>
          <w:rtl/>
        </w:rPr>
        <w:t xml:space="preserve"> שוטף, </w:t>
      </w:r>
      <w:r w:rsidRPr="00BA25BE">
        <w:rPr>
          <w:rFonts w:hint="cs"/>
          <w:b w:val="0"/>
          <w:bCs w:val="0"/>
          <w:u w:val="none"/>
          <w:rtl/>
        </w:rPr>
        <w:t>באזור</w:t>
      </w:r>
      <w:r w:rsidRPr="00BA25BE">
        <w:rPr>
          <w:b w:val="0"/>
          <w:bCs w:val="0"/>
          <w:u w:val="none"/>
          <w:rtl/>
        </w:rPr>
        <w:t xml:space="preserve"> </w:t>
      </w:r>
      <w:r w:rsidRPr="00BA25BE">
        <w:rPr>
          <w:rFonts w:hint="eastAsia"/>
          <w:b w:val="0"/>
          <w:bCs w:val="0"/>
          <w:u w:val="none"/>
          <w:rtl/>
        </w:rPr>
        <w:t>פינוי</w:t>
      </w:r>
      <w:r w:rsidRPr="00BA25BE">
        <w:rPr>
          <w:b w:val="0"/>
          <w:bCs w:val="0"/>
          <w:u w:val="none"/>
          <w:rtl/>
        </w:rPr>
        <w:t xml:space="preserve"> </w:t>
      </w:r>
      <w:r w:rsidRPr="00BA25BE">
        <w:rPr>
          <w:rFonts w:hint="eastAsia"/>
          <w:b w:val="0"/>
          <w:bCs w:val="0"/>
          <w:u w:val="none"/>
          <w:rtl/>
        </w:rPr>
        <w:t>מגשים</w:t>
      </w:r>
      <w:r w:rsidRPr="00BA25BE">
        <w:rPr>
          <w:b w:val="0"/>
          <w:bCs w:val="0"/>
          <w:u w:val="none"/>
          <w:rtl/>
        </w:rPr>
        <w:t xml:space="preserve"> </w:t>
      </w:r>
      <w:r w:rsidRPr="00BA25BE">
        <w:rPr>
          <w:rFonts w:hint="eastAsia"/>
          <w:b w:val="0"/>
          <w:bCs w:val="0"/>
          <w:u w:val="none"/>
          <w:rtl/>
        </w:rPr>
        <w:t>וכלים</w:t>
      </w:r>
      <w:r w:rsidRPr="00BA25BE">
        <w:rPr>
          <w:b w:val="0"/>
          <w:bCs w:val="0"/>
          <w:u w:val="none"/>
          <w:rtl/>
        </w:rPr>
        <w:t>.</w:t>
      </w:r>
    </w:p>
    <w:p w:rsidR="00F75BBA" w:rsidRPr="00BA2495" w:rsidRDefault="00BC2A4B" w:rsidP="007C6A2D">
      <w:pPr>
        <w:pStyle w:val="Style3"/>
        <w:numPr>
          <w:ilvl w:val="1"/>
          <w:numId w:val="82"/>
        </w:numPr>
        <w:ind w:hanging="566"/>
        <w:rPr>
          <w:rFonts w:ascii="David" w:hAnsi="David"/>
          <w:b/>
          <w:bCs/>
          <w:noProof w:val="0"/>
          <w:u w:val="single"/>
        </w:rPr>
      </w:pPr>
      <w:r w:rsidRPr="00BA2495">
        <w:rPr>
          <w:rFonts w:ascii="David" w:hAnsi="David" w:hint="eastAsia"/>
          <w:b/>
          <w:bCs/>
          <w:noProof w:val="0"/>
          <w:u w:val="single"/>
          <w:rtl/>
        </w:rPr>
        <w:t>כללי</w:t>
      </w:r>
      <w:r w:rsidRPr="00BA2495">
        <w:rPr>
          <w:rFonts w:ascii="David" w:hAnsi="David"/>
          <w:b/>
          <w:bCs/>
          <w:noProof w:val="0"/>
          <w:u w:val="single"/>
          <w:rtl/>
        </w:rPr>
        <w:t xml:space="preserve"> בטיחות בניקיון </w:t>
      </w:r>
    </w:p>
    <w:p w:rsidR="00F75BBA" w:rsidRPr="00F151B9" w:rsidRDefault="00BC2A4B" w:rsidP="00F75BBA">
      <w:pPr>
        <w:pStyle w:val="Style2"/>
        <w:numPr>
          <w:ilvl w:val="0"/>
          <w:numId w:val="0"/>
        </w:numPr>
        <w:ind w:left="1119"/>
        <w:rPr>
          <w:b w:val="0"/>
          <w:bCs w:val="0"/>
          <w:u w:val="none"/>
          <w:rtl/>
        </w:rPr>
      </w:pPr>
      <w:bookmarkStart w:id="354" w:name="_Toc46411950"/>
      <w:r w:rsidRPr="00F151B9">
        <w:rPr>
          <w:rFonts w:hint="eastAsia"/>
          <w:b w:val="0"/>
          <w:bCs w:val="0"/>
          <w:u w:val="none"/>
          <w:rtl/>
        </w:rPr>
        <w:t>לצורך</w:t>
      </w:r>
      <w:r w:rsidRPr="00F151B9">
        <w:rPr>
          <w:b w:val="0"/>
          <w:bCs w:val="0"/>
          <w:u w:val="none"/>
          <w:rtl/>
        </w:rPr>
        <w:t xml:space="preserve"> </w:t>
      </w:r>
      <w:r w:rsidRPr="00F151B9">
        <w:rPr>
          <w:rFonts w:hint="eastAsia"/>
          <w:b w:val="0"/>
          <w:bCs w:val="0"/>
          <w:u w:val="none"/>
          <w:rtl/>
        </w:rPr>
        <w:t>שמירה</w:t>
      </w:r>
      <w:r w:rsidRPr="00F151B9">
        <w:rPr>
          <w:b w:val="0"/>
          <w:bCs w:val="0"/>
          <w:u w:val="none"/>
          <w:rtl/>
        </w:rPr>
        <w:t xml:space="preserve"> </w:t>
      </w:r>
      <w:r w:rsidRPr="00F151B9">
        <w:rPr>
          <w:rFonts w:hint="eastAsia"/>
          <w:b w:val="0"/>
          <w:bCs w:val="0"/>
          <w:u w:val="none"/>
          <w:rtl/>
        </w:rPr>
        <w:t>על</w:t>
      </w:r>
      <w:r w:rsidRPr="00F151B9">
        <w:rPr>
          <w:b w:val="0"/>
          <w:bCs w:val="0"/>
          <w:u w:val="none"/>
          <w:rtl/>
        </w:rPr>
        <w:t xml:space="preserve"> </w:t>
      </w:r>
      <w:r w:rsidRPr="00F151B9">
        <w:rPr>
          <w:rFonts w:hint="eastAsia"/>
          <w:b w:val="0"/>
          <w:bCs w:val="0"/>
          <w:u w:val="none"/>
          <w:rtl/>
        </w:rPr>
        <w:t>הניקיון</w:t>
      </w:r>
      <w:r w:rsidRPr="00F151B9">
        <w:rPr>
          <w:b w:val="0"/>
          <w:bCs w:val="0"/>
          <w:u w:val="none"/>
          <w:rtl/>
        </w:rPr>
        <w:t xml:space="preserve"> </w:t>
      </w:r>
      <w:r w:rsidRPr="00F151B9">
        <w:rPr>
          <w:rFonts w:hint="eastAsia"/>
          <w:b w:val="0"/>
          <w:bCs w:val="0"/>
          <w:u w:val="none"/>
          <w:rtl/>
        </w:rPr>
        <w:t>ובטיחות</w:t>
      </w:r>
      <w:r w:rsidRPr="00F151B9">
        <w:rPr>
          <w:b w:val="0"/>
          <w:bCs w:val="0"/>
          <w:u w:val="none"/>
          <w:rtl/>
        </w:rPr>
        <w:t xml:space="preserve"> </w:t>
      </w:r>
      <w:r w:rsidRPr="00F151B9">
        <w:rPr>
          <w:rFonts w:hint="eastAsia"/>
          <w:b w:val="0"/>
          <w:bCs w:val="0"/>
          <w:u w:val="none"/>
          <w:rtl/>
        </w:rPr>
        <w:t>הניקיון</w:t>
      </w:r>
      <w:r w:rsidRPr="00F151B9">
        <w:rPr>
          <w:b w:val="0"/>
          <w:bCs w:val="0"/>
          <w:u w:val="none"/>
          <w:rtl/>
        </w:rPr>
        <w:t xml:space="preserve"> </w:t>
      </w:r>
      <w:r w:rsidRPr="00F151B9">
        <w:rPr>
          <w:rFonts w:hint="eastAsia"/>
          <w:b w:val="0"/>
          <w:bCs w:val="0"/>
          <w:u w:val="none"/>
          <w:rtl/>
        </w:rPr>
        <w:t>בחדרי</w:t>
      </w:r>
      <w:r w:rsidRPr="00F151B9">
        <w:rPr>
          <w:b w:val="0"/>
          <w:bCs w:val="0"/>
          <w:u w:val="none"/>
          <w:rtl/>
        </w:rPr>
        <w:t xml:space="preserve"> </w:t>
      </w:r>
      <w:r w:rsidRPr="00F151B9">
        <w:rPr>
          <w:rFonts w:hint="eastAsia"/>
          <w:b w:val="0"/>
          <w:bCs w:val="0"/>
          <w:u w:val="none"/>
          <w:rtl/>
        </w:rPr>
        <w:t>האוכל</w:t>
      </w:r>
      <w:r w:rsidRPr="00F151B9">
        <w:rPr>
          <w:b w:val="0"/>
          <w:bCs w:val="0"/>
          <w:u w:val="none"/>
          <w:rtl/>
        </w:rPr>
        <w:t xml:space="preserve"> </w:t>
      </w:r>
      <w:r w:rsidRPr="00F151B9">
        <w:rPr>
          <w:rFonts w:hint="eastAsia"/>
          <w:b w:val="0"/>
          <w:bCs w:val="0"/>
          <w:u w:val="none"/>
          <w:rtl/>
        </w:rPr>
        <w:t>ובמטבחים</w:t>
      </w:r>
      <w:r w:rsidRPr="00F151B9">
        <w:rPr>
          <w:b w:val="0"/>
          <w:bCs w:val="0"/>
          <w:u w:val="none"/>
          <w:rtl/>
        </w:rPr>
        <w:t xml:space="preserve"> </w:t>
      </w:r>
      <w:r w:rsidRPr="00F151B9">
        <w:rPr>
          <w:rFonts w:hint="eastAsia"/>
          <w:b w:val="0"/>
          <w:bCs w:val="0"/>
          <w:u w:val="none"/>
          <w:rtl/>
        </w:rPr>
        <w:t>יקפיד</w:t>
      </w:r>
      <w:r w:rsidRPr="00F151B9">
        <w:rPr>
          <w:b w:val="0"/>
          <w:bCs w:val="0"/>
          <w:u w:val="none"/>
          <w:rtl/>
        </w:rPr>
        <w:t xml:space="preserve"> </w:t>
      </w:r>
      <w:r w:rsidRPr="00F151B9">
        <w:rPr>
          <w:rFonts w:hint="eastAsia"/>
          <w:b w:val="0"/>
          <w:bCs w:val="0"/>
          <w:u w:val="none"/>
          <w:rtl/>
        </w:rPr>
        <w:t>הספק</w:t>
      </w:r>
      <w:r w:rsidRPr="00F151B9">
        <w:rPr>
          <w:b w:val="0"/>
          <w:bCs w:val="0"/>
          <w:u w:val="none"/>
          <w:rtl/>
        </w:rPr>
        <w:t xml:space="preserve"> על ההוראות הבאות:</w:t>
      </w:r>
      <w:bookmarkEnd w:id="354"/>
      <w:r w:rsidRPr="00F151B9">
        <w:rPr>
          <w:b w:val="0"/>
          <w:bCs w:val="0"/>
          <w:u w:val="none"/>
          <w:rtl/>
        </w:rPr>
        <w:tab/>
      </w:r>
    </w:p>
    <w:p w:rsidR="00F75BBA" w:rsidRPr="005C3F52" w:rsidRDefault="00BC2A4B" w:rsidP="007C6A2D">
      <w:pPr>
        <w:pStyle w:val="Style3"/>
        <w:numPr>
          <w:ilvl w:val="2"/>
          <w:numId w:val="82"/>
        </w:numPr>
        <w:ind w:hanging="783"/>
      </w:pPr>
      <w:bookmarkStart w:id="355" w:name="_Toc491762407"/>
      <w:bookmarkStart w:id="356" w:name="_Toc491762642"/>
      <w:bookmarkStart w:id="357" w:name="_Toc491764248"/>
      <w:r w:rsidRPr="005C3F52">
        <w:rPr>
          <w:rFonts w:hint="cs"/>
          <w:rtl/>
        </w:rPr>
        <w:t>ניקיון מיידי של לכלוך, מים ושמן בחומרי ניקוי בעלי תו תקן.</w:t>
      </w:r>
      <w:bookmarkEnd w:id="355"/>
      <w:bookmarkEnd w:id="356"/>
      <w:bookmarkEnd w:id="357"/>
    </w:p>
    <w:p w:rsidR="00F75BBA" w:rsidRPr="005C3F52" w:rsidRDefault="00BC2A4B" w:rsidP="007C6A2D">
      <w:pPr>
        <w:pStyle w:val="Style3"/>
        <w:numPr>
          <w:ilvl w:val="2"/>
          <w:numId w:val="82"/>
        </w:numPr>
        <w:ind w:hanging="783"/>
        <w:rPr>
          <w:rtl/>
        </w:rPr>
      </w:pPr>
      <w:bookmarkStart w:id="358" w:name="_Toc491762408"/>
      <w:bookmarkStart w:id="359" w:name="_Toc491762643"/>
      <w:bookmarkStart w:id="360" w:name="_Toc491764249"/>
      <w:r w:rsidRPr="005C3F52">
        <w:rPr>
          <w:rtl/>
        </w:rPr>
        <w:t xml:space="preserve">יש לשמור על </w:t>
      </w:r>
      <w:r w:rsidRPr="005C3F52">
        <w:rPr>
          <w:rFonts w:hint="cs"/>
          <w:rtl/>
        </w:rPr>
        <w:t>ה</w:t>
      </w:r>
      <w:r w:rsidRPr="005C3F52">
        <w:rPr>
          <w:rtl/>
        </w:rPr>
        <w:t>רצפה נקייה ויבשה באופן קבוע</w:t>
      </w:r>
      <w:r w:rsidRPr="005C3F52">
        <w:rPr>
          <w:rFonts w:hint="cs"/>
          <w:rtl/>
        </w:rPr>
        <w:t xml:space="preserve">, </w:t>
      </w:r>
      <w:r w:rsidRPr="005C3F52">
        <w:rPr>
          <w:rtl/>
        </w:rPr>
        <w:t>למעט בזמן ניקיון.</w:t>
      </w:r>
      <w:bookmarkEnd w:id="358"/>
      <w:bookmarkEnd w:id="359"/>
      <w:bookmarkEnd w:id="360"/>
      <w:r w:rsidRPr="005C3F52">
        <w:rPr>
          <w:rtl/>
        </w:rPr>
        <w:t xml:space="preserve"> </w:t>
      </w:r>
    </w:p>
    <w:p w:rsidR="00F75BBA" w:rsidRPr="005C3F52" w:rsidRDefault="00BC2A4B" w:rsidP="007C6A2D">
      <w:pPr>
        <w:pStyle w:val="Style3"/>
        <w:numPr>
          <w:ilvl w:val="2"/>
          <w:numId w:val="82"/>
        </w:numPr>
        <w:ind w:hanging="783"/>
        <w:rPr>
          <w:rtl/>
        </w:rPr>
      </w:pPr>
      <w:bookmarkStart w:id="361" w:name="_Toc491762409"/>
      <w:bookmarkStart w:id="362" w:name="_Toc491762644"/>
      <w:bookmarkStart w:id="363" w:name="_Toc491764250"/>
      <w:r w:rsidRPr="005C3F52">
        <w:rPr>
          <w:rtl/>
        </w:rPr>
        <w:t xml:space="preserve">לפני כל ניקיון יש להניח לפחות שני שלטי אזהרה: "אין מעבר - </w:t>
      </w:r>
      <w:r w:rsidRPr="005C3F52">
        <w:t>Do not Pass</w:t>
      </w:r>
      <w:r w:rsidRPr="005C3F52">
        <w:rPr>
          <w:rtl/>
        </w:rPr>
        <w:t>" ליד המקום הרטוב/מלוכלך. אין להסירם אלא לאחר שהרצפה נקייה ויבשה.</w:t>
      </w:r>
      <w:bookmarkEnd w:id="361"/>
      <w:bookmarkEnd w:id="362"/>
      <w:bookmarkEnd w:id="363"/>
    </w:p>
    <w:p w:rsidR="00F75BBA" w:rsidRPr="005C3F52" w:rsidRDefault="00BC2A4B" w:rsidP="007C6A2D">
      <w:pPr>
        <w:pStyle w:val="Style3"/>
        <w:numPr>
          <w:ilvl w:val="2"/>
          <w:numId w:val="82"/>
        </w:numPr>
        <w:ind w:hanging="783"/>
        <w:rPr>
          <w:rtl/>
        </w:rPr>
      </w:pPr>
      <w:bookmarkStart w:id="364" w:name="_Toc491762410"/>
      <w:bookmarkStart w:id="365" w:name="_Toc491762645"/>
      <w:bookmarkStart w:id="366" w:name="_Toc491764251"/>
      <w:r w:rsidRPr="005C3F52">
        <w:rPr>
          <w:rtl/>
        </w:rPr>
        <w:t>אין להפסיק, בשום מקרה, עבודת ניקיון רצפה, לפני שהסתיימה. יש להקפיד שלא לצאת להפסקה אלא לאחר שהרצפה יבשה ונקייה.</w:t>
      </w:r>
      <w:bookmarkEnd w:id="364"/>
      <w:bookmarkEnd w:id="365"/>
      <w:bookmarkEnd w:id="366"/>
    </w:p>
    <w:p w:rsidR="00F75BBA" w:rsidRPr="005C3F52" w:rsidRDefault="00BC2A4B" w:rsidP="007C6A2D">
      <w:pPr>
        <w:pStyle w:val="Style3"/>
        <w:numPr>
          <w:ilvl w:val="2"/>
          <w:numId w:val="82"/>
        </w:numPr>
        <w:ind w:hanging="783"/>
        <w:rPr>
          <w:rtl/>
        </w:rPr>
      </w:pPr>
      <w:bookmarkStart w:id="367" w:name="_Toc491762411"/>
      <w:bookmarkStart w:id="368" w:name="_Toc491762646"/>
      <w:bookmarkStart w:id="369" w:name="_Toc491764252"/>
      <w:r w:rsidRPr="005C3F52">
        <w:rPr>
          <w:rtl/>
        </w:rPr>
        <w:t xml:space="preserve">אין להניח </w:t>
      </w:r>
      <w:r w:rsidRPr="005C3F52">
        <w:rPr>
          <w:rFonts w:hint="cs"/>
          <w:rtl/>
        </w:rPr>
        <w:t>חפץ</w:t>
      </w:r>
      <w:r w:rsidRPr="005C3F52">
        <w:rPr>
          <w:rtl/>
        </w:rPr>
        <w:t xml:space="preserve"> לפני לוחות החשמל.</w:t>
      </w:r>
      <w:bookmarkEnd w:id="367"/>
      <w:bookmarkEnd w:id="368"/>
      <w:bookmarkEnd w:id="369"/>
    </w:p>
    <w:p w:rsidR="00F75BBA" w:rsidRPr="005C3F52" w:rsidRDefault="00BC2A4B" w:rsidP="007C6A2D">
      <w:pPr>
        <w:pStyle w:val="Style3"/>
        <w:numPr>
          <w:ilvl w:val="2"/>
          <w:numId w:val="82"/>
        </w:numPr>
        <w:ind w:hanging="783"/>
        <w:rPr>
          <w:rtl/>
        </w:rPr>
      </w:pPr>
      <w:bookmarkStart w:id="370" w:name="_Toc491762412"/>
      <w:bookmarkStart w:id="371" w:name="_Toc491762647"/>
      <w:bookmarkStart w:id="372" w:name="_Toc491764253"/>
      <w:r w:rsidRPr="005C3F52">
        <w:rPr>
          <w:rtl/>
        </w:rPr>
        <w:t xml:space="preserve">בכל טיפוס, </w:t>
      </w:r>
      <w:r w:rsidRPr="005C3F52">
        <w:rPr>
          <w:rFonts w:hint="cs"/>
          <w:rtl/>
        </w:rPr>
        <w:t>יש ל</w:t>
      </w:r>
      <w:r w:rsidRPr="005C3F52">
        <w:rPr>
          <w:rtl/>
        </w:rPr>
        <w:t>השתמש בסולם בטיחותי.</w:t>
      </w:r>
      <w:bookmarkEnd w:id="370"/>
      <w:bookmarkEnd w:id="371"/>
      <w:bookmarkEnd w:id="372"/>
    </w:p>
    <w:p w:rsidR="00F75BBA" w:rsidRPr="005C3F52" w:rsidRDefault="00BC2A4B" w:rsidP="007C6A2D">
      <w:pPr>
        <w:pStyle w:val="Style3"/>
        <w:numPr>
          <w:ilvl w:val="2"/>
          <w:numId w:val="82"/>
        </w:numPr>
        <w:ind w:hanging="783"/>
        <w:rPr>
          <w:rtl/>
        </w:rPr>
      </w:pPr>
      <w:bookmarkStart w:id="373" w:name="_Toc491762413"/>
      <w:bookmarkStart w:id="374" w:name="_Toc491762648"/>
      <w:bookmarkStart w:id="375" w:name="_Toc491764254"/>
      <w:r w:rsidRPr="005C3F52">
        <w:rPr>
          <w:rFonts w:hint="cs"/>
          <w:rtl/>
        </w:rPr>
        <w:t xml:space="preserve">יש לפנות </w:t>
      </w:r>
      <w:r w:rsidRPr="005C3F52">
        <w:rPr>
          <w:rtl/>
        </w:rPr>
        <w:t>פחי אשפה מלאים</w:t>
      </w:r>
      <w:r w:rsidRPr="005C3F52">
        <w:rPr>
          <w:rFonts w:hint="cs"/>
          <w:rtl/>
        </w:rPr>
        <w:t xml:space="preserve"> בשקיות סגורות</w:t>
      </w:r>
      <w:r w:rsidRPr="005C3F52">
        <w:rPr>
          <w:rtl/>
        </w:rPr>
        <w:t>.</w:t>
      </w:r>
      <w:bookmarkEnd w:id="373"/>
      <w:bookmarkEnd w:id="374"/>
      <w:bookmarkEnd w:id="375"/>
    </w:p>
    <w:p w:rsidR="00F75BBA" w:rsidRPr="005C3F52" w:rsidRDefault="00BC2A4B" w:rsidP="007C6A2D">
      <w:pPr>
        <w:pStyle w:val="Style3"/>
        <w:numPr>
          <w:ilvl w:val="2"/>
          <w:numId w:val="82"/>
        </w:numPr>
        <w:ind w:hanging="783"/>
        <w:rPr>
          <w:rtl/>
        </w:rPr>
      </w:pPr>
      <w:bookmarkStart w:id="376" w:name="_Toc491762414"/>
      <w:bookmarkStart w:id="377" w:name="_Toc491762649"/>
      <w:bookmarkStart w:id="378" w:name="_Toc491764255"/>
      <w:r w:rsidRPr="005C3F52">
        <w:rPr>
          <w:rtl/>
        </w:rPr>
        <w:t>אין לחסום מעברים</w:t>
      </w:r>
      <w:r w:rsidRPr="005C3F52">
        <w:rPr>
          <w:rFonts w:hint="cs"/>
          <w:rtl/>
        </w:rPr>
        <w:t>.</w:t>
      </w:r>
      <w:bookmarkEnd w:id="376"/>
      <w:bookmarkEnd w:id="377"/>
      <w:bookmarkEnd w:id="378"/>
    </w:p>
    <w:p w:rsidR="00F75BBA" w:rsidRPr="005C3F52" w:rsidRDefault="00BC2A4B" w:rsidP="007C6A2D">
      <w:pPr>
        <w:pStyle w:val="Style3"/>
        <w:numPr>
          <w:ilvl w:val="2"/>
          <w:numId w:val="82"/>
        </w:numPr>
        <w:ind w:hanging="783"/>
      </w:pPr>
      <w:bookmarkStart w:id="379" w:name="_Toc491762415"/>
      <w:bookmarkStart w:id="380" w:name="_Toc491762650"/>
      <w:bookmarkStart w:id="381" w:name="_Toc491764256"/>
      <w:r w:rsidRPr="005C3F52">
        <w:rPr>
          <w:rFonts w:hint="cs"/>
          <w:rtl/>
        </w:rPr>
        <w:t>יש ל</w:t>
      </w:r>
      <w:r w:rsidRPr="005C3F52">
        <w:rPr>
          <w:rtl/>
        </w:rPr>
        <w:t>הקפ</w:t>
      </w:r>
      <w:r w:rsidRPr="005C3F52">
        <w:rPr>
          <w:rFonts w:hint="cs"/>
          <w:rtl/>
        </w:rPr>
        <w:t>י</w:t>
      </w:r>
      <w:r w:rsidRPr="005C3F52">
        <w:rPr>
          <w:rtl/>
        </w:rPr>
        <w:t>ד לסגור ברזי מים פתוחים.</w:t>
      </w:r>
      <w:bookmarkEnd w:id="379"/>
      <w:bookmarkEnd w:id="380"/>
      <w:bookmarkEnd w:id="381"/>
    </w:p>
    <w:p w:rsidR="00F75BBA" w:rsidRPr="005C3F52" w:rsidRDefault="00BC2A4B" w:rsidP="007C6A2D">
      <w:pPr>
        <w:pStyle w:val="Style3"/>
        <w:numPr>
          <w:ilvl w:val="2"/>
          <w:numId w:val="82"/>
        </w:numPr>
        <w:ind w:hanging="783"/>
      </w:pPr>
      <w:r w:rsidRPr="005C3F52">
        <w:rPr>
          <w:rFonts w:hint="cs"/>
          <w:rtl/>
        </w:rPr>
        <w:t>הספק יעביר הדרכת בטיחות לעובדיו בטרם מתן השירות בפועל ויחתימם על טופס אישור קבלת הדרכה לנהלי בטיחות בעבודה.</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382" w:name="_Toc46411951"/>
      <w:bookmarkStart w:id="383" w:name="_Toc491762376"/>
      <w:bookmarkStart w:id="384" w:name="_Toc491762610"/>
      <w:bookmarkStart w:id="385" w:name="_Toc491764216"/>
      <w:r w:rsidRPr="00F70F85">
        <w:rPr>
          <w:rFonts w:ascii="David" w:eastAsiaTheme="majorEastAsia" w:hAnsi="David" w:cs="David" w:hint="cs"/>
          <w:color w:val="000000" w:themeColor="text1"/>
          <w:kern w:val="24"/>
          <w:sz w:val="28"/>
          <w:szCs w:val="28"/>
          <w:rtl/>
        </w:rPr>
        <w:t>אספקת מזון וציוד ופינוי  אשפה</w:t>
      </w:r>
      <w:bookmarkEnd w:id="382"/>
    </w:p>
    <w:p w:rsidR="00F75BBA" w:rsidRPr="003B0C15" w:rsidRDefault="00BC2A4B" w:rsidP="007C6A2D">
      <w:pPr>
        <w:pStyle w:val="Style3"/>
        <w:numPr>
          <w:ilvl w:val="1"/>
          <w:numId w:val="82"/>
        </w:numPr>
        <w:ind w:hanging="566"/>
        <w:rPr>
          <w:rFonts w:ascii="David" w:hAnsi="David"/>
          <w:noProof w:val="0"/>
          <w:rtl/>
        </w:rPr>
      </w:pPr>
      <w:r w:rsidRPr="003B0C15">
        <w:rPr>
          <w:rFonts w:ascii="David" w:hAnsi="David" w:hint="cs"/>
          <w:noProof w:val="0"/>
          <w:rtl/>
        </w:rPr>
        <w:t>א</w:t>
      </w:r>
      <w:r w:rsidRPr="003B0C15">
        <w:rPr>
          <w:rFonts w:ascii="David" w:hAnsi="David"/>
          <w:noProof w:val="0"/>
          <w:rtl/>
        </w:rPr>
        <w:t>ספקת/הובלת מזון (מצרכים וציוד) למ</w:t>
      </w:r>
      <w:r w:rsidRPr="003B0C15">
        <w:rPr>
          <w:rFonts w:ascii="David" w:hAnsi="David" w:hint="cs"/>
          <w:noProof w:val="0"/>
          <w:rtl/>
        </w:rPr>
        <w:t>סעדה</w:t>
      </w:r>
      <w:r w:rsidRPr="003B0C15">
        <w:rPr>
          <w:rFonts w:ascii="David" w:hAnsi="David"/>
          <w:noProof w:val="0"/>
          <w:rtl/>
        </w:rPr>
        <w:t xml:space="preserve"> ת</w:t>
      </w:r>
      <w:r w:rsidRPr="003B0C15">
        <w:rPr>
          <w:rFonts w:ascii="David" w:hAnsi="David" w:hint="cs"/>
          <w:noProof w:val="0"/>
          <w:rtl/>
        </w:rPr>
        <w:t>י</w:t>
      </w:r>
      <w:r w:rsidRPr="003B0C15">
        <w:rPr>
          <w:rFonts w:ascii="David" w:hAnsi="David"/>
          <w:noProof w:val="0"/>
          <w:rtl/>
        </w:rPr>
        <w:t xml:space="preserve">עשה בשעות </w:t>
      </w:r>
      <w:r w:rsidRPr="003B0C15">
        <w:rPr>
          <w:rFonts w:ascii="David" w:hAnsi="David" w:hint="cs"/>
          <w:noProof w:val="0"/>
          <w:rtl/>
        </w:rPr>
        <w:t xml:space="preserve">שבין </w:t>
      </w:r>
      <w:r w:rsidRPr="003B0C15">
        <w:rPr>
          <w:rFonts w:ascii="David" w:hAnsi="David"/>
          <w:noProof w:val="0"/>
          <w:rtl/>
        </w:rPr>
        <w:t>07:00 עד</w:t>
      </w:r>
      <w:r w:rsidRPr="003B0C15">
        <w:rPr>
          <w:rFonts w:ascii="David" w:hAnsi="David" w:hint="cs"/>
          <w:noProof w:val="0"/>
          <w:rtl/>
        </w:rPr>
        <w:t xml:space="preserve"> 10</w:t>
      </w:r>
      <w:r w:rsidRPr="003B0C15">
        <w:rPr>
          <w:rFonts w:ascii="David" w:hAnsi="David"/>
          <w:noProof w:val="0"/>
          <w:rtl/>
        </w:rPr>
        <w:t>:</w:t>
      </w:r>
      <w:r w:rsidRPr="003B0C15">
        <w:rPr>
          <w:rFonts w:ascii="David" w:hAnsi="David" w:hint="cs"/>
          <w:noProof w:val="0"/>
          <w:rtl/>
        </w:rPr>
        <w:t>0</w:t>
      </w:r>
      <w:r w:rsidRPr="003B0C15">
        <w:rPr>
          <w:rFonts w:ascii="David" w:hAnsi="David"/>
          <w:noProof w:val="0"/>
          <w:rtl/>
        </w:rPr>
        <w:t>0</w:t>
      </w:r>
      <w:r w:rsidRPr="003B0C15">
        <w:rPr>
          <w:rFonts w:ascii="David" w:hAnsi="David" w:hint="cs"/>
          <w:noProof w:val="0"/>
          <w:rtl/>
        </w:rPr>
        <w:t>. א</w:t>
      </w:r>
      <w:r w:rsidRPr="003B0C15">
        <w:rPr>
          <w:rFonts w:ascii="David" w:hAnsi="David"/>
          <w:noProof w:val="0"/>
          <w:rtl/>
        </w:rPr>
        <w:t>ספקת/הובלת מזון</w:t>
      </w:r>
      <w:r w:rsidRPr="003B0C15">
        <w:rPr>
          <w:rFonts w:ascii="David" w:hAnsi="David" w:hint="cs"/>
          <w:noProof w:val="0"/>
          <w:rtl/>
        </w:rPr>
        <w:t xml:space="preserve"> </w:t>
      </w:r>
      <w:r w:rsidRPr="003B0C15">
        <w:rPr>
          <w:rFonts w:ascii="David" w:hAnsi="David"/>
          <w:noProof w:val="0"/>
          <w:rtl/>
        </w:rPr>
        <w:t>בכל שעה אחרת</w:t>
      </w:r>
      <w:r w:rsidRPr="003B0C15">
        <w:rPr>
          <w:rFonts w:ascii="David" w:hAnsi="David" w:hint="cs"/>
          <w:noProof w:val="0"/>
          <w:rtl/>
        </w:rPr>
        <w:t>, ככל שיש צורך בכך</w:t>
      </w:r>
      <w:r w:rsidRPr="003B0C15">
        <w:rPr>
          <w:rFonts w:ascii="David" w:hAnsi="David"/>
          <w:noProof w:val="0"/>
          <w:rtl/>
        </w:rPr>
        <w:t xml:space="preserve">, </w:t>
      </w:r>
      <w:r w:rsidRPr="003B0C15">
        <w:rPr>
          <w:rFonts w:ascii="David" w:hAnsi="David" w:hint="cs"/>
          <w:noProof w:val="0"/>
          <w:rtl/>
        </w:rPr>
        <w:t xml:space="preserve">תבוצע רק באישור </w:t>
      </w:r>
      <w:r w:rsidRPr="003B0C15">
        <w:rPr>
          <w:rFonts w:ascii="David" w:hAnsi="David"/>
          <w:noProof w:val="0"/>
          <w:rtl/>
        </w:rPr>
        <w:t xml:space="preserve"> נציג ה</w:t>
      </w:r>
      <w:r w:rsidRPr="003B0C15">
        <w:rPr>
          <w:rFonts w:ascii="David" w:hAnsi="David" w:hint="cs"/>
          <w:noProof w:val="0"/>
          <w:rtl/>
        </w:rPr>
        <w:t xml:space="preserve">מזמין ובתיאום מראש </w:t>
      </w:r>
      <w:proofErr w:type="spellStart"/>
      <w:r w:rsidRPr="003B0C15">
        <w:rPr>
          <w:rFonts w:ascii="David" w:hAnsi="David" w:hint="cs"/>
          <w:noProof w:val="0"/>
          <w:rtl/>
        </w:rPr>
        <w:t>איתו</w:t>
      </w:r>
      <w:proofErr w:type="spellEnd"/>
      <w:r w:rsidRPr="003B0C15">
        <w:rPr>
          <w:rFonts w:ascii="David" w:hAnsi="David" w:hint="cs"/>
          <w:noProof w:val="0"/>
          <w:rtl/>
        </w:rPr>
        <w:t xml:space="preserve">. השינוע יבוצע בשגרה </w:t>
      </w:r>
      <w:r w:rsidRPr="003B0C15">
        <w:rPr>
          <w:rFonts w:ascii="David" w:hAnsi="David"/>
          <w:noProof w:val="0"/>
          <w:rtl/>
        </w:rPr>
        <w:t>דרך מעלית</w:t>
      </w:r>
      <w:r w:rsidRPr="003B0C15">
        <w:rPr>
          <w:rFonts w:ascii="David" w:hAnsi="David" w:hint="cs"/>
          <w:noProof w:val="0"/>
          <w:rtl/>
        </w:rPr>
        <w:t xml:space="preserve"> </w:t>
      </w:r>
      <w:r w:rsidRPr="003B0C15">
        <w:rPr>
          <w:rFonts w:ascii="David" w:hAnsi="David"/>
          <w:noProof w:val="0"/>
          <w:rtl/>
        </w:rPr>
        <w:t>השרות</w:t>
      </w:r>
      <w:r w:rsidRPr="003B0C15">
        <w:rPr>
          <w:rFonts w:ascii="David" w:hAnsi="David" w:hint="cs"/>
          <w:noProof w:val="0"/>
          <w:rtl/>
        </w:rPr>
        <w:t>, האחראי רשאי להקצות מעלית אחרת לשינוע במעלית אחרת</w:t>
      </w:r>
      <w:r w:rsidRPr="003B0C15">
        <w:rPr>
          <w:rFonts w:ascii="David" w:hAnsi="David"/>
          <w:noProof w:val="0"/>
          <w:rtl/>
        </w:rPr>
        <w:t xml:space="preserve"> </w:t>
      </w:r>
      <w:r w:rsidRPr="003B0C15">
        <w:rPr>
          <w:rFonts w:ascii="David" w:hAnsi="David" w:hint="cs"/>
          <w:noProof w:val="0"/>
          <w:rtl/>
        </w:rPr>
        <w:t xml:space="preserve">והזוכה יתאם עם מפעיל החניון את נושא סידורי החניה ועלותם. </w:t>
      </w:r>
      <w:bookmarkEnd w:id="383"/>
      <w:bookmarkEnd w:id="384"/>
      <w:bookmarkEnd w:id="385"/>
    </w:p>
    <w:p w:rsidR="00F75BBA" w:rsidRDefault="00BC2A4B" w:rsidP="007C6A2D">
      <w:pPr>
        <w:pStyle w:val="Style3"/>
        <w:numPr>
          <w:ilvl w:val="1"/>
          <w:numId w:val="82"/>
        </w:numPr>
        <w:ind w:hanging="566"/>
        <w:rPr>
          <w:rFonts w:ascii="David" w:hAnsi="David"/>
          <w:noProof w:val="0"/>
        </w:rPr>
      </w:pPr>
      <w:bookmarkStart w:id="386" w:name="_Toc491762377"/>
      <w:bookmarkStart w:id="387" w:name="_Toc491762611"/>
      <w:bookmarkStart w:id="388" w:name="_Toc491764217"/>
      <w:bookmarkStart w:id="389" w:name="_Ref503691963"/>
      <w:r w:rsidRPr="003B0C15">
        <w:rPr>
          <w:rFonts w:ascii="David" w:hAnsi="David"/>
          <w:noProof w:val="0"/>
          <w:rtl/>
        </w:rPr>
        <w:t xml:space="preserve">פינוי האשפה יתבצע אך ורק באמצעות </w:t>
      </w:r>
      <w:r w:rsidRPr="003B0C15">
        <w:rPr>
          <w:rFonts w:ascii="David" w:hAnsi="David" w:hint="cs"/>
          <w:noProof w:val="0"/>
          <w:rtl/>
        </w:rPr>
        <w:t xml:space="preserve">המעלית המיועדת לכך </w:t>
      </w:r>
      <w:r w:rsidRPr="003B0C15">
        <w:rPr>
          <w:rFonts w:ascii="David" w:hAnsi="David"/>
          <w:noProof w:val="0"/>
          <w:rtl/>
        </w:rPr>
        <w:t>אחזקת האשפה תהיה במקום המיועד לכך במסעדה ובכל מקרה לא יחזיק הספק כל</w:t>
      </w:r>
      <w:r w:rsidRPr="003B0C15">
        <w:rPr>
          <w:rFonts w:ascii="David" w:hAnsi="David" w:hint="cs"/>
          <w:noProof w:val="0"/>
          <w:rtl/>
        </w:rPr>
        <w:t xml:space="preserve"> </w:t>
      </w:r>
      <w:r w:rsidRPr="003B0C15">
        <w:rPr>
          <w:rFonts w:ascii="David" w:hAnsi="David"/>
          <w:noProof w:val="0"/>
          <w:rtl/>
        </w:rPr>
        <w:t>אשפה, ציוד, ארגזים וכד' מחוץ לכותלי המסעדה, ובכלל זאת לא יחזיק כל ציוד במסדרונות.</w:t>
      </w:r>
      <w:bookmarkEnd w:id="386"/>
      <w:bookmarkEnd w:id="387"/>
      <w:bookmarkEnd w:id="388"/>
      <w:bookmarkEnd w:id="389"/>
    </w:p>
    <w:p w:rsidR="00F75BBA" w:rsidRPr="00963BFC" w:rsidRDefault="00BC2A4B" w:rsidP="007C6A2D">
      <w:pPr>
        <w:pStyle w:val="Style3"/>
        <w:numPr>
          <w:ilvl w:val="1"/>
          <w:numId w:val="82"/>
        </w:numPr>
        <w:ind w:hanging="566"/>
      </w:pPr>
      <w:bookmarkStart w:id="390" w:name="_Hlk47284548"/>
      <w:r w:rsidRPr="00963BFC">
        <w:rPr>
          <w:rFonts w:hint="eastAsia"/>
          <w:rtl/>
        </w:rPr>
        <w:t>הנחיות</w:t>
      </w:r>
      <w:r w:rsidRPr="00963BFC">
        <w:rPr>
          <w:rtl/>
        </w:rPr>
        <w:t xml:space="preserve"> </w:t>
      </w:r>
      <w:r w:rsidRPr="00963BFC">
        <w:rPr>
          <w:rFonts w:hint="eastAsia"/>
          <w:rtl/>
        </w:rPr>
        <w:t>הפרדת</w:t>
      </w:r>
      <w:r w:rsidRPr="00963BFC">
        <w:rPr>
          <w:rtl/>
        </w:rPr>
        <w:t xml:space="preserve"> פסולת ומיחזור – מובהר כי הספק יהיה חייב לפעול על פי נהלי ההפרדה והמחזור המתחייבים מכח כל דין ומכוחן של הנחיות עיריית ירושלים.  בנוסף לאמור לעיל:</w:t>
      </w:r>
    </w:p>
    <w:p w:rsidR="00F75BBA" w:rsidRPr="00963BFC" w:rsidRDefault="00BC2A4B" w:rsidP="007C6A2D">
      <w:pPr>
        <w:pStyle w:val="Style3"/>
        <w:numPr>
          <w:ilvl w:val="2"/>
          <w:numId w:val="82"/>
        </w:numPr>
        <w:ind w:hanging="715"/>
      </w:pPr>
      <w:r w:rsidRPr="00963BFC">
        <w:rPr>
          <w:rFonts w:hint="eastAsia"/>
          <w:rtl/>
        </w:rPr>
        <w:t>הספק</w:t>
      </w:r>
      <w:r w:rsidRPr="00963BFC">
        <w:rPr>
          <w:rtl/>
        </w:rPr>
        <w:t xml:space="preserve"> ינהל מחזור בקבוקי משקה שחל עליהם </w:t>
      </w:r>
      <w:r>
        <w:rPr>
          <w:rFonts w:hint="cs"/>
          <w:rtl/>
        </w:rPr>
        <w:t>ח</w:t>
      </w:r>
      <w:r w:rsidRPr="00594359">
        <w:rPr>
          <w:rtl/>
        </w:rPr>
        <w:t xml:space="preserve">וק הפיקדון </w:t>
      </w:r>
      <w:r>
        <w:rPr>
          <w:rFonts w:hint="cs"/>
          <w:rtl/>
        </w:rPr>
        <w:t xml:space="preserve">(חוק הפקדון </w:t>
      </w:r>
      <w:r w:rsidRPr="00594359">
        <w:rPr>
          <w:rtl/>
        </w:rPr>
        <w:t>על מכלי משקה התשנ"ט 1999</w:t>
      </w:r>
      <w:r w:rsidRPr="00963BFC">
        <w:rPr>
          <w:rtl/>
        </w:rPr>
        <w:t xml:space="preserve">) </w:t>
      </w:r>
      <w:r w:rsidRPr="00963BFC">
        <w:rPr>
          <w:rFonts w:hint="eastAsia"/>
          <w:rtl/>
        </w:rPr>
        <w:t>לרבות</w:t>
      </w:r>
      <w:r w:rsidRPr="00963BFC">
        <w:rPr>
          <w:rtl/>
        </w:rPr>
        <w:t xml:space="preserve"> </w:t>
      </w:r>
      <w:r w:rsidRPr="00963BFC">
        <w:rPr>
          <w:rFonts w:hint="eastAsia"/>
          <w:rtl/>
        </w:rPr>
        <w:t>הבטחה</w:t>
      </w:r>
      <w:r w:rsidRPr="00963BFC">
        <w:rPr>
          <w:rtl/>
        </w:rPr>
        <w:t xml:space="preserve"> </w:t>
      </w:r>
      <w:r w:rsidRPr="00963BFC">
        <w:rPr>
          <w:rFonts w:hint="eastAsia"/>
          <w:rtl/>
        </w:rPr>
        <w:t>של</w:t>
      </w:r>
      <w:r w:rsidRPr="00963BFC">
        <w:rPr>
          <w:rtl/>
        </w:rPr>
        <w:t xml:space="preserve"> </w:t>
      </w:r>
      <w:r w:rsidRPr="00963BFC">
        <w:rPr>
          <w:rFonts w:hint="eastAsia"/>
          <w:rtl/>
        </w:rPr>
        <w:t>נגישות</w:t>
      </w:r>
      <w:r w:rsidRPr="00963BFC">
        <w:rPr>
          <w:rtl/>
        </w:rPr>
        <w:t xml:space="preserve"> </w:t>
      </w:r>
      <w:r w:rsidRPr="00963BFC">
        <w:rPr>
          <w:rFonts w:hint="eastAsia"/>
          <w:rtl/>
        </w:rPr>
        <w:t>טובה</w:t>
      </w:r>
      <w:r w:rsidRPr="00963BFC">
        <w:rPr>
          <w:rtl/>
        </w:rPr>
        <w:t xml:space="preserve"> </w:t>
      </w:r>
      <w:r w:rsidRPr="00963BFC">
        <w:rPr>
          <w:rFonts w:hint="eastAsia"/>
          <w:rtl/>
        </w:rPr>
        <w:t>ונוחה</w:t>
      </w:r>
      <w:r w:rsidRPr="00963BFC">
        <w:rPr>
          <w:rtl/>
        </w:rPr>
        <w:t xml:space="preserve"> </w:t>
      </w:r>
      <w:r w:rsidRPr="00963BFC">
        <w:rPr>
          <w:rFonts w:hint="eastAsia"/>
          <w:rtl/>
        </w:rPr>
        <w:t>של</w:t>
      </w:r>
      <w:r w:rsidRPr="00963BFC">
        <w:rPr>
          <w:rtl/>
        </w:rPr>
        <w:t xml:space="preserve"> </w:t>
      </w:r>
      <w:r w:rsidRPr="00963BFC">
        <w:rPr>
          <w:rFonts w:hint="eastAsia"/>
          <w:rtl/>
        </w:rPr>
        <w:t>מכלי</w:t>
      </w:r>
      <w:r>
        <w:rPr>
          <w:rFonts w:hint="cs"/>
          <w:rtl/>
        </w:rPr>
        <w:t xml:space="preserve">ם לאיסוף מכלי </w:t>
      </w:r>
      <w:r w:rsidRPr="00963BFC">
        <w:rPr>
          <w:rFonts w:hint="eastAsia"/>
          <w:rtl/>
        </w:rPr>
        <w:t>משקה</w:t>
      </w:r>
      <w:r w:rsidRPr="00963BFC">
        <w:rPr>
          <w:rtl/>
        </w:rPr>
        <w:t xml:space="preserve"> </w:t>
      </w:r>
      <w:r w:rsidRPr="00963BFC">
        <w:rPr>
          <w:rFonts w:hint="eastAsia"/>
          <w:rtl/>
        </w:rPr>
        <w:t>במסעדה</w:t>
      </w:r>
      <w:r w:rsidRPr="00963BFC">
        <w:rPr>
          <w:rtl/>
        </w:rPr>
        <w:t>.</w:t>
      </w:r>
    </w:p>
    <w:p w:rsidR="00F75BBA" w:rsidRPr="00963BFC" w:rsidRDefault="00BC2A4B" w:rsidP="007C6A2D">
      <w:pPr>
        <w:pStyle w:val="Style3"/>
        <w:numPr>
          <w:ilvl w:val="2"/>
          <w:numId w:val="82"/>
        </w:numPr>
        <w:ind w:hanging="715"/>
      </w:pPr>
      <w:r w:rsidRPr="00963BFC">
        <w:rPr>
          <w:rtl/>
        </w:rPr>
        <w:t xml:space="preserve"> </w:t>
      </w:r>
      <w:r w:rsidRPr="00963BFC">
        <w:rPr>
          <w:rFonts w:hint="eastAsia"/>
          <w:rtl/>
        </w:rPr>
        <w:t>הספק</w:t>
      </w:r>
      <w:r w:rsidRPr="00963BFC">
        <w:rPr>
          <w:rtl/>
        </w:rPr>
        <w:t xml:space="preserve"> </w:t>
      </w:r>
      <w:r w:rsidRPr="00963BFC">
        <w:rPr>
          <w:rFonts w:hint="eastAsia"/>
          <w:rtl/>
        </w:rPr>
        <w:t>מתחייב</w:t>
      </w:r>
      <w:r w:rsidRPr="00963BFC">
        <w:rPr>
          <w:rtl/>
        </w:rPr>
        <w:t xml:space="preserve"> </w:t>
      </w:r>
      <w:r w:rsidRPr="00963BFC">
        <w:rPr>
          <w:rFonts w:hint="eastAsia"/>
          <w:rtl/>
        </w:rPr>
        <w:t>כי</w:t>
      </w:r>
      <w:r w:rsidRPr="00963BFC">
        <w:rPr>
          <w:rtl/>
        </w:rPr>
        <w:t xml:space="preserve"> </w:t>
      </w:r>
      <w:r w:rsidRPr="00963BFC">
        <w:rPr>
          <w:rFonts w:hint="eastAsia"/>
          <w:rtl/>
        </w:rPr>
        <w:t>כככל</w:t>
      </w:r>
      <w:r w:rsidRPr="00963BFC">
        <w:rPr>
          <w:rtl/>
        </w:rPr>
        <w:t xml:space="preserve"> </w:t>
      </w:r>
      <w:r w:rsidRPr="00963BFC">
        <w:rPr>
          <w:rFonts w:hint="eastAsia"/>
          <w:rtl/>
        </w:rPr>
        <w:t>שי</w:t>
      </w:r>
      <w:r>
        <w:rPr>
          <w:rFonts w:hint="cs"/>
          <w:rtl/>
        </w:rPr>
        <w:t>ח</w:t>
      </w:r>
      <w:r w:rsidRPr="00963BFC">
        <w:rPr>
          <w:rFonts w:hint="eastAsia"/>
          <w:rtl/>
        </w:rPr>
        <w:t>ולו</w:t>
      </w:r>
      <w:r w:rsidRPr="00963BFC">
        <w:rPr>
          <w:rtl/>
        </w:rPr>
        <w:t xml:space="preserve"> </w:t>
      </w:r>
      <w:r w:rsidRPr="00963BFC">
        <w:rPr>
          <w:rFonts w:hint="eastAsia"/>
          <w:rtl/>
        </w:rPr>
        <w:t>על</w:t>
      </w:r>
      <w:r w:rsidRPr="00963BFC">
        <w:rPr>
          <w:rtl/>
        </w:rPr>
        <w:t xml:space="preserve"> </w:t>
      </w:r>
      <w:r w:rsidRPr="00963BFC">
        <w:rPr>
          <w:rFonts w:hint="eastAsia"/>
          <w:rtl/>
        </w:rPr>
        <w:t>ידי</w:t>
      </w:r>
      <w:r w:rsidRPr="00963BFC">
        <w:rPr>
          <w:rtl/>
        </w:rPr>
        <w:t xml:space="preserve"> </w:t>
      </w:r>
      <w:r w:rsidRPr="00963BFC">
        <w:rPr>
          <w:rFonts w:hint="eastAsia"/>
          <w:rtl/>
        </w:rPr>
        <w:t>הרוגלטור</w:t>
      </w:r>
      <w:r>
        <w:rPr>
          <w:rFonts w:hint="cs"/>
          <w:rtl/>
        </w:rPr>
        <w:t xml:space="preserve"> או </w:t>
      </w:r>
      <w:r w:rsidRPr="00963BFC">
        <w:rPr>
          <w:rtl/>
        </w:rPr>
        <w:t xml:space="preserve"> העיירה או הדיור הממשלתי או המזמין הנחיות נוספות הנוגעות למיחזור והפרדת פ</w:t>
      </w:r>
      <w:r w:rsidRPr="00963BFC">
        <w:rPr>
          <w:rFonts w:hint="eastAsia"/>
          <w:rtl/>
        </w:rPr>
        <w:t>סולת</w:t>
      </w:r>
      <w:r w:rsidRPr="00963BFC">
        <w:rPr>
          <w:rtl/>
        </w:rPr>
        <w:t xml:space="preserve"> </w:t>
      </w:r>
      <w:r w:rsidRPr="00963BFC">
        <w:rPr>
          <w:rFonts w:hint="eastAsia"/>
          <w:rtl/>
        </w:rPr>
        <w:t>במקור</w:t>
      </w:r>
      <w:r w:rsidRPr="00963BFC">
        <w:rPr>
          <w:rtl/>
        </w:rPr>
        <w:t xml:space="preserve">, </w:t>
      </w:r>
      <w:r w:rsidRPr="00963BFC">
        <w:rPr>
          <w:rFonts w:hint="eastAsia"/>
          <w:rtl/>
        </w:rPr>
        <w:t>יפעל</w:t>
      </w:r>
      <w:r w:rsidRPr="00963BFC">
        <w:rPr>
          <w:rtl/>
        </w:rPr>
        <w:t xml:space="preserve"> </w:t>
      </w:r>
      <w:r w:rsidRPr="00963BFC">
        <w:rPr>
          <w:rFonts w:hint="eastAsia"/>
          <w:rtl/>
        </w:rPr>
        <w:t>לקיימן</w:t>
      </w:r>
      <w:r>
        <w:rPr>
          <w:rFonts w:hint="cs"/>
          <w:rtl/>
        </w:rPr>
        <w:t xml:space="preserve"> ללא שיהוי</w:t>
      </w:r>
      <w:r w:rsidRPr="00963BFC">
        <w:rPr>
          <w:rtl/>
        </w:rPr>
        <w:t xml:space="preserve"> בכפוף לכל דין. </w:t>
      </w:r>
      <w:bookmarkEnd w:id="390"/>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391" w:name="_Toc46411952"/>
      <w:r w:rsidRPr="00F70F85">
        <w:rPr>
          <w:rFonts w:ascii="David" w:eastAsiaTheme="majorEastAsia" w:hAnsi="David" w:cs="David" w:hint="eastAsia"/>
          <w:color w:val="000000" w:themeColor="text1"/>
          <w:kern w:val="24"/>
          <w:sz w:val="28"/>
          <w:szCs w:val="28"/>
          <w:rtl/>
        </w:rPr>
        <w:t>הקפדה</w:t>
      </w:r>
      <w:r w:rsidRPr="00F70F85">
        <w:rPr>
          <w:rFonts w:ascii="David" w:eastAsiaTheme="majorEastAsia" w:hAnsi="David" w:cs="David"/>
          <w:color w:val="000000" w:themeColor="text1"/>
          <w:kern w:val="24"/>
          <w:sz w:val="28"/>
          <w:szCs w:val="28"/>
          <w:rtl/>
        </w:rPr>
        <w:t xml:space="preserve"> </w:t>
      </w:r>
      <w:r w:rsidRPr="00F70F85">
        <w:rPr>
          <w:rFonts w:ascii="David" w:eastAsiaTheme="majorEastAsia" w:hAnsi="David" w:cs="David" w:hint="eastAsia"/>
          <w:color w:val="000000" w:themeColor="text1"/>
          <w:kern w:val="24"/>
          <w:sz w:val="28"/>
          <w:szCs w:val="28"/>
          <w:rtl/>
        </w:rPr>
        <w:t>על</w:t>
      </w:r>
      <w:r w:rsidRPr="00F70F85">
        <w:rPr>
          <w:rFonts w:ascii="David" w:eastAsiaTheme="majorEastAsia" w:hAnsi="David" w:cs="David"/>
          <w:color w:val="000000" w:themeColor="text1"/>
          <w:kern w:val="24"/>
          <w:sz w:val="28"/>
          <w:szCs w:val="28"/>
          <w:rtl/>
        </w:rPr>
        <w:t xml:space="preserve"> </w:t>
      </w:r>
      <w:r w:rsidRPr="00F70F85">
        <w:rPr>
          <w:rFonts w:ascii="David" w:eastAsiaTheme="majorEastAsia" w:hAnsi="David" w:cs="David" w:hint="eastAsia"/>
          <w:color w:val="000000" w:themeColor="text1"/>
          <w:kern w:val="24"/>
          <w:sz w:val="28"/>
          <w:szCs w:val="28"/>
          <w:rtl/>
        </w:rPr>
        <w:t>כללי</w:t>
      </w:r>
      <w:r w:rsidRPr="00F70F85">
        <w:rPr>
          <w:rFonts w:ascii="David" w:eastAsiaTheme="majorEastAsia" w:hAnsi="David" w:cs="David"/>
          <w:color w:val="000000" w:themeColor="text1"/>
          <w:kern w:val="24"/>
          <w:sz w:val="28"/>
          <w:szCs w:val="28"/>
          <w:rtl/>
        </w:rPr>
        <w:t xml:space="preserve"> </w:t>
      </w:r>
      <w:r w:rsidRPr="00F70F85">
        <w:rPr>
          <w:rFonts w:ascii="David" w:eastAsiaTheme="majorEastAsia" w:hAnsi="David" w:cs="David" w:hint="eastAsia"/>
          <w:color w:val="000000" w:themeColor="text1"/>
          <w:kern w:val="24"/>
          <w:sz w:val="28"/>
          <w:szCs w:val="28"/>
          <w:rtl/>
        </w:rPr>
        <w:t>איכות</w:t>
      </w:r>
      <w:r w:rsidRPr="00F70F85">
        <w:rPr>
          <w:rFonts w:ascii="David" w:eastAsiaTheme="majorEastAsia" w:hAnsi="David" w:cs="David"/>
          <w:color w:val="000000" w:themeColor="text1"/>
          <w:kern w:val="24"/>
          <w:sz w:val="28"/>
          <w:szCs w:val="28"/>
          <w:rtl/>
        </w:rPr>
        <w:t xml:space="preserve">, </w:t>
      </w:r>
      <w:r w:rsidRPr="00F70F85">
        <w:rPr>
          <w:rFonts w:ascii="David" w:eastAsiaTheme="majorEastAsia" w:hAnsi="David" w:cs="David" w:hint="eastAsia"/>
          <w:color w:val="000000" w:themeColor="text1"/>
          <w:kern w:val="24"/>
          <w:sz w:val="28"/>
          <w:szCs w:val="28"/>
          <w:rtl/>
        </w:rPr>
        <w:t>בריאות</w:t>
      </w:r>
      <w:r w:rsidRPr="00F70F85">
        <w:rPr>
          <w:rFonts w:ascii="David" w:eastAsiaTheme="majorEastAsia" w:hAnsi="David" w:cs="David"/>
          <w:color w:val="000000" w:themeColor="text1"/>
          <w:kern w:val="24"/>
          <w:sz w:val="28"/>
          <w:szCs w:val="28"/>
          <w:rtl/>
        </w:rPr>
        <w:t xml:space="preserve"> </w:t>
      </w:r>
      <w:r w:rsidRPr="00F70F85">
        <w:rPr>
          <w:rFonts w:ascii="David" w:eastAsiaTheme="majorEastAsia" w:hAnsi="David" w:cs="David" w:hint="eastAsia"/>
          <w:color w:val="000000" w:themeColor="text1"/>
          <w:kern w:val="24"/>
          <w:sz w:val="28"/>
          <w:szCs w:val="28"/>
          <w:rtl/>
        </w:rPr>
        <w:t>ובטיחות</w:t>
      </w:r>
      <w:bookmarkEnd w:id="391"/>
    </w:p>
    <w:p w:rsidR="00F75BBA" w:rsidRPr="00F60C53" w:rsidRDefault="00BC2A4B" w:rsidP="007C6A2D">
      <w:pPr>
        <w:pStyle w:val="Style2"/>
        <w:numPr>
          <w:ilvl w:val="1"/>
          <w:numId w:val="82"/>
        </w:numPr>
        <w:ind w:hanging="635"/>
        <w:outlineLvl w:val="9"/>
        <w:rPr>
          <w:b w:val="0"/>
          <w:bCs w:val="0"/>
          <w:u w:val="none"/>
          <w:rtl/>
        </w:rPr>
      </w:pPr>
      <w:r w:rsidRPr="00F60C53">
        <w:rPr>
          <w:rFonts w:hint="cs"/>
          <w:b w:val="0"/>
          <w:bCs w:val="0"/>
          <w:u w:val="none"/>
          <w:rtl/>
        </w:rPr>
        <w:t xml:space="preserve">הספק אחראי כי חומרי הגלם (כגון: בשר, דגים, פירות וירקות) שמשמשים אותו להכנת המנות בתפריט יהיו מגוונים, טריים, שאינם </w:t>
      </w:r>
      <w:r w:rsidRPr="00F60C53">
        <w:rPr>
          <w:b w:val="0"/>
          <w:bCs w:val="0"/>
          <w:u w:val="none"/>
          <w:rtl/>
        </w:rPr>
        <w:t xml:space="preserve">מעובדים, </w:t>
      </w:r>
      <w:r w:rsidRPr="00F60C53">
        <w:rPr>
          <w:rFonts w:hint="eastAsia"/>
          <w:b w:val="0"/>
          <w:bCs w:val="0"/>
          <w:u w:val="none"/>
          <w:rtl/>
        </w:rPr>
        <w:t>מאיכות</w:t>
      </w:r>
      <w:r w:rsidRPr="00F60C53">
        <w:rPr>
          <w:b w:val="0"/>
          <w:bCs w:val="0"/>
          <w:u w:val="none"/>
          <w:rtl/>
        </w:rPr>
        <w:t xml:space="preserve"> </w:t>
      </w:r>
      <w:r w:rsidRPr="00F60C53">
        <w:rPr>
          <w:rFonts w:hint="eastAsia"/>
          <w:b w:val="0"/>
          <w:bCs w:val="0"/>
          <w:u w:val="none"/>
          <w:rtl/>
        </w:rPr>
        <w:t>מצוינת</w:t>
      </w:r>
      <w:r w:rsidRPr="00F60C53">
        <w:rPr>
          <w:b w:val="0"/>
          <w:bCs w:val="0"/>
          <w:u w:val="none"/>
          <w:rtl/>
        </w:rPr>
        <w:t xml:space="preserve"> </w:t>
      </w:r>
      <w:r w:rsidRPr="00F60C53">
        <w:rPr>
          <w:rFonts w:hint="eastAsia"/>
          <w:b w:val="0"/>
          <w:bCs w:val="0"/>
          <w:u w:val="none"/>
          <w:rtl/>
        </w:rPr>
        <w:t>בתחלופה</w:t>
      </w:r>
      <w:r w:rsidRPr="00F60C53">
        <w:rPr>
          <w:rFonts w:hint="cs"/>
          <w:b w:val="0"/>
          <w:bCs w:val="0"/>
          <w:u w:val="none"/>
          <w:rtl/>
        </w:rPr>
        <w:t xml:space="preserve"> יום-יומית. כמו כן, יעשה שימוש בשמנים איכותיים (קנולה וזית כתית בלבד) ולא יעשה שימוש בשמן סויה, למעט לטיגון, בשום מאכל שיוגש. הספק נדרש להכין תפריט מגוון, כך שהמנות לא יופיעו יותר מאשר פעם אחת בכל שבוע, אלא אם כן התבקש לעשות כן על ידי </w:t>
      </w:r>
      <w:r>
        <w:rPr>
          <w:rFonts w:hint="cs"/>
          <w:b w:val="0"/>
          <w:bCs w:val="0"/>
          <w:u w:val="none"/>
          <w:rtl/>
        </w:rPr>
        <w:t>נציג המזמין</w:t>
      </w:r>
      <w:r w:rsidRPr="00F60C53">
        <w:rPr>
          <w:rFonts w:hint="cs"/>
          <w:b w:val="0"/>
          <w:bCs w:val="0"/>
          <w:u w:val="none"/>
          <w:rtl/>
        </w:rPr>
        <w:t xml:space="preserve"> או מי שמונה על </w:t>
      </w:r>
      <w:proofErr w:type="spellStart"/>
      <w:r w:rsidRPr="00F60C53">
        <w:rPr>
          <w:rFonts w:hint="cs"/>
          <w:b w:val="0"/>
          <w:bCs w:val="0"/>
          <w:u w:val="none"/>
          <w:rtl/>
        </w:rPr>
        <w:t>ידהנשמרת</w:t>
      </w:r>
      <w:proofErr w:type="spellEnd"/>
      <w:r w:rsidRPr="00F60C53">
        <w:rPr>
          <w:rFonts w:hint="cs"/>
          <w:b w:val="0"/>
          <w:bCs w:val="0"/>
          <w:u w:val="none"/>
          <w:rtl/>
        </w:rPr>
        <w:t xml:space="preserve"> הזכות להנחות את הספק בדבר שינויים בהרכב התפריט, בחומרי הגלם, ביצרנים, בגודל המנות (למשל אם יתרשם שהמנות קטנות מדי) וכדומה.</w:t>
      </w:r>
    </w:p>
    <w:p w:rsidR="00F75BBA" w:rsidRPr="00F60C53" w:rsidRDefault="00BC2A4B" w:rsidP="007C6A2D">
      <w:pPr>
        <w:pStyle w:val="Style2"/>
        <w:numPr>
          <w:ilvl w:val="1"/>
          <w:numId w:val="82"/>
        </w:numPr>
        <w:ind w:hanging="635"/>
        <w:outlineLvl w:val="9"/>
        <w:rPr>
          <w:b w:val="0"/>
          <w:bCs w:val="0"/>
          <w:u w:val="none"/>
        </w:rPr>
      </w:pPr>
      <w:r w:rsidRPr="00F60C53">
        <w:rPr>
          <w:rFonts w:hint="cs"/>
          <w:b w:val="0"/>
          <w:bCs w:val="0"/>
          <w:u w:val="none"/>
          <w:rtl/>
        </w:rPr>
        <w:t xml:space="preserve">המזון יוכן ויוגש ברמות גבוהות של איכות בריאות ובטיחות ויעמוד בתקנים ותקנות החלים על אותו סוג מזון. יושם דגש על הכנת המזון בתהליכים המבטיחים ערכים תזונתיים גבוהים וערכים קלוריים נמוכים. למשרדים שמורה האפשרות לבצע בדיקות מזון, לרבות על ידי גורם מקצועי כגון מהנדס/טכנולוג מזון, דיאטן מוסמך, מעבדה, יועץ הסעדה וכדומה כדי לוודא עמידת הספק בדרישות אלה. במידה ורמת המזון לא תעמוד באותן דרישות, המשרד עשוי לקנוס את הספק </w:t>
      </w:r>
      <w:r w:rsidRPr="00F60C53">
        <w:rPr>
          <w:rFonts w:hint="eastAsia"/>
          <w:b w:val="0"/>
          <w:bCs w:val="0"/>
          <w:u w:val="none"/>
          <w:rtl/>
        </w:rPr>
        <w:t>כמפורט</w:t>
      </w:r>
      <w:r w:rsidRPr="00F60C53">
        <w:rPr>
          <w:b w:val="0"/>
          <w:bCs w:val="0"/>
          <w:u w:val="none"/>
          <w:rtl/>
        </w:rPr>
        <w:t xml:space="preserve"> בהסכם ההתקשרות המצורף למכרז כנספח </w:t>
      </w:r>
      <w:r w:rsidRPr="00F60C53">
        <w:rPr>
          <w:rFonts w:hint="eastAsia"/>
          <w:b w:val="0"/>
          <w:bCs w:val="0"/>
          <w:u w:val="none"/>
          <w:rtl/>
        </w:rPr>
        <w:t>ו</w:t>
      </w:r>
      <w:r w:rsidRPr="00F60C53">
        <w:rPr>
          <w:b w:val="0"/>
          <w:bCs w:val="0"/>
          <w:u w:val="none"/>
          <w:rtl/>
        </w:rPr>
        <w:t>'.</w:t>
      </w:r>
      <w:r w:rsidRPr="00F60C53">
        <w:rPr>
          <w:rFonts w:hint="cs"/>
          <w:b w:val="0"/>
          <w:bCs w:val="0"/>
          <w:u w:val="none"/>
          <w:rtl/>
        </w:rPr>
        <w:t xml:space="preserve"> במקרים חריגים המשרד אף יהיה רשאי להפסיק את ההתקשרות עם הספק. </w:t>
      </w:r>
    </w:p>
    <w:p w:rsidR="00F75BBA" w:rsidRPr="00F60C53" w:rsidRDefault="00BC2A4B" w:rsidP="007C6A2D">
      <w:pPr>
        <w:pStyle w:val="Style2"/>
        <w:numPr>
          <w:ilvl w:val="1"/>
          <w:numId w:val="82"/>
        </w:numPr>
        <w:ind w:hanging="635"/>
        <w:outlineLvl w:val="9"/>
        <w:rPr>
          <w:b w:val="0"/>
          <w:bCs w:val="0"/>
          <w:u w:val="none"/>
        </w:rPr>
      </w:pPr>
      <w:r w:rsidRPr="00F60C53">
        <w:rPr>
          <w:rFonts w:hint="eastAsia"/>
          <w:b w:val="0"/>
          <w:bCs w:val="0"/>
          <w:u w:val="none"/>
          <w:rtl/>
        </w:rPr>
        <w:t>הספק</w:t>
      </w:r>
      <w:r w:rsidRPr="00F60C53">
        <w:rPr>
          <w:b w:val="0"/>
          <w:bCs w:val="0"/>
          <w:u w:val="none"/>
          <w:rtl/>
        </w:rPr>
        <w:t xml:space="preserve"> מתחייב </w:t>
      </w:r>
      <w:r w:rsidRPr="00F60C53">
        <w:rPr>
          <w:rFonts w:hint="eastAsia"/>
          <w:b w:val="0"/>
          <w:bCs w:val="0"/>
          <w:u w:val="none"/>
          <w:rtl/>
        </w:rPr>
        <w:t>לייצר</w:t>
      </w:r>
      <w:r w:rsidRPr="00F60C53">
        <w:rPr>
          <w:b w:val="0"/>
          <w:bCs w:val="0"/>
          <w:u w:val="none"/>
          <w:rtl/>
        </w:rPr>
        <w:t xml:space="preserve"> </w:t>
      </w:r>
      <w:r w:rsidRPr="00F60C53">
        <w:rPr>
          <w:rFonts w:hint="eastAsia"/>
          <w:b w:val="0"/>
          <w:bCs w:val="0"/>
          <w:u w:val="none"/>
          <w:rtl/>
        </w:rPr>
        <w:t>את</w:t>
      </w:r>
      <w:r w:rsidRPr="00F60C53">
        <w:rPr>
          <w:b w:val="0"/>
          <w:bCs w:val="0"/>
          <w:u w:val="none"/>
          <w:rtl/>
        </w:rPr>
        <w:t xml:space="preserve"> </w:t>
      </w:r>
      <w:r w:rsidRPr="00F60C53">
        <w:rPr>
          <w:rFonts w:hint="eastAsia"/>
          <w:b w:val="0"/>
          <w:bCs w:val="0"/>
          <w:u w:val="none"/>
          <w:rtl/>
        </w:rPr>
        <w:t>המזון</w:t>
      </w:r>
      <w:r w:rsidRPr="00F60C53">
        <w:rPr>
          <w:b w:val="0"/>
          <w:bCs w:val="0"/>
          <w:u w:val="none"/>
          <w:rtl/>
        </w:rPr>
        <w:t xml:space="preserve"> </w:t>
      </w:r>
      <w:r w:rsidRPr="00F60C53">
        <w:rPr>
          <w:rFonts w:hint="eastAsia"/>
          <w:b w:val="0"/>
          <w:bCs w:val="0"/>
          <w:u w:val="none"/>
          <w:rtl/>
        </w:rPr>
        <w:t>ברמה</w:t>
      </w:r>
      <w:r w:rsidRPr="00F60C53">
        <w:rPr>
          <w:b w:val="0"/>
          <w:bCs w:val="0"/>
          <w:u w:val="none"/>
          <w:rtl/>
        </w:rPr>
        <w:t xml:space="preserve"> </w:t>
      </w:r>
      <w:r w:rsidRPr="00F60C53">
        <w:rPr>
          <w:rFonts w:hint="eastAsia"/>
          <w:b w:val="0"/>
          <w:bCs w:val="0"/>
          <w:u w:val="none"/>
          <w:rtl/>
        </w:rPr>
        <w:t>שתספק</w:t>
      </w:r>
      <w:r w:rsidRPr="00F60C53">
        <w:rPr>
          <w:b w:val="0"/>
          <w:bCs w:val="0"/>
          <w:u w:val="none"/>
          <w:rtl/>
        </w:rPr>
        <w:t xml:space="preserve"> </w:t>
      </w:r>
      <w:r w:rsidRPr="00F60C53">
        <w:rPr>
          <w:rFonts w:hint="eastAsia"/>
          <w:b w:val="0"/>
          <w:bCs w:val="0"/>
          <w:u w:val="none"/>
          <w:rtl/>
        </w:rPr>
        <w:t>את</w:t>
      </w:r>
      <w:r w:rsidRPr="00F60C53">
        <w:rPr>
          <w:b w:val="0"/>
          <w:bCs w:val="0"/>
          <w:u w:val="none"/>
          <w:rtl/>
        </w:rPr>
        <w:t xml:space="preserve"> </w:t>
      </w:r>
      <w:r w:rsidRPr="00F60C53">
        <w:rPr>
          <w:rFonts w:hint="eastAsia"/>
          <w:b w:val="0"/>
          <w:bCs w:val="0"/>
          <w:u w:val="none"/>
          <w:rtl/>
        </w:rPr>
        <w:t>דרישות</w:t>
      </w:r>
      <w:r w:rsidRPr="00F60C53">
        <w:rPr>
          <w:b w:val="0"/>
          <w:bCs w:val="0"/>
          <w:u w:val="none"/>
          <w:rtl/>
        </w:rPr>
        <w:t xml:space="preserve"> </w:t>
      </w:r>
      <w:r w:rsidRPr="00F60C53">
        <w:rPr>
          <w:rFonts w:hint="eastAsia"/>
          <w:b w:val="0"/>
          <w:bCs w:val="0"/>
          <w:u w:val="none"/>
          <w:rtl/>
        </w:rPr>
        <w:t>הדיאטנית</w:t>
      </w:r>
      <w:r w:rsidRPr="00F60C53">
        <w:rPr>
          <w:b w:val="0"/>
          <w:bCs w:val="0"/>
          <w:u w:val="none"/>
          <w:rtl/>
        </w:rPr>
        <w:t xml:space="preserve"> </w:t>
      </w:r>
      <w:r w:rsidRPr="00F60C53">
        <w:rPr>
          <w:rFonts w:hint="eastAsia"/>
          <w:b w:val="0"/>
          <w:bCs w:val="0"/>
          <w:u w:val="none"/>
          <w:rtl/>
        </w:rPr>
        <w:t>שיעמיד</w:t>
      </w:r>
      <w:r w:rsidRPr="00F60C53">
        <w:rPr>
          <w:b w:val="0"/>
          <w:bCs w:val="0"/>
          <w:u w:val="none"/>
          <w:rtl/>
        </w:rPr>
        <w:t xml:space="preserve"> </w:t>
      </w:r>
      <w:r w:rsidRPr="00F60C53">
        <w:rPr>
          <w:rFonts w:hint="cs"/>
          <w:b w:val="0"/>
          <w:bCs w:val="0"/>
          <w:u w:val="none"/>
          <w:rtl/>
        </w:rPr>
        <w:t>המזמין</w:t>
      </w:r>
      <w:r w:rsidRPr="00F60C53">
        <w:rPr>
          <w:b w:val="0"/>
          <w:bCs w:val="0"/>
          <w:u w:val="none"/>
          <w:rtl/>
        </w:rPr>
        <w:t xml:space="preserve"> </w:t>
      </w:r>
      <w:r w:rsidRPr="00F60C53">
        <w:rPr>
          <w:rFonts w:hint="eastAsia"/>
          <w:b w:val="0"/>
          <w:bCs w:val="0"/>
          <w:u w:val="none"/>
          <w:rtl/>
        </w:rPr>
        <w:t>מעת</w:t>
      </w:r>
      <w:r w:rsidRPr="00F60C53">
        <w:rPr>
          <w:b w:val="0"/>
          <w:bCs w:val="0"/>
          <w:u w:val="none"/>
          <w:rtl/>
        </w:rPr>
        <w:t xml:space="preserve"> </w:t>
      </w:r>
      <w:r w:rsidRPr="00F60C53">
        <w:rPr>
          <w:rFonts w:hint="eastAsia"/>
          <w:b w:val="0"/>
          <w:bCs w:val="0"/>
          <w:u w:val="none"/>
          <w:rtl/>
        </w:rPr>
        <w:t>לעת</w:t>
      </w:r>
      <w:r w:rsidRPr="00F60C53">
        <w:rPr>
          <w:b w:val="0"/>
          <w:bCs w:val="0"/>
          <w:u w:val="none"/>
          <w:rtl/>
        </w:rPr>
        <w:t xml:space="preserve"> </w:t>
      </w:r>
      <w:r w:rsidRPr="00F60C53">
        <w:rPr>
          <w:rFonts w:hint="eastAsia"/>
          <w:b w:val="0"/>
          <w:bCs w:val="0"/>
          <w:u w:val="none"/>
          <w:rtl/>
        </w:rPr>
        <w:t>לצורך</w:t>
      </w:r>
      <w:r w:rsidRPr="00F60C53">
        <w:rPr>
          <w:b w:val="0"/>
          <w:bCs w:val="0"/>
          <w:u w:val="none"/>
          <w:rtl/>
        </w:rPr>
        <w:t xml:space="preserve"> </w:t>
      </w:r>
      <w:r w:rsidRPr="00F60C53">
        <w:rPr>
          <w:rFonts w:hint="eastAsia"/>
          <w:b w:val="0"/>
          <w:bCs w:val="0"/>
          <w:u w:val="none"/>
          <w:rtl/>
        </w:rPr>
        <w:t>בדיקת</w:t>
      </w:r>
      <w:r w:rsidRPr="00F60C53">
        <w:rPr>
          <w:b w:val="0"/>
          <w:bCs w:val="0"/>
          <w:u w:val="none"/>
          <w:rtl/>
        </w:rPr>
        <w:t xml:space="preserve"> </w:t>
      </w:r>
      <w:r w:rsidRPr="00F60C53">
        <w:rPr>
          <w:rFonts w:hint="eastAsia"/>
          <w:b w:val="0"/>
          <w:bCs w:val="0"/>
          <w:u w:val="none"/>
          <w:rtl/>
        </w:rPr>
        <w:t>המזון</w:t>
      </w:r>
      <w:r w:rsidRPr="00F60C53">
        <w:rPr>
          <w:b w:val="0"/>
          <w:bCs w:val="0"/>
          <w:u w:val="none"/>
          <w:rtl/>
        </w:rPr>
        <w:t xml:space="preserve"> </w:t>
      </w:r>
      <w:r w:rsidRPr="00F60C53">
        <w:rPr>
          <w:rFonts w:hint="eastAsia"/>
          <w:b w:val="0"/>
          <w:bCs w:val="0"/>
          <w:u w:val="none"/>
          <w:rtl/>
        </w:rPr>
        <w:t>ובמיוחד</w:t>
      </w:r>
      <w:r w:rsidRPr="00F60C53">
        <w:rPr>
          <w:b w:val="0"/>
          <w:bCs w:val="0"/>
          <w:u w:val="none"/>
          <w:rtl/>
        </w:rPr>
        <w:t xml:space="preserve"> </w:t>
      </w:r>
      <w:r w:rsidRPr="00F60C53">
        <w:rPr>
          <w:rFonts w:hint="eastAsia"/>
          <w:b w:val="0"/>
          <w:bCs w:val="0"/>
          <w:u w:val="none"/>
          <w:rtl/>
        </w:rPr>
        <w:t>בכל</w:t>
      </w:r>
      <w:r w:rsidRPr="00F60C53">
        <w:rPr>
          <w:b w:val="0"/>
          <w:bCs w:val="0"/>
          <w:u w:val="none"/>
          <w:rtl/>
        </w:rPr>
        <w:t xml:space="preserve"> </w:t>
      </w:r>
      <w:r w:rsidRPr="00F60C53">
        <w:rPr>
          <w:rFonts w:hint="eastAsia"/>
          <w:b w:val="0"/>
          <w:bCs w:val="0"/>
          <w:u w:val="none"/>
          <w:rtl/>
        </w:rPr>
        <w:t>הקשור</w:t>
      </w:r>
      <w:r w:rsidRPr="00F60C53">
        <w:rPr>
          <w:b w:val="0"/>
          <w:bCs w:val="0"/>
          <w:u w:val="none"/>
          <w:rtl/>
        </w:rPr>
        <w:t xml:space="preserve"> </w:t>
      </w:r>
      <w:r w:rsidRPr="00F60C53">
        <w:rPr>
          <w:rFonts w:hint="eastAsia"/>
          <w:b w:val="0"/>
          <w:bCs w:val="0"/>
          <w:u w:val="none"/>
          <w:rtl/>
        </w:rPr>
        <w:t>למניעת</w:t>
      </w:r>
      <w:r w:rsidRPr="00F60C53">
        <w:rPr>
          <w:b w:val="0"/>
          <w:bCs w:val="0"/>
          <w:u w:val="none"/>
          <w:rtl/>
        </w:rPr>
        <w:t xml:space="preserve"> </w:t>
      </w:r>
      <w:r w:rsidRPr="00F60C53">
        <w:rPr>
          <w:rFonts w:hint="eastAsia"/>
          <w:b w:val="0"/>
          <w:bCs w:val="0"/>
          <w:u w:val="none"/>
          <w:rtl/>
        </w:rPr>
        <w:t>עודף</w:t>
      </w:r>
      <w:r w:rsidRPr="00F60C53">
        <w:rPr>
          <w:b w:val="0"/>
          <w:bCs w:val="0"/>
          <w:u w:val="none"/>
          <w:rtl/>
        </w:rPr>
        <w:t xml:space="preserve"> </w:t>
      </w:r>
      <w:r w:rsidRPr="00F60C53">
        <w:rPr>
          <w:rFonts w:hint="eastAsia"/>
          <w:b w:val="0"/>
          <w:bCs w:val="0"/>
          <w:u w:val="none"/>
          <w:rtl/>
        </w:rPr>
        <w:t>שומנים</w:t>
      </w:r>
      <w:r w:rsidRPr="00F60C53">
        <w:rPr>
          <w:b w:val="0"/>
          <w:bCs w:val="0"/>
          <w:u w:val="none"/>
          <w:rtl/>
        </w:rPr>
        <w:t xml:space="preserve">, </w:t>
      </w:r>
      <w:r w:rsidRPr="00F60C53">
        <w:rPr>
          <w:rFonts w:hint="eastAsia"/>
          <w:b w:val="0"/>
          <w:bCs w:val="0"/>
          <w:u w:val="none"/>
          <w:rtl/>
        </w:rPr>
        <w:t>עודף</w:t>
      </w:r>
      <w:r w:rsidRPr="00F60C53">
        <w:rPr>
          <w:b w:val="0"/>
          <w:bCs w:val="0"/>
          <w:u w:val="none"/>
          <w:rtl/>
        </w:rPr>
        <w:t xml:space="preserve"> </w:t>
      </w:r>
      <w:r w:rsidRPr="00F60C53">
        <w:rPr>
          <w:rFonts w:hint="eastAsia"/>
          <w:b w:val="0"/>
          <w:bCs w:val="0"/>
          <w:u w:val="none"/>
          <w:rtl/>
        </w:rPr>
        <w:t>מלח</w:t>
      </w:r>
      <w:r w:rsidRPr="00F60C53">
        <w:rPr>
          <w:b w:val="0"/>
          <w:bCs w:val="0"/>
          <w:u w:val="none"/>
          <w:rtl/>
        </w:rPr>
        <w:t xml:space="preserve">, </w:t>
      </w:r>
      <w:r w:rsidRPr="00F60C53">
        <w:rPr>
          <w:rFonts w:hint="eastAsia"/>
          <w:b w:val="0"/>
          <w:bCs w:val="0"/>
          <w:u w:val="none"/>
          <w:rtl/>
        </w:rPr>
        <w:t>מגוון</w:t>
      </w:r>
      <w:r w:rsidRPr="00F60C53">
        <w:rPr>
          <w:b w:val="0"/>
          <w:bCs w:val="0"/>
          <w:u w:val="none"/>
          <w:rtl/>
        </w:rPr>
        <w:t xml:space="preserve"> </w:t>
      </w:r>
      <w:r w:rsidRPr="00F60C53">
        <w:rPr>
          <w:rFonts w:hint="eastAsia"/>
          <w:b w:val="0"/>
          <w:bCs w:val="0"/>
          <w:u w:val="none"/>
          <w:rtl/>
        </w:rPr>
        <w:t>המוצרים</w:t>
      </w:r>
      <w:r w:rsidRPr="00F60C53">
        <w:rPr>
          <w:b w:val="0"/>
          <w:bCs w:val="0"/>
          <w:u w:val="none"/>
          <w:rtl/>
        </w:rPr>
        <w:t xml:space="preserve">, </w:t>
      </w:r>
      <w:r w:rsidRPr="00F60C53">
        <w:rPr>
          <w:rFonts w:hint="eastAsia"/>
          <w:b w:val="0"/>
          <w:bCs w:val="0"/>
          <w:u w:val="none"/>
          <w:rtl/>
        </w:rPr>
        <w:t>הימנעות</w:t>
      </w:r>
      <w:r w:rsidRPr="00F60C53">
        <w:rPr>
          <w:b w:val="0"/>
          <w:bCs w:val="0"/>
          <w:u w:val="none"/>
          <w:rtl/>
        </w:rPr>
        <w:t xml:space="preserve"> </w:t>
      </w:r>
      <w:r w:rsidRPr="00F60C53">
        <w:rPr>
          <w:rFonts w:hint="eastAsia"/>
          <w:b w:val="0"/>
          <w:bCs w:val="0"/>
          <w:u w:val="none"/>
          <w:rtl/>
        </w:rPr>
        <w:t>ממזון</w:t>
      </w:r>
      <w:r w:rsidRPr="00F60C53">
        <w:rPr>
          <w:b w:val="0"/>
          <w:bCs w:val="0"/>
          <w:u w:val="none"/>
          <w:rtl/>
        </w:rPr>
        <w:t xml:space="preserve"> </w:t>
      </w:r>
      <w:r w:rsidRPr="00F60C53">
        <w:rPr>
          <w:rFonts w:hint="eastAsia"/>
          <w:b w:val="0"/>
          <w:bCs w:val="0"/>
          <w:u w:val="none"/>
          <w:rtl/>
        </w:rPr>
        <w:t>מ</w:t>
      </w:r>
      <w:r w:rsidRPr="00F60C53">
        <w:rPr>
          <w:rFonts w:hint="cs"/>
          <w:b w:val="0"/>
          <w:bCs w:val="0"/>
          <w:u w:val="none"/>
          <w:rtl/>
        </w:rPr>
        <w:t xml:space="preserve">עובד </w:t>
      </w:r>
      <w:r w:rsidRPr="00F60C53">
        <w:rPr>
          <w:rFonts w:hint="eastAsia"/>
          <w:b w:val="0"/>
          <w:bCs w:val="0"/>
          <w:u w:val="none"/>
          <w:rtl/>
        </w:rPr>
        <w:t>וכדומה</w:t>
      </w:r>
      <w:r w:rsidRPr="00F60C53">
        <w:rPr>
          <w:b w:val="0"/>
          <w:bCs w:val="0"/>
          <w:u w:val="none"/>
          <w:rtl/>
        </w:rPr>
        <w:t>.</w:t>
      </w:r>
    </w:p>
    <w:p w:rsidR="00F75BBA" w:rsidRPr="00F60C53" w:rsidRDefault="00BC2A4B" w:rsidP="007C6A2D">
      <w:pPr>
        <w:pStyle w:val="Style2"/>
        <w:numPr>
          <w:ilvl w:val="1"/>
          <w:numId w:val="82"/>
        </w:numPr>
        <w:ind w:hanging="635"/>
        <w:outlineLvl w:val="9"/>
        <w:rPr>
          <w:b w:val="0"/>
          <w:bCs w:val="0"/>
          <w:u w:val="none"/>
        </w:rPr>
      </w:pPr>
      <w:r w:rsidRPr="00F60C53">
        <w:rPr>
          <w:rFonts w:hint="cs"/>
          <w:b w:val="0"/>
          <w:bCs w:val="0"/>
          <w:u w:val="none"/>
          <w:rtl/>
        </w:rPr>
        <w:t>בזמן הארוחה, על הספק לדאוג לקישוט המזון, הצגתו בצורה אסתטית</w:t>
      </w:r>
    </w:p>
    <w:p w:rsidR="00F75BBA" w:rsidRDefault="00BC2A4B" w:rsidP="007C6A2D">
      <w:pPr>
        <w:pStyle w:val="Style2"/>
        <w:numPr>
          <w:ilvl w:val="1"/>
          <w:numId w:val="82"/>
        </w:numPr>
        <w:ind w:hanging="635"/>
        <w:outlineLvl w:val="9"/>
        <w:rPr>
          <w:b w:val="0"/>
          <w:bCs w:val="0"/>
          <w:u w:val="none"/>
        </w:rPr>
      </w:pPr>
      <w:r w:rsidRPr="00F60C53">
        <w:rPr>
          <w:rFonts w:hint="eastAsia"/>
          <w:b w:val="0"/>
          <w:bCs w:val="0"/>
          <w:u w:val="none"/>
          <w:rtl/>
        </w:rPr>
        <w:t>הספק</w:t>
      </w:r>
      <w:r w:rsidRPr="00F60C53">
        <w:rPr>
          <w:b w:val="0"/>
          <w:bCs w:val="0"/>
          <w:u w:val="none"/>
          <w:rtl/>
        </w:rPr>
        <w:t xml:space="preserve"> מתחייב לתת שירות מעולה, יעיל ואדיב, לשמור על </w:t>
      </w:r>
      <w:r w:rsidRPr="003B0C15">
        <w:rPr>
          <w:rFonts w:hint="cs"/>
          <w:b w:val="0"/>
          <w:bCs w:val="0"/>
          <w:u w:val="none"/>
          <w:rtl/>
        </w:rPr>
        <w:t>ניקיו</w:t>
      </w:r>
      <w:r w:rsidRPr="003B0C15">
        <w:rPr>
          <w:rFonts w:hint="eastAsia"/>
          <w:b w:val="0"/>
          <w:bCs w:val="0"/>
          <w:u w:val="none"/>
          <w:rtl/>
        </w:rPr>
        <w:t>ן</w:t>
      </w:r>
      <w:r w:rsidRPr="003B0C15">
        <w:rPr>
          <w:b w:val="0"/>
          <w:bCs w:val="0"/>
          <w:u w:val="none"/>
          <w:rtl/>
        </w:rPr>
        <w:t xml:space="preserve"> </w:t>
      </w:r>
      <w:r w:rsidRPr="00C571C5">
        <w:rPr>
          <w:b w:val="0"/>
          <w:bCs w:val="0"/>
          <w:u w:val="none"/>
          <w:rtl/>
        </w:rPr>
        <w:t>ה</w:t>
      </w:r>
      <w:r w:rsidRPr="00C571C5">
        <w:rPr>
          <w:rFonts w:hint="eastAsia"/>
          <w:b w:val="0"/>
          <w:bCs w:val="0"/>
          <w:u w:val="none"/>
          <w:rtl/>
        </w:rPr>
        <w:t>מסעדה</w:t>
      </w:r>
      <w:r w:rsidRPr="003B0C15">
        <w:rPr>
          <w:b w:val="0"/>
          <w:bCs w:val="0"/>
          <w:u w:val="none"/>
          <w:rtl/>
        </w:rPr>
        <w:t xml:space="preserve"> וסביבתו וכל הנמצא בו.</w:t>
      </w:r>
    </w:p>
    <w:p w:rsidR="00F75BBA" w:rsidRPr="007130E4" w:rsidRDefault="00BC2A4B" w:rsidP="007C6A2D">
      <w:pPr>
        <w:pStyle w:val="Style2"/>
        <w:numPr>
          <w:ilvl w:val="1"/>
          <w:numId w:val="82"/>
        </w:numPr>
        <w:ind w:hanging="635"/>
        <w:outlineLvl w:val="9"/>
        <w:rPr>
          <w:b w:val="0"/>
          <w:bCs w:val="0"/>
          <w:u w:val="none"/>
        </w:rPr>
      </w:pPr>
      <w:r w:rsidRPr="007130E4">
        <w:rPr>
          <w:b w:val="0"/>
          <w:bCs w:val="0"/>
          <w:u w:val="none"/>
          <w:rtl/>
        </w:rPr>
        <w:t xml:space="preserve">הספק ידאג בכל עת כי עמדות השטיפה ונטילת הידיים יהיו ראויות לשימוש על ידי הסועדים ומתוך כך יהיה אחראי למילוי סבון נוזלי </w:t>
      </w:r>
      <w:proofErr w:type="spellStart"/>
      <w:r w:rsidRPr="007130E4">
        <w:rPr>
          <w:b w:val="0"/>
          <w:bCs w:val="0"/>
          <w:u w:val="none"/>
          <w:rtl/>
        </w:rPr>
        <w:t>אנטיבקטריאלי</w:t>
      </w:r>
      <w:proofErr w:type="spellEnd"/>
      <w:r w:rsidRPr="007130E4">
        <w:rPr>
          <w:b w:val="0"/>
          <w:bCs w:val="0"/>
          <w:u w:val="none"/>
          <w:rtl/>
        </w:rPr>
        <w:t xml:space="preserve">, חומר חיטוי, נייר לייבוש הידיים, פינוי פח האשפה וניקוי המראות ככל </w:t>
      </w:r>
      <w:proofErr w:type="spellStart"/>
      <w:r w:rsidRPr="007130E4">
        <w:rPr>
          <w:b w:val="0"/>
          <w:bCs w:val="0"/>
          <w:u w:val="none"/>
          <w:rtl/>
        </w:rPr>
        <w:t>שידרש</w:t>
      </w:r>
      <w:proofErr w:type="spellEnd"/>
      <w:r w:rsidRPr="007130E4">
        <w:rPr>
          <w:b w:val="0"/>
          <w:bCs w:val="0"/>
          <w:u w:val="none"/>
          <w:rtl/>
        </w:rPr>
        <w:t>.</w:t>
      </w:r>
    </w:p>
    <w:p w:rsidR="00F75BBA" w:rsidRPr="007130E4" w:rsidRDefault="00BC2A4B" w:rsidP="007C6A2D">
      <w:pPr>
        <w:pStyle w:val="Style2"/>
        <w:numPr>
          <w:ilvl w:val="1"/>
          <w:numId w:val="82"/>
        </w:numPr>
        <w:ind w:hanging="635"/>
        <w:outlineLvl w:val="9"/>
        <w:rPr>
          <w:b w:val="0"/>
          <w:bCs w:val="0"/>
          <w:u w:val="none"/>
        </w:rPr>
      </w:pPr>
      <w:r w:rsidRPr="007130E4">
        <w:rPr>
          <w:b w:val="0"/>
          <w:bCs w:val="0"/>
          <w:u w:val="none"/>
          <w:rtl/>
        </w:rPr>
        <w:t xml:space="preserve">הספק </w:t>
      </w:r>
      <w:proofErr w:type="spellStart"/>
      <w:r w:rsidRPr="007130E4">
        <w:rPr>
          <w:b w:val="0"/>
          <w:bCs w:val="0"/>
          <w:u w:val="none"/>
          <w:rtl/>
        </w:rPr>
        <w:t>ייוודא</w:t>
      </w:r>
      <w:proofErr w:type="spellEnd"/>
      <w:r w:rsidRPr="007130E4">
        <w:rPr>
          <w:b w:val="0"/>
          <w:bCs w:val="0"/>
          <w:u w:val="none"/>
          <w:rtl/>
        </w:rPr>
        <w:t xml:space="preserve"> את ניקיון עמדות שטיפת ונטילת הידיים במהלך כל שעות הפעילות.</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392" w:name="_Toc46411953"/>
      <w:bookmarkStart w:id="393" w:name="_Toc447702383"/>
      <w:bookmarkStart w:id="394" w:name="_Toc491008540"/>
      <w:bookmarkStart w:id="395" w:name="_Toc491011291"/>
      <w:bookmarkStart w:id="396" w:name="_Toc491011412"/>
      <w:bookmarkStart w:id="397" w:name="_Hlk40372946"/>
      <w:r w:rsidRPr="00F70F85">
        <w:rPr>
          <w:rFonts w:ascii="David" w:eastAsiaTheme="majorEastAsia" w:hAnsi="David" w:cs="David"/>
          <w:color w:val="000000" w:themeColor="text1"/>
          <w:kern w:val="24"/>
          <w:sz w:val="28"/>
          <w:szCs w:val="28"/>
          <w:rtl/>
        </w:rPr>
        <w:t>בטיחות מזון</w:t>
      </w:r>
      <w:bookmarkEnd w:id="392"/>
    </w:p>
    <w:p w:rsidR="00F75BBA" w:rsidRPr="003B0C15" w:rsidRDefault="00BC2A4B" w:rsidP="007C6A2D">
      <w:pPr>
        <w:pStyle w:val="Style2"/>
        <w:numPr>
          <w:ilvl w:val="1"/>
          <w:numId w:val="82"/>
        </w:numPr>
        <w:ind w:hanging="635"/>
        <w:outlineLvl w:val="9"/>
        <w:rPr>
          <w:b w:val="0"/>
          <w:bCs w:val="0"/>
          <w:u w:val="none"/>
          <w:rtl/>
        </w:rPr>
      </w:pPr>
      <w:r w:rsidRPr="003B0C15">
        <w:rPr>
          <w:b w:val="0"/>
          <w:bCs w:val="0"/>
          <w:u w:val="none"/>
          <w:rtl/>
        </w:rPr>
        <w:t>משרד המשפטים רואה בתחומי הניקיון, ההיגיינה, בטיחות המזון, התברואה ובריאות הציבור כראשונים במעלה בשרשרת ייצור המזון והשירותים. מתוך כך הספק מתחייב לעמוד בכל חקיקה רלוונטית בתחומים אלו (דרישות חוק, תקנה, הוראה, צו שעה וכל דרישה רגולטורית רלוונטית</w:t>
      </w:r>
      <w:r w:rsidRPr="003B0C15">
        <w:rPr>
          <w:rFonts w:hint="cs"/>
          <w:b w:val="0"/>
          <w:bCs w:val="0"/>
          <w:u w:val="none"/>
          <w:rtl/>
        </w:rPr>
        <w:t>,</w:t>
      </w:r>
      <w:r w:rsidRPr="003B0C15">
        <w:rPr>
          <w:b w:val="0"/>
          <w:bCs w:val="0"/>
          <w:u w:val="none"/>
          <w:rtl/>
        </w:rPr>
        <w:t xml:space="preserve"> תהיה אשר תהיה) ואין במפורט לגרוע או להוריד מכל אחריות של הספק לעמידה בחקיקה.</w:t>
      </w:r>
    </w:p>
    <w:p w:rsidR="00F75BBA" w:rsidRPr="003B0C15" w:rsidRDefault="00BC2A4B" w:rsidP="007C6A2D">
      <w:pPr>
        <w:pStyle w:val="Style2"/>
        <w:numPr>
          <w:ilvl w:val="1"/>
          <w:numId w:val="82"/>
        </w:numPr>
        <w:ind w:hanging="635"/>
        <w:outlineLvl w:val="9"/>
        <w:rPr>
          <w:b w:val="0"/>
          <w:bCs w:val="0"/>
          <w:u w:val="none"/>
          <w:rtl/>
        </w:rPr>
      </w:pPr>
      <w:bookmarkStart w:id="398" w:name="_Ref147063881"/>
      <w:r w:rsidRPr="003B0C15">
        <w:rPr>
          <w:b w:val="0"/>
          <w:bCs w:val="0"/>
          <w:u w:val="none"/>
          <w:rtl/>
        </w:rPr>
        <w:t>למען הסר ספק, מובהר בזה כי תחומי הניקיון, ההיגיינה, בטיחות המזון, התברואה ובריאות הציבור במטבח</w:t>
      </w:r>
      <w:r w:rsidRPr="003B0C15">
        <w:rPr>
          <w:rFonts w:hint="cs"/>
          <w:b w:val="0"/>
          <w:bCs w:val="0"/>
          <w:u w:val="none"/>
          <w:rtl/>
        </w:rPr>
        <w:t xml:space="preserve"> ובחדר האוכל</w:t>
      </w:r>
      <w:r w:rsidRPr="003B0C15">
        <w:rPr>
          <w:b w:val="0"/>
          <w:bCs w:val="0"/>
          <w:u w:val="none"/>
          <w:rtl/>
        </w:rPr>
        <w:t xml:space="preserve"> על מתקני</w:t>
      </w:r>
      <w:r w:rsidRPr="003B0C15">
        <w:rPr>
          <w:rFonts w:hint="cs"/>
          <w:b w:val="0"/>
          <w:bCs w:val="0"/>
          <w:u w:val="none"/>
          <w:rtl/>
        </w:rPr>
        <w:t>ו</w:t>
      </w:r>
      <w:r w:rsidRPr="003B0C15">
        <w:rPr>
          <w:b w:val="0"/>
          <w:bCs w:val="0"/>
          <w:u w:val="none"/>
          <w:rtl/>
        </w:rPr>
        <w:t xml:space="preserve"> השונים והציוד המותקן בהם, הינם </w:t>
      </w:r>
      <w:r w:rsidRPr="003B0C15">
        <w:rPr>
          <w:rFonts w:hint="cs"/>
          <w:b w:val="0"/>
          <w:bCs w:val="0"/>
          <w:u w:val="none"/>
          <w:rtl/>
        </w:rPr>
        <w:t>ב</w:t>
      </w:r>
      <w:r w:rsidRPr="003B0C15">
        <w:rPr>
          <w:b w:val="0"/>
          <w:bCs w:val="0"/>
          <w:u w:val="none"/>
          <w:rtl/>
        </w:rPr>
        <w:t>אחריותו המלאה והבלעדית של הספק.</w:t>
      </w:r>
      <w:bookmarkEnd w:id="398"/>
      <w:r w:rsidRPr="003B0C15">
        <w:rPr>
          <w:b w:val="0"/>
          <w:bCs w:val="0"/>
          <w:u w:val="none"/>
          <w:rtl/>
        </w:rPr>
        <w:t xml:space="preserve"> </w:t>
      </w:r>
    </w:p>
    <w:p w:rsidR="00F75BBA" w:rsidRPr="003B0C15" w:rsidRDefault="00BC2A4B" w:rsidP="007C6A2D">
      <w:pPr>
        <w:pStyle w:val="Style2"/>
        <w:numPr>
          <w:ilvl w:val="1"/>
          <w:numId w:val="82"/>
        </w:numPr>
        <w:ind w:hanging="635"/>
        <w:outlineLvl w:val="9"/>
        <w:rPr>
          <w:b w:val="0"/>
          <w:bCs w:val="0"/>
          <w:u w:val="none"/>
          <w:rtl/>
        </w:rPr>
      </w:pPr>
      <w:r w:rsidRPr="003B0C15">
        <w:rPr>
          <w:b w:val="0"/>
          <w:bCs w:val="0"/>
          <w:u w:val="none"/>
          <w:rtl/>
        </w:rPr>
        <w:t>ידוע ומוסכם כי מעת לעת יבוצעו בקרות מטעם המזמין ו/או גורמים אחרים לווידוא התנהלות תקינה של הספק בתחומים אלו. הספק מתחייב לפעול למען תיקונם של המלצות, הערות וליקויים שימצאו, במהירות האפשרית, ב</w:t>
      </w:r>
      <w:r w:rsidRPr="003B0C15">
        <w:rPr>
          <w:rFonts w:hint="eastAsia"/>
          <w:b w:val="0"/>
          <w:bCs w:val="0"/>
          <w:u w:val="none"/>
          <w:rtl/>
        </w:rPr>
        <w:t>ה</w:t>
      </w:r>
      <w:r w:rsidRPr="003B0C15">
        <w:rPr>
          <w:b w:val="0"/>
          <w:bCs w:val="0"/>
          <w:u w:val="none"/>
          <w:rtl/>
        </w:rPr>
        <w:t>תאם ללוחות הזמנים שיקבעו על ידי גורמי הבקרה ולשביעות רצונם של הבקרים והמזמין.</w:t>
      </w:r>
    </w:p>
    <w:p w:rsidR="00F75BBA" w:rsidRPr="003B0C15" w:rsidRDefault="00BC2A4B" w:rsidP="007C6A2D">
      <w:pPr>
        <w:pStyle w:val="Style2"/>
        <w:numPr>
          <w:ilvl w:val="1"/>
          <w:numId w:val="82"/>
        </w:numPr>
        <w:ind w:hanging="635"/>
        <w:outlineLvl w:val="9"/>
        <w:rPr>
          <w:b w:val="0"/>
          <w:bCs w:val="0"/>
          <w:u w:val="none"/>
        </w:rPr>
      </w:pPr>
      <w:r w:rsidRPr="003B0C15">
        <w:rPr>
          <w:u w:val="none"/>
          <w:rtl/>
        </w:rPr>
        <w:t>לא יעשה שימוש בכל מזון ו/או חומר גלם המהווה סיכון</w:t>
      </w:r>
      <w:r w:rsidRPr="003B0C15">
        <w:rPr>
          <w:b w:val="0"/>
          <w:bCs w:val="0"/>
          <w:u w:val="none"/>
          <w:rtl/>
        </w:rPr>
        <w:t xml:space="preserve"> לבריאות הציבור לפי הגדרות משרד הבריאות וכל גורם מקצועי אחר לרבות:</w:t>
      </w:r>
    </w:p>
    <w:p w:rsidR="00F75BBA" w:rsidRPr="003B0C15" w:rsidRDefault="00BC2A4B" w:rsidP="007C6A2D">
      <w:pPr>
        <w:pStyle w:val="Style2"/>
        <w:numPr>
          <w:ilvl w:val="2"/>
          <w:numId w:val="82"/>
        </w:numPr>
        <w:outlineLvl w:val="9"/>
        <w:rPr>
          <w:b w:val="0"/>
          <w:bCs w:val="0"/>
          <w:u w:val="none"/>
        </w:rPr>
      </w:pPr>
      <w:r w:rsidRPr="003B0C15">
        <w:rPr>
          <w:b w:val="0"/>
          <w:bCs w:val="0"/>
          <w:u w:val="none"/>
          <w:rtl/>
        </w:rPr>
        <w:t>שאינו ראוי למאכל אדם ו/או אינו מיועד לכך.</w:t>
      </w:r>
    </w:p>
    <w:p w:rsidR="00F75BBA" w:rsidRPr="003B0C15" w:rsidRDefault="00BC2A4B" w:rsidP="007C6A2D">
      <w:pPr>
        <w:pStyle w:val="Style2"/>
        <w:numPr>
          <w:ilvl w:val="2"/>
          <w:numId w:val="82"/>
        </w:numPr>
        <w:outlineLvl w:val="9"/>
        <w:rPr>
          <w:b w:val="0"/>
          <w:bCs w:val="0"/>
          <w:u w:val="none"/>
        </w:rPr>
      </w:pPr>
      <w:r w:rsidRPr="003B0C15">
        <w:rPr>
          <w:b w:val="0"/>
          <w:bCs w:val="0"/>
          <w:u w:val="none"/>
          <w:rtl/>
        </w:rPr>
        <w:t>שהופק מבעלי חיים ולא עבר פיקוח ווטרינרי ואושר למאכל אדם.</w:t>
      </w:r>
    </w:p>
    <w:p w:rsidR="00F75BBA" w:rsidRPr="003B0C15" w:rsidRDefault="00BC2A4B" w:rsidP="007C6A2D">
      <w:pPr>
        <w:pStyle w:val="Style2"/>
        <w:numPr>
          <w:ilvl w:val="2"/>
          <w:numId w:val="82"/>
        </w:numPr>
        <w:outlineLvl w:val="9"/>
        <w:rPr>
          <w:b w:val="0"/>
          <w:bCs w:val="0"/>
          <w:u w:val="none"/>
        </w:rPr>
      </w:pPr>
      <w:r w:rsidRPr="003B0C15">
        <w:rPr>
          <w:b w:val="0"/>
          <w:bCs w:val="0"/>
          <w:u w:val="none"/>
          <w:rtl/>
        </w:rPr>
        <w:t xml:space="preserve">שפג תוקפו על פי הוראות </w:t>
      </w:r>
      <w:proofErr w:type="spellStart"/>
      <w:r w:rsidRPr="003B0C15">
        <w:rPr>
          <w:b w:val="0"/>
          <w:bCs w:val="0"/>
          <w:u w:val="none"/>
          <w:rtl/>
        </w:rPr>
        <w:t>הייצרן</w:t>
      </w:r>
      <w:proofErr w:type="spellEnd"/>
    </w:p>
    <w:p w:rsidR="00F75BBA" w:rsidRPr="003B0C15" w:rsidRDefault="00BC2A4B" w:rsidP="007C6A2D">
      <w:pPr>
        <w:pStyle w:val="Style2"/>
        <w:numPr>
          <w:ilvl w:val="2"/>
          <w:numId w:val="82"/>
        </w:numPr>
        <w:outlineLvl w:val="9"/>
        <w:rPr>
          <w:b w:val="0"/>
          <w:bCs w:val="0"/>
          <w:u w:val="none"/>
        </w:rPr>
      </w:pPr>
      <w:r w:rsidRPr="003B0C15">
        <w:rPr>
          <w:b w:val="0"/>
          <w:bCs w:val="0"/>
          <w:u w:val="none"/>
          <w:rtl/>
        </w:rPr>
        <w:t>שמסיבה כלשהי לא נשמרה שרשרת הקור/חום הנדרשת.</w:t>
      </w:r>
    </w:p>
    <w:p w:rsidR="00F75BBA" w:rsidRPr="003B0C15" w:rsidRDefault="00BC2A4B" w:rsidP="007C6A2D">
      <w:pPr>
        <w:pStyle w:val="Style2"/>
        <w:numPr>
          <w:ilvl w:val="2"/>
          <w:numId w:val="82"/>
        </w:numPr>
        <w:outlineLvl w:val="9"/>
        <w:rPr>
          <w:b w:val="0"/>
          <w:bCs w:val="0"/>
          <w:u w:val="none"/>
        </w:rPr>
      </w:pPr>
      <w:r w:rsidRPr="003B0C15">
        <w:rPr>
          <w:b w:val="0"/>
          <w:bCs w:val="0"/>
          <w:u w:val="none"/>
          <w:rtl/>
        </w:rPr>
        <w:t>שהוכן ונשמר על ידי הספק שלא בהתאם לחקיקה הרלוונטית.</w:t>
      </w:r>
    </w:p>
    <w:p w:rsidR="00F75BBA" w:rsidRPr="003B0C15" w:rsidRDefault="00BC2A4B" w:rsidP="007C6A2D">
      <w:pPr>
        <w:pStyle w:val="Style2"/>
        <w:numPr>
          <w:ilvl w:val="2"/>
          <w:numId w:val="82"/>
        </w:numPr>
        <w:outlineLvl w:val="9"/>
        <w:rPr>
          <w:b w:val="0"/>
          <w:bCs w:val="0"/>
          <w:u w:val="none"/>
        </w:rPr>
      </w:pPr>
      <w:r w:rsidRPr="003B0C15">
        <w:rPr>
          <w:b w:val="0"/>
          <w:bCs w:val="0"/>
          <w:u w:val="none"/>
          <w:rtl/>
        </w:rPr>
        <w:t>ביצים סדוקות, שבורות או שפוכות מכל סוג, גודל ומכל חיה.</w:t>
      </w:r>
    </w:p>
    <w:p w:rsidR="00F75BBA" w:rsidRPr="003B0C15" w:rsidRDefault="00BC2A4B" w:rsidP="007C6A2D">
      <w:pPr>
        <w:pStyle w:val="Style2"/>
        <w:numPr>
          <w:ilvl w:val="2"/>
          <w:numId w:val="82"/>
        </w:numPr>
        <w:outlineLvl w:val="9"/>
        <w:rPr>
          <w:b w:val="0"/>
          <w:bCs w:val="0"/>
          <w:u w:val="none"/>
        </w:rPr>
      </w:pPr>
      <w:r w:rsidRPr="003B0C15">
        <w:rPr>
          <w:b w:val="0"/>
          <w:bCs w:val="0"/>
          <w:u w:val="none"/>
          <w:rtl/>
        </w:rPr>
        <w:t xml:space="preserve">שאינו בעל מראה, טעם, ריח </w:t>
      </w:r>
      <w:proofErr w:type="spellStart"/>
      <w:r w:rsidRPr="003B0C15">
        <w:rPr>
          <w:b w:val="0"/>
          <w:bCs w:val="0"/>
          <w:u w:val="none"/>
          <w:rtl/>
        </w:rPr>
        <w:t>האופיינים</w:t>
      </w:r>
      <w:proofErr w:type="spellEnd"/>
      <w:r w:rsidRPr="003B0C15">
        <w:rPr>
          <w:b w:val="0"/>
          <w:bCs w:val="0"/>
          <w:u w:val="none"/>
          <w:rtl/>
        </w:rPr>
        <w:t xml:space="preserve"> לו.</w:t>
      </w:r>
    </w:p>
    <w:p w:rsidR="00F75BBA" w:rsidRPr="003B0C15" w:rsidRDefault="00BC2A4B" w:rsidP="007C6A2D">
      <w:pPr>
        <w:pStyle w:val="Style2"/>
        <w:numPr>
          <w:ilvl w:val="2"/>
          <w:numId w:val="82"/>
        </w:numPr>
        <w:outlineLvl w:val="9"/>
        <w:rPr>
          <w:b w:val="0"/>
          <w:bCs w:val="0"/>
          <w:u w:val="none"/>
        </w:rPr>
      </w:pPr>
      <w:r w:rsidRPr="003B0C15">
        <w:rPr>
          <w:b w:val="0"/>
          <w:bCs w:val="0"/>
          <w:u w:val="none"/>
          <w:rtl/>
        </w:rPr>
        <w:t xml:space="preserve">הנוגע ומזוהם </w:t>
      </w:r>
      <w:proofErr w:type="spellStart"/>
      <w:r w:rsidRPr="003B0C15">
        <w:rPr>
          <w:b w:val="0"/>
          <w:bCs w:val="0"/>
          <w:u w:val="none"/>
          <w:rtl/>
        </w:rPr>
        <w:t>בחידקיים</w:t>
      </w:r>
      <w:proofErr w:type="spellEnd"/>
      <w:r w:rsidRPr="003B0C15">
        <w:rPr>
          <w:b w:val="0"/>
          <w:bCs w:val="0"/>
          <w:u w:val="none"/>
          <w:rtl/>
        </w:rPr>
        <w:t xml:space="preserve"> מחוללי מחלות (פתוגניים), הפרשות מזיקים, חלקים זרים מגופים חיים ושאינם חיים.</w:t>
      </w:r>
    </w:p>
    <w:p w:rsidR="00F75BBA" w:rsidRPr="003B0C15" w:rsidRDefault="00BC2A4B" w:rsidP="007C6A2D">
      <w:pPr>
        <w:pStyle w:val="Style2"/>
        <w:numPr>
          <w:ilvl w:val="2"/>
          <w:numId w:val="82"/>
        </w:numPr>
        <w:outlineLvl w:val="9"/>
        <w:rPr>
          <w:b w:val="0"/>
          <w:bCs w:val="0"/>
          <w:u w:val="none"/>
        </w:rPr>
      </w:pPr>
      <w:r w:rsidRPr="003B0C15">
        <w:rPr>
          <w:b w:val="0"/>
          <w:bCs w:val="0"/>
          <w:u w:val="none"/>
          <w:rtl/>
        </w:rPr>
        <w:t>שהוגש ולא נצרך - לא יוגש במועד אחר, לעניין זה "מזון ממוחזר".</w:t>
      </w:r>
    </w:p>
    <w:p w:rsidR="00F75BBA" w:rsidRPr="003B0C15" w:rsidRDefault="00BC2A4B" w:rsidP="007C6A2D">
      <w:pPr>
        <w:pStyle w:val="Style2"/>
        <w:numPr>
          <w:ilvl w:val="1"/>
          <w:numId w:val="82"/>
        </w:numPr>
        <w:ind w:hanging="635"/>
        <w:outlineLvl w:val="9"/>
        <w:rPr>
          <w:u w:val="none"/>
        </w:rPr>
      </w:pPr>
      <w:r w:rsidRPr="003B0C15">
        <w:rPr>
          <w:u w:val="none"/>
          <w:rtl/>
        </w:rPr>
        <w:t>פעולות שוטפות:</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הספק יקפיד על הפרדה מוחלטת בין מזון גולמי, מזון בתהליך ומזון מוגמר.</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חלה העובד במהלך/טרום העבודה, מחובתו של הספק לשלחו הביתה בעת הידיעה על כך.</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עובדי הניקיון לא יגעו במזון או מוצריו גם לא בהוראת הגורמים הממונים עליהם.</w:t>
      </w:r>
    </w:p>
    <w:p w:rsidR="00F75BBA" w:rsidRPr="003B0C15" w:rsidRDefault="00BC2A4B" w:rsidP="007C6A2D">
      <w:pPr>
        <w:pStyle w:val="Style2"/>
        <w:numPr>
          <w:ilvl w:val="1"/>
          <w:numId w:val="82"/>
        </w:numPr>
        <w:ind w:hanging="635"/>
        <w:outlineLvl w:val="9"/>
        <w:rPr>
          <w:b w:val="0"/>
          <w:bCs w:val="0"/>
          <w:u w:val="none"/>
        </w:rPr>
      </w:pPr>
      <w:r w:rsidRPr="003B0C15">
        <w:rPr>
          <w:rFonts w:hint="cs"/>
          <w:u w:val="none"/>
          <w:rtl/>
        </w:rPr>
        <w:t>ה</w:t>
      </w:r>
      <w:r w:rsidRPr="003B0C15">
        <w:rPr>
          <w:u w:val="none"/>
          <w:rtl/>
        </w:rPr>
        <w:t>ספק יתקשר אך ורק עם ספקי</w:t>
      </w:r>
      <w:r w:rsidRPr="003B0C15">
        <w:rPr>
          <w:rFonts w:hint="cs"/>
          <w:u w:val="none"/>
          <w:rtl/>
        </w:rPr>
        <w:t>ם</w:t>
      </w:r>
      <w:r w:rsidRPr="003B0C15">
        <w:rPr>
          <w:u w:val="none"/>
          <w:rtl/>
        </w:rPr>
        <w:t xml:space="preserve"> וציוד בעלי רישיון יצרן ו/או בעלי כל האישורים הנדרשים על ידי משרד הבריאות לאספקת חומרי הגלם והציוד הכוללים, בין היתר</w:t>
      </w:r>
      <w:r w:rsidRPr="003B0C15">
        <w:rPr>
          <w:b w:val="0"/>
          <w:bCs w:val="0"/>
          <w:u w:val="none"/>
          <w:rtl/>
        </w:rPr>
        <w:t xml:space="preserve">: </w:t>
      </w:r>
    </w:p>
    <w:p w:rsidR="00F75BBA" w:rsidRPr="003B0C15" w:rsidRDefault="00BC2A4B" w:rsidP="007C6A2D">
      <w:pPr>
        <w:pStyle w:val="Style2"/>
        <w:numPr>
          <w:ilvl w:val="2"/>
          <w:numId w:val="82"/>
        </w:numPr>
        <w:ind w:hanging="573"/>
        <w:outlineLvl w:val="9"/>
        <w:rPr>
          <w:b w:val="0"/>
          <w:bCs w:val="0"/>
          <w:u w:val="none"/>
        </w:rPr>
      </w:pPr>
      <w:r w:rsidRPr="003B0C15">
        <w:rPr>
          <w:b w:val="0"/>
          <w:bCs w:val="0"/>
          <w:u w:val="none"/>
          <w:rtl/>
        </w:rPr>
        <w:t xml:space="preserve">אישור וטרינרי למוצרי </w:t>
      </w:r>
      <w:proofErr w:type="spellStart"/>
      <w:r w:rsidRPr="003B0C15">
        <w:rPr>
          <w:b w:val="0"/>
          <w:bCs w:val="0"/>
          <w:u w:val="none"/>
          <w:rtl/>
        </w:rPr>
        <w:t>בע"ד</w:t>
      </w:r>
      <w:proofErr w:type="spellEnd"/>
      <w:r w:rsidRPr="003B0C15">
        <w:rPr>
          <w:b w:val="0"/>
          <w:bCs w:val="0"/>
          <w:u w:val="none"/>
          <w:rtl/>
        </w:rPr>
        <w:t xml:space="preserve">. </w:t>
      </w:r>
    </w:p>
    <w:p w:rsidR="00F75BBA" w:rsidRPr="003B0C15" w:rsidRDefault="00BC2A4B" w:rsidP="007C6A2D">
      <w:pPr>
        <w:pStyle w:val="Style2"/>
        <w:numPr>
          <w:ilvl w:val="2"/>
          <w:numId w:val="82"/>
        </w:numPr>
        <w:ind w:hanging="573"/>
        <w:outlineLvl w:val="9"/>
        <w:rPr>
          <w:b w:val="0"/>
          <w:bCs w:val="0"/>
          <w:u w:val="none"/>
        </w:rPr>
      </w:pPr>
      <w:r w:rsidRPr="003B0C15">
        <w:rPr>
          <w:b w:val="0"/>
          <w:bCs w:val="0"/>
          <w:u w:val="none"/>
          <w:rtl/>
        </w:rPr>
        <w:t>רישיון יצרן (או עסק לספקי שיווק)</w:t>
      </w:r>
      <w:r w:rsidRPr="003B0C15">
        <w:rPr>
          <w:b w:val="0"/>
          <w:bCs w:val="0"/>
          <w:u w:val="none"/>
        </w:rPr>
        <w:t xml:space="preserve"> </w:t>
      </w:r>
      <w:r w:rsidRPr="003B0C15">
        <w:rPr>
          <w:b w:val="0"/>
          <w:bCs w:val="0"/>
          <w:u w:val="none"/>
          <w:rtl/>
        </w:rPr>
        <w:t>לכל מפעל שממנו נרכשים חומרי הגלם (למעט פירות וירקות).</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ביצוע בקרה שוטפת אחר כלי הבישול, והחלפתם בעת גילוי בלאי. לוחות חיתוך יוחלפו אחת לשנה לכל הפחות.</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השימוש באמבטיות 130 ליטר יבוצע רק עם כיסוי ניילון לאמבטיה.</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 xml:space="preserve">מכסי פחי האשפה (במטבח) יהיו סגורים בכל עת. </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לא יוכנסו קרטונים מכל סוג ודגם לאזורי הטיפול והכנות המזון במטבח.</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קבלת סחורה קפואה בטמפרטורה של 18- מעלות צלזיוס</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קבלת סחורה מקוררת בטמפרטורה מקסימלית של 4 מעלות צלזיוס.</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הגשת מזון חם תתבצע כאשר ליבת המזון בטמפרטורה של 65 מעלות צלזיוס לכל הפחות.</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הגשת מזון קר תתבצע כאשר ליבת המזון בטמפרטורה של 4 מעלות צלזיוס לכל היותר.</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תתבצע הפרדה ברורה ומוחלטת בין חומרי הניקוי וחומרי הגלם/המזון.</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בעת הטיפול במזון במטבח לא יתקיימו פעולות ניקיון.</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 xml:space="preserve">הפשרת מוצרי </w:t>
      </w:r>
      <w:proofErr w:type="spellStart"/>
      <w:r w:rsidRPr="003B0C15">
        <w:rPr>
          <w:b w:val="0"/>
          <w:bCs w:val="0"/>
          <w:u w:val="none"/>
          <w:rtl/>
        </w:rPr>
        <w:t>בע"ד</w:t>
      </w:r>
      <w:proofErr w:type="spellEnd"/>
      <w:r w:rsidRPr="003B0C15">
        <w:rPr>
          <w:b w:val="0"/>
          <w:bCs w:val="0"/>
          <w:u w:val="none"/>
          <w:rtl/>
        </w:rPr>
        <w:t xml:space="preserve"> תתבצע במקררים ייעודים לכל סוג מוצר, על גבי רשתות מחוררות עם גסטרונומים מתחת לאצירת הנוזלים.</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ביצים ישמרו במקרר נפרד משאר חומרי הגלם וישברו במדור מיוחד ומרוחק ממחלקות הייצור.</w:t>
      </w:r>
    </w:p>
    <w:p w:rsidR="00F75BBA" w:rsidRPr="003B0C15" w:rsidRDefault="00BC2A4B" w:rsidP="007C6A2D">
      <w:pPr>
        <w:pStyle w:val="Style2"/>
        <w:numPr>
          <w:ilvl w:val="1"/>
          <w:numId w:val="82"/>
        </w:numPr>
        <w:ind w:hanging="635"/>
        <w:outlineLvl w:val="9"/>
        <w:rPr>
          <w:b w:val="0"/>
          <w:bCs w:val="0"/>
          <w:u w:val="none"/>
        </w:rPr>
      </w:pPr>
      <w:r w:rsidRPr="003B0C15">
        <w:rPr>
          <w:b w:val="0"/>
          <w:bCs w:val="0"/>
          <w:u w:val="none"/>
          <w:rtl/>
        </w:rPr>
        <w:t>השימוש בכלים חד פעמיים במזון יותר רק לאחר קבלת אישור ו/או תו תקן לכלי בגין מגע עם מזון</w:t>
      </w:r>
      <w:r w:rsidRPr="003B0C15">
        <w:rPr>
          <w:rFonts w:hint="cs"/>
          <w:b w:val="0"/>
          <w:bCs w:val="0"/>
          <w:u w:val="none"/>
          <w:rtl/>
        </w:rPr>
        <w:t xml:space="preserve"> </w:t>
      </w:r>
      <w:r w:rsidRPr="003B0C15">
        <w:rPr>
          <w:rFonts w:hint="eastAsia"/>
          <w:b w:val="0"/>
          <w:bCs w:val="0"/>
          <w:u w:val="none"/>
          <w:rtl/>
        </w:rPr>
        <w:t>בהתאם</w:t>
      </w:r>
      <w:r w:rsidRPr="003B0C15">
        <w:rPr>
          <w:b w:val="0"/>
          <w:bCs w:val="0"/>
          <w:u w:val="none"/>
          <w:rtl/>
        </w:rPr>
        <w:t xml:space="preserve"> </w:t>
      </w:r>
      <w:r w:rsidRPr="003B0C15">
        <w:rPr>
          <w:rFonts w:hint="eastAsia"/>
          <w:b w:val="0"/>
          <w:bCs w:val="0"/>
          <w:u w:val="none"/>
          <w:rtl/>
        </w:rPr>
        <w:t>לתקן</w:t>
      </w:r>
      <w:r w:rsidRPr="003B0C15">
        <w:rPr>
          <w:b w:val="0"/>
          <w:bCs w:val="0"/>
          <w:u w:val="none"/>
          <w:rtl/>
        </w:rPr>
        <w:t xml:space="preserve"> </w:t>
      </w:r>
      <w:r w:rsidRPr="003B0C15">
        <w:rPr>
          <w:rFonts w:hint="cs"/>
          <w:b w:val="0"/>
          <w:bCs w:val="0"/>
          <w:u w:val="none"/>
          <w:rtl/>
        </w:rPr>
        <w:t>5113</w:t>
      </w:r>
    </w:p>
    <w:p w:rsidR="00F75BBA" w:rsidRPr="003B0C15" w:rsidRDefault="00BC2A4B" w:rsidP="007C6A2D">
      <w:pPr>
        <w:pStyle w:val="Style2"/>
        <w:numPr>
          <w:ilvl w:val="1"/>
          <w:numId w:val="82"/>
        </w:numPr>
        <w:ind w:hanging="635"/>
        <w:outlineLvl w:val="9"/>
        <w:rPr>
          <w:u w:val="none"/>
        </w:rPr>
      </w:pPr>
      <w:bookmarkStart w:id="399" w:name="_Ref147063895"/>
      <w:r w:rsidRPr="003B0C15">
        <w:rPr>
          <w:u w:val="none"/>
          <w:rtl/>
        </w:rPr>
        <w:t>הדברה:</w:t>
      </w:r>
      <w:bookmarkEnd w:id="399"/>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תחום ההדברה יכול באופן מלא על הספק החל מהתקשרות עם מדביר מוסמך בעל ההיתרים הנדרשים כחוק ועד למימון הוצאות ההדברה.</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תדירות ההדברה תהיה אחת לחודש לכל הפחות ובהתאם לצורך.</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באחריות הקבלן לוודא כי תהליך ההדברה אינו משפיע בכל אופן על טיב השירות והמזון המוצעים מטעמו ואינו מהווה סיכון למי מבין שלבי התהליכים במטבח ובחדר האוכל.</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 xml:space="preserve">הספק ידווח למזמין </w:t>
      </w:r>
      <w:r w:rsidRPr="003B0C15">
        <w:rPr>
          <w:rFonts w:hint="cs"/>
          <w:b w:val="0"/>
          <w:bCs w:val="0"/>
          <w:u w:val="none"/>
          <w:rtl/>
        </w:rPr>
        <w:t xml:space="preserve">על </w:t>
      </w:r>
      <w:r w:rsidRPr="003B0C15">
        <w:rPr>
          <w:b w:val="0"/>
          <w:bCs w:val="0"/>
          <w:u w:val="none"/>
          <w:rtl/>
        </w:rPr>
        <w:t>כל גילוי סימנים למזיקים ומכרסמים.</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 xml:space="preserve">הספק ישמור ויתעד בקלסר </w:t>
      </w:r>
      <w:r w:rsidRPr="003B0C15">
        <w:rPr>
          <w:rFonts w:hint="cs"/>
          <w:b w:val="0"/>
          <w:bCs w:val="0"/>
          <w:u w:val="none"/>
          <w:rtl/>
        </w:rPr>
        <w:t>ה</w:t>
      </w:r>
      <w:r w:rsidRPr="003B0C15">
        <w:rPr>
          <w:b w:val="0"/>
          <w:bCs w:val="0"/>
          <w:u w:val="none"/>
          <w:rtl/>
        </w:rPr>
        <w:t xml:space="preserve">הדברה את </w:t>
      </w:r>
      <w:proofErr w:type="spellStart"/>
      <w:r w:rsidRPr="003B0C15">
        <w:rPr>
          <w:b w:val="0"/>
          <w:bCs w:val="0"/>
          <w:u w:val="none"/>
          <w:rtl/>
        </w:rPr>
        <w:t>תוכנית</w:t>
      </w:r>
      <w:proofErr w:type="spellEnd"/>
      <w:r w:rsidRPr="003B0C15">
        <w:rPr>
          <w:b w:val="0"/>
          <w:bCs w:val="0"/>
          <w:u w:val="none"/>
          <w:rtl/>
        </w:rPr>
        <w:t xml:space="preserve"> ההדברה, נקודות הניטור והבקרה, ואישורי ביצוע הדברות.</w:t>
      </w:r>
    </w:p>
    <w:p w:rsidR="00F75BBA" w:rsidRPr="003B0C15" w:rsidRDefault="00BC2A4B" w:rsidP="007C6A2D">
      <w:pPr>
        <w:pStyle w:val="Style2"/>
        <w:numPr>
          <w:ilvl w:val="1"/>
          <w:numId w:val="82"/>
        </w:numPr>
        <w:ind w:hanging="635"/>
        <w:outlineLvl w:val="9"/>
        <w:rPr>
          <w:b w:val="0"/>
          <w:bCs w:val="0"/>
          <w:u w:val="none"/>
        </w:rPr>
      </w:pPr>
      <w:r w:rsidRPr="003B0C15">
        <w:rPr>
          <w:rFonts w:hint="cs"/>
          <w:u w:val="none"/>
          <w:rtl/>
        </w:rPr>
        <w:t>מחזור שמן</w:t>
      </w:r>
      <w:r>
        <w:rPr>
          <w:rFonts w:hint="cs"/>
          <w:b w:val="0"/>
          <w:bCs w:val="0"/>
          <w:u w:val="none"/>
          <w:rtl/>
        </w:rPr>
        <w:t xml:space="preserve"> - </w:t>
      </w:r>
      <w:r w:rsidRPr="003B0C15">
        <w:rPr>
          <w:b w:val="0"/>
          <w:bCs w:val="0"/>
          <w:u w:val="none"/>
          <w:rtl/>
        </w:rPr>
        <w:t>הספק ימחזר על חשב</w:t>
      </w:r>
      <w:r w:rsidRPr="003B0C15">
        <w:rPr>
          <w:rFonts w:hint="cs"/>
          <w:b w:val="0"/>
          <w:bCs w:val="0"/>
          <w:u w:val="none"/>
          <w:rtl/>
        </w:rPr>
        <w:t>ו</w:t>
      </w:r>
      <w:r w:rsidRPr="003B0C15">
        <w:rPr>
          <w:b w:val="0"/>
          <w:bCs w:val="0"/>
          <w:u w:val="none"/>
          <w:rtl/>
        </w:rPr>
        <w:t>נו את השמן המשומש מתהליכי הייצור באמצעות ספק המאושר לכך על פי דרישות החוק.</w:t>
      </w:r>
    </w:p>
    <w:p w:rsidR="00F75BBA" w:rsidRPr="003B0C15" w:rsidRDefault="00BC2A4B" w:rsidP="007C6A2D">
      <w:pPr>
        <w:pStyle w:val="Style2"/>
        <w:numPr>
          <w:ilvl w:val="1"/>
          <w:numId w:val="82"/>
        </w:numPr>
        <w:ind w:hanging="635"/>
        <w:outlineLvl w:val="9"/>
        <w:rPr>
          <w:u w:val="none"/>
        </w:rPr>
      </w:pPr>
      <w:r w:rsidRPr="003B0C15">
        <w:rPr>
          <w:u w:val="none"/>
          <w:rtl/>
        </w:rPr>
        <w:t>ניטור ובקר</w:t>
      </w:r>
      <w:r w:rsidRPr="003B0C15">
        <w:rPr>
          <w:rFonts w:hint="cs"/>
          <w:u w:val="none"/>
          <w:rtl/>
        </w:rPr>
        <w:t>ת בטיחות מזון</w:t>
      </w:r>
      <w:r w:rsidRPr="003B0C15">
        <w:rPr>
          <w:u w:val="none"/>
          <w:rtl/>
        </w:rPr>
        <w:t>:</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כל עובדי הספק חייבים להגיש לספק הצהרת בריאות חתומה שלפיה מתחייבים שלא יגיעו לעבודה אם אינם בריאים. הספק מתחייב שלא להעסיק עובד שלא חתם על הצהרה זאת, ולהציג את ההצהרות למשרד ונציגיו ככל שיידרש לכך.</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בכל יום ישמרו דוגמאות מזון של כל סוגי המזון השונים שהוגשו באותו היום. הדוגמאות ישמרו לתקופה של 72 שעות ומשקל כל דוגמה לא יפחת מ- 150 גרם.</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 xml:space="preserve">כל דוגמת מזון תסומן בנתונים הבאים: תאריך בישול/הכנת המזון, שם המזון, הכמות שהוכנה, מועד ההגשה (תאריך ושעה). </w:t>
      </w:r>
    </w:p>
    <w:p w:rsidR="00F75BBA" w:rsidRPr="003B0C15" w:rsidRDefault="00BC2A4B" w:rsidP="007C6A2D">
      <w:pPr>
        <w:pStyle w:val="Style2"/>
        <w:numPr>
          <w:ilvl w:val="2"/>
          <w:numId w:val="82"/>
        </w:numPr>
        <w:ind w:hanging="715"/>
        <w:outlineLvl w:val="9"/>
        <w:rPr>
          <w:b w:val="0"/>
          <w:bCs w:val="0"/>
          <w:u w:val="none"/>
        </w:rPr>
      </w:pPr>
      <w:r w:rsidRPr="003B0C15">
        <w:rPr>
          <w:b w:val="0"/>
          <w:bCs w:val="0"/>
          <w:u w:val="none"/>
          <w:rtl/>
        </w:rPr>
        <w:t xml:space="preserve">הספק יבצע אחת לשלושה חודשים בדיקת מעבדה של דגימות מזון על חשבונו. הבדיקה תתבצע במעבדה מוכרת על ידי משרד הבריאות, וכן בעלת הסמכה מהרשות להסמכת מעבדות. </w:t>
      </w:r>
      <w:r w:rsidRPr="003B0C15">
        <w:rPr>
          <w:rFonts w:hint="cs"/>
          <w:b w:val="0"/>
          <w:bCs w:val="0"/>
          <w:u w:val="none"/>
          <w:rtl/>
        </w:rPr>
        <w:t xml:space="preserve"> </w:t>
      </w:r>
      <w:r w:rsidRPr="003B0C15">
        <w:rPr>
          <w:b w:val="0"/>
          <w:bCs w:val="0"/>
          <w:u w:val="none"/>
          <w:rtl/>
        </w:rPr>
        <w:t>כל דגימת מעבדה תכלול בדיקה של:</w:t>
      </w:r>
    </w:p>
    <w:p w:rsidR="00F75BBA" w:rsidRPr="003B0C15" w:rsidRDefault="00BC2A4B" w:rsidP="007C6A2D">
      <w:pPr>
        <w:pStyle w:val="Style2"/>
        <w:numPr>
          <w:ilvl w:val="3"/>
          <w:numId w:val="82"/>
        </w:numPr>
        <w:ind w:left="3344" w:hanging="1275"/>
        <w:outlineLvl w:val="9"/>
        <w:rPr>
          <w:b w:val="0"/>
          <w:bCs w:val="0"/>
          <w:u w:val="none"/>
        </w:rPr>
      </w:pPr>
      <w:r w:rsidRPr="003B0C15">
        <w:rPr>
          <w:b w:val="0"/>
          <w:bCs w:val="0"/>
          <w:u w:val="none"/>
          <w:rtl/>
        </w:rPr>
        <w:t>אי קולי</w:t>
      </w:r>
    </w:p>
    <w:p w:rsidR="00F75BBA" w:rsidRPr="003B0C15" w:rsidRDefault="00BC2A4B" w:rsidP="007C6A2D">
      <w:pPr>
        <w:pStyle w:val="Style2"/>
        <w:numPr>
          <w:ilvl w:val="3"/>
          <w:numId w:val="82"/>
        </w:numPr>
        <w:ind w:left="3344" w:hanging="1275"/>
        <w:outlineLvl w:val="9"/>
        <w:rPr>
          <w:b w:val="0"/>
          <w:bCs w:val="0"/>
          <w:u w:val="none"/>
        </w:rPr>
      </w:pPr>
      <w:proofErr w:type="spellStart"/>
      <w:r w:rsidRPr="003B0C15">
        <w:rPr>
          <w:b w:val="0"/>
          <w:bCs w:val="0"/>
          <w:u w:val="none"/>
          <w:rtl/>
        </w:rPr>
        <w:t>ליסטריה</w:t>
      </w:r>
      <w:proofErr w:type="spellEnd"/>
    </w:p>
    <w:p w:rsidR="00F75BBA" w:rsidRPr="003B0C15" w:rsidRDefault="00BC2A4B" w:rsidP="007C6A2D">
      <w:pPr>
        <w:pStyle w:val="Style2"/>
        <w:numPr>
          <w:ilvl w:val="3"/>
          <w:numId w:val="82"/>
        </w:numPr>
        <w:ind w:left="3344" w:hanging="1275"/>
        <w:outlineLvl w:val="9"/>
        <w:rPr>
          <w:b w:val="0"/>
          <w:bCs w:val="0"/>
          <w:u w:val="none"/>
        </w:rPr>
      </w:pPr>
      <w:r w:rsidRPr="003B0C15">
        <w:rPr>
          <w:b w:val="0"/>
          <w:bCs w:val="0"/>
          <w:u w:val="none"/>
          <w:rtl/>
        </w:rPr>
        <w:t>שמרים</w:t>
      </w:r>
    </w:p>
    <w:p w:rsidR="00F75BBA" w:rsidRPr="003B0C15" w:rsidRDefault="00BC2A4B" w:rsidP="007C6A2D">
      <w:pPr>
        <w:pStyle w:val="Style2"/>
        <w:numPr>
          <w:ilvl w:val="3"/>
          <w:numId w:val="82"/>
        </w:numPr>
        <w:ind w:left="3344" w:hanging="1275"/>
        <w:outlineLvl w:val="9"/>
        <w:rPr>
          <w:b w:val="0"/>
          <w:bCs w:val="0"/>
          <w:u w:val="none"/>
        </w:rPr>
      </w:pPr>
      <w:r w:rsidRPr="003B0C15">
        <w:rPr>
          <w:b w:val="0"/>
          <w:bCs w:val="0"/>
          <w:u w:val="none"/>
          <w:rtl/>
        </w:rPr>
        <w:t>עובשים</w:t>
      </w:r>
    </w:p>
    <w:p w:rsidR="00F75BBA" w:rsidRPr="003B0C15" w:rsidRDefault="00BC2A4B" w:rsidP="007C6A2D">
      <w:pPr>
        <w:pStyle w:val="Style2"/>
        <w:numPr>
          <w:ilvl w:val="3"/>
          <w:numId w:val="82"/>
        </w:numPr>
        <w:ind w:left="3344" w:hanging="1275"/>
        <w:outlineLvl w:val="9"/>
        <w:rPr>
          <w:b w:val="0"/>
          <w:bCs w:val="0"/>
          <w:u w:val="none"/>
        </w:rPr>
      </w:pPr>
      <w:r w:rsidRPr="003B0C15">
        <w:rPr>
          <w:b w:val="0"/>
          <w:bCs w:val="0"/>
          <w:u w:val="none"/>
          <w:rtl/>
        </w:rPr>
        <w:t>קוליפורמים</w:t>
      </w:r>
    </w:p>
    <w:p w:rsidR="00F75BBA" w:rsidRPr="003B0C15" w:rsidRDefault="00BC2A4B" w:rsidP="007C6A2D">
      <w:pPr>
        <w:pStyle w:val="Style2"/>
        <w:numPr>
          <w:ilvl w:val="3"/>
          <w:numId w:val="82"/>
        </w:numPr>
        <w:ind w:left="3344" w:hanging="1275"/>
        <w:outlineLvl w:val="9"/>
        <w:rPr>
          <w:b w:val="0"/>
          <w:bCs w:val="0"/>
          <w:u w:val="none"/>
        </w:rPr>
      </w:pPr>
      <w:r w:rsidRPr="003B0C15">
        <w:rPr>
          <w:b w:val="0"/>
          <w:bCs w:val="0"/>
          <w:u w:val="none"/>
          <w:rtl/>
        </w:rPr>
        <w:t>סלמונלה</w:t>
      </w:r>
    </w:p>
    <w:p w:rsidR="00F75BBA" w:rsidRPr="003B0C15" w:rsidRDefault="00BC2A4B" w:rsidP="007C6A2D">
      <w:pPr>
        <w:pStyle w:val="Style2"/>
        <w:numPr>
          <w:ilvl w:val="1"/>
          <w:numId w:val="82"/>
        </w:numPr>
        <w:ind w:hanging="566"/>
        <w:outlineLvl w:val="9"/>
        <w:rPr>
          <w:b w:val="0"/>
          <w:bCs w:val="0"/>
          <w:u w:val="none"/>
        </w:rPr>
      </w:pPr>
      <w:r w:rsidRPr="003B0C15">
        <w:rPr>
          <w:b w:val="0"/>
          <w:bCs w:val="0"/>
          <w:u w:val="none"/>
          <w:rtl/>
        </w:rPr>
        <w:t>המזמין רשאי לבצע בכל עת וללא תיאום מראש, כל בדיקה הנדרשת לדעתו בקשר עם ניקיון, היגיינה, תברואה ,בטיחות המזון, איכות התפעול של הספק, רמת השירות ואיכות המזון לרבות דגימות מזון, דגימות שיילקחו מידי העובדים, בדיקת ציוד וכלים, שקילת המנות  וכיו"ב, והספק ישתף פעולה עם המזמין ויפעל בהתאם להנחיותיו.</w:t>
      </w:r>
    </w:p>
    <w:p w:rsidR="00F75BBA" w:rsidRPr="003B0C15" w:rsidRDefault="00BC2A4B" w:rsidP="007C6A2D">
      <w:pPr>
        <w:pStyle w:val="Style2"/>
        <w:numPr>
          <w:ilvl w:val="1"/>
          <w:numId w:val="82"/>
        </w:numPr>
        <w:ind w:hanging="566"/>
        <w:outlineLvl w:val="9"/>
        <w:rPr>
          <w:b w:val="0"/>
          <w:bCs w:val="0"/>
          <w:u w:val="none"/>
        </w:rPr>
      </w:pPr>
      <w:r w:rsidRPr="003B0C15">
        <w:rPr>
          <w:b w:val="0"/>
          <w:bCs w:val="0"/>
          <w:u w:val="none"/>
          <w:rtl/>
        </w:rPr>
        <w:t>דגימות אד הוק: בכל מקרה של תלונה על כאבים או קלקול קיבה של סועדים אשר סעדו ב-3 הימים הקודמים לתלונה, ולכל הפחות 5% מכלל הסועדים יתלוננו</w:t>
      </w:r>
      <w:r w:rsidRPr="003B0C15">
        <w:rPr>
          <w:rFonts w:hint="cs"/>
          <w:b w:val="0"/>
          <w:bCs w:val="0"/>
          <w:u w:val="none"/>
          <w:rtl/>
        </w:rPr>
        <w:t>,</w:t>
      </w:r>
      <w:r w:rsidRPr="003B0C15">
        <w:rPr>
          <w:b w:val="0"/>
          <w:bCs w:val="0"/>
          <w:u w:val="none"/>
          <w:rtl/>
        </w:rPr>
        <w:t xml:space="preserve"> הספק יפעל כמפורט להלן:</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יעביר מידית (ביום התלונה) את כל דגימות המזון מיום התלונה למעבדה מאושרת לבדיקה.</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יעביר את תוצאות הבדיקה לידי המזמין כולל פרשנות מילולית לתוצאות לא יאוחר מ- 48 שעות ממועד קבלת התוצאות.</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 xml:space="preserve">המזמין שומר לעצמו את הזכות לפנות, בכל מקרה של 5% מתלוננים ומעלה, לגורם המוסמך במשרד הבריאות. </w:t>
      </w:r>
    </w:p>
    <w:p w:rsidR="00F75BBA" w:rsidRPr="005D4D50" w:rsidRDefault="00BC2A4B" w:rsidP="007C6A2D">
      <w:pPr>
        <w:pStyle w:val="Style2"/>
        <w:numPr>
          <w:ilvl w:val="1"/>
          <w:numId w:val="82"/>
        </w:numPr>
        <w:ind w:hanging="635"/>
        <w:outlineLvl w:val="9"/>
        <w:rPr>
          <w:u w:val="none"/>
        </w:rPr>
      </w:pPr>
      <w:r w:rsidRPr="005D4D50">
        <w:rPr>
          <w:u w:val="none"/>
          <w:rtl/>
        </w:rPr>
        <w:t>התהליכים הבאים יתועדו, ויוצגו למשרד או נציגו ככל שידרשו:</w:t>
      </w:r>
    </w:p>
    <w:p w:rsidR="00F75BBA" w:rsidRPr="005D4D50" w:rsidRDefault="00BC2A4B" w:rsidP="007C6A2D">
      <w:pPr>
        <w:pStyle w:val="Style2"/>
        <w:numPr>
          <w:ilvl w:val="2"/>
          <w:numId w:val="82"/>
        </w:numPr>
        <w:ind w:hanging="715"/>
        <w:outlineLvl w:val="9"/>
        <w:rPr>
          <w:b w:val="0"/>
          <w:bCs w:val="0"/>
          <w:u w:val="none"/>
        </w:rPr>
      </w:pPr>
      <w:proofErr w:type="spellStart"/>
      <w:r w:rsidRPr="005D4D50">
        <w:rPr>
          <w:b w:val="0"/>
          <w:bCs w:val="0"/>
          <w:u w:val="none"/>
          <w:rtl/>
        </w:rPr>
        <w:t>הגיינה</w:t>
      </w:r>
      <w:proofErr w:type="spellEnd"/>
      <w:r w:rsidRPr="005D4D50">
        <w:rPr>
          <w:b w:val="0"/>
          <w:bCs w:val="0"/>
          <w:u w:val="none"/>
          <w:rtl/>
        </w:rPr>
        <w:t xml:space="preserve"> אישית יומית</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טמפרטורת קבלת מזון/חומר גלם קפוא/מקורר קפוא ומקורר</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מעקב טמפרטורות המזון/חומר גלם בהפשרה.</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טמפרטורת המזון בסיום תהליך ההכנה (קר/חם).</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טמפרטורת המזון בעמדות החלוקה בעת הגשה - בתחילת הסרוויס.</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טמפרטורת המזון בעמדות החלוקה בעת הגשה - באמצע הסרוויס (כ- 25% מסך סוגי המנות המוגשות חם/קר).</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 xml:space="preserve">טמפרטורת המזון בעמדות החלוקה בעתה </w:t>
      </w:r>
      <w:r w:rsidRPr="005D4D50">
        <w:rPr>
          <w:rFonts w:hint="cs"/>
          <w:b w:val="0"/>
          <w:bCs w:val="0"/>
          <w:u w:val="none"/>
          <w:rtl/>
        </w:rPr>
        <w:t>ה</w:t>
      </w:r>
      <w:r w:rsidRPr="005D4D50">
        <w:rPr>
          <w:b w:val="0"/>
          <w:bCs w:val="0"/>
          <w:u w:val="none"/>
          <w:rtl/>
        </w:rPr>
        <w:t>גשה - בסוף הסרוויס (כ- 25% מסך סוגי המנות המוגשות חם/קר).</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הדרכות לעובדים בתחומים: הניקיון, ההיגיינה, בטיחות המזון, התברואה ובריאות הציבור.</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 xml:space="preserve"> מעקב מצאי של ציוד המטבח, כלים ומתקנים בחדר האוכל ותקינותם.</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 xml:space="preserve">אישורי ווטרינר למוצרי </w:t>
      </w:r>
      <w:proofErr w:type="spellStart"/>
      <w:r w:rsidRPr="005D4D50">
        <w:rPr>
          <w:b w:val="0"/>
          <w:bCs w:val="0"/>
          <w:u w:val="none"/>
          <w:rtl/>
        </w:rPr>
        <w:t>בע"ד</w:t>
      </w:r>
      <w:proofErr w:type="spellEnd"/>
      <w:r w:rsidRPr="005D4D50">
        <w:rPr>
          <w:b w:val="0"/>
          <w:bCs w:val="0"/>
          <w:u w:val="none"/>
          <w:rtl/>
        </w:rPr>
        <w:t xml:space="preserve"> לתקופה של 3 חודשים לכל הפחות.</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מעקב ריכוז חומר החיטוי בתהליך חיטוי פירות וירקות</w:t>
      </w:r>
    </w:p>
    <w:p w:rsidR="00F75BBA" w:rsidRPr="005D4D50" w:rsidRDefault="00BC2A4B" w:rsidP="007C6A2D">
      <w:pPr>
        <w:pStyle w:val="Style2"/>
        <w:numPr>
          <w:ilvl w:val="1"/>
          <w:numId w:val="82"/>
        </w:numPr>
        <w:ind w:hanging="635"/>
        <w:outlineLvl w:val="9"/>
        <w:rPr>
          <w:b w:val="0"/>
          <w:bCs w:val="0"/>
          <w:u w:val="none"/>
        </w:rPr>
      </w:pPr>
      <w:r w:rsidRPr="005D4D50">
        <w:rPr>
          <w:u w:val="none"/>
          <w:rtl/>
        </w:rPr>
        <w:t xml:space="preserve">הספק יבצע על חשבונו אחת לשישה חודשים בדיקת שפכים בקווי הביוב </w:t>
      </w:r>
      <w:r w:rsidRPr="005D4D50">
        <w:rPr>
          <w:b w:val="0"/>
          <w:bCs w:val="0"/>
          <w:u w:val="none"/>
          <w:rtl/>
        </w:rPr>
        <w:t>בנקודות הכניסה וביציאה מהמטבח. בעת גילוי חריגות, הספק יפעל לשיפור תוצאות הבדיקה ויבצע בדיקות חוזרות לווידוא העמידה בדרישות החוק. הבדיקה תעשה על ידי מעבדה מוסמכת ומוכרת על ידי משרד הבריאות והמשרד לאיכות הסביבה וכן בעלת הסמכה מהרשות להסמכת מעבדות.</w:t>
      </w:r>
      <w:r>
        <w:rPr>
          <w:rFonts w:hint="cs"/>
          <w:b w:val="0"/>
          <w:bCs w:val="0"/>
          <w:u w:val="none"/>
          <w:rtl/>
        </w:rPr>
        <w:t xml:space="preserve">  </w:t>
      </w:r>
    </w:p>
    <w:p w:rsidR="00F75BBA" w:rsidRPr="005D4D50" w:rsidRDefault="00BC2A4B" w:rsidP="00F75BBA">
      <w:pPr>
        <w:pStyle w:val="Style2"/>
        <w:numPr>
          <w:ilvl w:val="0"/>
          <w:numId w:val="0"/>
        </w:numPr>
        <w:ind w:left="792"/>
        <w:outlineLvl w:val="9"/>
        <w:rPr>
          <w:b w:val="0"/>
          <w:bCs w:val="0"/>
          <w:u w:val="none"/>
        </w:rPr>
      </w:pPr>
      <w:r w:rsidRPr="005D4D50">
        <w:rPr>
          <w:b w:val="0"/>
          <w:bCs w:val="0"/>
          <w:u w:val="none"/>
          <w:rtl/>
        </w:rPr>
        <w:t>הספק יציג, ככל שיידרש לכך על ידי המשרד ו/או נציגו, תיעוד לביצוע בדיקת השפכים.</w:t>
      </w:r>
      <w:bookmarkEnd w:id="393"/>
      <w:bookmarkEnd w:id="394"/>
      <w:bookmarkEnd w:id="395"/>
      <w:bookmarkEnd w:id="396"/>
    </w:p>
    <w:p w:rsidR="00F75BBA" w:rsidRPr="005D4D50" w:rsidRDefault="00BC2A4B" w:rsidP="007C6A2D">
      <w:pPr>
        <w:pStyle w:val="Style2"/>
        <w:numPr>
          <w:ilvl w:val="1"/>
          <w:numId w:val="82"/>
        </w:numPr>
        <w:ind w:hanging="635"/>
        <w:outlineLvl w:val="9"/>
        <w:rPr>
          <w:u w:val="none"/>
        </w:rPr>
      </w:pPr>
      <w:r w:rsidRPr="005D4D50">
        <w:rPr>
          <w:u w:val="none"/>
          <w:rtl/>
        </w:rPr>
        <w:t xml:space="preserve">הספק ידאג לשלט את אזורי העבודה וחדר האוכל </w:t>
      </w:r>
      <w:proofErr w:type="spellStart"/>
      <w:r w:rsidRPr="005D4D50">
        <w:rPr>
          <w:u w:val="none"/>
          <w:rtl/>
        </w:rPr>
        <w:t>בשילוטים</w:t>
      </w:r>
      <w:proofErr w:type="spellEnd"/>
      <w:r w:rsidRPr="005D4D50">
        <w:rPr>
          <w:u w:val="none"/>
          <w:rtl/>
        </w:rPr>
        <w:t xml:space="preserve"> קריאים וברורים התואמים את הצבעים האוניברסליים בבטיחות המזון:</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שם ו/או ייעוד כל מדור/שטח, חדר, וציוד בשטח שתחת תפעולו של הספק על פי מכרז זה ובדגש על המטבח, עמדות ההגשה, חדר האוכל, רמפת הכנסת סחורה, מחסנים ואזורי האשפה.</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מקרא צבעים לכלים ולקרשי חיתוך במקומות הרלוונטיים.</w:t>
      </w:r>
    </w:p>
    <w:p w:rsidR="00F75BBA" w:rsidRPr="005D4D50" w:rsidRDefault="00BC2A4B" w:rsidP="007C6A2D">
      <w:pPr>
        <w:pStyle w:val="Style2"/>
        <w:numPr>
          <w:ilvl w:val="2"/>
          <w:numId w:val="82"/>
        </w:numPr>
        <w:ind w:hanging="715"/>
        <w:outlineLvl w:val="9"/>
        <w:rPr>
          <w:b w:val="0"/>
          <w:bCs w:val="0"/>
          <w:u w:val="none"/>
        </w:rPr>
      </w:pPr>
      <w:r w:rsidRPr="005D4D50">
        <w:rPr>
          <w:b w:val="0"/>
          <w:bCs w:val="0"/>
          <w:u w:val="none"/>
          <w:rtl/>
        </w:rPr>
        <w:t>הוראות עבודה בעברית עם דגשי בטיחות מזון בכל המדורים והנקודות המהוות נקודות סיכון בתהליך ולרבות:</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חיטוי ושטיפת ירקות.</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חיתוך ירקות.</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שבירת ביצים.</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הפשרה.</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 xml:space="preserve">עיבוד </w:t>
      </w:r>
      <w:proofErr w:type="spellStart"/>
      <w:r w:rsidRPr="005D4D50">
        <w:rPr>
          <w:b w:val="0"/>
          <w:bCs w:val="0"/>
          <w:u w:val="none"/>
          <w:rtl/>
        </w:rPr>
        <w:t>בע"ד</w:t>
      </w:r>
      <w:proofErr w:type="spellEnd"/>
      <w:r w:rsidRPr="005D4D50">
        <w:rPr>
          <w:b w:val="0"/>
          <w:bCs w:val="0"/>
          <w:u w:val="none"/>
          <w:rtl/>
        </w:rPr>
        <w:t>.</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 xml:space="preserve">ציוד מכני וחשמלי כבד כגון תנורים, </w:t>
      </w:r>
      <w:proofErr w:type="spellStart"/>
      <w:r w:rsidRPr="005D4D50">
        <w:rPr>
          <w:b w:val="0"/>
          <w:bCs w:val="0"/>
          <w:u w:val="none"/>
          <w:rtl/>
        </w:rPr>
        <w:t>בלאסטצ'ילר</w:t>
      </w:r>
      <w:proofErr w:type="spellEnd"/>
      <w:r w:rsidRPr="005D4D50">
        <w:rPr>
          <w:b w:val="0"/>
          <w:bCs w:val="0"/>
          <w:u w:val="none"/>
          <w:rtl/>
        </w:rPr>
        <w:t>, מחבתות, מדיחים וכדומה.</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עמדות חלוקה.</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עמדות שטיפת ידיים ושירותים של העובדים ובחדר האוכל.</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הנחיות הופעה ולבוש בכניסה למטבח.</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הזהרות לבעלי רגישויות ואלרגנים בחדר האוכל.</w:t>
      </w:r>
    </w:p>
    <w:p w:rsidR="00F75BBA" w:rsidRPr="005D4D50" w:rsidRDefault="00BC2A4B" w:rsidP="007C6A2D">
      <w:pPr>
        <w:pStyle w:val="Style2"/>
        <w:numPr>
          <w:ilvl w:val="3"/>
          <w:numId w:val="82"/>
        </w:numPr>
        <w:ind w:left="2494" w:hanging="1134"/>
        <w:outlineLvl w:val="9"/>
        <w:rPr>
          <w:b w:val="0"/>
          <w:bCs w:val="0"/>
          <w:u w:val="none"/>
        </w:rPr>
      </w:pPr>
      <w:r w:rsidRPr="005D4D50">
        <w:rPr>
          <w:b w:val="0"/>
          <w:bCs w:val="0"/>
          <w:u w:val="none"/>
          <w:rtl/>
        </w:rPr>
        <w:t>איסור עישון בעמדות העבודה בתוך המטבח, בסביבתו - מחוצה לו, ובחדר אוכל.</w:t>
      </w: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Pr>
      </w:pPr>
      <w:bookmarkStart w:id="400" w:name="_Toc46411954"/>
      <w:bookmarkEnd w:id="397"/>
      <w:r>
        <w:rPr>
          <w:rFonts w:ascii="David" w:eastAsiaTheme="majorEastAsia" w:hAnsi="David" w:cs="David" w:hint="cs"/>
          <w:color w:val="000000" w:themeColor="text1"/>
          <w:kern w:val="24"/>
          <w:sz w:val="28"/>
          <w:szCs w:val="28"/>
          <w:rtl/>
        </w:rPr>
        <w:t>ניקיון והיגיינה ולבוש של עובדים</w:t>
      </w:r>
      <w:r w:rsidRPr="00F70F85">
        <w:rPr>
          <w:rFonts w:ascii="David" w:eastAsiaTheme="majorEastAsia" w:hAnsi="David" w:cs="David"/>
          <w:color w:val="000000" w:themeColor="text1"/>
          <w:kern w:val="24"/>
          <w:sz w:val="28"/>
          <w:szCs w:val="28"/>
          <w:rtl/>
        </w:rPr>
        <w:t>:</w:t>
      </w:r>
      <w:bookmarkEnd w:id="400"/>
      <w:r w:rsidRPr="00F70F85">
        <w:rPr>
          <w:rFonts w:ascii="David" w:eastAsiaTheme="majorEastAsia" w:hAnsi="David" w:cs="David"/>
          <w:color w:val="000000" w:themeColor="text1"/>
          <w:kern w:val="24"/>
          <w:sz w:val="28"/>
          <w:szCs w:val="28"/>
          <w:rtl/>
        </w:rPr>
        <w:t xml:space="preserve"> </w:t>
      </w:r>
    </w:p>
    <w:p w:rsidR="00F75BBA" w:rsidRPr="009A2830" w:rsidRDefault="00BC2A4B" w:rsidP="007C6A2D">
      <w:pPr>
        <w:pStyle w:val="Style2"/>
        <w:numPr>
          <w:ilvl w:val="1"/>
          <w:numId w:val="82"/>
        </w:numPr>
        <w:ind w:hanging="635"/>
        <w:outlineLvl w:val="9"/>
        <w:rPr>
          <w:u w:val="none"/>
        </w:rPr>
      </w:pPr>
      <w:r w:rsidRPr="009A2830">
        <w:rPr>
          <w:u w:val="none"/>
          <w:rtl/>
        </w:rPr>
        <w:t xml:space="preserve">הספק ידאג לבדיקות </w:t>
      </w:r>
      <w:proofErr w:type="spellStart"/>
      <w:r w:rsidRPr="009A2830">
        <w:rPr>
          <w:u w:val="none"/>
          <w:rtl/>
        </w:rPr>
        <w:t>הגיינה</w:t>
      </w:r>
      <w:proofErr w:type="spellEnd"/>
      <w:r w:rsidRPr="009A2830">
        <w:rPr>
          <w:u w:val="none"/>
          <w:rtl/>
        </w:rPr>
        <w:t xml:space="preserve"> לעובדיו בכל עת לרבות</w:t>
      </w:r>
      <w:r>
        <w:rPr>
          <w:rFonts w:hint="cs"/>
          <w:u w:val="none"/>
          <w:rtl/>
        </w:rPr>
        <w:t xml:space="preserve"> הקפדה ואכיפה של</w:t>
      </w:r>
      <w:r w:rsidRPr="009A2830">
        <w:rPr>
          <w:u w:val="none"/>
          <w:rtl/>
        </w:rPr>
        <w:t>:</w:t>
      </w:r>
    </w:p>
    <w:p w:rsidR="00F75BBA" w:rsidRPr="009A2830" w:rsidRDefault="00BC2A4B" w:rsidP="007C6A2D">
      <w:pPr>
        <w:pStyle w:val="Style2"/>
        <w:numPr>
          <w:ilvl w:val="2"/>
          <w:numId w:val="82"/>
        </w:numPr>
        <w:outlineLvl w:val="9"/>
        <w:rPr>
          <w:b w:val="0"/>
          <w:bCs w:val="0"/>
          <w:u w:val="none"/>
          <w:rtl/>
        </w:rPr>
      </w:pPr>
      <w:r w:rsidRPr="009A2830">
        <w:rPr>
          <w:b w:val="0"/>
          <w:bCs w:val="0"/>
          <w:u w:val="none"/>
          <w:rtl/>
        </w:rPr>
        <w:t>גזיזת ציפורניים וניקיונן (ללא לק וציפורניים מלאכותיות).</w:t>
      </w:r>
    </w:p>
    <w:p w:rsidR="00F75BBA" w:rsidRPr="009A2830" w:rsidRDefault="00BC2A4B" w:rsidP="007C6A2D">
      <w:pPr>
        <w:pStyle w:val="Style2"/>
        <w:numPr>
          <w:ilvl w:val="2"/>
          <w:numId w:val="82"/>
        </w:numPr>
        <w:outlineLvl w:val="9"/>
        <w:rPr>
          <w:b w:val="0"/>
          <w:bCs w:val="0"/>
          <w:u w:val="none"/>
        </w:rPr>
      </w:pPr>
      <w:r w:rsidRPr="009A2830">
        <w:rPr>
          <w:b w:val="0"/>
          <w:bCs w:val="0"/>
          <w:u w:val="none"/>
          <w:rtl/>
        </w:rPr>
        <w:t>גילוח ו/או חבישת מגן זקן.</w:t>
      </w:r>
    </w:p>
    <w:p w:rsidR="00F75BBA" w:rsidRPr="009A2830" w:rsidRDefault="00BC2A4B" w:rsidP="007C6A2D">
      <w:pPr>
        <w:pStyle w:val="Style2"/>
        <w:numPr>
          <w:ilvl w:val="2"/>
          <w:numId w:val="82"/>
        </w:numPr>
        <w:outlineLvl w:val="9"/>
        <w:rPr>
          <w:b w:val="0"/>
          <w:bCs w:val="0"/>
          <w:u w:val="none"/>
        </w:rPr>
      </w:pPr>
      <w:r w:rsidRPr="009A2830">
        <w:rPr>
          <w:b w:val="0"/>
          <w:bCs w:val="0"/>
          <w:u w:val="none"/>
          <w:rtl/>
        </w:rPr>
        <w:t xml:space="preserve">פצעים פתוחים (לא יעבוד עובד עם פצעים פתוחים, עובד אשר נחבל במהלך העבודה תופסק עבודתו באופן </w:t>
      </w:r>
      <w:proofErr w:type="spellStart"/>
      <w:r w:rsidRPr="009A2830">
        <w:rPr>
          <w:b w:val="0"/>
          <w:bCs w:val="0"/>
          <w:u w:val="none"/>
          <w:rtl/>
        </w:rPr>
        <w:t>מיידי</w:t>
      </w:r>
      <w:proofErr w:type="spellEnd"/>
      <w:r w:rsidRPr="009A2830">
        <w:rPr>
          <w:b w:val="0"/>
          <w:bCs w:val="0"/>
          <w:u w:val="none"/>
          <w:rtl/>
        </w:rPr>
        <w:t xml:space="preserve"> ותחודש רק לאחר אישור הממונה לכך במשרד. היה והותר לע</w:t>
      </w:r>
      <w:r w:rsidRPr="009A2830">
        <w:rPr>
          <w:rFonts w:hint="cs"/>
          <w:b w:val="0"/>
          <w:bCs w:val="0"/>
          <w:u w:val="none"/>
          <w:rtl/>
        </w:rPr>
        <w:t>ו</w:t>
      </w:r>
      <w:r w:rsidRPr="009A2830">
        <w:rPr>
          <w:b w:val="0"/>
          <w:bCs w:val="0"/>
          <w:u w:val="none"/>
          <w:rtl/>
        </w:rPr>
        <w:t xml:space="preserve">בד לחזור לעבודה - נדרש לשים על פצעיו פלסטר בצבע בולט ועל ידיו כפפות למניעת נפילת הפלסטר למזון). </w:t>
      </w:r>
    </w:p>
    <w:p w:rsidR="00F75BBA" w:rsidRPr="009A2830" w:rsidRDefault="00BC2A4B" w:rsidP="007C6A2D">
      <w:pPr>
        <w:pStyle w:val="Style2"/>
        <w:numPr>
          <w:ilvl w:val="2"/>
          <w:numId w:val="82"/>
        </w:numPr>
        <w:outlineLvl w:val="9"/>
        <w:rPr>
          <w:b w:val="0"/>
          <w:bCs w:val="0"/>
          <w:u w:val="none"/>
        </w:rPr>
      </w:pPr>
      <w:r w:rsidRPr="009A2830">
        <w:rPr>
          <w:b w:val="0"/>
          <w:bCs w:val="0"/>
          <w:u w:val="none"/>
          <w:rtl/>
        </w:rPr>
        <w:t>ניקיון לבוש העובדים.</w:t>
      </w:r>
    </w:p>
    <w:p w:rsidR="00F75BBA" w:rsidRPr="009A2830" w:rsidRDefault="00BC2A4B" w:rsidP="007C6A2D">
      <w:pPr>
        <w:pStyle w:val="Style2"/>
        <w:numPr>
          <w:ilvl w:val="2"/>
          <w:numId w:val="82"/>
        </w:numPr>
        <w:outlineLvl w:val="9"/>
        <w:rPr>
          <w:b w:val="0"/>
          <w:bCs w:val="0"/>
          <w:u w:val="none"/>
        </w:rPr>
      </w:pPr>
      <w:r w:rsidRPr="009A2830">
        <w:rPr>
          <w:b w:val="0"/>
          <w:bCs w:val="0"/>
          <w:u w:val="none"/>
          <w:rtl/>
        </w:rPr>
        <w:t>איסוף שיער ארוך וחבישת כובעים.</w:t>
      </w:r>
    </w:p>
    <w:p w:rsidR="00F75BBA" w:rsidRPr="009A2830" w:rsidRDefault="00BC2A4B" w:rsidP="007C6A2D">
      <w:pPr>
        <w:pStyle w:val="Style2"/>
        <w:numPr>
          <w:ilvl w:val="2"/>
          <w:numId w:val="82"/>
        </w:numPr>
        <w:outlineLvl w:val="9"/>
        <w:rPr>
          <w:b w:val="0"/>
          <w:bCs w:val="0"/>
          <w:u w:val="none"/>
        </w:rPr>
      </w:pPr>
      <w:r w:rsidRPr="009A2830">
        <w:rPr>
          <w:b w:val="0"/>
          <w:bCs w:val="0"/>
          <w:u w:val="none"/>
          <w:rtl/>
        </w:rPr>
        <w:t>אין לענוד תכשיטים למעט טבעת נישואין.</w:t>
      </w:r>
    </w:p>
    <w:p w:rsidR="00F75BBA" w:rsidRPr="009A2830" w:rsidRDefault="00BC2A4B" w:rsidP="007C6A2D">
      <w:pPr>
        <w:pStyle w:val="Style2"/>
        <w:numPr>
          <w:ilvl w:val="2"/>
          <w:numId w:val="82"/>
        </w:numPr>
        <w:outlineLvl w:val="9"/>
        <w:rPr>
          <w:b w:val="0"/>
          <w:bCs w:val="0"/>
          <w:u w:val="none"/>
        </w:rPr>
      </w:pPr>
      <w:r w:rsidRPr="009A2830">
        <w:rPr>
          <w:b w:val="0"/>
          <w:bCs w:val="0"/>
          <w:u w:val="none"/>
          <w:rtl/>
        </w:rPr>
        <w:t>נטילת ידיים בסבון ובתכשיר חיטוי בסיום כל פעולה כגון: לפני הנגיעה במזון ו/או חומר גלם, הפסקת שירותים, עישון, התעטשות/השתעלות, נגיעות בחלקי הגוף של העובד, מעבר בין שטחי המטבח וחדר האוכל, מעבר בין טיפולים בסוגי המזון השונים וכדומה.</w:t>
      </w:r>
    </w:p>
    <w:p w:rsidR="00F75BBA" w:rsidRPr="009A2830" w:rsidRDefault="00BC2A4B" w:rsidP="007C6A2D">
      <w:pPr>
        <w:pStyle w:val="Style2"/>
        <w:numPr>
          <w:ilvl w:val="1"/>
          <w:numId w:val="82"/>
        </w:numPr>
        <w:ind w:hanging="635"/>
        <w:outlineLvl w:val="9"/>
        <w:rPr>
          <w:u w:val="none"/>
        </w:rPr>
      </w:pPr>
      <w:bookmarkStart w:id="401" w:name="_Hlk31269468"/>
      <w:r w:rsidRPr="009A2830">
        <w:rPr>
          <w:u w:val="none"/>
          <w:rtl/>
        </w:rPr>
        <w:t xml:space="preserve"> לבוש עובדים:</w:t>
      </w:r>
    </w:p>
    <w:p w:rsidR="00F75BBA" w:rsidRPr="007130E4" w:rsidRDefault="00BC2A4B" w:rsidP="007C6A2D">
      <w:pPr>
        <w:pStyle w:val="Style4"/>
        <w:numPr>
          <w:ilvl w:val="2"/>
          <w:numId w:val="82"/>
        </w:numPr>
        <w:tabs>
          <w:tab w:val="left" w:pos="1388"/>
          <w:tab w:val="left" w:pos="1530"/>
        </w:tabs>
        <w:ind w:hanging="715"/>
        <w:rPr>
          <w:rFonts w:ascii="Arial" w:hAnsi="Arial"/>
          <w:b/>
          <w:bCs/>
          <w:noProof w:val="0"/>
        </w:rPr>
      </w:pPr>
      <w:r w:rsidRPr="009A2830">
        <w:rPr>
          <w:rFonts w:ascii="Arial" w:hAnsi="Arial"/>
          <w:noProof w:val="0"/>
          <w:rtl/>
        </w:rPr>
        <w:t xml:space="preserve">עובדי הספק ילבשו באופן קבוע, בכל זמן מתן השירות במשרד, לבוש אחיד, נקי, מסודר ומגוהץ </w:t>
      </w:r>
      <w:r w:rsidRPr="007130E4">
        <w:rPr>
          <w:rFonts w:ascii="Arial" w:hAnsi="Arial"/>
          <w:b/>
          <w:bCs/>
          <w:noProof w:val="0"/>
          <w:rtl/>
        </w:rPr>
        <w:t>שיספק הספק, על חשבונו, בהתאם למפורט להלן:</w:t>
      </w:r>
    </w:p>
    <w:p w:rsidR="00F75BBA" w:rsidRPr="009A2830" w:rsidRDefault="00BC2A4B" w:rsidP="007C6A2D">
      <w:pPr>
        <w:pStyle w:val="Style5"/>
        <w:numPr>
          <w:ilvl w:val="2"/>
          <w:numId w:val="82"/>
        </w:numPr>
        <w:ind w:hanging="715"/>
        <w:rPr>
          <w:rFonts w:ascii="Arial" w:hAnsi="Arial"/>
          <w:noProof w:val="0"/>
          <w:rtl/>
        </w:rPr>
      </w:pPr>
      <w:r w:rsidRPr="009A2830">
        <w:rPr>
          <w:rFonts w:ascii="Arial" w:hAnsi="Arial"/>
          <w:noProof w:val="0"/>
          <w:rtl/>
        </w:rPr>
        <w:t xml:space="preserve">עובדי המטבח ילבשו מכנסי עבודה, חלוק או חולצה לבנים, נעלי עבודה תקניות ובטיחותיות למטבח - נגד החלקות, כובע או כיסוי ראש בצבע אחיד  וסינר. </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noProof w:val="0"/>
          <w:rtl/>
        </w:rPr>
        <w:t>עובדי ההגשה (עמדות החלוקה) ילבשו תלבושת אחידה, כיסוי ראש או כובע, וסינר.</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noProof w:val="0"/>
          <w:rtl/>
        </w:rPr>
        <w:t xml:space="preserve">עובדי הניקיון ופינוי השולחנות בחדרי האוכל ילבשו תלבושת אחידה. </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noProof w:val="0"/>
          <w:rtl/>
        </w:rPr>
        <w:t xml:space="preserve">עובדי ועובדות הספק יקפידו על לבוש </w:t>
      </w:r>
      <w:r>
        <w:rPr>
          <w:rFonts w:ascii="Arial" w:hAnsi="Arial" w:hint="cs"/>
          <w:noProof w:val="0"/>
          <w:rtl/>
        </w:rPr>
        <w:t>מכבד</w:t>
      </w:r>
      <w:r w:rsidRPr="009A2830">
        <w:rPr>
          <w:rFonts w:ascii="Arial" w:hAnsi="Arial"/>
          <w:noProof w:val="0"/>
          <w:rtl/>
        </w:rPr>
        <w:t>.</w:t>
      </w:r>
    </w:p>
    <w:p w:rsidR="00F75BBA" w:rsidRPr="009A2830" w:rsidRDefault="00BC2A4B" w:rsidP="007C6A2D">
      <w:pPr>
        <w:pStyle w:val="Style5"/>
        <w:numPr>
          <w:ilvl w:val="2"/>
          <w:numId w:val="82"/>
        </w:numPr>
        <w:ind w:hanging="715"/>
        <w:rPr>
          <w:rFonts w:ascii="Arial" w:hAnsi="Arial"/>
          <w:noProof w:val="0"/>
        </w:rPr>
      </w:pPr>
      <w:bookmarkStart w:id="402" w:name="_Hlk31269637"/>
      <w:r w:rsidRPr="009A2830">
        <w:rPr>
          <w:rFonts w:ascii="Arial" w:hAnsi="Arial"/>
          <w:noProof w:val="0"/>
          <w:rtl/>
        </w:rPr>
        <w:t xml:space="preserve">בכל מקרה, כל </w:t>
      </w:r>
      <w:r w:rsidRPr="009A2830">
        <w:rPr>
          <w:rFonts w:ascii="Arial" w:hAnsi="Arial" w:hint="cs"/>
          <w:noProof w:val="0"/>
          <w:rtl/>
        </w:rPr>
        <w:t>אדם</w:t>
      </w:r>
      <w:r w:rsidRPr="009A2830">
        <w:rPr>
          <w:rFonts w:ascii="Arial" w:hAnsi="Arial"/>
          <w:noProof w:val="0"/>
          <w:rtl/>
        </w:rPr>
        <w:t xml:space="preserve"> הנכנס לשטחו של המטבח יכבוש כובע או כיסוי ראש</w:t>
      </w:r>
      <w:r w:rsidRPr="009A2830">
        <w:rPr>
          <w:rFonts w:ascii="Arial" w:hAnsi="Arial" w:hint="cs"/>
          <w:noProof w:val="0"/>
          <w:rtl/>
        </w:rPr>
        <w:t xml:space="preserve"> וחלוק</w:t>
      </w:r>
      <w:r w:rsidRPr="009A2830">
        <w:rPr>
          <w:rFonts w:ascii="Arial" w:hAnsi="Arial"/>
          <w:noProof w:val="0"/>
          <w:rtl/>
        </w:rPr>
        <w:t>.</w:t>
      </w:r>
    </w:p>
    <w:bookmarkEnd w:id="402"/>
    <w:p w:rsidR="00F75BBA" w:rsidRPr="009A2830" w:rsidRDefault="00BC2A4B" w:rsidP="007C6A2D">
      <w:pPr>
        <w:pStyle w:val="Style5"/>
        <w:numPr>
          <w:ilvl w:val="2"/>
          <w:numId w:val="82"/>
        </w:numPr>
        <w:ind w:hanging="715"/>
        <w:rPr>
          <w:rFonts w:ascii="Arial" w:hAnsi="Arial"/>
          <w:noProof w:val="0"/>
          <w:rtl/>
        </w:rPr>
      </w:pPr>
      <w:r w:rsidRPr="009A2830">
        <w:rPr>
          <w:rFonts w:ascii="Arial" w:hAnsi="Arial"/>
          <w:noProof w:val="0"/>
          <w:rtl/>
        </w:rPr>
        <w:t>כל צוות במטבח ילבש ביגוד בצבעים שונים</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hint="cs"/>
          <w:noProof w:val="0"/>
          <w:rtl/>
        </w:rPr>
        <w:t>צבע הלבוש לעובדי המטבח/הגשה - לבן</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hint="cs"/>
          <w:noProof w:val="0"/>
          <w:rtl/>
        </w:rPr>
        <w:t>צבע הלבוש לעובדי הניקיון - שחור</w:t>
      </w:r>
    </w:p>
    <w:bookmarkEnd w:id="401"/>
    <w:p w:rsidR="00F75BBA" w:rsidRPr="009A2830" w:rsidRDefault="00BC2A4B" w:rsidP="007C6A2D">
      <w:pPr>
        <w:pStyle w:val="Style5"/>
        <w:numPr>
          <w:ilvl w:val="2"/>
          <w:numId w:val="82"/>
        </w:numPr>
        <w:ind w:hanging="715"/>
        <w:rPr>
          <w:rFonts w:ascii="Arial" w:hAnsi="Arial"/>
          <w:noProof w:val="0"/>
        </w:rPr>
      </w:pPr>
      <w:r w:rsidRPr="009A2830">
        <w:rPr>
          <w:rFonts w:ascii="Arial" w:hAnsi="Arial"/>
          <w:noProof w:val="0"/>
          <w:rtl/>
        </w:rPr>
        <w:t>מובהר כי עובד ספק אשר אינו עונה על התנאים המנויים לעיל יהא מנוע מלספק את שירותי ההסעדה באותו מועד, ועל הספק ו/או המנהל לדאוג למחליף עבורו, באופן אשר לא יפגע בשירותי ההסעדה.</w:t>
      </w:r>
    </w:p>
    <w:p w:rsidR="00F75BBA" w:rsidRPr="009A2830" w:rsidRDefault="00BC2A4B" w:rsidP="007C6A2D">
      <w:pPr>
        <w:pStyle w:val="Style5"/>
        <w:numPr>
          <w:ilvl w:val="2"/>
          <w:numId w:val="82"/>
        </w:numPr>
        <w:ind w:hanging="715"/>
        <w:rPr>
          <w:rFonts w:ascii="Arial" w:hAnsi="Arial"/>
          <w:noProof w:val="0"/>
        </w:rPr>
      </w:pPr>
      <w:r w:rsidRPr="009A2830">
        <w:rPr>
          <w:rFonts w:ascii="Arial" w:hAnsi="Arial"/>
          <w:noProof w:val="0"/>
          <w:rtl/>
        </w:rPr>
        <w:t>הספק ידאג לתיעוד יומי מתאים לווידוא העמידה בדרישות ויציג ת</w:t>
      </w:r>
      <w:r w:rsidRPr="009A2830">
        <w:rPr>
          <w:rFonts w:ascii="Arial" w:hAnsi="Arial" w:hint="cs"/>
          <w:noProof w:val="0"/>
          <w:rtl/>
        </w:rPr>
        <w:t>י</w:t>
      </w:r>
      <w:r w:rsidRPr="009A2830">
        <w:rPr>
          <w:rFonts w:ascii="Arial" w:hAnsi="Arial"/>
          <w:noProof w:val="0"/>
          <w:rtl/>
        </w:rPr>
        <w:t xml:space="preserve">עוד זה למשרד או נציגו ככל </w:t>
      </w:r>
      <w:proofErr w:type="spellStart"/>
      <w:r w:rsidRPr="009A2830">
        <w:rPr>
          <w:rFonts w:ascii="Arial" w:hAnsi="Arial"/>
          <w:noProof w:val="0"/>
          <w:rtl/>
        </w:rPr>
        <w:t>שידרש</w:t>
      </w:r>
      <w:proofErr w:type="spellEnd"/>
      <w:r w:rsidRPr="009A2830">
        <w:rPr>
          <w:rFonts w:ascii="Arial" w:hAnsi="Arial"/>
          <w:noProof w:val="0"/>
          <w:rtl/>
        </w:rPr>
        <w:t xml:space="preserve"> לכך.</w:t>
      </w:r>
    </w:p>
    <w:p w:rsidR="00F75BBA" w:rsidRPr="009A2830" w:rsidRDefault="00F75BBA" w:rsidP="00F75BBA">
      <w:pPr>
        <w:spacing w:before="360" w:line="360" w:lineRule="auto"/>
        <w:jc w:val="both"/>
        <w:rPr>
          <w:b/>
          <w:bCs/>
          <w:u w:val="single"/>
        </w:rPr>
      </w:pPr>
    </w:p>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403" w:name="_Toc46411955"/>
      <w:r w:rsidRPr="00F70F85">
        <w:rPr>
          <w:rFonts w:ascii="David" w:eastAsiaTheme="majorEastAsia" w:hAnsi="David" w:cs="David" w:hint="cs"/>
          <w:color w:val="000000" w:themeColor="text1"/>
          <w:kern w:val="24"/>
          <w:sz w:val="28"/>
          <w:szCs w:val="28"/>
          <w:rtl/>
        </w:rPr>
        <w:t>ס</w:t>
      </w:r>
      <w:r w:rsidRPr="00F70F85">
        <w:rPr>
          <w:rFonts w:ascii="David" w:eastAsiaTheme="majorEastAsia" w:hAnsi="David" w:cs="David"/>
          <w:color w:val="000000" w:themeColor="text1"/>
          <w:kern w:val="24"/>
          <w:sz w:val="28"/>
          <w:szCs w:val="28"/>
          <w:rtl/>
        </w:rPr>
        <w:t>פקי</w:t>
      </w:r>
      <w:r w:rsidRPr="00F70F85">
        <w:rPr>
          <w:rFonts w:ascii="David" w:eastAsiaTheme="majorEastAsia" w:hAnsi="David" w:cs="David" w:hint="cs"/>
          <w:color w:val="000000" w:themeColor="text1"/>
          <w:kern w:val="24"/>
          <w:sz w:val="28"/>
          <w:szCs w:val="28"/>
          <w:rtl/>
        </w:rPr>
        <w:t>ם מורשים לחומרי גלם וציוד</w:t>
      </w:r>
      <w:bookmarkEnd w:id="403"/>
    </w:p>
    <w:p w:rsidR="00F75BBA" w:rsidRPr="00F7098B" w:rsidRDefault="00BC2A4B" w:rsidP="007C6A2D">
      <w:pPr>
        <w:pStyle w:val="Style2"/>
        <w:numPr>
          <w:ilvl w:val="1"/>
          <w:numId w:val="82"/>
        </w:numPr>
        <w:ind w:hanging="635"/>
        <w:outlineLvl w:val="9"/>
        <w:rPr>
          <w:u w:val="none"/>
        </w:rPr>
      </w:pPr>
      <w:r w:rsidRPr="00F7098B">
        <w:rPr>
          <w:rFonts w:hint="eastAsia"/>
          <w:u w:val="none"/>
          <w:rtl/>
        </w:rPr>
        <w:t>הספק</w:t>
      </w:r>
      <w:r w:rsidRPr="00F7098B">
        <w:rPr>
          <w:u w:val="none"/>
          <w:rtl/>
        </w:rPr>
        <w:t xml:space="preserve"> יתקשר אך ורק עם ספקי חומרי גלם וציוד בעלי רישיון יצרן ו/או בעלי כל האישורים </w:t>
      </w:r>
      <w:r w:rsidRPr="00F7098B">
        <w:rPr>
          <w:rFonts w:hint="eastAsia"/>
          <w:u w:val="none"/>
          <w:rtl/>
        </w:rPr>
        <w:t>הנדרשים</w:t>
      </w:r>
      <w:r w:rsidRPr="00F7098B">
        <w:rPr>
          <w:u w:val="none"/>
          <w:rtl/>
        </w:rPr>
        <w:t xml:space="preserve"> </w:t>
      </w:r>
      <w:r w:rsidRPr="00F7098B">
        <w:rPr>
          <w:rFonts w:hint="eastAsia"/>
          <w:u w:val="none"/>
          <w:rtl/>
        </w:rPr>
        <w:t>על</w:t>
      </w:r>
      <w:r w:rsidRPr="00F7098B">
        <w:rPr>
          <w:u w:val="none"/>
          <w:rtl/>
        </w:rPr>
        <w:t xml:space="preserve"> </w:t>
      </w:r>
      <w:r w:rsidRPr="00F7098B">
        <w:rPr>
          <w:rFonts w:hint="eastAsia"/>
          <w:u w:val="none"/>
          <w:rtl/>
        </w:rPr>
        <w:t>ידי</w:t>
      </w:r>
      <w:r w:rsidRPr="00F7098B">
        <w:rPr>
          <w:u w:val="none"/>
          <w:rtl/>
        </w:rPr>
        <w:t xml:space="preserve"> </w:t>
      </w:r>
      <w:r w:rsidRPr="00F7098B">
        <w:rPr>
          <w:rFonts w:hint="eastAsia"/>
          <w:u w:val="none"/>
          <w:rtl/>
        </w:rPr>
        <w:t>משרד</w:t>
      </w:r>
      <w:r w:rsidRPr="00F7098B">
        <w:rPr>
          <w:u w:val="none"/>
          <w:rtl/>
        </w:rPr>
        <w:t xml:space="preserve"> </w:t>
      </w:r>
      <w:r w:rsidRPr="00F7098B">
        <w:rPr>
          <w:rFonts w:hint="eastAsia"/>
          <w:u w:val="none"/>
          <w:rtl/>
        </w:rPr>
        <w:t>הבריאות</w:t>
      </w:r>
      <w:r w:rsidRPr="00F7098B">
        <w:rPr>
          <w:u w:val="none"/>
          <w:rtl/>
        </w:rPr>
        <w:t xml:space="preserve"> </w:t>
      </w:r>
      <w:r w:rsidRPr="00F7098B">
        <w:rPr>
          <w:rFonts w:hint="eastAsia"/>
          <w:u w:val="none"/>
          <w:rtl/>
        </w:rPr>
        <w:t>לאספקת</w:t>
      </w:r>
      <w:r w:rsidRPr="00F7098B">
        <w:rPr>
          <w:u w:val="none"/>
          <w:rtl/>
        </w:rPr>
        <w:t xml:space="preserve"> חומרי הגלם והציוד כאמור, הכוללים, בין היתר: </w:t>
      </w:r>
    </w:p>
    <w:p w:rsidR="00F75BBA" w:rsidRPr="005C3F52" w:rsidRDefault="00BC2A4B" w:rsidP="007C6A2D">
      <w:pPr>
        <w:pStyle w:val="Style3"/>
        <w:numPr>
          <w:ilvl w:val="2"/>
          <w:numId w:val="82"/>
        </w:numPr>
        <w:ind w:hanging="635"/>
      </w:pPr>
      <w:bookmarkStart w:id="404" w:name="_Toc491762486"/>
      <w:bookmarkStart w:id="405" w:name="_Toc491762722"/>
      <w:bookmarkStart w:id="406" w:name="_Toc491764328"/>
      <w:r w:rsidRPr="005C3F52">
        <w:rPr>
          <w:rFonts w:hint="cs"/>
          <w:rtl/>
        </w:rPr>
        <w:t>אישור וטרינרי למוצרי בשר. יתר על כן, בשר ומוצריו יעברו גם בדיקת משנה על ידי הווטרינ</w:t>
      </w:r>
      <w:r w:rsidRPr="005C3F52">
        <w:rPr>
          <w:rFonts w:hint="eastAsia"/>
          <w:rtl/>
        </w:rPr>
        <w:t>ר</w:t>
      </w:r>
      <w:r w:rsidRPr="005C3F52">
        <w:rPr>
          <w:rFonts w:hint="cs"/>
          <w:rtl/>
        </w:rPr>
        <w:t xml:space="preserve"> של הרשות המקומית אשר בשטחה נמצא הבניין.</w:t>
      </w:r>
      <w:bookmarkEnd w:id="404"/>
      <w:bookmarkEnd w:id="405"/>
      <w:bookmarkEnd w:id="406"/>
      <w:r w:rsidRPr="005C3F52">
        <w:rPr>
          <w:rFonts w:hint="cs"/>
          <w:rtl/>
        </w:rPr>
        <w:t xml:space="preserve"> </w:t>
      </w:r>
    </w:p>
    <w:p w:rsidR="00F75BBA" w:rsidRPr="005C3F52" w:rsidRDefault="00BC2A4B" w:rsidP="007C6A2D">
      <w:pPr>
        <w:pStyle w:val="Style3"/>
        <w:numPr>
          <w:ilvl w:val="2"/>
          <w:numId w:val="82"/>
        </w:numPr>
        <w:ind w:hanging="635"/>
      </w:pPr>
      <w:bookmarkStart w:id="407" w:name="_Toc491762487"/>
      <w:bookmarkStart w:id="408" w:name="_Toc491762723"/>
      <w:bookmarkStart w:id="409" w:name="_Toc491764329"/>
      <w:r w:rsidRPr="005C3F52">
        <w:rPr>
          <w:rFonts w:hint="cs"/>
          <w:rtl/>
        </w:rPr>
        <w:t>רישיון יצרן לכל מפעל שממנו נרכשים חומרי הגלם (למעט פירות וירקות).</w:t>
      </w:r>
      <w:bookmarkEnd w:id="407"/>
      <w:bookmarkEnd w:id="408"/>
      <w:bookmarkEnd w:id="409"/>
    </w:p>
    <w:p w:rsidR="00F75BBA" w:rsidRPr="005C3F52" w:rsidRDefault="00BC2A4B" w:rsidP="007C6A2D">
      <w:pPr>
        <w:pStyle w:val="Style3"/>
        <w:keepNext/>
        <w:keepLines/>
        <w:numPr>
          <w:ilvl w:val="2"/>
          <w:numId w:val="82"/>
        </w:numPr>
        <w:ind w:hanging="635"/>
      </w:pPr>
      <w:bookmarkStart w:id="410" w:name="_Toc491762488"/>
      <w:bookmarkStart w:id="411" w:name="_Toc491762724"/>
      <w:bookmarkStart w:id="412" w:name="_Toc491764330"/>
      <w:r w:rsidRPr="005C3F52">
        <w:rPr>
          <w:rFonts w:hint="eastAsia"/>
          <w:rtl/>
        </w:rPr>
        <w:t>כל</w:t>
      </w:r>
      <w:r w:rsidRPr="005C3F52">
        <w:rPr>
          <w:rtl/>
        </w:rPr>
        <w:t xml:space="preserve"> </w:t>
      </w:r>
      <w:r w:rsidRPr="005C3F52">
        <w:rPr>
          <w:rFonts w:hint="eastAsia"/>
          <w:rtl/>
        </w:rPr>
        <w:t>הספקים</w:t>
      </w:r>
      <w:r w:rsidRPr="005C3F52">
        <w:rPr>
          <w:rtl/>
        </w:rPr>
        <w:t xml:space="preserve"> </w:t>
      </w:r>
      <w:r w:rsidRPr="005C3F52">
        <w:rPr>
          <w:rFonts w:hint="eastAsia"/>
          <w:rtl/>
        </w:rPr>
        <w:t>היו</w:t>
      </w:r>
      <w:r w:rsidRPr="005C3F52">
        <w:rPr>
          <w:rtl/>
        </w:rPr>
        <w:t xml:space="preserve"> </w:t>
      </w:r>
      <w:r w:rsidRPr="005C3F52">
        <w:rPr>
          <w:rFonts w:hint="eastAsia"/>
          <w:rtl/>
        </w:rPr>
        <w:t>בעלי</w:t>
      </w:r>
      <w:r w:rsidRPr="005C3F52">
        <w:rPr>
          <w:rtl/>
        </w:rPr>
        <w:t xml:space="preserve"> </w:t>
      </w:r>
      <w:r w:rsidRPr="005C3F52">
        <w:rPr>
          <w:rFonts w:hint="eastAsia"/>
          <w:rtl/>
        </w:rPr>
        <w:t>תעודות</w:t>
      </w:r>
      <w:r w:rsidRPr="005C3F52">
        <w:rPr>
          <w:rtl/>
        </w:rPr>
        <w:t xml:space="preserve"> </w:t>
      </w:r>
      <w:r w:rsidRPr="005C3F52">
        <w:rPr>
          <w:rFonts w:hint="eastAsia"/>
          <w:rtl/>
        </w:rPr>
        <w:t>כשרות</w:t>
      </w:r>
      <w:r w:rsidRPr="005C3F52">
        <w:rPr>
          <w:rtl/>
        </w:rPr>
        <w:t xml:space="preserve"> </w:t>
      </w:r>
      <w:r w:rsidRPr="005C3F52">
        <w:rPr>
          <w:rFonts w:hint="eastAsia"/>
          <w:rtl/>
        </w:rPr>
        <w:t>של</w:t>
      </w:r>
      <w:r w:rsidRPr="005C3F52">
        <w:rPr>
          <w:rtl/>
        </w:rPr>
        <w:t xml:space="preserve"> </w:t>
      </w:r>
      <w:r w:rsidRPr="005C3F52">
        <w:rPr>
          <w:rFonts w:hint="eastAsia"/>
          <w:rtl/>
        </w:rPr>
        <w:t>הרבנות</w:t>
      </w:r>
      <w:r w:rsidRPr="005C3F52">
        <w:rPr>
          <w:rtl/>
        </w:rPr>
        <w:t xml:space="preserve"> </w:t>
      </w:r>
      <w:r w:rsidRPr="005C3F52">
        <w:rPr>
          <w:rFonts w:hint="eastAsia"/>
          <w:rtl/>
        </w:rPr>
        <w:t>הראשית</w:t>
      </w:r>
      <w:r w:rsidRPr="005C3F52">
        <w:rPr>
          <w:rtl/>
        </w:rPr>
        <w:t xml:space="preserve"> </w:t>
      </w:r>
      <w:r w:rsidRPr="005C3F52">
        <w:rPr>
          <w:rFonts w:hint="eastAsia"/>
          <w:rtl/>
        </w:rPr>
        <w:t>לישראל</w:t>
      </w:r>
      <w:r w:rsidRPr="005C3F52">
        <w:rPr>
          <w:rFonts w:hint="cs"/>
          <w:rtl/>
        </w:rPr>
        <w:t xml:space="preserve"> ככל שנדרש, והעתק מתעודות כאמור יימסרו לידי המשרד.</w:t>
      </w:r>
      <w:bookmarkEnd w:id="410"/>
      <w:bookmarkEnd w:id="411"/>
      <w:bookmarkEnd w:id="412"/>
    </w:p>
    <w:p w:rsidR="00E7689D" w:rsidRDefault="00BC2A4B" w:rsidP="007C6A2D">
      <w:pPr>
        <w:pStyle w:val="Style2"/>
        <w:keepNext/>
        <w:keepLines/>
        <w:numPr>
          <w:ilvl w:val="1"/>
          <w:numId w:val="82"/>
        </w:numPr>
        <w:ind w:hanging="635"/>
        <w:outlineLvl w:val="9"/>
        <w:rPr>
          <w:u w:val="none"/>
        </w:rPr>
      </w:pPr>
      <w:r w:rsidRPr="00F7098B">
        <w:rPr>
          <w:u w:val="none"/>
          <w:rtl/>
        </w:rPr>
        <w:t>ה</w:t>
      </w:r>
      <w:r w:rsidRPr="00F7098B">
        <w:rPr>
          <w:rFonts w:hint="eastAsia"/>
          <w:u w:val="none"/>
          <w:rtl/>
        </w:rPr>
        <w:t>משרד</w:t>
      </w:r>
      <w:r w:rsidRPr="00F7098B">
        <w:rPr>
          <w:u w:val="none"/>
          <w:rtl/>
        </w:rPr>
        <w:t xml:space="preserve"> שומר לעצמ</w:t>
      </w:r>
      <w:r w:rsidRPr="00F7098B">
        <w:rPr>
          <w:rFonts w:hint="eastAsia"/>
          <w:u w:val="none"/>
          <w:rtl/>
        </w:rPr>
        <w:t>ו</w:t>
      </w:r>
      <w:r w:rsidRPr="00F7098B">
        <w:rPr>
          <w:u w:val="none"/>
          <w:rtl/>
        </w:rPr>
        <w:t xml:space="preserve"> את הזכות למנוע מ</w:t>
      </w:r>
      <w:r w:rsidRPr="00F7098B">
        <w:rPr>
          <w:rFonts w:hint="eastAsia"/>
          <w:u w:val="none"/>
          <w:rtl/>
        </w:rPr>
        <w:t>הספק</w:t>
      </w:r>
      <w:r w:rsidRPr="00F7098B">
        <w:rPr>
          <w:u w:val="none"/>
          <w:rtl/>
        </w:rPr>
        <w:t xml:space="preserve"> לעבוד עם ספק מסוים, מכל סיבה שהיא לפי שיקול דעתו הבלעדי של המשרד </w:t>
      </w:r>
      <w:r w:rsidRPr="00F7098B">
        <w:rPr>
          <w:rFonts w:hint="cs"/>
          <w:u w:val="none"/>
          <w:rtl/>
        </w:rPr>
        <w:t xml:space="preserve"> </w:t>
      </w:r>
      <w:proofErr w:type="spellStart"/>
      <w:r w:rsidRPr="00F7098B">
        <w:rPr>
          <w:rFonts w:hint="cs"/>
          <w:u w:val="none"/>
          <w:rtl/>
        </w:rPr>
        <w:t>המשרד</w:t>
      </w:r>
      <w:proofErr w:type="spellEnd"/>
      <w:r w:rsidRPr="00F7098B">
        <w:rPr>
          <w:rFonts w:hint="cs"/>
          <w:u w:val="none"/>
          <w:rtl/>
        </w:rPr>
        <w:t xml:space="preserve"> ינמק את הסיבה לכך  בפנייתו. אולם, במקרים חריגים שומר לעצמו המשרד את הזכות לא לנמק את הסיבה.</w:t>
      </w:r>
      <w:r w:rsidRPr="00F7098B">
        <w:rPr>
          <w:u w:val="none"/>
          <w:rtl/>
        </w:rPr>
        <w:t xml:space="preserve"> ה</w:t>
      </w:r>
      <w:r w:rsidRPr="00F7098B">
        <w:rPr>
          <w:rFonts w:hint="eastAsia"/>
          <w:u w:val="none"/>
          <w:rtl/>
        </w:rPr>
        <w:t>ספק</w:t>
      </w:r>
      <w:r w:rsidRPr="00F7098B">
        <w:rPr>
          <w:u w:val="none"/>
          <w:rtl/>
        </w:rPr>
        <w:t xml:space="preserve"> מתחייב כי ימלא דר</w:t>
      </w:r>
      <w:r w:rsidRPr="00F7098B">
        <w:rPr>
          <w:rFonts w:hint="eastAsia"/>
          <w:u w:val="none"/>
          <w:rtl/>
        </w:rPr>
        <w:t>י</w:t>
      </w:r>
      <w:r w:rsidRPr="00F7098B">
        <w:rPr>
          <w:u w:val="none"/>
          <w:rtl/>
        </w:rPr>
        <w:t>שה זו ב</w:t>
      </w:r>
      <w:r w:rsidRPr="00F7098B">
        <w:rPr>
          <w:rFonts w:hint="eastAsia"/>
          <w:u w:val="none"/>
          <w:rtl/>
        </w:rPr>
        <w:t>אופן</w:t>
      </w:r>
      <w:r w:rsidRPr="00F7098B">
        <w:rPr>
          <w:u w:val="none"/>
          <w:rtl/>
        </w:rPr>
        <w:t xml:space="preserve"> </w:t>
      </w:r>
      <w:r w:rsidRPr="00F7098B">
        <w:rPr>
          <w:rFonts w:hint="cs"/>
          <w:u w:val="none"/>
          <w:rtl/>
        </w:rPr>
        <w:t>מידי ובלי שתפגע ברציפות השירות נשוא המכרז</w:t>
      </w:r>
      <w:r>
        <w:rPr>
          <w:rFonts w:hint="cs"/>
          <w:u w:val="none"/>
          <w:rtl/>
        </w:rPr>
        <w:t>.</w:t>
      </w:r>
    </w:p>
    <w:p w:rsidR="00F75BBA" w:rsidRDefault="00BC2A4B" w:rsidP="007C6A2D">
      <w:pPr>
        <w:pStyle w:val="Style2"/>
        <w:keepNext/>
        <w:keepLines/>
        <w:numPr>
          <w:ilvl w:val="1"/>
          <w:numId w:val="82"/>
        </w:numPr>
        <w:ind w:hanging="635"/>
        <w:outlineLvl w:val="9"/>
        <w:rPr>
          <w:u w:val="none"/>
        </w:rPr>
      </w:pPr>
      <w:r>
        <w:rPr>
          <w:rFonts w:hint="cs"/>
          <w:u w:val="none"/>
          <w:rtl/>
        </w:rPr>
        <w:t>הספק מתחייב כי ישמע להוראות מנהל מתחם הפריקה והטעינה אשר יופעל באמצעות חברת האחזקה של המתחם או חברת הניקיון</w:t>
      </w:r>
      <w:r w:rsidR="00115953">
        <w:rPr>
          <w:rFonts w:hint="cs"/>
          <w:u w:val="none"/>
          <w:rtl/>
        </w:rPr>
        <w:t>.</w:t>
      </w:r>
    </w:p>
    <w:p w:rsidR="00F75BBA" w:rsidRDefault="00BC2A4B" w:rsidP="007C6A2D">
      <w:pPr>
        <w:pStyle w:val="37"/>
        <w:keepLines/>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413" w:name="_Toc46411956"/>
      <w:r>
        <w:rPr>
          <w:rFonts w:ascii="David" w:eastAsiaTheme="majorEastAsia" w:hAnsi="David" w:cs="David" w:hint="cs"/>
          <w:color w:val="000000" w:themeColor="text1"/>
          <w:kern w:val="24"/>
          <w:sz w:val="28"/>
          <w:szCs w:val="28"/>
          <w:rtl/>
        </w:rPr>
        <w:t>שירותים בשעת חירום</w:t>
      </w:r>
      <w:bookmarkEnd w:id="413"/>
    </w:p>
    <w:p w:rsidR="00F75BBA" w:rsidRPr="00963BFC" w:rsidRDefault="00BC2A4B" w:rsidP="00F75BBA">
      <w:pPr>
        <w:pStyle w:val="Style3"/>
        <w:keepNext/>
        <w:keepLines/>
        <w:ind w:left="1224" w:firstLine="0"/>
        <w:rPr>
          <w:rtl/>
        </w:rPr>
      </w:pPr>
      <w:bookmarkStart w:id="414" w:name="_Hlk48056066"/>
      <w:r w:rsidRPr="00963BFC">
        <w:rPr>
          <w:rFonts w:hint="cs"/>
          <w:rtl/>
        </w:rPr>
        <w:t>הספק מתחייב לספק שירותים נדרשים בשעת חירום. המזמין יפעל לאישור הגורמים המתאימים להכרזת</w:t>
      </w:r>
      <w:r w:rsidR="00A13B41">
        <w:rPr>
          <w:rFonts w:hint="cs"/>
          <w:rtl/>
        </w:rPr>
        <w:t xml:space="preserve"> פעילות הספק בבניין כמפעל חיוני, מצ"ב נספח חירום </w:t>
      </w:r>
    </w:p>
    <w:p w:rsidR="00F75BBA" w:rsidRDefault="00BC2A4B" w:rsidP="007C6A2D">
      <w:pPr>
        <w:pStyle w:val="37"/>
        <w:keepLines/>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415" w:name="_Toc46411957"/>
      <w:bookmarkStart w:id="416" w:name="_Ref91149944"/>
      <w:bookmarkEnd w:id="414"/>
      <w:r w:rsidRPr="00F70F85">
        <w:rPr>
          <w:rFonts w:ascii="David" w:eastAsiaTheme="majorEastAsia" w:hAnsi="David" w:cs="David" w:hint="cs"/>
          <w:color w:val="000000" w:themeColor="text1"/>
          <w:kern w:val="24"/>
          <w:sz w:val="28"/>
          <w:szCs w:val="28"/>
          <w:rtl/>
        </w:rPr>
        <w:t>אמנת שרות (</w:t>
      </w:r>
      <w:r w:rsidRPr="00F70F85">
        <w:rPr>
          <w:rFonts w:ascii="David" w:eastAsiaTheme="majorEastAsia" w:hAnsi="David" w:cs="David" w:hint="cs"/>
          <w:color w:val="000000" w:themeColor="text1"/>
          <w:kern w:val="24"/>
          <w:sz w:val="28"/>
          <w:szCs w:val="28"/>
        </w:rPr>
        <w:t>SLA</w:t>
      </w:r>
      <w:r w:rsidRPr="00F70F85">
        <w:rPr>
          <w:rFonts w:ascii="David" w:eastAsiaTheme="majorEastAsia" w:hAnsi="David" w:cs="David" w:hint="cs"/>
          <w:color w:val="000000" w:themeColor="text1"/>
          <w:kern w:val="24"/>
          <w:sz w:val="28"/>
          <w:szCs w:val="28"/>
          <w:rtl/>
        </w:rPr>
        <w:t>) ופיצויים מוסכמים</w:t>
      </w:r>
      <w:bookmarkEnd w:id="415"/>
      <w:bookmarkEnd w:id="416"/>
    </w:p>
    <w:p w:rsidR="00F75BBA" w:rsidRPr="00963BFC" w:rsidRDefault="00BC2A4B" w:rsidP="007C6A2D">
      <w:pPr>
        <w:pStyle w:val="Style2"/>
        <w:keepNext/>
        <w:keepLines/>
        <w:numPr>
          <w:ilvl w:val="1"/>
          <w:numId w:val="82"/>
        </w:numPr>
        <w:ind w:hanging="635"/>
        <w:outlineLvl w:val="9"/>
        <w:rPr>
          <w:b w:val="0"/>
          <w:bCs w:val="0"/>
          <w:u w:val="none"/>
        </w:rPr>
      </w:pPr>
      <w:r w:rsidRPr="00963BFC">
        <w:rPr>
          <w:b w:val="0"/>
          <w:bCs w:val="0"/>
          <w:u w:val="none"/>
          <w:rtl/>
        </w:rPr>
        <w:t xml:space="preserve">לא עמד </w:t>
      </w:r>
      <w:r w:rsidRPr="00963BFC">
        <w:rPr>
          <w:rFonts w:hint="cs"/>
          <w:b w:val="0"/>
          <w:bCs w:val="0"/>
          <w:u w:val="none"/>
          <w:rtl/>
        </w:rPr>
        <w:t>הספק</w:t>
      </w:r>
      <w:r w:rsidRPr="00963BFC">
        <w:rPr>
          <w:b w:val="0"/>
          <w:bCs w:val="0"/>
          <w:u w:val="none"/>
          <w:rtl/>
        </w:rPr>
        <w:t xml:space="preserve"> באיזו מהתחייבויותיו על פי הסכם זה מכל סיבה שהיא, רשאי </w:t>
      </w:r>
      <w:r w:rsidRPr="00963BFC">
        <w:rPr>
          <w:rFonts w:hint="cs"/>
          <w:b w:val="0"/>
          <w:bCs w:val="0"/>
          <w:u w:val="none"/>
          <w:rtl/>
        </w:rPr>
        <w:t>המזמין</w:t>
      </w:r>
      <w:r w:rsidRPr="00963BFC">
        <w:rPr>
          <w:b w:val="0"/>
          <w:bCs w:val="0"/>
          <w:u w:val="none"/>
          <w:rtl/>
        </w:rPr>
        <w:t>, לפי שיקול דעת</w:t>
      </w:r>
      <w:r w:rsidRPr="00963BFC">
        <w:rPr>
          <w:rFonts w:hint="cs"/>
          <w:b w:val="0"/>
          <w:bCs w:val="0"/>
          <w:u w:val="none"/>
          <w:rtl/>
        </w:rPr>
        <w:t>ו</w:t>
      </w:r>
      <w:r w:rsidRPr="00963BFC">
        <w:rPr>
          <w:b w:val="0"/>
          <w:bCs w:val="0"/>
          <w:u w:val="none"/>
          <w:rtl/>
        </w:rPr>
        <w:t xml:space="preserve"> הבלעדי והמוחלט, להפסיק את מתן השירותים ולבצע את השירותים בעצמ</w:t>
      </w:r>
      <w:r w:rsidRPr="00963BFC">
        <w:rPr>
          <w:rFonts w:hint="cs"/>
          <w:b w:val="0"/>
          <w:bCs w:val="0"/>
          <w:u w:val="none"/>
          <w:rtl/>
        </w:rPr>
        <w:t>ו</w:t>
      </w:r>
      <w:r w:rsidRPr="00963BFC">
        <w:rPr>
          <w:b w:val="0"/>
          <w:bCs w:val="0"/>
          <w:u w:val="none"/>
          <w:rtl/>
        </w:rPr>
        <w:t xml:space="preserve"> או באמצעות אחרים, ומבלי לפגוע בזכות ה</w:t>
      </w:r>
      <w:r w:rsidRPr="00963BFC">
        <w:rPr>
          <w:rFonts w:hint="cs"/>
          <w:b w:val="0"/>
          <w:bCs w:val="0"/>
          <w:u w:val="none"/>
          <w:rtl/>
        </w:rPr>
        <w:t>מזמין</w:t>
      </w:r>
      <w:r w:rsidRPr="00963BFC">
        <w:rPr>
          <w:b w:val="0"/>
          <w:bCs w:val="0"/>
          <w:u w:val="none"/>
          <w:rtl/>
        </w:rPr>
        <w:t xml:space="preserve"> לפיצוי ושיפוי וזכויות אחרות העומדות ל</w:t>
      </w:r>
      <w:r w:rsidRPr="00963BFC">
        <w:rPr>
          <w:rFonts w:hint="cs"/>
          <w:b w:val="0"/>
          <w:bCs w:val="0"/>
          <w:u w:val="none"/>
          <w:rtl/>
        </w:rPr>
        <w:t>ו</w:t>
      </w:r>
      <w:r w:rsidRPr="00963BFC">
        <w:rPr>
          <w:b w:val="0"/>
          <w:bCs w:val="0"/>
          <w:u w:val="none"/>
          <w:rtl/>
        </w:rPr>
        <w:t xml:space="preserve"> על פי הסכם זה ועל פי דין.</w:t>
      </w:r>
    </w:p>
    <w:p w:rsidR="00873C72" w:rsidRDefault="00BC2A4B" w:rsidP="007C6A2D">
      <w:pPr>
        <w:pStyle w:val="Style3"/>
        <w:numPr>
          <w:ilvl w:val="1"/>
          <w:numId w:val="82"/>
        </w:numPr>
      </w:pPr>
      <w:r>
        <w:rPr>
          <w:rFonts w:hint="cs"/>
          <w:rtl/>
        </w:rPr>
        <w:t>מובהר כי המזמין רשאי לבצע תהליכי בקרה איכותיים כגון תהליכי שביעות רצון, לקוח סמוי, בדיקות מעבדה וכיו"ב וככל ואל</w:t>
      </w:r>
      <w:r w:rsidR="00B32602">
        <w:rPr>
          <w:rFonts w:hint="cs"/>
          <w:rtl/>
        </w:rPr>
        <w:t>ו יעלו שביעות רצון נמוכה, אי התאמה עם דרישות המכרז, יהיה המזמין רשאי</w:t>
      </w:r>
      <w:r w:rsidR="0015653C">
        <w:rPr>
          <w:rFonts w:hint="cs"/>
          <w:rtl/>
        </w:rPr>
        <w:t>, בכפוף להתראה מראש</w:t>
      </w:r>
      <w:r w:rsidR="00691B49">
        <w:rPr>
          <w:rFonts w:hint="cs"/>
          <w:rtl/>
        </w:rPr>
        <w:t xml:space="preserve"> של </w:t>
      </w:r>
      <w:r w:rsidR="004D0320">
        <w:rPr>
          <w:rFonts w:hint="cs"/>
          <w:rtl/>
        </w:rPr>
        <w:t>90 ימים</w:t>
      </w:r>
      <w:r w:rsidR="0015653C">
        <w:rPr>
          <w:rFonts w:hint="cs"/>
          <w:rtl/>
        </w:rPr>
        <w:t xml:space="preserve"> ומתן הזדמנות לתיקון</w:t>
      </w:r>
      <w:r w:rsidR="004D0320">
        <w:rPr>
          <w:rFonts w:hint="cs"/>
          <w:rtl/>
        </w:rPr>
        <w:t xml:space="preserve"> הלקוי</w:t>
      </w:r>
      <w:r w:rsidR="0015653C">
        <w:rPr>
          <w:rFonts w:hint="cs"/>
          <w:rtl/>
        </w:rPr>
        <w:t>, לפעול</w:t>
      </w:r>
      <w:r w:rsidR="00E82742">
        <w:rPr>
          <w:rFonts w:hint="cs"/>
          <w:rtl/>
        </w:rPr>
        <w:t xml:space="preserve"> על פי הזכויות המוקנות לו תחת "הפרת הסכם" על כל המשמע מכך.</w:t>
      </w:r>
    </w:p>
    <w:p w:rsidR="00F75BBA" w:rsidRPr="00963BFC" w:rsidRDefault="00BC2A4B" w:rsidP="007C6A2D">
      <w:pPr>
        <w:pStyle w:val="Style2"/>
        <w:keepNext/>
        <w:keepLines/>
        <w:numPr>
          <w:ilvl w:val="1"/>
          <w:numId w:val="82"/>
        </w:numPr>
        <w:ind w:hanging="635"/>
        <w:outlineLvl w:val="9"/>
        <w:rPr>
          <w:b w:val="0"/>
          <w:bCs w:val="0"/>
          <w:u w:val="none"/>
        </w:rPr>
      </w:pPr>
      <w:r w:rsidRPr="00963BFC">
        <w:rPr>
          <w:b w:val="0"/>
          <w:bCs w:val="0"/>
          <w:u w:val="none"/>
          <w:rtl/>
        </w:rPr>
        <w:t>כמו כן המ</w:t>
      </w:r>
      <w:r w:rsidRPr="00963BFC">
        <w:rPr>
          <w:rFonts w:hint="cs"/>
          <w:b w:val="0"/>
          <w:bCs w:val="0"/>
          <w:u w:val="none"/>
          <w:rtl/>
        </w:rPr>
        <w:t>זמין</w:t>
      </w:r>
      <w:r w:rsidRPr="00963BFC">
        <w:rPr>
          <w:b w:val="0"/>
          <w:bCs w:val="0"/>
          <w:u w:val="none"/>
          <w:rtl/>
        </w:rPr>
        <w:t xml:space="preserve"> </w:t>
      </w:r>
      <w:r w:rsidRPr="00963BFC">
        <w:rPr>
          <w:rFonts w:hint="cs"/>
          <w:b w:val="0"/>
          <w:bCs w:val="0"/>
          <w:u w:val="none"/>
          <w:rtl/>
        </w:rPr>
        <w:t>י</w:t>
      </w:r>
      <w:r w:rsidRPr="00963BFC">
        <w:rPr>
          <w:b w:val="0"/>
          <w:bCs w:val="0"/>
          <w:u w:val="none"/>
          <w:rtl/>
        </w:rPr>
        <w:t xml:space="preserve">הא זכאי לתרופות בכל מקרה </w:t>
      </w:r>
      <w:r w:rsidRPr="00963BFC">
        <w:rPr>
          <w:rFonts w:hint="cs"/>
          <w:b w:val="0"/>
          <w:bCs w:val="0"/>
          <w:u w:val="none"/>
          <w:rtl/>
        </w:rPr>
        <w:t>שהספק</w:t>
      </w:r>
      <w:r w:rsidRPr="00963BFC">
        <w:rPr>
          <w:b w:val="0"/>
          <w:bCs w:val="0"/>
          <w:u w:val="none"/>
          <w:rtl/>
        </w:rPr>
        <w:t xml:space="preserve"> לא יעמוד בהתחייבויותיו על פי הסכם זה או על פי מסמכי ה</w:t>
      </w:r>
      <w:r w:rsidRPr="00963BFC">
        <w:rPr>
          <w:rFonts w:hint="cs"/>
          <w:b w:val="0"/>
          <w:bCs w:val="0"/>
          <w:u w:val="none"/>
          <w:rtl/>
        </w:rPr>
        <w:t>מכרז</w:t>
      </w:r>
      <w:r w:rsidRPr="00963BFC">
        <w:rPr>
          <w:b w:val="0"/>
          <w:bCs w:val="0"/>
          <w:u w:val="none"/>
          <w:rtl/>
        </w:rPr>
        <w:t xml:space="preserve"> מכל סיבה שהיא ו</w:t>
      </w:r>
      <w:r w:rsidRPr="00963BFC">
        <w:rPr>
          <w:rFonts w:hint="cs"/>
          <w:b w:val="0"/>
          <w:bCs w:val="0"/>
          <w:u w:val="none"/>
          <w:rtl/>
        </w:rPr>
        <w:t>י</w:t>
      </w:r>
      <w:r w:rsidRPr="00963BFC">
        <w:rPr>
          <w:b w:val="0"/>
          <w:bCs w:val="0"/>
          <w:u w:val="none"/>
          <w:rtl/>
        </w:rPr>
        <w:t xml:space="preserve">היה זכאי לכל סעד ותרופה משפטית על פי חוק החוזים (תרופות בשל הפרת חוזה), </w:t>
      </w:r>
      <w:proofErr w:type="spellStart"/>
      <w:r w:rsidRPr="00963BFC">
        <w:rPr>
          <w:rFonts w:hint="cs"/>
          <w:b w:val="0"/>
          <w:bCs w:val="0"/>
          <w:u w:val="none"/>
          <w:rtl/>
        </w:rPr>
        <w:t>ה</w:t>
      </w:r>
      <w:r w:rsidRPr="00963BFC">
        <w:rPr>
          <w:b w:val="0"/>
          <w:bCs w:val="0"/>
          <w:u w:val="none"/>
          <w:rtl/>
        </w:rPr>
        <w:t>תשל"א</w:t>
      </w:r>
      <w:proofErr w:type="spellEnd"/>
      <w:r w:rsidRPr="00963BFC">
        <w:rPr>
          <w:b w:val="0"/>
          <w:bCs w:val="0"/>
          <w:u w:val="none"/>
          <w:rtl/>
        </w:rPr>
        <w:t xml:space="preserve"> – 1970 ועל פי </w:t>
      </w:r>
      <w:r w:rsidRPr="00963BFC">
        <w:rPr>
          <w:rFonts w:hint="cs"/>
          <w:b w:val="0"/>
          <w:bCs w:val="0"/>
          <w:u w:val="none"/>
          <w:rtl/>
        </w:rPr>
        <w:t xml:space="preserve">כל </w:t>
      </w:r>
      <w:r w:rsidRPr="00963BFC">
        <w:rPr>
          <w:b w:val="0"/>
          <w:bCs w:val="0"/>
          <w:u w:val="none"/>
          <w:rtl/>
        </w:rPr>
        <w:t xml:space="preserve">דין. </w:t>
      </w:r>
    </w:p>
    <w:p w:rsidR="00F75BBA" w:rsidRPr="00963BFC" w:rsidRDefault="00BC2A4B" w:rsidP="007C6A2D">
      <w:pPr>
        <w:pStyle w:val="Style2"/>
        <w:keepNext/>
        <w:keepLines/>
        <w:numPr>
          <w:ilvl w:val="1"/>
          <w:numId w:val="82"/>
        </w:numPr>
        <w:ind w:hanging="635"/>
        <w:outlineLvl w:val="9"/>
        <w:rPr>
          <w:b w:val="0"/>
          <w:bCs w:val="0"/>
          <w:u w:val="none"/>
        </w:rPr>
      </w:pPr>
      <w:r w:rsidRPr="00963BFC">
        <w:rPr>
          <w:b w:val="0"/>
          <w:bCs w:val="0"/>
          <w:u w:val="none"/>
          <w:rtl/>
        </w:rPr>
        <w:t>מבלי לגרוע מכלליות האמור לעיל, מוסכם בין הצדדים כי הזכות לתרופות כוללת</w:t>
      </w:r>
      <w:r w:rsidRPr="00963BFC">
        <w:rPr>
          <w:rFonts w:hint="cs"/>
          <w:b w:val="0"/>
          <w:bCs w:val="0"/>
          <w:u w:val="none"/>
          <w:rtl/>
        </w:rPr>
        <w:t xml:space="preserve"> את</w:t>
      </w:r>
      <w:r w:rsidRPr="00963BFC">
        <w:rPr>
          <w:b w:val="0"/>
          <w:bCs w:val="0"/>
          <w:u w:val="none"/>
          <w:rtl/>
        </w:rPr>
        <w:t>:</w:t>
      </w:r>
    </w:p>
    <w:p w:rsidR="00F75BBA" w:rsidRPr="00963BFC" w:rsidRDefault="00BC2A4B" w:rsidP="007C6A2D">
      <w:pPr>
        <w:pStyle w:val="Style2"/>
        <w:keepNext/>
        <w:keepLines/>
        <w:numPr>
          <w:ilvl w:val="1"/>
          <w:numId w:val="82"/>
        </w:numPr>
        <w:ind w:hanging="635"/>
        <w:outlineLvl w:val="9"/>
        <w:rPr>
          <w:b w:val="0"/>
          <w:bCs w:val="0"/>
          <w:u w:val="none"/>
        </w:rPr>
      </w:pPr>
      <w:r w:rsidRPr="00963BFC">
        <w:rPr>
          <w:b w:val="0"/>
          <w:bCs w:val="0"/>
          <w:u w:val="none"/>
          <w:rtl/>
        </w:rPr>
        <w:t>הזכות להפחית מהתמורה המגיעה ל</w:t>
      </w:r>
      <w:r w:rsidRPr="00963BFC">
        <w:rPr>
          <w:rFonts w:hint="cs"/>
          <w:b w:val="0"/>
          <w:bCs w:val="0"/>
          <w:u w:val="none"/>
          <w:rtl/>
        </w:rPr>
        <w:t>זוכה</w:t>
      </w:r>
      <w:r w:rsidRPr="00963BFC">
        <w:rPr>
          <w:b w:val="0"/>
          <w:bCs w:val="0"/>
          <w:u w:val="none"/>
          <w:rtl/>
        </w:rPr>
        <w:t xml:space="preserve"> סכום שווה ערך לנזק שנגרם כתוצאה מהשירותים. </w:t>
      </w:r>
    </w:p>
    <w:p w:rsidR="00F75BBA" w:rsidRPr="00963BFC" w:rsidRDefault="00BC2A4B" w:rsidP="007C6A2D">
      <w:pPr>
        <w:pStyle w:val="Style2"/>
        <w:keepNext/>
        <w:keepLines/>
        <w:numPr>
          <w:ilvl w:val="1"/>
          <w:numId w:val="82"/>
        </w:numPr>
        <w:ind w:hanging="635"/>
        <w:outlineLvl w:val="9"/>
        <w:rPr>
          <w:b w:val="0"/>
          <w:bCs w:val="0"/>
          <w:u w:val="none"/>
          <w:rtl/>
        </w:rPr>
      </w:pPr>
      <w:r w:rsidRPr="00963BFC">
        <w:rPr>
          <w:b w:val="0"/>
          <w:bCs w:val="0"/>
          <w:u w:val="none"/>
          <w:rtl/>
        </w:rPr>
        <w:t>זכות המ</w:t>
      </w:r>
      <w:r w:rsidRPr="00963BFC">
        <w:rPr>
          <w:rFonts w:hint="cs"/>
          <w:b w:val="0"/>
          <w:bCs w:val="0"/>
          <w:u w:val="none"/>
          <w:rtl/>
        </w:rPr>
        <w:t>זמין</w:t>
      </w:r>
      <w:r w:rsidRPr="00963BFC">
        <w:rPr>
          <w:b w:val="0"/>
          <w:bCs w:val="0"/>
          <w:u w:val="none"/>
          <w:rtl/>
        </w:rPr>
        <w:t xml:space="preserve"> לבטל הסכם זה, להפסיק את מתן השירותים על ידי </w:t>
      </w:r>
      <w:r w:rsidRPr="00963BFC">
        <w:rPr>
          <w:rFonts w:hint="cs"/>
          <w:b w:val="0"/>
          <w:bCs w:val="0"/>
          <w:u w:val="none"/>
          <w:rtl/>
        </w:rPr>
        <w:t>הספק</w:t>
      </w:r>
      <w:r w:rsidRPr="00963BFC">
        <w:rPr>
          <w:b w:val="0"/>
          <w:bCs w:val="0"/>
          <w:u w:val="none"/>
          <w:rtl/>
        </w:rPr>
        <w:t xml:space="preserve"> ולבצע את השירותים בעצמ</w:t>
      </w:r>
      <w:r w:rsidRPr="00963BFC">
        <w:rPr>
          <w:rFonts w:hint="cs"/>
          <w:b w:val="0"/>
          <w:bCs w:val="0"/>
          <w:u w:val="none"/>
          <w:rtl/>
        </w:rPr>
        <w:t>ו</w:t>
      </w:r>
      <w:r w:rsidRPr="00963BFC">
        <w:rPr>
          <w:b w:val="0"/>
          <w:bCs w:val="0"/>
          <w:u w:val="none"/>
          <w:rtl/>
        </w:rPr>
        <w:t xml:space="preserve"> או באמצעות אחרים.</w:t>
      </w:r>
    </w:p>
    <w:p w:rsidR="00F75BBA" w:rsidRPr="00963BFC" w:rsidRDefault="00BC2A4B" w:rsidP="007C6A2D">
      <w:pPr>
        <w:pStyle w:val="Style2"/>
        <w:keepNext/>
        <w:keepLines/>
        <w:numPr>
          <w:ilvl w:val="1"/>
          <w:numId w:val="82"/>
        </w:numPr>
        <w:ind w:hanging="635"/>
        <w:outlineLvl w:val="9"/>
        <w:rPr>
          <w:b w:val="0"/>
          <w:bCs w:val="0"/>
          <w:u w:val="none"/>
        </w:rPr>
      </w:pPr>
      <w:r w:rsidRPr="00963BFC">
        <w:rPr>
          <w:b w:val="0"/>
          <w:bCs w:val="0"/>
          <w:u w:val="none"/>
          <w:rtl/>
        </w:rPr>
        <w:t>התרופות המוענקות ל</w:t>
      </w:r>
      <w:r w:rsidRPr="00963BFC">
        <w:rPr>
          <w:rFonts w:hint="cs"/>
          <w:b w:val="0"/>
          <w:bCs w:val="0"/>
          <w:u w:val="none"/>
          <w:rtl/>
        </w:rPr>
        <w:t>מזמין</w:t>
      </w:r>
      <w:r w:rsidRPr="00963BFC">
        <w:rPr>
          <w:b w:val="0"/>
          <w:bCs w:val="0"/>
          <w:u w:val="none"/>
          <w:rtl/>
        </w:rPr>
        <w:t xml:space="preserve"> הן מצטברות אחת לשנייה ואין בהסכם זה כדי לשלול את זכות</w:t>
      </w:r>
      <w:r w:rsidRPr="00963BFC">
        <w:rPr>
          <w:rFonts w:hint="cs"/>
          <w:b w:val="0"/>
          <w:bCs w:val="0"/>
          <w:u w:val="none"/>
          <w:rtl/>
        </w:rPr>
        <w:t>ו</w:t>
      </w:r>
      <w:r w:rsidRPr="00963BFC">
        <w:rPr>
          <w:b w:val="0"/>
          <w:bCs w:val="0"/>
          <w:u w:val="none"/>
          <w:rtl/>
        </w:rPr>
        <w:t xml:space="preserve"> של ה</w:t>
      </w:r>
      <w:r w:rsidRPr="00963BFC">
        <w:rPr>
          <w:rFonts w:hint="cs"/>
          <w:b w:val="0"/>
          <w:bCs w:val="0"/>
          <w:u w:val="none"/>
          <w:rtl/>
        </w:rPr>
        <w:t>מזמין</w:t>
      </w:r>
      <w:r w:rsidRPr="00963BFC">
        <w:rPr>
          <w:b w:val="0"/>
          <w:bCs w:val="0"/>
          <w:u w:val="none"/>
          <w:rtl/>
        </w:rPr>
        <w:t xml:space="preserve"> לקיזוז, פיצוי, שיפוי או כל סעד נוסף מכוח דין והסכם.</w:t>
      </w:r>
    </w:p>
    <w:p w:rsidR="00F75BBA" w:rsidRPr="00963BFC" w:rsidRDefault="00BC2A4B" w:rsidP="007C6A2D">
      <w:pPr>
        <w:pStyle w:val="Style2"/>
        <w:keepNext/>
        <w:keepLines/>
        <w:numPr>
          <w:ilvl w:val="1"/>
          <w:numId w:val="82"/>
        </w:numPr>
        <w:ind w:hanging="635"/>
        <w:outlineLvl w:val="9"/>
        <w:rPr>
          <w:b w:val="0"/>
          <w:bCs w:val="0"/>
          <w:u w:val="none"/>
          <w:rtl/>
        </w:rPr>
      </w:pPr>
      <w:r w:rsidRPr="00963BFC">
        <w:rPr>
          <w:rFonts w:hint="cs"/>
          <w:b w:val="0"/>
          <w:bCs w:val="0"/>
          <w:u w:val="none"/>
          <w:rtl/>
        </w:rPr>
        <w:t>זכות המזמין לפיצויים מוסכמים בהתאם לטבלה להלן</w:t>
      </w:r>
    </w:p>
    <w:tbl>
      <w:tblPr>
        <w:tblStyle w:val="4-11"/>
        <w:bidiVisual/>
        <w:tblW w:w="4961" w:type="pct"/>
        <w:tblInd w:w="5" w:type="dxa"/>
        <w:tblLook w:val="04A0" w:firstRow="1" w:lastRow="0" w:firstColumn="1" w:lastColumn="0" w:noHBand="0" w:noVBand="1"/>
      </w:tblPr>
      <w:tblGrid>
        <w:gridCol w:w="4558"/>
        <w:gridCol w:w="4713"/>
      </w:tblGrid>
      <w:tr w:rsidR="00611A50" w:rsidTr="00611A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561162" w:rsidRDefault="00BC2A4B" w:rsidP="00B46DB3">
            <w:pPr>
              <w:pStyle w:val="2f6"/>
              <w:keepNext/>
              <w:keepLines/>
              <w:ind w:left="0" w:right="0" w:firstLine="0"/>
              <w:rPr>
                <w:rFonts w:ascii="David" w:hAnsi="David" w:cs="David"/>
                <w:u w:val="none"/>
                <w:rtl/>
              </w:rPr>
            </w:pPr>
            <w:r w:rsidRPr="00561162">
              <w:rPr>
                <w:rFonts w:ascii="David" w:hAnsi="David" w:cs="David" w:hint="cs"/>
                <w:b w:val="0"/>
                <w:bCs w:val="0"/>
                <w:u w:val="none"/>
                <w:rtl/>
              </w:rPr>
              <w:t>הפרה</w:t>
            </w:r>
          </w:p>
        </w:tc>
        <w:tc>
          <w:tcPr>
            <w:tcW w:w="2542" w:type="pct"/>
          </w:tcPr>
          <w:p w:rsidR="00F75BBA" w:rsidRPr="00561162" w:rsidRDefault="00BC2A4B" w:rsidP="00B46DB3">
            <w:pPr>
              <w:pStyle w:val="2f6"/>
              <w:keepNext/>
              <w:keepLines/>
              <w:ind w:left="0" w:firstLine="0"/>
              <w:jc w:val="center"/>
              <w:cnfStyle w:val="100000000000" w:firstRow="1" w:lastRow="0" w:firstColumn="0" w:lastColumn="0" w:oddVBand="0" w:evenVBand="0" w:oddHBand="0" w:evenHBand="0" w:firstRowFirstColumn="0" w:firstRowLastColumn="0" w:lastRowFirstColumn="0" w:lastRowLastColumn="0"/>
              <w:rPr>
                <w:rFonts w:ascii="David" w:hAnsi="David" w:cs="David"/>
                <w:u w:val="none"/>
                <w:rtl/>
              </w:rPr>
            </w:pPr>
            <w:r w:rsidRPr="00561162">
              <w:rPr>
                <w:rFonts w:ascii="David" w:hAnsi="David" w:cs="David" w:hint="cs"/>
                <w:b w:val="0"/>
                <w:bCs w:val="0"/>
                <w:u w:val="none"/>
                <w:rtl/>
              </w:rPr>
              <w:t>פיצוי מוסכם מראש (₪)</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 xml:space="preserve">עובד מטבח או פס הגשה </w:t>
            </w:r>
            <w:r>
              <w:rPr>
                <w:rFonts w:ascii="David" w:hAnsi="David" w:cs="David" w:hint="cs"/>
                <w:u w:val="none"/>
                <w:rtl/>
              </w:rPr>
              <w:t xml:space="preserve">שאינו עומד בדרישות </w:t>
            </w:r>
            <w:proofErr w:type="spellStart"/>
            <w:r>
              <w:rPr>
                <w:rFonts w:ascii="David" w:hAnsi="David" w:cs="David" w:hint="cs"/>
                <w:u w:val="none"/>
                <w:rtl/>
              </w:rPr>
              <w:t>ההגיינה</w:t>
            </w:r>
            <w:proofErr w:type="spellEnd"/>
            <w:r>
              <w:rPr>
                <w:rFonts w:ascii="David" w:hAnsi="David" w:cs="David" w:hint="cs"/>
                <w:u w:val="none"/>
                <w:rtl/>
              </w:rPr>
              <w:t xml:space="preserve"> </w:t>
            </w:r>
            <w:proofErr w:type="spellStart"/>
            <w:r>
              <w:rPr>
                <w:rFonts w:ascii="David" w:hAnsi="David" w:cs="David" w:hint="cs"/>
                <w:u w:val="none"/>
                <w:rtl/>
              </w:rPr>
              <w:t>דוגמאת</w:t>
            </w:r>
            <w:proofErr w:type="spellEnd"/>
            <w:r>
              <w:rPr>
                <w:rFonts w:ascii="David" w:hAnsi="David" w:cs="David" w:hint="cs"/>
                <w:u w:val="none"/>
                <w:rtl/>
              </w:rPr>
              <w:t xml:space="preserve"> עובד </w:t>
            </w:r>
            <w:r w:rsidRPr="007C23B4">
              <w:rPr>
                <w:rFonts w:ascii="David" w:hAnsi="David" w:cs="David"/>
                <w:u w:val="none"/>
                <w:rtl/>
              </w:rPr>
              <w:t>ללא כיסוי ראש, הופעה מרושלת ולא אסתטית של עובד-</w:t>
            </w:r>
          </w:p>
        </w:tc>
        <w:tc>
          <w:tcPr>
            <w:tcW w:w="2542" w:type="pct"/>
          </w:tcPr>
          <w:p w:rsidR="00F75BBA" w:rsidRPr="007C23B4" w:rsidRDefault="00BC2A4B" w:rsidP="00B46DB3">
            <w:pPr>
              <w:pStyle w:val="2f6"/>
              <w:keepNext/>
              <w:keepLines/>
              <w:ind w:left="0" w:firstLine="0"/>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7C23B4">
              <w:rPr>
                <w:rFonts w:ascii="David" w:hAnsi="David" w:cs="David"/>
                <w:u w:val="none"/>
                <w:rtl/>
              </w:rPr>
              <w:t>200 ₪ לכל מקרה</w:t>
            </w:r>
          </w:p>
        </w:tc>
      </w:tr>
      <w:tr w:rsidR="00611A50" w:rsidTr="00611A50">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הגשת מזון  או המצאות מוצרים וחומרים שאינם ראויים / אינם עומדים בתנאי התברואה / ההיגיינה כמפורט במכרז</w:t>
            </w:r>
          </w:p>
        </w:tc>
        <w:tc>
          <w:tcPr>
            <w:tcW w:w="2542" w:type="pct"/>
          </w:tcPr>
          <w:p w:rsidR="00F75BBA" w:rsidRPr="007C23B4" w:rsidRDefault="00BC2A4B" w:rsidP="00B46DB3">
            <w:pPr>
              <w:cnfStyle w:val="000000000000" w:firstRow="0" w:lastRow="0" w:firstColumn="0" w:lastColumn="0" w:oddVBand="0" w:evenVBand="0" w:oddHBand="0" w:evenHBand="0" w:firstRowFirstColumn="0" w:firstRowLastColumn="0" w:lastRowFirstColumn="0" w:lastRowLastColumn="0"/>
              <w:rPr>
                <w:rFonts w:ascii="David" w:hAnsi="David"/>
                <w:rtl/>
              </w:rPr>
            </w:pPr>
            <w:r w:rsidRPr="007C23B4">
              <w:rPr>
                <w:rFonts w:ascii="David" w:hAnsi="David"/>
                <w:rtl/>
              </w:rPr>
              <w:t>עבור 1-5 מקרים בשנה: 1,000 ₪ למקרה</w:t>
            </w:r>
          </w:p>
          <w:p w:rsidR="00F75BBA" w:rsidRPr="007C23B4" w:rsidRDefault="00BC2A4B" w:rsidP="00B46DB3">
            <w:pPr>
              <w:pStyle w:val="2f6"/>
              <w:keepNext/>
              <w:keepLines/>
              <w:ind w:left="0" w:firstLine="0"/>
              <w:cnfStyle w:val="000000000000" w:firstRow="0" w:lastRow="0" w:firstColumn="0" w:lastColumn="0" w:oddVBand="0" w:evenVBand="0" w:oddHBand="0" w:evenHBand="0" w:firstRowFirstColumn="0" w:firstRowLastColumn="0" w:lastRowFirstColumn="0" w:lastRowLastColumn="0"/>
              <w:rPr>
                <w:rFonts w:ascii="David" w:hAnsi="David" w:cs="David"/>
                <w:u w:val="none"/>
                <w:rtl/>
              </w:rPr>
            </w:pPr>
            <w:r w:rsidRPr="007C23B4">
              <w:rPr>
                <w:rFonts w:ascii="David" w:hAnsi="David" w:cs="David"/>
                <w:u w:val="none"/>
                <w:rtl/>
              </w:rPr>
              <w:t>מקרה 6 ומעלה – 5,000 ₪ למקרה וכן הדבר יהווה הפרה יסודית של החוזה</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ליקויים אחרים בתחום ההיגיינה/התברואה/הניקיון</w:t>
            </w:r>
          </w:p>
        </w:tc>
        <w:tc>
          <w:tcPr>
            <w:tcW w:w="2542" w:type="pct"/>
          </w:tcPr>
          <w:p w:rsidR="00F75BBA" w:rsidRPr="007C23B4" w:rsidRDefault="00BC2A4B" w:rsidP="00B46DB3">
            <w:pPr>
              <w:cnfStyle w:val="000000100000" w:firstRow="0" w:lastRow="0" w:firstColumn="0" w:lastColumn="0" w:oddVBand="0" w:evenVBand="0" w:oddHBand="1" w:evenHBand="0" w:firstRowFirstColumn="0" w:firstRowLastColumn="0" w:lastRowFirstColumn="0" w:lastRowLastColumn="0"/>
              <w:rPr>
                <w:rFonts w:ascii="David" w:hAnsi="David"/>
                <w:rtl/>
                <w:lang w:eastAsia="he-IL"/>
              </w:rPr>
            </w:pPr>
            <w:r w:rsidRPr="007C23B4">
              <w:rPr>
                <w:rFonts w:ascii="David" w:hAnsi="David"/>
                <w:rtl/>
                <w:lang w:eastAsia="he-IL"/>
              </w:rPr>
              <w:t>עבור 1-5 מקרים בשנה: 750 ₪ לכל מקרה</w:t>
            </w:r>
          </w:p>
          <w:p w:rsidR="00F75BBA" w:rsidRPr="007C23B4" w:rsidRDefault="00BC2A4B" w:rsidP="00B46DB3">
            <w:pPr>
              <w:cnfStyle w:val="000000100000" w:firstRow="0" w:lastRow="0" w:firstColumn="0" w:lastColumn="0" w:oddVBand="0" w:evenVBand="0" w:oddHBand="1" w:evenHBand="0" w:firstRowFirstColumn="0" w:firstRowLastColumn="0" w:lastRowFirstColumn="0" w:lastRowLastColumn="0"/>
              <w:rPr>
                <w:rFonts w:ascii="David" w:hAnsi="David"/>
                <w:rtl/>
                <w:lang w:eastAsia="he-IL"/>
              </w:rPr>
            </w:pPr>
            <w:r w:rsidRPr="007C23B4">
              <w:rPr>
                <w:rFonts w:ascii="David" w:hAnsi="David"/>
                <w:rtl/>
                <w:lang w:eastAsia="he-IL"/>
              </w:rPr>
              <w:t>עבור 6 מקרים בשנה ומעלה: 1,000 ₪ לכל מקרה</w:t>
            </w:r>
          </w:p>
          <w:p w:rsidR="00F75BBA" w:rsidRPr="007C23B4" w:rsidRDefault="00BC2A4B" w:rsidP="00B46DB3">
            <w:pPr>
              <w:pStyle w:val="2f6"/>
              <w:keepNext/>
              <w:keepLines/>
              <w:ind w:left="0" w:firstLine="0"/>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7C23B4">
              <w:rPr>
                <w:rFonts w:ascii="David" w:hAnsi="David" w:cs="David"/>
                <w:u w:val="none"/>
                <w:rtl/>
              </w:rPr>
              <w:t>מעל 10 מקרים – 2,000 ₪ למקרה וכן הדבר יהווה הפרה יסודית של ההסכם</w:t>
            </w:r>
          </w:p>
        </w:tc>
      </w:tr>
      <w:tr w:rsidR="00611A50" w:rsidTr="00611A50">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hint="cs"/>
                <w:u w:val="none"/>
                <w:rtl/>
              </w:rPr>
              <w:t>הפקעת מחירים</w:t>
            </w:r>
          </w:p>
        </w:tc>
        <w:tc>
          <w:tcPr>
            <w:tcW w:w="2542" w:type="pct"/>
          </w:tcPr>
          <w:p w:rsidR="00F75BBA" w:rsidRPr="007C23B4" w:rsidRDefault="00BC2A4B" w:rsidP="00B46DB3">
            <w:pPr>
              <w:pStyle w:val="2f6"/>
              <w:keepNext/>
              <w:keepLines/>
              <w:ind w:left="0" w:firstLine="0"/>
              <w:cnfStyle w:val="000000000000" w:firstRow="0" w:lastRow="0" w:firstColumn="0" w:lastColumn="0" w:oddVBand="0" w:evenVBand="0" w:oddHBand="0" w:evenHBand="0" w:firstRowFirstColumn="0" w:firstRowLastColumn="0" w:lastRowFirstColumn="0" w:lastRowLastColumn="0"/>
              <w:rPr>
                <w:rFonts w:ascii="David" w:hAnsi="David" w:cs="David"/>
                <w:u w:val="none"/>
                <w:rtl/>
              </w:rPr>
            </w:pPr>
            <w:r w:rsidRPr="007C23B4">
              <w:rPr>
                <w:rFonts w:ascii="David" w:hAnsi="David" w:cs="David" w:hint="cs"/>
                <w:u w:val="none"/>
                <w:rtl/>
              </w:rPr>
              <w:t>500 ₪ לפריט לכל מקרה</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איחור בפתיחת ה</w:t>
            </w:r>
            <w:r>
              <w:rPr>
                <w:rFonts w:ascii="David" w:hAnsi="David" w:cs="David"/>
                <w:u w:val="none"/>
                <w:rtl/>
              </w:rPr>
              <w:t>מסעדה</w:t>
            </w:r>
            <w:r w:rsidRPr="007C23B4">
              <w:rPr>
                <w:rFonts w:ascii="David" w:hAnsi="David" w:cs="David" w:hint="cs"/>
                <w:u w:val="none"/>
                <w:rtl/>
              </w:rPr>
              <w:t xml:space="preserve"> או הקדמת סגירתו</w:t>
            </w:r>
          </w:p>
        </w:tc>
        <w:tc>
          <w:tcPr>
            <w:tcW w:w="2542" w:type="pct"/>
          </w:tcPr>
          <w:p w:rsidR="00F75BBA" w:rsidRPr="007C23B4" w:rsidRDefault="00BC2A4B" w:rsidP="00B46DB3">
            <w:pPr>
              <w:pStyle w:val="2f6"/>
              <w:keepNext/>
              <w:keepLines/>
              <w:ind w:left="0" w:firstLine="0"/>
              <w:cnfStyle w:val="000000100000" w:firstRow="0" w:lastRow="0" w:firstColumn="0" w:lastColumn="0" w:oddVBand="0" w:evenVBand="0" w:oddHBand="1" w:evenHBand="0" w:firstRowFirstColumn="0" w:firstRowLastColumn="0" w:lastRowFirstColumn="0" w:lastRowLastColumn="0"/>
              <w:rPr>
                <w:rFonts w:ascii="David" w:hAnsi="David" w:cs="David"/>
                <w:u w:val="none"/>
                <w:rtl/>
              </w:rPr>
            </w:pPr>
            <w:r w:rsidRPr="007C23B4">
              <w:rPr>
                <w:rFonts w:ascii="David" w:hAnsi="David" w:cs="David" w:hint="cs"/>
                <w:u w:val="none"/>
                <w:rtl/>
              </w:rPr>
              <w:t>400</w:t>
            </w:r>
            <w:r w:rsidRPr="007C23B4">
              <w:rPr>
                <w:rFonts w:ascii="David" w:hAnsi="David" w:cs="David"/>
                <w:u w:val="none"/>
                <w:rtl/>
              </w:rPr>
              <w:t xml:space="preserve"> ₪ לכל 15 דקות איחור</w:t>
            </w:r>
            <w:r w:rsidRPr="007C23B4">
              <w:rPr>
                <w:rFonts w:ascii="David" w:hAnsi="David" w:cs="David" w:hint="cs"/>
                <w:u w:val="none"/>
                <w:rtl/>
              </w:rPr>
              <w:t xml:space="preserve"> בפתיחה או הקדמה בסגירה</w:t>
            </w:r>
          </w:p>
        </w:tc>
      </w:tr>
      <w:tr w:rsidR="00611A50" w:rsidTr="00611A50">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ליקוי ברמת השירות והיחס לסועדים ב</w:t>
            </w:r>
            <w:r>
              <w:rPr>
                <w:rFonts w:ascii="David" w:hAnsi="David" w:cs="David"/>
                <w:u w:val="none"/>
                <w:rtl/>
              </w:rPr>
              <w:t>מסעדה</w:t>
            </w:r>
            <w:r w:rsidR="00895FFD">
              <w:rPr>
                <w:rFonts w:ascii="David" w:hAnsi="David" w:cs="David" w:hint="cs"/>
                <w:u w:val="none"/>
                <w:rtl/>
              </w:rPr>
              <w:t xml:space="preserve"> או אי עמידה ב"זמן למתן שירות"</w:t>
            </w:r>
          </w:p>
        </w:tc>
        <w:tc>
          <w:tcPr>
            <w:tcW w:w="2542" w:type="pct"/>
          </w:tcPr>
          <w:p w:rsidR="00F75BBA" w:rsidRPr="007C23B4" w:rsidRDefault="00BC2A4B" w:rsidP="00B46DB3">
            <w:pPr>
              <w:pStyle w:val="2f6"/>
              <w:keepNext/>
              <w:keepLines/>
              <w:ind w:left="0" w:firstLine="0"/>
              <w:cnfStyle w:val="000000000000" w:firstRow="0" w:lastRow="0" w:firstColumn="0" w:lastColumn="0" w:oddVBand="0" w:evenVBand="0" w:oddHBand="0" w:evenHBand="0" w:firstRowFirstColumn="0" w:firstRowLastColumn="0" w:lastRowFirstColumn="0" w:lastRowLastColumn="0"/>
              <w:rPr>
                <w:rFonts w:ascii="David" w:hAnsi="David" w:cs="David"/>
                <w:u w:val="none"/>
                <w:rtl/>
              </w:rPr>
            </w:pPr>
            <w:r w:rsidRPr="007C23B4">
              <w:rPr>
                <w:rFonts w:ascii="David" w:hAnsi="David" w:cs="David"/>
                <w:u w:val="none"/>
                <w:rtl/>
              </w:rPr>
              <w:t xml:space="preserve">500 ₪ </w:t>
            </w:r>
            <w:r w:rsidRPr="007C23B4">
              <w:rPr>
                <w:rFonts w:ascii="David" w:hAnsi="David" w:cs="David" w:hint="cs"/>
                <w:u w:val="none"/>
                <w:rtl/>
              </w:rPr>
              <w:t>לתלונה שנמצאה מוצדקת</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חוסר בפריט מזון במהלך שעות הפעילות</w:t>
            </w:r>
          </w:p>
        </w:tc>
        <w:tc>
          <w:tcPr>
            <w:tcW w:w="2542" w:type="pct"/>
          </w:tcPr>
          <w:p w:rsidR="00F75BBA" w:rsidRPr="007C23B4" w:rsidRDefault="00BC2A4B" w:rsidP="00B46DB3">
            <w:pPr>
              <w:cnfStyle w:val="000000100000" w:firstRow="0" w:lastRow="0" w:firstColumn="0" w:lastColumn="0" w:oddVBand="0" w:evenVBand="0" w:oddHBand="1" w:evenHBand="0" w:firstRowFirstColumn="0" w:firstRowLastColumn="0" w:lastRowFirstColumn="0" w:lastRowLastColumn="0"/>
              <w:rPr>
                <w:rFonts w:ascii="David" w:hAnsi="David"/>
                <w:rtl/>
                <w:lang w:eastAsia="he-IL"/>
              </w:rPr>
            </w:pPr>
            <w:r w:rsidRPr="007C23B4">
              <w:rPr>
                <w:rFonts w:ascii="David" w:hAnsi="David"/>
                <w:rtl/>
                <w:lang w:eastAsia="he-IL"/>
              </w:rPr>
              <w:t>300 ₪ למקרה</w:t>
            </w:r>
          </w:p>
        </w:tc>
      </w:tr>
      <w:tr w:rsidR="00611A50" w:rsidTr="00611A50">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u w:val="none"/>
                <w:rtl/>
              </w:rPr>
              <w:t>עמדות שירות בלתי מאוישות</w:t>
            </w:r>
            <w:r w:rsidRPr="007C23B4">
              <w:rPr>
                <w:rFonts w:ascii="David" w:hAnsi="David" w:cs="David" w:hint="cs"/>
                <w:u w:val="none"/>
                <w:rtl/>
              </w:rPr>
              <w:t xml:space="preserve"> או מאוישות חלקית בשעות הפעילות</w:t>
            </w:r>
          </w:p>
        </w:tc>
        <w:tc>
          <w:tcPr>
            <w:tcW w:w="2542" w:type="pct"/>
          </w:tcPr>
          <w:p w:rsidR="00F75BBA" w:rsidRPr="007C23B4" w:rsidRDefault="00BC2A4B" w:rsidP="00B46DB3">
            <w:pPr>
              <w:cnfStyle w:val="000000000000" w:firstRow="0" w:lastRow="0" w:firstColumn="0" w:lastColumn="0" w:oddVBand="0" w:evenVBand="0" w:oddHBand="0" w:evenHBand="0" w:firstRowFirstColumn="0" w:firstRowLastColumn="0" w:lastRowFirstColumn="0" w:lastRowLastColumn="0"/>
              <w:rPr>
                <w:rFonts w:ascii="David" w:hAnsi="David"/>
                <w:rtl/>
                <w:lang w:eastAsia="he-IL"/>
              </w:rPr>
            </w:pPr>
            <w:r w:rsidRPr="007C23B4">
              <w:rPr>
                <w:rFonts w:ascii="David" w:hAnsi="David"/>
                <w:rtl/>
                <w:lang w:eastAsia="he-IL"/>
              </w:rPr>
              <w:t>250 ₪ למקרה</w:t>
            </w:r>
          </w:p>
        </w:tc>
      </w:tr>
      <w:tr w:rsidR="00611A50" w:rsidTr="00611A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pct"/>
          </w:tcPr>
          <w:p w:rsidR="00F75BBA" w:rsidRPr="007C23B4" w:rsidRDefault="00BC2A4B" w:rsidP="00B46DB3">
            <w:pPr>
              <w:pStyle w:val="2f6"/>
              <w:keepNext/>
              <w:keepLines/>
              <w:ind w:left="0" w:right="0" w:firstLine="0"/>
              <w:rPr>
                <w:rFonts w:ascii="David" w:hAnsi="David" w:cs="David"/>
                <w:u w:val="none"/>
                <w:rtl/>
              </w:rPr>
            </w:pPr>
            <w:r w:rsidRPr="007C23B4">
              <w:rPr>
                <w:rFonts w:ascii="David" w:hAnsi="David" w:cs="David" w:hint="eastAsia"/>
                <w:u w:val="none"/>
                <w:rtl/>
              </w:rPr>
              <w:t>ליקוי</w:t>
            </w:r>
            <w:r w:rsidRPr="007C23B4">
              <w:rPr>
                <w:rFonts w:ascii="David" w:hAnsi="David" w:cs="David"/>
                <w:u w:val="none"/>
                <w:rtl/>
              </w:rPr>
              <w:t xml:space="preserve"> </w:t>
            </w:r>
            <w:r w:rsidRPr="007C23B4">
              <w:rPr>
                <w:rFonts w:ascii="David" w:hAnsi="David" w:cs="David" w:hint="eastAsia"/>
                <w:u w:val="none"/>
                <w:rtl/>
              </w:rPr>
              <w:t>חוזר</w:t>
            </w:r>
            <w:r w:rsidRPr="007C23B4">
              <w:rPr>
                <w:rFonts w:ascii="David" w:hAnsi="David" w:cs="David"/>
                <w:u w:val="none"/>
                <w:rtl/>
              </w:rPr>
              <w:t xml:space="preserve"> </w:t>
            </w:r>
            <w:r w:rsidRPr="007C23B4">
              <w:rPr>
                <w:rFonts w:ascii="David" w:hAnsi="David" w:cs="David" w:hint="eastAsia"/>
                <w:u w:val="none"/>
                <w:rtl/>
              </w:rPr>
              <w:t>שלא</w:t>
            </w:r>
            <w:r w:rsidRPr="007C23B4">
              <w:rPr>
                <w:rFonts w:ascii="David" w:hAnsi="David" w:cs="David"/>
                <w:u w:val="none"/>
                <w:rtl/>
              </w:rPr>
              <w:t xml:space="preserve"> </w:t>
            </w:r>
            <w:r w:rsidRPr="007C23B4">
              <w:rPr>
                <w:rFonts w:ascii="David" w:hAnsi="David" w:cs="David" w:hint="eastAsia"/>
                <w:u w:val="none"/>
                <w:rtl/>
              </w:rPr>
              <w:t>תוקן</w:t>
            </w:r>
            <w:r w:rsidRPr="007C23B4">
              <w:rPr>
                <w:rFonts w:ascii="David" w:hAnsi="David" w:cs="David"/>
                <w:u w:val="none"/>
                <w:rtl/>
              </w:rPr>
              <w:t xml:space="preserve"> </w:t>
            </w:r>
            <w:r w:rsidRPr="007C23B4">
              <w:rPr>
                <w:rFonts w:ascii="David" w:hAnsi="David" w:cs="David" w:hint="eastAsia"/>
                <w:u w:val="none"/>
                <w:rtl/>
              </w:rPr>
              <w:t>למרות</w:t>
            </w:r>
            <w:r w:rsidRPr="007C23B4">
              <w:rPr>
                <w:rFonts w:ascii="David" w:hAnsi="David" w:cs="David"/>
                <w:u w:val="none"/>
                <w:rtl/>
              </w:rPr>
              <w:t xml:space="preserve"> </w:t>
            </w:r>
            <w:r w:rsidRPr="007C23B4">
              <w:rPr>
                <w:rFonts w:ascii="David" w:hAnsi="David" w:cs="David" w:hint="eastAsia"/>
                <w:u w:val="none"/>
                <w:rtl/>
              </w:rPr>
              <w:t>הנחיית</w:t>
            </w:r>
            <w:r w:rsidRPr="007C23B4">
              <w:rPr>
                <w:rFonts w:ascii="David" w:hAnsi="David" w:cs="David"/>
                <w:u w:val="none"/>
                <w:rtl/>
              </w:rPr>
              <w:t xml:space="preserve"> </w:t>
            </w:r>
            <w:r w:rsidRPr="007C23B4">
              <w:rPr>
                <w:rFonts w:ascii="David" w:hAnsi="David" w:cs="David" w:hint="cs"/>
                <w:u w:val="none"/>
                <w:rtl/>
              </w:rPr>
              <w:t>המזמין</w:t>
            </w:r>
          </w:p>
        </w:tc>
        <w:tc>
          <w:tcPr>
            <w:tcW w:w="2542" w:type="pct"/>
          </w:tcPr>
          <w:p w:rsidR="00F75BBA" w:rsidRPr="007C23B4" w:rsidRDefault="00BC2A4B" w:rsidP="00B46DB3">
            <w:pPr>
              <w:cnfStyle w:val="000000100000" w:firstRow="0" w:lastRow="0" w:firstColumn="0" w:lastColumn="0" w:oddVBand="0" w:evenVBand="0" w:oddHBand="1" w:evenHBand="0" w:firstRowFirstColumn="0" w:firstRowLastColumn="0" w:lastRowFirstColumn="0" w:lastRowLastColumn="0"/>
              <w:rPr>
                <w:rFonts w:ascii="David" w:hAnsi="David"/>
                <w:rtl/>
                <w:lang w:eastAsia="he-IL"/>
              </w:rPr>
            </w:pPr>
            <w:r w:rsidRPr="007C23B4">
              <w:rPr>
                <w:rFonts w:ascii="David" w:hAnsi="David"/>
                <w:rtl/>
                <w:lang w:eastAsia="he-IL"/>
              </w:rPr>
              <w:t xml:space="preserve">2,000 </w:t>
            </w:r>
            <w:r w:rsidRPr="007C23B4">
              <w:rPr>
                <w:rFonts w:ascii="David" w:hAnsi="David" w:hint="eastAsia"/>
                <w:rtl/>
                <w:lang w:eastAsia="he-IL"/>
              </w:rPr>
              <w:t>₪</w:t>
            </w:r>
            <w:r w:rsidRPr="007C23B4">
              <w:rPr>
                <w:rFonts w:ascii="David" w:hAnsi="David"/>
                <w:rtl/>
                <w:lang w:eastAsia="he-IL"/>
              </w:rPr>
              <w:t xml:space="preserve"> </w:t>
            </w:r>
            <w:r w:rsidRPr="007C23B4">
              <w:rPr>
                <w:rFonts w:ascii="David" w:hAnsi="David" w:hint="eastAsia"/>
                <w:rtl/>
                <w:lang w:eastAsia="he-IL"/>
              </w:rPr>
              <w:t>למקרה</w:t>
            </w:r>
            <w:r w:rsidRPr="007C23B4">
              <w:rPr>
                <w:rFonts w:ascii="David" w:hAnsi="David" w:hint="cs"/>
                <w:rtl/>
                <w:lang w:eastAsia="he-IL"/>
              </w:rPr>
              <w:t xml:space="preserve"> לכל 10 ימי עבודה</w:t>
            </w:r>
          </w:p>
        </w:tc>
      </w:tr>
    </w:tbl>
    <w:p w:rsidR="00F75BBA" w:rsidRPr="00F70F85" w:rsidRDefault="00BC2A4B" w:rsidP="007C6A2D">
      <w:pPr>
        <w:pStyle w:val="37"/>
        <w:keepNext w:val="0"/>
        <w:numPr>
          <w:ilvl w:val="0"/>
          <w:numId w:val="82"/>
        </w:numPr>
        <w:spacing w:after="160" w:line="259" w:lineRule="auto"/>
        <w:ind w:left="0" w:right="360" w:firstLine="0"/>
        <w:rPr>
          <w:rFonts w:ascii="David" w:eastAsiaTheme="majorEastAsia" w:hAnsi="David" w:cs="David"/>
          <w:color w:val="000000" w:themeColor="text1"/>
          <w:kern w:val="24"/>
          <w:sz w:val="28"/>
          <w:szCs w:val="28"/>
          <w:rtl/>
        </w:rPr>
      </w:pPr>
      <w:bookmarkStart w:id="417" w:name="_Toc46411958"/>
      <w:r w:rsidRPr="00F70F85">
        <w:rPr>
          <w:rFonts w:ascii="David" w:eastAsiaTheme="majorEastAsia" w:hAnsi="David" w:cs="David"/>
          <w:color w:val="000000" w:themeColor="text1"/>
          <w:kern w:val="24"/>
          <w:sz w:val="28"/>
          <w:szCs w:val="28"/>
          <w:rtl/>
        </w:rPr>
        <w:t>שונות</w:t>
      </w:r>
      <w:bookmarkEnd w:id="417"/>
    </w:p>
    <w:p w:rsidR="00F75BBA" w:rsidRPr="00846B1D" w:rsidRDefault="00BC2A4B" w:rsidP="007C6A2D">
      <w:pPr>
        <w:pStyle w:val="Style3"/>
        <w:numPr>
          <w:ilvl w:val="1"/>
          <w:numId w:val="82"/>
        </w:numPr>
        <w:ind w:left="866" w:hanging="567"/>
      </w:pPr>
      <w:r w:rsidRPr="007130E4">
        <w:rPr>
          <w:rtl/>
        </w:rPr>
        <w:t>ככל</w:t>
      </w:r>
      <w:r w:rsidRPr="007130E4">
        <w:rPr>
          <w:rFonts w:hint="cs"/>
          <w:rtl/>
        </w:rPr>
        <w:t>ל</w:t>
      </w:r>
      <w:r w:rsidRPr="007130E4">
        <w:rPr>
          <w:rtl/>
        </w:rPr>
        <w:t xml:space="preserve"> אסורה הכניסה למטבח לכל גורם שאינו עובד הספק. עם זאת, על הספק לדרוש מכל גורם </w:t>
      </w:r>
      <w:r w:rsidRPr="00846B1D">
        <w:rPr>
          <w:rtl/>
        </w:rPr>
        <w:t xml:space="preserve">אשר קיבל אישור לכך (אורחים, ספקים, בקרים ו/או כל גורם אחר שאינו מוגדר כעובד הספק) לעמוד בכל דרישות </w:t>
      </w:r>
      <w:r w:rsidRPr="00846B1D">
        <w:rPr>
          <w:rFonts w:hint="eastAsia"/>
          <w:rtl/>
        </w:rPr>
        <w:t>הניקיון</w:t>
      </w:r>
    </w:p>
    <w:p w:rsidR="00F75BBA" w:rsidRDefault="00BC2A4B" w:rsidP="007C6A2D">
      <w:pPr>
        <w:pStyle w:val="Style3"/>
        <w:numPr>
          <w:ilvl w:val="1"/>
          <w:numId w:val="82"/>
        </w:numPr>
        <w:ind w:left="866" w:hanging="567"/>
      </w:pPr>
      <w:bookmarkStart w:id="418" w:name="_Hlk48055608"/>
      <w:r w:rsidRPr="00424D7F">
        <w:rPr>
          <w:rFonts w:hint="eastAsia"/>
          <w:b/>
          <w:bCs/>
          <w:rtl/>
        </w:rPr>
        <w:t>המשרד</w:t>
      </w:r>
      <w:r w:rsidRPr="00424D7F">
        <w:rPr>
          <w:b/>
          <w:bCs/>
          <w:rtl/>
        </w:rPr>
        <w:t xml:space="preserve"> רשאי לעשות שימוש בחדר האוכל מספר פעמים בשנה לטקסים ואירועים</w:t>
      </w:r>
      <w:r w:rsidRPr="00963BFC">
        <w:rPr>
          <w:rtl/>
        </w:rPr>
        <w:t xml:space="preserve">. המשרד יתאם את הפעילות כך שלא תפגע באפשרות הגשת ארוחת צהריים באותו </w:t>
      </w:r>
      <w:r w:rsidRPr="00963BFC">
        <w:rPr>
          <w:rFonts w:hint="eastAsia"/>
          <w:rtl/>
        </w:rPr>
        <w:t>יום</w:t>
      </w:r>
      <w:r>
        <w:rPr>
          <w:rFonts w:hint="cs"/>
          <w:rtl/>
        </w:rPr>
        <w:t xml:space="preserve"> ולא תפגע בהנחיות הכשרות.  </w:t>
      </w:r>
    </w:p>
    <w:p w:rsidR="00F75BBA" w:rsidRDefault="00BC2A4B" w:rsidP="007C6A2D">
      <w:pPr>
        <w:pStyle w:val="Style3"/>
        <w:numPr>
          <w:ilvl w:val="2"/>
          <w:numId w:val="82"/>
        </w:numPr>
      </w:pPr>
      <w:r>
        <w:rPr>
          <w:rFonts w:hint="cs"/>
          <w:rtl/>
        </w:rPr>
        <w:t>מובהר כי המזמין אינו מחויב להזמין כיבוד או קיטרינג מהספק לארועים מסוג זה והוא רשאי בכפוף לאמור לעיל להזמין כיבוד או קיטרינג מספק אחר.</w:t>
      </w:r>
    </w:p>
    <w:p w:rsidR="00F75BBA" w:rsidRDefault="00BC2A4B" w:rsidP="007C6A2D">
      <w:pPr>
        <w:pStyle w:val="Style3"/>
        <w:numPr>
          <w:ilvl w:val="2"/>
          <w:numId w:val="82"/>
        </w:numPr>
      </w:pPr>
      <w:r>
        <w:rPr>
          <w:rFonts w:hint="cs"/>
          <w:rtl/>
        </w:rPr>
        <w:t xml:space="preserve">ככל שהמזמין יבצע את הפעולות כאמור בעצמו או מי מטעמו </w:t>
      </w:r>
      <w:r>
        <w:rPr>
          <w:rtl/>
        </w:rPr>
        <w:t>–</w:t>
      </w:r>
      <w:r>
        <w:rPr>
          <w:rFonts w:hint="cs"/>
          <w:rtl/>
        </w:rPr>
        <w:t xml:space="preserve"> לא ישפה את הספק בכל סכום ויהיה אחראי להחזרת המצב לקדמותו.</w:t>
      </w:r>
    </w:p>
    <w:p w:rsidR="006020DB" w:rsidRDefault="00BC2A4B" w:rsidP="007C6A2D">
      <w:pPr>
        <w:pStyle w:val="Style3"/>
        <w:numPr>
          <w:ilvl w:val="1"/>
          <w:numId w:val="82"/>
        </w:numPr>
      </w:pPr>
      <w:r>
        <w:rPr>
          <w:rFonts w:hint="cs"/>
          <w:rtl/>
        </w:rPr>
        <w:t>שירות משל</w:t>
      </w:r>
      <w:r w:rsidR="00F57592">
        <w:rPr>
          <w:rFonts w:hint="cs"/>
          <w:rtl/>
        </w:rPr>
        <w:t>ו</w:t>
      </w:r>
      <w:r>
        <w:rPr>
          <w:rFonts w:hint="cs"/>
          <w:rtl/>
        </w:rPr>
        <w:t xml:space="preserve">חים אופציונאלי למשרדי המזמין הנוספים </w:t>
      </w:r>
      <w:r>
        <w:rPr>
          <w:rtl/>
        </w:rPr>
        <w:t>–</w:t>
      </w:r>
      <w:r>
        <w:rPr>
          <w:rFonts w:hint="cs"/>
          <w:rtl/>
        </w:rPr>
        <w:t xml:space="preserve"> למזמין משרדים נוספים ברחבי ירושלים והסביבה. המזמין רשאי</w:t>
      </w:r>
      <w:r w:rsidR="00561D33">
        <w:rPr>
          <w:rFonts w:hint="cs"/>
          <w:rtl/>
        </w:rPr>
        <w:t xml:space="preserve"> בתיאום עם הספק לקבוע הסדר משלוחים למשרדים אלו</w:t>
      </w:r>
      <w:r w:rsidR="00244449">
        <w:rPr>
          <w:rFonts w:hint="cs"/>
          <w:rtl/>
        </w:rPr>
        <w:t>, את אופן ביצועם ואת ה</w:t>
      </w:r>
      <w:r w:rsidR="00F940A3">
        <w:rPr>
          <w:rFonts w:hint="cs"/>
          <w:rtl/>
        </w:rPr>
        <w:t>ת</w:t>
      </w:r>
      <w:r w:rsidR="00244449">
        <w:rPr>
          <w:rFonts w:hint="cs"/>
          <w:rtl/>
        </w:rPr>
        <w:t>מורה בגינם</w:t>
      </w:r>
      <w:r w:rsidR="008771B6">
        <w:rPr>
          <w:rFonts w:hint="cs"/>
          <w:rtl/>
        </w:rPr>
        <w:t xml:space="preserve"> </w:t>
      </w:r>
      <w:r w:rsidR="00197092">
        <w:rPr>
          <w:rFonts w:hint="cs"/>
          <w:rtl/>
        </w:rPr>
        <w:t>והכל בהתאם ל</w:t>
      </w:r>
      <w:r w:rsidR="001F2C37">
        <w:rPr>
          <w:rFonts w:hint="cs"/>
          <w:rtl/>
        </w:rPr>
        <w:t>רישוי העסק</w:t>
      </w:r>
      <w:r w:rsidR="00426F22">
        <w:rPr>
          <w:rFonts w:hint="cs"/>
          <w:rtl/>
        </w:rPr>
        <w:t>.</w:t>
      </w:r>
    </w:p>
    <w:bookmarkEnd w:id="418"/>
    <w:p w:rsidR="00F75BBA" w:rsidRDefault="00BC2A4B" w:rsidP="00F75BBA">
      <w:pPr>
        <w:pStyle w:val="1e"/>
        <w:rPr>
          <w:rtl/>
        </w:rPr>
      </w:pPr>
      <w:r>
        <w:rPr>
          <w:rtl/>
        </w:rPr>
        <w:br w:type="page"/>
      </w:r>
    </w:p>
    <w:p w:rsidR="00F75BBA" w:rsidRDefault="00F75BBA" w:rsidP="00F75BBA">
      <w:pPr>
        <w:pStyle w:val="1e"/>
        <w:rPr>
          <w:rtl/>
        </w:rPr>
      </w:pPr>
    </w:p>
    <w:p w:rsidR="00061BA6" w:rsidRDefault="00BC2A4B" w:rsidP="00061BA6">
      <w:pPr>
        <w:pStyle w:val="16"/>
        <w:keepNext w:val="0"/>
        <w:spacing w:after="160" w:line="259" w:lineRule="auto"/>
        <w:rPr>
          <w:rFonts w:ascii="David" w:eastAsiaTheme="majorEastAsia" w:hAnsi="David" w:cs="David"/>
          <w:color w:val="000000" w:themeColor="text1"/>
          <w:kern w:val="24"/>
          <w:rtl/>
        </w:rPr>
      </w:pPr>
      <w:bookmarkStart w:id="419" w:name="_Toc46411959"/>
      <w:bookmarkStart w:id="420" w:name="_Toc147086153"/>
      <w:r w:rsidRPr="00963BFC">
        <w:rPr>
          <w:rFonts w:ascii="David" w:eastAsiaTheme="majorEastAsia" w:hAnsi="David" w:cs="David" w:hint="eastAsia"/>
          <w:color w:val="000000" w:themeColor="text1"/>
          <w:kern w:val="24"/>
          <w:rtl/>
        </w:rPr>
        <w:t>פרק</w:t>
      </w:r>
      <w:r w:rsidRPr="00963BFC">
        <w:rPr>
          <w:rFonts w:ascii="David" w:eastAsiaTheme="majorEastAsia" w:hAnsi="David" w:cs="David"/>
          <w:color w:val="000000" w:themeColor="text1"/>
          <w:kern w:val="24"/>
          <w:rtl/>
        </w:rPr>
        <w:t xml:space="preserve"> 2.1  - תפריט שבועי </w:t>
      </w:r>
      <w:r w:rsidRPr="00963BFC">
        <w:rPr>
          <w:rFonts w:ascii="David" w:eastAsiaTheme="majorEastAsia" w:hAnsi="David" w:cs="David" w:hint="eastAsia"/>
          <w:color w:val="000000" w:themeColor="text1"/>
          <w:kern w:val="24"/>
          <w:rtl/>
        </w:rPr>
        <w:t>לדוגמא</w:t>
      </w:r>
      <w:bookmarkEnd w:id="419"/>
      <w:bookmarkEnd w:id="420"/>
      <w:r>
        <w:rPr>
          <w:rFonts w:ascii="David" w:eastAsiaTheme="majorEastAsia" w:hAnsi="David" w:cs="David" w:hint="cs"/>
          <w:color w:val="000000" w:themeColor="text1"/>
          <w:kern w:val="24"/>
          <w:rtl/>
        </w:rPr>
        <w:t xml:space="preserve"> </w:t>
      </w:r>
    </w:p>
    <w:p w:rsidR="00F75BBA" w:rsidRPr="00061BA6" w:rsidRDefault="00BC2A4B" w:rsidP="007C6A2D">
      <w:pPr>
        <w:pStyle w:val="37"/>
        <w:keepNext w:val="0"/>
        <w:numPr>
          <w:ilvl w:val="0"/>
          <w:numId w:val="107"/>
        </w:numPr>
        <w:spacing w:after="160" w:line="259" w:lineRule="auto"/>
        <w:ind w:right="360"/>
        <w:rPr>
          <w:rFonts w:ascii="David" w:eastAsiaTheme="majorEastAsia" w:hAnsi="David" w:cs="David"/>
          <w:color w:val="000000" w:themeColor="text1"/>
          <w:kern w:val="24"/>
          <w:sz w:val="28"/>
          <w:szCs w:val="28"/>
          <w:rtl/>
        </w:rPr>
      </w:pPr>
      <w:r w:rsidRPr="00061BA6">
        <w:rPr>
          <w:rFonts w:ascii="David" w:eastAsiaTheme="majorEastAsia" w:hAnsi="David" w:cs="David" w:hint="cs"/>
          <w:color w:val="000000" w:themeColor="text1"/>
          <w:kern w:val="24"/>
          <w:sz w:val="28"/>
          <w:szCs w:val="28"/>
          <w:rtl/>
        </w:rPr>
        <w:t>מסעדה  בשרית</w:t>
      </w:r>
    </w:p>
    <w:tbl>
      <w:tblPr>
        <w:tblStyle w:val="af7"/>
        <w:bidiVisual/>
        <w:tblW w:w="4851" w:type="pct"/>
        <w:tblLayout w:type="fixed"/>
        <w:tblLook w:val="04A0" w:firstRow="1" w:lastRow="0" w:firstColumn="1" w:lastColumn="0" w:noHBand="0" w:noVBand="1"/>
      </w:tblPr>
      <w:tblGrid>
        <w:gridCol w:w="882"/>
        <w:gridCol w:w="1112"/>
        <w:gridCol w:w="1414"/>
        <w:gridCol w:w="1414"/>
        <w:gridCol w:w="1414"/>
        <w:gridCol w:w="1414"/>
        <w:gridCol w:w="1416"/>
      </w:tblGrid>
      <w:tr w:rsidR="00611A50" w:rsidTr="00F75BBA">
        <w:trPr>
          <w:trHeight w:val="720"/>
        </w:trPr>
        <w:tc>
          <w:tcPr>
            <w:tcW w:w="486" w:type="pct"/>
            <w:shd w:val="clear" w:color="auto" w:fill="EEECE1" w:themeFill="background2"/>
            <w:noWrap/>
            <w:hideMark/>
          </w:tcPr>
          <w:p w:rsidR="00F75BBA" w:rsidRPr="00963BFC" w:rsidRDefault="00BC2A4B" w:rsidP="00B46DB3">
            <w:pPr>
              <w:rPr>
                <w:rFonts w:ascii="David" w:hAnsi="David"/>
                <w:b/>
                <w:bCs/>
                <w:sz w:val="20"/>
                <w:szCs w:val="20"/>
              </w:rPr>
            </w:pPr>
            <w:r w:rsidRPr="00963BFC">
              <w:rPr>
                <w:rFonts w:ascii="David" w:hAnsi="David"/>
                <w:b/>
                <w:bCs/>
                <w:sz w:val="20"/>
                <w:szCs w:val="20"/>
                <w:rtl/>
              </w:rPr>
              <w:t>פרק</w:t>
            </w:r>
          </w:p>
        </w:tc>
        <w:tc>
          <w:tcPr>
            <w:tcW w:w="613"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סוג פריט</w:t>
            </w:r>
          </w:p>
        </w:tc>
        <w:tc>
          <w:tcPr>
            <w:tcW w:w="780"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יום ראשון</w:t>
            </w:r>
          </w:p>
        </w:tc>
        <w:tc>
          <w:tcPr>
            <w:tcW w:w="780"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יום שני ללא בשר</w:t>
            </w:r>
          </w:p>
        </w:tc>
        <w:tc>
          <w:tcPr>
            <w:tcW w:w="780"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יום שלישי</w:t>
            </w:r>
          </w:p>
        </w:tc>
        <w:tc>
          <w:tcPr>
            <w:tcW w:w="780"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יום רביעי</w:t>
            </w:r>
          </w:p>
        </w:tc>
        <w:tc>
          <w:tcPr>
            <w:tcW w:w="781" w:type="pct"/>
            <w:shd w:val="clear" w:color="auto" w:fill="EEECE1" w:themeFill="background2"/>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יום חמישי</w:t>
            </w:r>
          </w:p>
        </w:tc>
      </w:tr>
      <w:tr w:rsidR="00611A50" w:rsidTr="00F75BBA">
        <w:trPr>
          <w:trHeight w:val="300"/>
        </w:trPr>
        <w:tc>
          <w:tcPr>
            <w:tcW w:w="486"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מרקים</w:t>
            </w:r>
          </w:p>
        </w:tc>
        <w:tc>
          <w:tcPr>
            <w:tcW w:w="613" w:type="pc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מרק 1</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ירקות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ירקות עם אטריות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מרק </w:t>
            </w:r>
            <w:r w:rsidR="00BB19D0">
              <w:rPr>
                <w:rFonts w:ascii="David" w:hAnsi="David" w:hint="cs"/>
                <w:sz w:val="20"/>
                <w:szCs w:val="20"/>
                <w:rtl/>
              </w:rPr>
              <w:t>עדשים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קישואים וגרגירי חומוס</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דלעת</w:t>
            </w:r>
          </w:p>
        </w:tc>
      </w:tr>
      <w:tr w:rsidR="00611A50" w:rsidTr="00F75BBA">
        <w:trPr>
          <w:trHeight w:val="615"/>
        </w:trPr>
        <w:tc>
          <w:tcPr>
            <w:tcW w:w="486" w:type="pct"/>
            <w:vMerge/>
            <w:hideMark/>
          </w:tcPr>
          <w:p w:rsidR="00F75BBA" w:rsidRPr="00963BFC" w:rsidRDefault="00F75BBA" w:rsidP="00B46DB3">
            <w:pPr>
              <w:rPr>
                <w:rFonts w:ascii="David" w:hAnsi="David"/>
                <w:b/>
                <w:bCs/>
                <w:sz w:val="20"/>
                <w:szCs w:val="20"/>
              </w:rPr>
            </w:pPr>
          </w:p>
        </w:tc>
        <w:tc>
          <w:tcPr>
            <w:tcW w:w="613" w:type="pc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מרק 2 (בחורף בלבד)</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צח</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עדשים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גריסים וירקות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צח</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ירקות</w:t>
            </w:r>
          </w:p>
        </w:tc>
      </w:tr>
      <w:tr w:rsidR="00611A50" w:rsidTr="00F75BBA">
        <w:trPr>
          <w:trHeight w:val="282"/>
        </w:trPr>
        <w:tc>
          <w:tcPr>
            <w:tcW w:w="486"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מנות עיקריות</w:t>
            </w:r>
          </w:p>
        </w:tc>
        <w:tc>
          <w:tcPr>
            <w:tcW w:w="613"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מנה עיקרית בשרית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שניצל</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Pr>
              <w:t>"</w:t>
            </w:r>
            <w:r w:rsidRPr="00963BFC">
              <w:rPr>
                <w:rFonts w:ascii="David" w:hAnsi="David"/>
                <w:sz w:val="20"/>
                <w:szCs w:val="20"/>
                <w:rtl/>
              </w:rPr>
              <w:t>חזה עוף</w:t>
            </w:r>
            <w:r w:rsidRPr="00963BFC">
              <w:rPr>
                <w:rFonts w:ascii="David" w:hAnsi="David"/>
                <w:sz w:val="20"/>
                <w:szCs w:val="20"/>
              </w:rPr>
              <w:t xml:space="preserve">" </w:t>
            </w:r>
            <w:r w:rsidRPr="00963BFC">
              <w:rPr>
                <w:rFonts w:ascii="David" w:hAnsi="David"/>
                <w:sz w:val="20"/>
                <w:szCs w:val="20"/>
                <w:rtl/>
              </w:rPr>
              <w:t>בגריל</w:t>
            </w:r>
            <w:r w:rsidRPr="00963BFC">
              <w:rPr>
                <w:rFonts w:ascii="David" w:hAnsi="David"/>
                <w:sz w:val="20"/>
                <w:szCs w:val="20"/>
              </w:rPr>
              <w:t xml:space="preserve"> (</w:t>
            </w:r>
            <w:r w:rsidR="00D13201">
              <w:rPr>
                <w:rFonts w:ascii="David" w:hAnsi="David"/>
                <w:sz w:val="20"/>
                <w:szCs w:val="20"/>
                <w:rtl/>
              </w:rPr>
              <w:t>טבעוני</w:t>
            </w:r>
            <w:r w:rsidRPr="00963BFC">
              <w:rPr>
                <w:rFonts w:ascii="David" w:hAnsi="David"/>
                <w:sz w:val="20"/>
                <w:szCs w:val="20"/>
              </w:rPr>
              <w:t>)</w:t>
            </w:r>
          </w:p>
        </w:tc>
        <w:tc>
          <w:tcPr>
            <w:tcW w:w="780" w:type="pct"/>
            <w:noWrap/>
            <w:hideMark/>
          </w:tcPr>
          <w:p w:rsidR="00F75BBA" w:rsidRPr="00963BFC" w:rsidRDefault="00BC2A4B" w:rsidP="00B46DB3">
            <w:pPr>
              <w:rPr>
                <w:rFonts w:ascii="David" w:hAnsi="David"/>
                <w:sz w:val="20"/>
                <w:szCs w:val="20"/>
              </w:rPr>
            </w:pPr>
            <w:r w:rsidRPr="00963BFC">
              <w:rPr>
                <w:rFonts w:ascii="David" w:hAnsi="David"/>
                <w:sz w:val="20"/>
                <w:szCs w:val="20"/>
                <w:rtl/>
              </w:rPr>
              <w:t>פרגית בגריל</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שניצל</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חצי עוף צלוי</w:t>
            </w:r>
          </w:p>
        </w:tc>
      </w:tr>
      <w:tr w:rsidR="00611A50" w:rsidTr="00F75BBA">
        <w:trPr>
          <w:trHeight w:val="282"/>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ירכיים</w:t>
            </w:r>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שוואמה</w:t>
            </w:r>
            <w:proofErr w:type="spellEnd"/>
            <w:r w:rsidRPr="00963BFC">
              <w:rPr>
                <w:rFonts w:ascii="David" w:hAnsi="David"/>
                <w:sz w:val="20"/>
                <w:szCs w:val="20"/>
                <w:rtl/>
              </w:rPr>
              <w:t xml:space="preserve"> סויה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רצועות עוף בסגנון אסיאתי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שוקי עוף אפויים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פרגית בגריל</w:t>
            </w:r>
          </w:p>
        </w:tc>
      </w:tr>
      <w:tr w:rsidR="00611A50" w:rsidTr="00F75BBA">
        <w:trPr>
          <w:trHeight w:val="702"/>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גולש</w:t>
            </w:r>
          </w:p>
        </w:tc>
        <w:tc>
          <w:tcPr>
            <w:tcW w:w="780" w:type="pct"/>
            <w:hideMark/>
          </w:tcPr>
          <w:p w:rsidR="00F75BBA" w:rsidRPr="00963BFC" w:rsidRDefault="00BC2A4B" w:rsidP="00B46DB3">
            <w:pPr>
              <w:rPr>
                <w:rFonts w:ascii="David" w:hAnsi="David"/>
                <w:sz w:val="20"/>
                <w:szCs w:val="20"/>
                <w:rtl/>
              </w:rPr>
            </w:pPr>
            <w:r w:rsidRPr="00963BFC">
              <w:rPr>
                <w:rFonts w:ascii="David" w:hAnsi="David"/>
                <w:sz w:val="20"/>
                <w:szCs w:val="20"/>
                <w:rtl/>
              </w:rPr>
              <w:t>תבשיל טופו בחלב קוקוס וקארי תאילנדי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קציצות בקר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קבב בקר</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צלי בקר</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דג</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פילה סלמון</w:t>
            </w:r>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חריימה</w:t>
            </w:r>
            <w:proofErr w:type="spellEnd"/>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מושט ברוטב עגבניות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פילה סלמון</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קבב דגים</w:t>
            </w:r>
          </w:p>
        </w:tc>
      </w:tr>
      <w:tr w:rsidR="00611A50" w:rsidTr="009F0220">
        <w:trPr>
          <w:trHeight w:val="300"/>
        </w:trPr>
        <w:tc>
          <w:tcPr>
            <w:tcW w:w="486" w:type="pct"/>
            <w:vMerge/>
            <w:hideMark/>
          </w:tcPr>
          <w:p w:rsidR="00F75BBA" w:rsidRPr="00963BFC" w:rsidRDefault="00F75BBA" w:rsidP="00B46DB3">
            <w:pPr>
              <w:rPr>
                <w:rFonts w:ascii="David" w:hAnsi="David"/>
                <w:b/>
                <w:bCs/>
                <w:sz w:val="20"/>
                <w:szCs w:val="20"/>
              </w:rPr>
            </w:pPr>
          </w:p>
        </w:tc>
        <w:tc>
          <w:tcPr>
            <w:tcW w:w="613" w:type="pct"/>
          </w:tcPr>
          <w:p w:rsidR="00F75BBA" w:rsidRPr="00963BFC" w:rsidRDefault="00BC2A4B" w:rsidP="00B46DB3">
            <w:pPr>
              <w:rPr>
                <w:rFonts w:ascii="David" w:hAnsi="David"/>
                <w:b/>
                <w:bCs/>
                <w:sz w:val="20"/>
                <w:szCs w:val="20"/>
                <w:rtl/>
              </w:rPr>
            </w:pPr>
            <w:r>
              <w:rPr>
                <w:rFonts w:ascii="David" w:hAnsi="David" w:hint="cs"/>
                <w:b/>
                <w:bCs/>
                <w:sz w:val="20"/>
                <w:szCs w:val="20"/>
                <w:rtl/>
              </w:rPr>
              <w:t xml:space="preserve">מנת </w:t>
            </w:r>
            <w:proofErr w:type="spellStart"/>
            <w:r>
              <w:rPr>
                <w:rFonts w:ascii="David" w:hAnsi="David" w:hint="cs"/>
                <w:b/>
                <w:bCs/>
                <w:sz w:val="20"/>
                <w:szCs w:val="20"/>
                <w:rtl/>
              </w:rPr>
              <w:t>ספיישל</w:t>
            </w:r>
            <w:proofErr w:type="spellEnd"/>
            <w:r>
              <w:rPr>
                <w:rFonts w:ascii="David" w:hAnsi="David" w:hint="cs"/>
                <w:b/>
                <w:bCs/>
                <w:sz w:val="20"/>
                <w:szCs w:val="20"/>
                <w:rtl/>
              </w:rPr>
              <w:t xml:space="preserve"> </w:t>
            </w:r>
          </w:p>
        </w:tc>
        <w:tc>
          <w:tcPr>
            <w:tcW w:w="780" w:type="pct"/>
            <w:noWrap/>
          </w:tcPr>
          <w:p w:rsidR="00F75BBA" w:rsidRPr="00963BFC" w:rsidRDefault="00BC2A4B" w:rsidP="00B46DB3">
            <w:pPr>
              <w:rPr>
                <w:rFonts w:ascii="David" w:hAnsi="David"/>
                <w:sz w:val="20"/>
                <w:szCs w:val="20"/>
              </w:rPr>
            </w:pPr>
            <w:proofErr w:type="spellStart"/>
            <w:r w:rsidRPr="009F0220">
              <w:rPr>
                <w:rFonts w:ascii="David" w:hAnsi="David" w:hint="cs"/>
                <w:sz w:val="20"/>
                <w:szCs w:val="20"/>
                <w:rtl/>
              </w:rPr>
              <w:t>אסאדו</w:t>
            </w:r>
            <w:proofErr w:type="spellEnd"/>
            <w:r w:rsidRPr="009F0220">
              <w:rPr>
                <w:rFonts w:ascii="David" w:hAnsi="David" w:hint="cs"/>
                <w:sz w:val="20"/>
                <w:szCs w:val="20"/>
                <w:rtl/>
              </w:rPr>
              <w:t xml:space="preserve"> בקר ברוטב ברביקיו </w:t>
            </w:r>
          </w:p>
        </w:tc>
        <w:tc>
          <w:tcPr>
            <w:tcW w:w="780" w:type="pct"/>
            <w:noWrap/>
          </w:tcPr>
          <w:p w:rsidR="00F75BBA" w:rsidRPr="00963BFC" w:rsidRDefault="00BC2A4B" w:rsidP="00B46DB3">
            <w:pPr>
              <w:rPr>
                <w:rFonts w:ascii="David" w:hAnsi="David"/>
                <w:sz w:val="20"/>
                <w:szCs w:val="20"/>
                <w:rtl/>
              </w:rPr>
            </w:pPr>
            <w:proofErr w:type="spellStart"/>
            <w:r w:rsidRPr="009F0220">
              <w:rPr>
                <w:rFonts w:ascii="David" w:hAnsi="David" w:hint="cs"/>
                <w:sz w:val="20"/>
                <w:szCs w:val="20"/>
                <w:rtl/>
              </w:rPr>
              <w:t>ביף</w:t>
            </w:r>
            <w:proofErr w:type="spellEnd"/>
            <w:r w:rsidRPr="009F0220">
              <w:rPr>
                <w:rFonts w:ascii="David" w:hAnsi="David" w:hint="cs"/>
                <w:sz w:val="20"/>
                <w:szCs w:val="20"/>
                <w:rtl/>
              </w:rPr>
              <w:t xml:space="preserve"> </w:t>
            </w:r>
            <w:proofErr w:type="spellStart"/>
            <w:r w:rsidRPr="009F0220">
              <w:rPr>
                <w:rFonts w:ascii="David" w:hAnsi="David" w:hint="cs"/>
                <w:sz w:val="20"/>
                <w:szCs w:val="20"/>
                <w:rtl/>
              </w:rPr>
              <w:t>סטרוגונוף</w:t>
            </w:r>
            <w:proofErr w:type="spellEnd"/>
            <w:r w:rsidRPr="009F0220">
              <w:rPr>
                <w:rFonts w:ascii="David" w:hAnsi="David" w:hint="cs"/>
                <w:sz w:val="20"/>
                <w:szCs w:val="20"/>
                <w:rtl/>
              </w:rPr>
              <w:t xml:space="preserve"> </w:t>
            </w:r>
          </w:p>
        </w:tc>
        <w:tc>
          <w:tcPr>
            <w:tcW w:w="780" w:type="pct"/>
            <w:noWrap/>
          </w:tcPr>
          <w:p w:rsidR="00F75BBA" w:rsidRPr="00963BFC" w:rsidRDefault="00BC2A4B" w:rsidP="009F0220">
            <w:pPr>
              <w:tabs>
                <w:tab w:val="center" w:pos="599"/>
              </w:tabs>
              <w:rPr>
                <w:rFonts w:ascii="David" w:hAnsi="David"/>
                <w:sz w:val="20"/>
                <w:szCs w:val="20"/>
                <w:rtl/>
              </w:rPr>
            </w:pPr>
            <w:r w:rsidRPr="009F0220">
              <w:rPr>
                <w:rFonts w:ascii="David" w:hAnsi="David" w:hint="cs"/>
                <w:sz w:val="20"/>
                <w:szCs w:val="20"/>
                <w:rtl/>
              </w:rPr>
              <w:t>פינה אותנטית</w:t>
            </w:r>
            <w:r w:rsidRPr="00963BFC">
              <w:rPr>
                <w:rFonts w:ascii="David" w:hAnsi="David"/>
                <w:sz w:val="20"/>
                <w:szCs w:val="20"/>
                <w:rtl/>
              </w:rPr>
              <w:t xml:space="preserve"> </w:t>
            </w:r>
            <w:r>
              <w:rPr>
                <w:rFonts w:ascii="David" w:hAnsi="David"/>
                <w:sz w:val="20"/>
                <w:szCs w:val="20"/>
                <w:rtl/>
              </w:rPr>
              <w:tab/>
            </w:r>
          </w:p>
        </w:tc>
        <w:tc>
          <w:tcPr>
            <w:tcW w:w="780" w:type="pct"/>
            <w:noWrap/>
          </w:tcPr>
          <w:p w:rsidR="00F75BBA" w:rsidRPr="00963BFC" w:rsidRDefault="00BC2A4B" w:rsidP="00B46DB3">
            <w:pPr>
              <w:rPr>
                <w:rFonts w:ascii="David" w:hAnsi="David"/>
                <w:sz w:val="20"/>
                <w:szCs w:val="20"/>
                <w:rtl/>
              </w:rPr>
            </w:pPr>
            <w:r w:rsidRPr="009F0220">
              <w:rPr>
                <w:rFonts w:ascii="David" w:hAnsi="David" w:hint="cs"/>
                <w:sz w:val="20"/>
                <w:szCs w:val="20"/>
                <w:rtl/>
              </w:rPr>
              <w:t>שקשוקה/ פטריות</w:t>
            </w:r>
            <w:r w:rsidRPr="00963BFC">
              <w:rPr>
                <w:rFonts w:ascii="David" w:hAnsi="David"/>
                <w:sz w:val="20"/>
                <w:szCs w:val="20"/>
                <w:rtl/>
              </w:rPr>
              <w:t xml:space="preserve"> </w:t>
            </w:r>
          </w:p>
        </w:tc>
        <w:tc>
          <w:tcPr>
            <w:tcW w:w="781" w:type="pct"/>
            <w:noWrap/>
          </w:tcPr>
          <w:p w:rsidR="00F75BBA" w:rsidRPr="00963BFC" w:rsidRDefault="00BC2A4B" w:rsidP="00B46DB3">
            <w:pPr>
              <w:rPr>
                <w:rFonts w:ascii="David" w:hAnsi="David"/>
                <w:sz w:val="20"/>
                <w:szCs w:val="20"/>
                <w:rtl/>
              </w:rPr>
            </w:pPr>
            <w:r w:rsidRPr="009F0220">
              <w:rPr>
                <w:rFonts w:ascii="David" w:hAnsi="David" w:hint="cs"/>
                <w:sz w:val="20"/>
                <w:szCs w:val="20"/>
                <w:rtl/>
              </w:rPr>
              <w:t xml:space="preserve">פינה איטלקית </w:t>
            </w:r>
          </w:p>
        </w:tc>
      </w:tr>
      <w:tr w:rsidR="00611A50" w:rsidTr="00F75BBA">
        <w:trPr>
          <w:trHeight w:val="840"/>
        </w:trPr>
        <w:tc>
          <w:tcPr>
            <w:tcW w:w="486" w:type="pct"/>
            <w:vMerge/>
            <w:hideMark/>
          </w:tcPr>
          <w:p w:rsidR="00F75BBA" w:rsidRPr="00963BFC" w:rsidRDefault="00F75BBA" w:rsidP="00B46DB3">
            <w:pPr>
              <w:rPr>
                <w:rFonts w:ascii="David" w:hAnsi="David"/>
                <w:b/>
                <w:bCs/>
                <w:sz w:val="20"/>
                <w:szCs w:val="20"/>
              </w:rPr>
            </w:pPr>
          </w:p>
        </w:tc>
        <w:tc>
          <w:tcPr>
            <w:tcW w:w="613" w:type="pc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 xml:space="preserve"> מנה עיקרית טבעונית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 קציצות עדשים ובטטה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 קציצות קישואים וחומוס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 קציצות תירס </w:t>
            </w:r>
            <w:proofErr w:type="spellStart"/>
            <w:r w:rsidRPr="00963BFC">
              <w:rPr>
                <w:rFonts w:ascii="David" w:hAnsi="David"/>
                <w:sz w:val="20"/>
                <w:szCs w:val="20"/>
                <w:rtl/>
              </w:rPr>
              <w:t>וקינואה</w:t>
            </w:r>
            <w:proofErr w:type="spellEnd"/>
            <w:r w:rsidRPr="00963BFC">
              <w:rPr>
                <w:rFonts w:ascii="David" w:hAnsi="David"/>
                <w:sz w:val="20"/>
                <w:szCs w:val="20"/>
                <w:rtl/>
              </w:rPr>
              <w:t xml:space="preserve">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 שניצל תירס ללא אלבומין </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 תבשיל ירקות וקטניות </w:t>
            </w:r>
          </w:p>
        </w:tc>
      </w:tr>
      <w:tr w:rsidR="00611A50" w:rsidTr="00F75BBA">
        <w:trPr>
          <w:trHeight w:val="285"/>
        </w:trPr>
        <w:tc>
          <w:tcPr>
            <w:tcW w:w="486"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תוספות</w:t>
            </w:r>
          </w:p>
        </w:tc>
        <w:tc>
          <w:tcPr>
            <w:tcW w:w="613"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פחמימה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קוסקוס</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אורז עם אטריות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פסטה ברוטב</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פתיתים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קוסקוס</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אורז מלא</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מג'דרה עדשים</w:t>
            </w:r>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קינואה</w:t>
            </w:r>
            <w:proofErr w:type="spellEnd"/>
            <w:r w:rsidRPr="00963BFC">
              <w:rPr>
                <w:rFonts w:ascii="David" w:hAnsi="David"/>
                <w:sz w:val="20"/>
                <w:szCs w:val="20"/>
                <w:rtl/>
              </w:rPr>
              <w:t xml:space="preserve">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קוסקוס מלא</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אורז מלא</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מג'דרה בורגול</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פסטה מלאה ברוטב עגבניות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אורז לבן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מג'דרה אורז ועדשים</w:t>
            </w:r>
          </w:p>
        </w:tc>
        <w:tc>
          <w:tcPr>
            <w:tcW w:w="781"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קינואה</w:t>
            </w:r>
            <w:proofErr w:type="spellEnd"/>
            <w:r w:rsidRPr="00963BFC">
              <w:rPr>
                <w:rFonts w:ascii="David" w:hAnsi="David"/>
                <w:sz w:val="20"/>
                <w:szCs w:val="20"/>
                <w:rtl/>
              </w:rPr>
              <w:t xml:space="preserve"> אדומה וירקות</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תפו"א אפוי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צ'יפס אפוי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תפו"א אפוי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צ'יפס אפוי</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תפו"א אפוי</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 xml:space="preserve">ירקנית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לקט ירקות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רטטיו</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פלפלים מוקפצים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לקט ירקות</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לקט ירקות</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אפונה וגזר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גזר גמדי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קישואים ברוטב</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שעועית ירוקה</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סלק צלוי</w:t>
            </w:r>
          </w:p>
        </w:tc>
      </w:tr>
      <w:tr w:rsidR="00611A50" w:rsidTr="00F75BBA">
        <w:trPr>
          <w:trHeight w:val="285"/>
        </w:trPr>
        <w:tc>
          <w:tcPr>
            <w:tcW w:w="486"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סלטים</w:t>
            </w:r>
          </w:p>
        </w:tc>
        <w:tc>
          <w:tcPr>
            <w:tcW w:w="613"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ירקות טריים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מלפפון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מלפפון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מלפפון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מלפפון</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מלפפון</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עגבניה</w:t>
            </w:r>
            <w:proofErr w:type="spellEnd"/>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עגבניה</w:t>
            </w:r>
            <w:proofErr w:type="spellEnd"/>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עגבניה</w:t>
            </w:r>
            <w:proofErr w:type="spellEnd"/>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עגבניה</w:t>
            </w:r>
            <w:proofErr w:type="spellEnd"/>
          </w:p>
        </w:tc>
        <w:tc>
          <w:tcPr>
            <w:tcW w:w="781"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עגבניה</w:t>
            </w:r>
            <w:proofErr w:type="spellEnd"/>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כרוב לבן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כרוב לבן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כרוב לבן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כרוב לבן</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כרוב לבן</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גזר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גזר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גזר </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גזר </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גזר </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 אדום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 אדום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 אדום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 אדום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פלפל אדום</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סלט ירקות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ירקות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מלפפון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כרוב וגזר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כרוב אדום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פלפלים</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val="restart"/>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סלט מורכב</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טחינה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חומוס</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טחינה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חומוס</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טחינה</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טורקי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מטבוחה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גזר מרוקאי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טורקי</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מטבוחה</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סלט קטניות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בורגול</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 xml:space="preserve">סלט </w:t>
            </w:r>
            <w:proofErr w:type="spellStart"/>
            <w:r w:rsidRPr="00963BFC">
              <w:rPr>
                <w:rFonts w:ascii="David" w:hAnsi="David"/>
                <w:sz w:val="20"/>
                <w:szCs w:val="20"/>
                <w:rtl/>
              </w:rPr>
              <w:t>קינואה</w:t>
            </w:r>
            <w:proofErr w:type="spellEnd"/>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עדשים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גרגירי חומוס</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סלט בורגול</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רטבים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שמן זית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שמן זית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שמן זית</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שמן זית</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שמן זית</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מיץ לימון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מיץ לימון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מיץ לימון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מיץ לימון</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מיץ לימון</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רוטב לייט</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רוטב לייט</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רוטב לייט</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רוטב לייט</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רוטב לייט</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אלף האיים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אלף האיים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אלף האיים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אלף האיים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אלף האיים</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שום שמיר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שום שמיר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שום שמיר</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שום שמיר</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שום שמיר</w:t>
            </w:r>
          </w:p>
        </w:tc>
      </w:tr>
      <w:tr w:rsidR="00611A50" w:rsidTr="00F75BBA">
        <w:trPr>
          <w:trHeight w:val="285"/>
        </w:trPr>
        <w:tc>
          <w:tcPr>
            <w:tcW w:w="486"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פירות</w:t>
            </w:r>
          </w:p>
        </w:tc>
        <w:tc>
          <w:tcPr>
            <w:tcW w:w="613"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פרי</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אגס</w:t>
            </w:r>
          </w:p>
        </w:tc>
        <w:tc>
          <w:tcPr>
            <w:tcW w:w="780"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תפו"ע</w:t>
            </w:r>
            <w:proofErr w:type="spellEnd"/>
            <w:r w:rsidRPr="00963BFC">
              <w:rPr>
                <w:rFonts w:ascii="David" w:hAnsi="David"/>
                <w:sz w:val="20"/>
                <w:szCs w:val="20"/>
                <w:rtl/>
              </w:rPr>
              <w:t xml:space="preserve"> אדום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אפרסמון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אפרסק</w:t>
            </w:r>
          </w:p>
        </w:tc>
        <w:tc>
          <w:tcPr>
            <w:tcW w:w="781" w:type="pct"/>
            <w:noWrap/>
            <w:hideMark/>
          </w:tcPr>
          <w:p w:rsidR="00F75BBA" w:rsidRPr="00963BFC" w:rsidRDefault="00BC2A4B" w:rsidP="00B46DB3">
            <w:pPr>
              <w:rPr>
                <w:rFonts w:ascii="David" w:hAnsi="David"/>
                <w:sz w:val="20"/>
                <w:szCs w:val="20"/>
                <w:rtl/>
              </w:rPr>
            </w:pPr>
            <w:proofErr w:type="spellStart"/>
            <w:r w:rsidRPr="00963BFC">
              <w:rPr>
                <w:rFonts w:ascii="David" w:hAnsi="David"/>
                <w:sz w:val="20"/>
                <w:szCs w:val="20"/>
                <w:rtl/>
              </w:rPr>
              <w:t>תפו"ע</w:t>
            </w:r>
            <w:proofErr w:type="spellEnd"/>
            <w:r w:rsidRPr="00963BFC">
              <w:rPr>
                <w:rFonts w:ascii="David" w:hAnsi="David"/>
                <w:sz w:val="20"/>
                <w:szCs w:val="20"/>
                <w:rtl/>
              </w:rPr>
              <w:t xml:space="preserve"> ירוק</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b/>
                <w:bCs/>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אפרסמון</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בננה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תפוז</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ענבים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אגס</w:t>
            </w:r>
          </w:p>
        </w:tc>
      </w:tr>
      <w:tr w:rsidR="00611A50" w:rsidTr="00F75BBA">
        <w:trPr>
          <w:trHeight w:val="570"/>
        </w:trPr>
        <w:tc>
          <w:tcPr>
            <w:tcW w:w="486" w:type="pct"/>
            <w:vMerge w:val="restar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שתיה</w:t>
            </w:r>
          </w:p>
        </w:tc>
        <w:tc>
          <w:tcPr>
            <w:tcW w:w="613"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קפה</w:t>
            </w:r>
          </w:p>
        </w:tc>
        <w:tc>
          <w:tcPr>
            <w:tcW w:w="780" w:type="pct"/>
            <w:hideMark/>
          </w:tcPr>
          <w:p w:rsidR="00F75BBA" w:rsidRPr="00963BFC" w:rsidRDefault="00BC2A4B" w:rsidP="00B46DB3">
            <w:pPr>
              <w:rPr>
                <w:rFonts w:ascii="David" w:hAnsi="David"/>
                <w:sz w:val="20"/>
                <w:szCs w:val="20"/>
                <w:rtl/>
              </w:rPr>
            </w:pPr>
            <w:r w:rsidRPr="00963BFC">
              <w:rPr>
                <w:rFonts w:ascii="David" w:hAnsi="David"/>
                <w:sz w:val="20"/>
                <w:szCs w:val="20"/>
                <w:rtl/>
              </w:rPr>
              <w:t>שחור/אספרסו/הפוך עם חלב סויה/תה</w:t>
            </w:r>
          </w:p>
        </w:tc>
        <w:tc>
          <w:tcPr>
            <w:tcW w:w="780" w:type="pct"/>
            <w:hideMark/>
          </w:tcPr>
          <w:p w:rsidR="00F75BBA" w:rsidRPr="00963BFC" w:rsidRDefault="00BC2A4B" w:rsidP="00B46DB3">
            <w:pPr>
              <w:rPr>
                <w:rFonts w:ascii="David" w:hAnsi="David"/>
                <w:sz w:val="20"/>
                <w:szCs w:val="20"/>
                <w:rtl/>
              </w:rPr>
            </w:pPr>
            <w:r w:rsidRPr="00963BFC">
              <w:rPr>
                <w:rFonts w:ascii="David" w:hAnsi="David"/>
                <w:sz w:val="20"/>
                <w:szCs w:val="20"/>
                <w:rtl/>
              </w:rPr>
              <w:t>שחור/אספרסו/הפוך עם חלב סויה/תה</w:t>
            </w:r>
          </w:p>
        </w:tc>
        <w:tc>
          <w:tcPr>
            <w:tcW w:w="780" w:type="pct"/>
            <w:hideMark/>
          </w:tcPr>
          <w:p w:rsidR="00F75BBA" w:rsidRPr="00963BFC" w:rsidRDefault="00BC2A4B" w:rsidP="00B46DB3">
            <w:pPr>
              <w:rPr>
                <w:rFonts w:ascii="David" w:hAnsi="David"/>
                <w:sz w:val="20"/>
                <w:szCs w:val="20"/>
                <w:rtl/>
              </w:rPr>
            </w:pPr>
            <w:r w:rsidRPr="00963BFC">
              <w:rPr>
                <w:rFonts w:ascii="David" w:hAnsi="David"/>
                <w:sz w:val="20"/>
                <w:szCs w:val="20"/>
                <w:rtl/>
              </w:rPr>
              <w:t>שחור/אספרסו/הפוך עם חלב סויה/תה</w:t>
            </w:r>
          </w:p>
        </w:tc>
        <w:tc>
          <w:tcPr>
            <w:tcW w:w="780" w:type="pct"/>
            <w:hideMark/>
          </w:tcPr>
          <w:p w:rsidR="00F75BBA" w:rsidRPr="00963BFC" w:rsidRDefault="00BC2A4B" w:rsidP="00B46DB3">
            <w:pPr>
              <w:rPr>
                <w:rFonts w:ascii="David" w:hAnsi="David"/>
                <w:sz w:val="20"/>
                <w:szCs w:val="20"/>
                <w:rtl/>
              </w:rPr>
            </w:pPr>
            <w:r w:rsidRPr="00963BFC">
              <w:rPr>
                <w:rFonts w:ascii="David" w:hAnsi="David"/>
                <w:sz w:val="20"/>
                <w:szCs w:val="20"/>
                <w:rtl/>
              </w:rPr>
              <w:t>שחור/אספרסו/הפוך עם חלב סויה/תה</w:t>
            </w:r>
          </w:p>
        </w:tc>
        <w:tc>
          <w:tcPr>
            <w:tcW w:w="781" w:type="pct"/>
            <w:hideMark/>
          </w:tcPr>
          <w:p w:rsidR="00F75BBA" w:rsidRPr="00963BFC" w:rsidRDefault="00BC2A4B" w:rsidP="00B46DB3">
            <w:pPr>
              <w:rPr>
                <w:rFonts w:ascii="David" w:hAnsi="David"/>
                <w:sz w:val="20"/>
                <w:szCs w:val="20"/>
                <w:rtl/>
              </w:rPr>
            </w:pPr>
            <w:r w:rsidRPr="00963BFC">
              <w:rPr>
                <w:rFonts w:ascii="David" w:hAnsi="David"/>
                <w:sz w:val="20"/>
                <w:szCs w:val="20"/>
                <w:rtl/>
              </w:rPr>
              <w:t>שחור/אספרסו/הפוך עם חלב סויה/תה</w:t>
            </w:r>
          </w:p>
        </w:tc>
      </w:tr>
      <w:tr w:rsidR="00611A50" w:rsidTr="00F75BBA">
        <w:trPr>
          <w:trHeight w:val="285"/>
        </w:trPr>
        <w:tc>
          <w:tcPr>
            <w:tcW w:w="486" w:type="pct"/>
            <w:vMerge/>
            <w:hideMark/>
          </w:tcPr>
          <w:p w:rsidR="00F75BBA" w:rsidRPr="00963BFC" w:rsidRDefault="00F75BBA" w:rsidP="00B46DB3">
            <w:pPr>
              <w:rPr>
                <w:rFonts w:ascii="David" w:hAnsi="David"/>
                <w:b/>
                <w:bCs/>
                <w:sz w:val="20"/>
                <w:szCs w:val="20"/>
              </w:rPr>
            </w:pPr>
          </w:p>
        </w:tc>
        <w:tc>
          <w:tcPr>
            <w:tcW w:w="613" w:type="pct"/>
            <w:vMerge w:val="restart"/>
            <w:noWrap/>
            <w:hideMark/>
          </w:tcPr>
          <w:p w:rsidR="00F75BBA" w:rsidRPr="00963BFC" w:rsidRDefault="00BC2A4B" w:rsidP="00B46DB3">
            <w:pPr>
              <w:rPr>
                <w:rFonts w:ascii="David" w:hAnsi="David"/>
                <w:sz w:val="20"/>
                <w:szCs w:val="20"/>
                <w:rtl/>
              </w:rPr>
            </w:pPr>
            <w:r w:rsidRPr="00963BFC">
              <w:rPr>
                <w:rFonts w:ascii="David" w:hAnsi="David"/>
                <w:sz w:val="20"/>
                <w:szCs w:val="20"/>
                <w:rtl/>
              </w:rPr>
              <w:t>שתיה קלה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סודה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סודה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סודה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סודה</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סודה</w:t>
            </w:r>
          </w:p>
        </w:tc>
      </w:tr>
      <w:tr w:rsidR="00611A50" w:rsidTr="00F75BBA">
        <w:trPr>
          <w:trHeight w:val="300"/>
        </w:trPr>
        <w:tc>
          <w:tcPr>
            <w:tcW w:w="486" w:type="pct"/>
            <w:vMerge/>
            <w:hideMark/>
          </w:tcPr>
          <w:p w:rsidR="00F75BBA" w:rsidRPr="00963BFC" w:rsidRDefault="00F75BBA" w:rsidP="00B46DB3">
            <w:pPr>
              <w:rPr>
                <w:rFonts w:ascii="David" w:hAnsi="David"/>
                <w:b/>
                <w:bCs/>
                <w:sz w:val="20"/>
                <w:szCs w:val="20"/>
              </w:rPr>
            </w:pPr>
          </w:p>
        </w:tc>
        <w:tc>
          <w:tcPr>
            <w:tcW w:w="613" w:type="pct"/>
            <w:vMerge/>
            <w:hideMark/>
          </w:tcPr>
          <w:p w:rsidR="00F75BBA" w:rsidRPr="00963BFC" w:rsidRDefault="00F75BBA" w:rsidP="00B46DB3">
            <w:pPr>
              <w:rPr>
                <w:rFonts w:ascii="David" w:hAnsi="David"/>
                <w:sz w:val="20"/>
                <w:szCs w:val="20"/>
              </w:rPr>
            </w:pP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מים</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מים</w:t>
            </w:r>
          </w:p>
        </w:tc>
      </w:tr>
      <w:tr w:rsidR="00611A50" w:rsidTr="00F75BBA">
        <w:trPr>
          <w:trHeight w:val="315"/>
        </w:trPr>
        <w:tc>
          <w:tcPr>
            <w:tcW w:w="486" w:type="pct"/>
            <w:noWrap/>
            <w:hideMark/>
          </w:tcPr>
          <w:p w:rsidR="00F75BBA" w:rsidRPr="00963BFC" w:rsidRDefault="00BC2A4B" w:rsidP="00B46DB3">
            <w:pPr>
              <w:rPr>
                <w:rFonts w:ascii="David" w:hAnsi="David"/>
                <w:b/>
                <w:bCs/>
                <w:sz w:val="20"/>
                <w:szCs w:val="20"/>
                <w:rtl/>
              </w:rPr>
            </w:pPr>
            <w:r w:rsidRPr="00963BFC">
              <w:rPr>
                <w:rFonts w:ascii="David" w:hAnsi="David"/>
                <w:b/>
                <w:bCs/>
                <w:sz w:val="20"/>
                <w:szCs w:val="20"/>
                <w:rtl/>
              </w:rPr>
              <w:t>קינוחים</w:t>
            </w:r>
          </w:p>
        </w:tc>
        <w:tc>
          <w:tcPr>
            <w:tcW w:w="613"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קינוחים</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מבחר קינוחי פרווה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מבחר קינוחי פרווה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מבחר קינוחי פרווה</w:t>
            </w:r>
          </w:p>
        </w:tc>
        <w:tc>
          <w:tcPr>
            <w:tcW w:w="780"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מבחר קינוחי פרווה</w:t>
            </w:r>
          </w:p>
        </w:tc>
        <w:tc>
          <w:tcPr>
            <w:tcW w:w="781" w:type="pct"/>
            <w:noWrap/>
            <w:hideMark/>
          </w:tcPr>
          <w:p w:rsidR="00F75BBA" w:rsidRPr="00963BFC" w:rsidRDefault="00BC2A4B" w:rsidP="00B46DB3">
            <w:pPr>
              <w:rPr>
                <w:rFonts w:ascii="David" w:hAnsi="David"/>
                <w:sz w:val="20"/>
                <w:szCs w:val="20"/>
                <w:rtl/>
              </w:rPr>
            </w:pPr>
            <w:r w:rsidRPr="00963BFC">
              <w:rPr>
                <w:rFonts w:ascii="David" w:hAnsi="David"/>
                <w:sz w:val="20"/>
                <w:szCs w:val="20"/>
                <w:rtl/>
              </w:rPr>
              <w:t>מבחר קינוחי פרווה</w:t>
            </w:r>
          </w:p>
        </w:tc>
      </w:tr>
    </w:tbl>
    <w:p w:rsidR="00F75BBA" w:rsidRDefault="00F75BBA" w:rsidP="00F75BBA">
      <w:pPr>
        <w:rPr>
          <w:rtl/>
        </w:rPr>
      </w:pPr>
    </w:p>
    <w:p w:rsidR="00F75BBA" w:rsidRPr="005E6D1C" w:rsidRDefault="00F75BBA" w:rsidP="00F75BBA">
      <w:pPr>
        <w:pStyle w:val="Normal1"/>
        <w:rPr>
          <w:rtl/>
          <w:lang w:eastAsia="en-US"/>
        </w:rPr>
      </w:pPr>
    </w:p>
    <w:p w:rsidR="001560CA" w:rsidRPr="00061BA6" w:rsidRDefault="00BC2A4B" w:rsidP="007C6A2D">
      <w:pPr>
        <w:pStyle w:val="37"/>
        <w:keepNext w:val="0"/>
        <w:numPr>
          <w:ilvl w:val="0"/>
          <w:numId w:val="107"/>
        </w:numPr>
        <w:spacing w:after="160" w:line="259" w:lineRule="auto"/>
        <w:ind w:right="360"/>
        <w:rPr>
          <w:rFonts w:ascii="David" w:eastAsiaTheme="majorEastAsia" w:hAnsi="David" w:cs="David"/>
          <w:color w:val="000000" w:themeColor="text1"/>
          <w:kern w:val="24"/>
          <w:sz w:val="28"/>
          <w:szCs w:val="28"/>
          <w:rtl/>
        </w:rPr>
      </w:pPr>
      <w:r>
        <w:rPr>
          <w:rFonts w:ascii="David" w:eastAsiaTheme="majorEastAsia" w:hAnsi="David" w:cs="David" w:hint="cs"/>
          <w:color w:val="000000" w:themeColor="text1"/>
          <w:kern w:val="24"/>
          <w:sz w:val="28"/>
          <w:szCs w:val="28"/>
          <w:rtl/>
        </w:rPr>
        <w:t>מזנון חלבי</w:t>
      </w:r>
    </w:p>
    <w:tbl>
      <w:tblPr>
        <w:tblStyle w:val="af7"/>
        <w:bidiVisual/>
        <w:tblW w:w="0" w:type="auto"/>
        <w:tblLook w:val="04A0" w:firstRow="1" w:lastRow="0" w:firstColumn="1" w:lastColumn="0" w:noHBand="0" w:noVBand="1"/>
      </w:tblPr>
      <w:tblGrid>
        <w:gridCol w:w="1208"/>
        <w:gridCol w:w="1481"/>
        <w:gridCol w:w="1702"/>
        <w:gridCol w:w="1722"/>
        <w:gridCol w:w="1650"/>
        <w:gridCol w:w="1581"/>
      </w:tblGrid>
      <w:tr w:rsidR="00611A50" w:rsidTr="00960D3F">
        <w:trPr>
          <w:trHeight w:val="780"/>
        </w:trPr>
        <w:tc>
          <w:tcPr>
            <w:tcW w:w="1208" w:type="dxa"/>
            <w:hideMark/>
          </w:tcPr>
          <w:p w:rsidR="001560CA" w:rsidRPr="00927836" w:rsidRDefault="00BC2A4B" w:rsidP="000B3D92">
            <w:pPr>
              <w:rPr>
                <w:b/>
                <w:bCs/>
              </w:rPr>
            </w:pPr>
            <w:r w:rsidRPr="00927836">
              <w:rPr>
                <w:b/>
                <w:bCs/>
                <w:rtl/>
              </w:rPr>
              <w:t>סוג פריט</w:t>
            </w:r>
          </w:p>
        </w:tc>
        <w:tc>
          <w:tcPr>
            <w:tcW w:w="1481" w:type="dxa"/>
            <w:hideMark/>
          </w:tcPr>
          <w:p w:rsidR="001560CA" w:rsidRPr="00927836" w:rsidRDefault="00BC2A4B" w:rsidP="000B3D92">
            <w:pPr>
              <w:rPr>
                <w:b/>
                <w:bCs/>
                <w:rtl/>
              </w:rPr>
            </w:pPr>
            <w:r w:rsidRPr="00927836">
              <w:rPr>
                <w:b/>
                <w:bCs/>
                <w:rtl/>
              </w:rPr>
              <w:t>יום ראשון</w:t>
            </w:r>
          </w:p>
        </w:tc>
        <w:tc>
          <w:tcPr>
            <w:tcW w:w="1702" w:type="dxa"/>
            <w:hideMark/>
          </w:tcPr>
          <w:p w:rsidR="001560CA" w:rsidRPr="00927836" w:rsidRDefault="00BC2A4B" w:rsidP="000B3D92">
            <w:pPr>
              <w:rPr>
                <w:b/>
                <w:bCs/>
                <w:rtl/>
              </w:rPr>
            </w:pPr>
            <w:r w:rsidRPr="00927836">
              <w:rPr>
                <w:b/>
                <w:bCs/>
                <w:rtl/>
              </w:rPr>
              <w:t>יום שני</w:t>
            </w:r>
          </w:p>
        </w:tc>
        <w:tc>
          <w:tcPr>
            <w:tcW w:w="1722" w:type="dxa"/>
            <w:hideMark/>
          </w:tcPr>
          <w:p w:rsidR="001560CA" w:rsidRPr="00927836" w:rsidRDefault="00BC2A4B" w:rsidP="000B3D92">
            <w:pPr>
              <w:rPr>
                <w:b/>
                <w:bCs/>
                <w:rtl/>
              </w:rPr>
            </w:pPr>
            <w:r w:rsidRPr="00927836">
              <w:rPr>
                <w:b/>
                <w:bCs/>
                <w:rtl/>
              </w:rPr>
              <w:t>יום שלישי</w:t>
            </w:r>
          </w:p>
        </w:tc>
        <w:tc>
          <w:tcPr>
            <w:tcW w:w="1650" w:type="dxa"/>
            <w:hideMark/>
          </w:tcPr>
          <w:p w:rsidR="001560CA" w:rsidRPr="00927836" w:rsidRDefault="00BC2A4B" w:rsidP="000B3D92">
            <w:pPr>
              <w:rPr>
                <w:b/>
                <w:bCs/>
                <w:rtl/>
              </w:rPr>
            </w:pPr>
            <w:r w:rsidRPr="00927836">
              <w:rPr>
                <w:b/>
                <w:bCs/>
                <w:rtl/>
              </w:rPr>
              <w:t>יום רביעי</w:t>
            </w:r>
          </w:p>
        </w:tc>
        <w:tc>
          <w:tcPr>
            <w:tcW w:w="1581" w:type="dxa"/>
            <w:hideMark/>
          </w:tcPr>
          <w:p w:rsidR="001560CA" w:rsidRPr="00927836" w:rsidRDefault="00BC2A4B" w:rsidP="000B3D92">
            <w:pPr>
              <w:rPr>
                <w:b/>
                <w:bCs/>
                <w:rtl/>
              </w:rPr>
            </w:pPr>
            <w:r w:rsidRPr="00927836">
              <w:rPr>
                <w:b/>
                <w:bCs/>
                <w:rtl/>
              </w:rPr>
              <w:t>יום חמישי</w:t>
            </w:r>
          </w:p>
        </w:tc>
      </w:tr>
      <w:tr w:rsidR="00611A50" w:rsidTr="00960D3F">
        <w:trPr>
          <w:trHeight w:val="315"/>
        </w:trPr>
        <w:tc>
          <w:tcPr>
            <w:tcW w:w="1208" w:type="dxa"/>
            <w:hideMark/>
          </w:tcPr>
          <w:p w:rsidR="001560CA" w:rsidRPr="00927836" w:rsidRDefault="00BC2A4B" w:rsidP="000B3D92">
            <w:pPr>
              <w:rPr>
                <w:b/>
                <w:bCs/>
                <w:rtl/>
              </w:rPr>
            </w:pPr>
            <w:r w:rsidRPr="00927836">
              <w:rPr>
                <w:b/>
                <w:bCs/>
                <w:rtl/>
              </w:rPr>
              <w:t>מרק 1</w:t>
            </w:r>
          </w:p>
        </w:tc>
        <w:tc>
          <w:tcPr>
            <w:tcW w:w="1481" w:type="dxa"/>
            <w:hideMark/>
          </w:tcPr>
          <w:p w:rsidR="001560CA" w:rsidRPr="00927836" w:rsidRDefault="00BC2A4B" w:rsidP="000B3D92">
            <w:pPr>
              <w:rPr>
                <w:rtl/>
              </w:rPr>
            </w:pPr>
            <w:r w:rsidRPr="00927836">
              <w:rPr>
                <w:rtl/>
              </w:rPr>
              <w:t xml:space="preserve">ירקות </w:t>
            </w:r>
          </w:p>
        </w:tc>
        <w:tc>
          <w:tcPr>
            <w:tcW w:w="1702" w:type="dxa"/>
            <w:hideMark/>
          </w:tcPr>
          <w:p w:rsidR="001560CA" w:rsidRPr="00927836" w:rsidRDefault="00BC2A4B" w:rsidP="000B3D92">
            <w:pPr>
              <w:rPr>
                <w:rtl/>
              </w:rPr>
            </w:pPr>
            <w:r w:rsidRPr="00927836">
              <w:rPr>
                <w:rtl/>
              </w:rPr>
              <w:t>אפונה</w:t>
            </w:r>
          </w:p>
        </w:tc>
        <w:tc>
          <w:tcPr>
            <w:tcW w:w="1722" w:type="dxa"/>
            <w:hideMark/>
          </w:tcPr>
          <w:p w:rsidR="001560CA" w:rsidRPr="00927836" w:rsidRDefault="00BC2A4B" w:rsidP="000B3D92">
            <w:pPr>
              <w:rPr>
                <w:rtl/>
              </w:rPr>
            </w:pPr>
            <w:r w:rsidRPr="00927836">
              <w:rPr>
                <w:rtl/>
              </w:rPr>
              <w:t>מרק צח</w:t>
            </w:r>
          </w:p>
        </w:tc>
        <w:tc>
          <w:tcPr>
            <w:tcW w:w="1650" w:type="dxa"/>
            <w:hideMark/>
          </w:tcPr>
          <w:p w:rsidR="001560CA" w:rsidRPr="00927836" w:rsidRDefault="00BC2A4B" w:rsidP="000B3D92">
            <w:pPr>
              <w:rPr>
                <w:rtl/>
              </w:rPr>
            </w:pPr>
            <w:r w:rsidRPr="00927836">
              <w:rPr>
                <w:rtl/>
              </w:rPr>
              <w:t>קישואים וגרגירי חומוס</w:t>
            </w:r>
          </w:p>
        </w:tc>
        <w:tc>
          <w:tcPr>
            <w:tcW w:w="1581" w:type="dxa"/>
            <w:hideMark/>
          </w:tcPr>
          <w:p w:rsidR="001560CA" w:rsidRPr="00927836" w:rsidRDefault="00BC2A4B" w:rsidP="000B3D92">
            <w:pPr>
              <w:rPr>
                <w:rtl/>
              </w:rPr>
            </w:pPr>
            <w:r w:rsidRPr="00927836">
              <w:rPr>
                <w:rtl/>
              </w:rPr>
              <w:t>דלעת</w:t>
            </w:r>
          </w:p>
        </w:tc>
      </w:tr>
      <w:tr w:rsidR="00611A50" w:rsidTr="00960D3F">
        <w:trPr>
          <w:trHeight w:val="570"/>
        </w:trPr>
        <w:tc>
          <w:tcPr>
            <w:tcW w:w="1208" w:type="dxa"/>
            <w:vMerge w:val="restart"/>
            <w:hideMark/>
          </w:tcPr>
          <w:p w:rsidR="001560CA" w:rsidRPr="00927836" w:rsidRDefault="00BC2A4B" w:rsidP="000B3D92">
            <w:pPr>
              <w:rPr>
                <w:b/>
                <w:bCs/>
                <w:rtl/>
              </w:rPr>
            </w:pPr>
            <w:r w:rsidRPr="00927836">
              <w:rPr>
                <w:b/>
                <w:bCs/>
                <w:rtl/>
              </w:rPr>
              <w:t>מנה עיקרית</w:t>
            </w:r>
          </w:p>
        </w:tc>
        <w:tc>
          <w:tcPr>
            <w:tcW w:w="1481" w:type="dxa"/>
            <w:hideMark/>
          </w:tcPr>
          <w:p w:rsidR="001560CA" w:rsidRPr="00927836" w:rsidRDefault="00BC2A4B" w:rsidP="000B3D92">
            <w:pPr>
              <w:rPr>
                <w:rtl/>
              </w:rPr>
            </w:pPr>
            <w:r w:rsidRPr="00927836">
              <w:rPr>
                <w:rtl/>
              </w:rPr>
              <w:t>לזניה חצילים</w:t>
            </w:r>
          </w:p>
        </w:tc>
        <w:tc>
          <w:tcPr>
            <w:tcW w:w="1702" w:type="dxa"/>
            <w:hideMark/>
          </w:tcPr>
          <w:p w:rsidR="001560CA" w:rsidRPr="00927836" w:rsidRDefault="00BC2A4B" w:rsidP="000B3D92">
            <w:pPr>
              <w:rPr>
                <w:rtl/>
              </w:rPr>
            </w:pPr>
            <w:r w:rsidRPr="00927836">
              <w:rPr>
                <w:rtl/>
              </w:rPr>
              <w:t>קנלוני תרד</w:t>
            </w:r>
          </w:p>
        </w:tc>
        <w:tc>
          <w:tcPr>
            <w:tcW w:w="1722" w:type="dxa"/>
            <w:hideMark/>
          </w:tcPr>
          <w:p w:rsidR="001560CA" w:rsidRPr="00927836" w:rsidRDefault="00BC2A4B" w:rsidP="000B3D92">
            <w:pPr>
              <w:rPr>
                <w:rtl/>
              </w:rPr>
            </w:pPr>
            <w:r w:rsidRPr="00927836">
              <w:rPr>
                <w:rtl/>
              </w:rPr>
              <w:t>תבשיל טופו עם חמאת בוטנים וקארי</w:t>
            </w:r>
          </w:p>
        </w:tc>
        <w:tc>
          <w:tcPr>
            <w:tcW w:w="1650" w:type="dxa"/>
            <w:hideMark/>
          </w:tcPr>
          <w:p w:rsidR="001560CA" w:rsidRPr="00927836" w:rsidRDefault="00BC2A4B" w:rsidP="000B3D92">
            <w:pPr>
              <w:rPr>
                <w:rtl/>
              </w:rPr>
            </w:pPr>
            <w:r w:rsidRPr="00927836">
              <w:rPr>
                <w:rtl/>
              </w:rPr>
              <w:t>מאפה פטריות</w:t>
            </w:r>
          </w:p>
        </w:tc>
        <w:tc>
          <w:tcPr>
            <w:tcW w:w="1581" w:type="dxa"/>
            <w:hideMark/>
          </w:tcPr>
          <w:p w:rsidR="001560CA" w:rsidRPr="00927836" w:rsidRDefault="00BC2A4B" w:rsidP="000B3D92">
            <w:pPr>
              <w:rPr>
                <w:rtl/>
              </w:rPr>
            </w:pPr>
            <w:r w:rsidRPr="00927836">
              <w:rPr>
                <w:rtl/>
              </w:rPr>
              <w:t>לזניה גבינות</w:t>
            </w:r>
          </w:p>
        </w:tc>
      </w:tr>
      <w:tr w:rsidR="00611A50" w:rsidTr="00960D3F">
        <w:trPr>
          <w:trHeight w:val="57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קיש תרד וגבינת פטה</w:t>
            </w:r>
          </w:p>
        </w:tc>
        <w:tc>
          <w:tcPr>
            <w:tcW w:w="1702" w:type="dxa"/>
            <w:hideMark/>
          </w:tcPr>
          <w:p w:rsidR="001560CA" w:rsidRPr="00927836" w:rsidRDefault="00BC2A4B" w:rsidP="000B3D92">
            <w:pPr>
              <w:rPr>
                <w:rtl/>
              </w:rPr>
            </w:pPr>
            <w:r w:rsidRPr="00927836">
              <w:rPr>
                <w:rtl/>
              </w:rPr>
              <w:t>קיש בטטה וצנוברים</w:t>
            </w:r>
          </w:p>
        </w:tc>
        <w:tc>
          <w:tcPr>
            <w:tcW w:w="1722" w:type="dxa"/>
            <w:hideMark/>
          </w:tcPr>
          <w:p w:rsidR="001560CA" w:rsidRPr="00927836" w:rsidRDefault="00BC2A4B" w:rsidP="000B3D92">
            <w:pPr>
              <w:rPr>
                <w:rtl/>
              </w:rPr>
            </w:pPr>
            <w:r w:rsidRPr="00927836">
              <w:rPr>
                <w:rtl/>
              </w:rPr>
              <w:t>מאפה פסטה עם ירקות וגבינות</w:t>
            </w:r>
          </w:p>
        </w:tc>
        <w:tc>
          <w:tcPr>
            <w:tcW w:w="1650" w:type="dxa"/>
            <w:hideMark/>
          </w:tcPr>
          <w:p w:rsidR="001560CA" w:rsidRPr="00927836" w:rsidRDefault="00BC2A4B" w:rsidP="000B3D92">
            <w:pPr>
              <w:rPr>
                <w:rtl/>
              </w:rPr>
            </w:pPr>
            <w:r w:rsidRPr="00927836">
              <w:rPr>
                <w:rtl/>
              </w:rPr>
              <w:t>שווארמה טבעונית</w:t>
            </w:r>
          </w:p>
        </w:tc>
        <w:tc>
          <w:tcPr>
            <w:tcW w:w="1581" w:type="dxa"/>
            <w:hideMark/>
          </w:tcPr>
          <w:p w:rsidR="001560CA" w:rsidRPr="00927836" w:rsidRDefault="00BC2A4B" w:rsidP="000B3D92">
            <w:pPr>
              <w:rPr>
                <w:rtl/>
              </w:rPr>
            </w:pPr>
            <w:r w:rsidRPr="00927836">
              <w:rPr>
                <w:rtl/>
              </w:rPr>
              <w:t>תבשיל קטניות</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רביולי ברוטב</w:t>
            </w:r>
          </w:p>
        </w:tc>
        <w:tc>
          <w:tcPr>
            <w:tcW w:w="1702" w:type="dxa"/>
            <w:hideMark/>
          </w:tcPr>
          <w:p w:rsidR="001560CA" w:rsidRPr="00927836" w:rsidRDefault="00BC2A4B" w:rsidP="000B3D92">
            <w:pPr>
              <w:rPr>
                <w:rtl/>
              </w:rPr>
            </w:pPr>
            <w:r w:rsidRPr="00927836">
              <w:rPr>
                <w:rtl/>
              </w:rPr>
              <w:t>רביולי ברוטב</w:t>
            </w:r>
          </w:p>
        </w:tc>
        <w:tc>
          <w:tcPr>
            <w:tcW w:w="1722" w:type="dxa"/>
            <w:hideMark/>
          </w:tcPr>
          <w:p w:rsidR="001560CA" w:rsidRPr="00927836" w:rsidRDefault="00BC2A4B" w:rsidP="000B3D92">
            <w:pPr>
              <w:rPr>
                <w:rtl/>
              </w:rPr>
            </w:pPr>
            <w:r w:rsidRPr="00927836">
              <w:rPr>
                <w:rtl/>
              </w:rPr>
              <w:t>רביולי ברוטב</w:t>
            </w:r>
          </w:p>
        </w:tc>
        <w:tc>
          <w:tcPr>
            <w:tcW w:w="1650" w:type="dxa"/>
            <w:hideMark/>
          </w:tcPr>
          <w:p w:rsidR="001560CA" w:rsidRPr="00927836" w:rsidRDefault="00BC2A4B" w:rsidP="000B3D92">
            <w:pPr>
              <w:rPr>
                <w:rtl/>
              </w:rPr>
            </w:pPr>
            <w:r w:rsidRPr="00927836">
              <w:rPr>
                <w:rtl/>
              </w:rPr>
              <w:t>רביולי ברוטב</w:t>
            </w:r>
          </w:p>
        </w:tc>
        <w:tc>
          <w:tcPr>
            <w:tcW w:w="1581" w:type="dxa"/>
            <w:hideMark/>
          </w:tcPr>
          <w:p w:rsidR="001560CA" w:rsidRPr="00927836" w:rsidRDefault="00BC2A4B" w:rsidP="000B3D92">
            <w:pPr>
              <w:rPr>
                <w:rtl/>
              </w:rPr>
            </w:pPr>
            <w:r w:rsidRPr="00927836">
              <w:rPr>
                <w:rtl/>
              </w:rPr>
              <w:t>רביולי ברוטב</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פסטה ברוטב</w:t>
            </w:r>
          </w:p>
        </w:tc>
        <w:tc>
          <w:tcPr>
            <w:tcW w:w="1702" w:type="dxa"/>
            <w:hideMark/>
          </w:tcPr>
          <w:p w:rsidR="001560CA" w:rsidRPr="00927836" w:rsidRDefault="00BC2A4B" w:rsidP="000B3D92">
            <w:pPr>
              <w:rPr>
                <w:rtl/>
              </w:rPr>
            </w:pPr>
            <w:r w:rsidRPr="00927836">
              <w:rPr>
                <w:rtl/>
              </w:rPr>
              <w:t>פסטה ברוטב</w:t>
            </w:r>
          </w:p>
        </w:tc>
        <w:tc>
          <w:tcPr>
            <w:tcW w:w="1722" w:type="dxa"/>
            <w:hideMark/>
          </w:tcPr>
          <w:p w:rsidR="001560CA" w:rsidRPr="00927836" w:rsidRDefault="00BC2A4B" w:rsidP="000B3D92">
            <w:pPr>
              <w:rPr>
                <w:rtl/>
              </w:rPr>
            </w:pPr>
            <w:r w:rsidRPr="00927836">
              <w:rPr>
                <w:rtl/>
              </w:rPr>
              <w:t>פסטה ברוטב</w:t>
            </w:r>
          </w:p>
        </w:tc>
        <w:tc>
          <w:tcPr>
            <w:tcW w:w="1650" w:type="dxa"/>
            <w:hideMark/>
          </w:tcPr>
          <w:p w:rsidR="001560CA" w:rsidRPr="00927836" w:rsidRDefault="00BC2A4B" w:rsidP="000B3D92">
            <w:pPr>
              <w:rPr>
                <w:rtl/>
              </w:rPr>
            </w:pPr>
            <w:r w:rsidRPr="00927836">
              <w:rPr>
                <w:rtl/>
              </w:rPr>
              <w:t>פסטה ברוטב</w:t>
            </w:r>
          </w:p>
        </w:tc>
        <w:tc>
          <w:tcPr>
            <w:tcW w:w="1581" w:type="dxa"/>
            <w:hideMark/>
          </w:tcPr>
          <w:p w:rsidR="001560CA" w:rsidRPr="00927836" w:rsidRDefault="00BC2A4B" w:rsidP="000B3D92">
            <w:pPr>
              <w:rPr>
                <w:rtl/>
              </w:rPr>
            </w:pPr>
            <w:r w:rsidRPr="00927836">
              <w:rPr>
                <w:rtl/>
              </w:rPr>
              <w:t>פסטה ברוטב</w:t>
            </w:r>
          </w:p>
        </w:tc>
      </w:tr>
      <w:tr w:rsidR="00611A50" w:rsidTr="00960D3F">
        <w:trPr>
          <w:trHeight w:val="57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 xml:space="preserve">תבשיל </w:t>
            </w:r>
            <w:proofErr w:type="spellStart"/>
            <w:r w:rsidRPr="00927836">
              <w:rPr>
                <w:rtl/>
              </w:rPr>
              <w:t>בולונז</w:t>
            </w:r>
            <w:proofErr w:type="spellEnd"/>
            <w:r w:rsidRPr="00927836">
              <w:rPr>
                <w:rtl/>
              </w:rPr>
              <w:t xml:space="preserve"> סויה (טבעוני)</w:t>
            </w:r>
          </w:p>
        </w:tc>
        <w:tc>
          <w:tcPr>
            <w:tcW w:w="1702" w:type="dxa"/>
            <w:hideMark/>
          </w:tcPr>
          <w:p w:rsidR="001560CA" w:rsidRPr="00927836" w:rsidRDefault="00BC2A4B" w:rsidP="000B3D92">
            <w:pPr>
              <w:rPr>
                <w:rtl/>
              </w:rPr>
            </w:pPr>
            <w:r w:rsidRPr="00927836">
              <w:rPr>
                <w:rtl/>
              </w:rPr>
              <w:t>תבשיל קטניות</w:t>
            </w:r>
          </w:p>
        </w:tc>
        <w:tc>
          <w:tcPr>
            <w:tcW w:w="1722" w:type="dxa"/>
            <w:hideMark/>
          </w:tcPr>
          <w:p w:rsidR="001560CA" w:rsidRPr="00927836" w:rsidRDefault="00BC2A4B" w:rsidP="000B3D92">
            <w:pPr>
              <w:rPr>
                <w:rtl/>
              </w:rPr>
            </w:pPr>
            <w:r w:rsidRPr="00927836">
              <w:rPr>
                <w:rtl/>
              </w:rPr>
              <w:t>שניצל טבעוני</w:t>
            </w:r>
          </w:p>
        </w:tc>
        <w:tc>
          <w:tcPr>
            <w:tcW w:w="1650" w:type="dxa"/>
            <w:hideMark/>
          </w:tcPr>
          <w:p w:rsidR="001560CA" w:rsidRPr="00927836" w:rsidRDefault="00BC2A4B" w:rsidP="000B3D92">
            <w:pPr>
              <w:rPr>
                <w:rtl/>
              </w:rPr>
            </w:pPr>
            <w:r w:rsidRPr="00927836">
              <w:rPr>
                <w:rtl/>
              </w:rPr>
              <w:t>תבשיל קטינות וירקות שורש</w:t>
            </w:r>
          </w:p>
        </w:tc>
        <w:tc>
          <w:tcPr>
            <w:tcW w:w="1581" w:type="dxa"/>
            <w:hideMark/>
          </w:tcPr>
          <w:p w:rsidR="001560CA" w:rsidRPr="00927836" w:rsidRDefault="00BC2A4B" w:rsidP="000B3D92">
            <w:pPr>
              <w:rPr>
                <w:rtl/>
              </w:rPr>
            </w:pPr>
            <w:r w:rsidRPr="00927836">
              <w:rPr>
                <w:rtl/>
              </w:rPr>
              <w:t xml:space="preserve">תבשיל </w:t>
            </w:r>
            <w:proofErr w:type="spellStart"/>
            <w:r w:rsidRPr="00927836">
              <w:rPr>
                <w:rtl/>
              </w:rPr>
              <w:t>בולונז</w:t>
            </w:r>
            <w:proofErr w:type="spellEnd"/>
            <w:r w:rsidRPr="00927836">
              <w:rPr>
                <w:rtl/>
              </w:rPr>
              <w:t xml:space="preserve"> סויה (טבעוני)</w:t>
            </w:r>
          </w:p>
        </w:tc>
      </w:tr>
      <w:tr w:rsidR="00611A50" w:rsidTr="00960D3F">
        <w:trPr>
          <w:trHeight w:val="600"/>
        </w:trPr>
        <w:tc>
          <w:tcPr>
            <w:tcW w:w="1208" w:type="dxa"/>
            <w:vMerge w:val="restart"/>
            <w:hideMark/>
          </w:tcPr>
          <w:p w:rsidR="001560CA" w:rsidRPr="00927836" w:rsidRDefault="00BC2A4B" w:rsidP="000B3D92">
            <w:pPr>
              <w:rPr>
                <w:b/>
                <w:bCs/>
                <w:rtl/>
              </w:rPr>
            </w:pPr>
            <w:r w:rsidRPr="00927836">
              <w:rPr>
                <w:b/>
                <w:bCs/>
                <w:rtl/>
              </w:rPr>
              <w:t>פחמימה וירקנית</w:t>
            </w:r>
          </w:p>
        </w:tc>
        <w:tc>
          <w:tcPr>
            <w:tcW w:w="1481" w:type="dxa"/>
            <w:hideMark/>
          </w:tcPr>
          <w:p w:rsidR="001560CA" w:rsidRPr="005B7C4A" w:rsidRDefault="00BC2A4B" w:rsidP="000B3D92">
            <w:pPr>
              <w:rPr>
                <w:rtl/>
              </w:rPr>
            </w:pPr>
            <w:r w:rsidRPr="005B7C4A">
              <w:rPr>
                <w:rtl/>
              </w:rPr>
              <w:t>תפו"א אפוי</w:t>
            </w:r>
          </w:p>
        </w:tc>
        <w:tc>
          <w:tcPr>
            <w:tcW w:w="1702" w:type="dxa"/>
            <w:hideMark/>
          </w:tcPr>
          <w:p w:rsidR="001560CA" w:rsidRPr="005B7C4A" w:rsidRDefault="00BC2A4B" w:rsidP="000B3D92">
            <w:pPr>
              <w:rPr>
                <w:rtl/>
              </w:rPr>
            </w:pPr>
            <w:r w:rsidRPr="005B7C4A">
              <w:rPr>
                <w:rtl/>
              </w:rPr>
              <w:t>אורז עם אטריות</w:t>
            </w:r>
          </w:p>
        </w:tc>
        <w:tc>
          <w:tcPr>
            <w:tcW w:w="1722" w:type="dxa"/>
            <w:hideMark/>
          </w:tcPr>
          <w:p w:rsidR="001560CA" w:rsidRPr="005B7C4A" w:rsidRDefault="00BC2A4B" w:rsidP="000B3D92">
            <w:pPr>
              <w:rPr>
                <w:rtl/>
              </w:rPr>
            </w:pPr>
            <w:r w:rsidRPr="005B7C4A">
              <w:rPr>
                <w:rtl/>
              </w:rPr>
              <w:t>פסטה מלאה ברוטב עגבניות</w:t>
            </w:r>
          </w:p>
        </w:tc>
        <w:tc>
          <w:tcPr>
            <w:tcW w:w="1650" w:type="dxa"/>
            <w:hideMark/>
          </w:tcPr>
          <w:p w:rsidR="001560CA" w:rsidRPr="005B7C4A" w:rsidRDefault="00BC2A4B" w:rsidP="000B3D92">
            <w:pPr>
              <w:rPr>
                <w:rtl/>
              </w:rPr>
            </w:pPr>
            <w:r w:rsidRPr="005B7C4A">
              <w:rPr>
                <w:rtl/>
              </w:rPr>
              <w:t>פתיתים</w:t>
            </w:r>
          </w:p>
        </w:tc>
        <w:tc>
          <w:tcPr>
            <w:tcW w:w="1581" w:type="dxa"/>
            <w:hideMark/>
          </w:tcPr>
          <w:p w:rsidR="001560CA" w:rsidRPr="005B7C4A" w:rsidRDefault="00BC2A4B" w:rsidP="000B3D92">
            <w:pPr>
              <w:rPr>
                <w:rtl/>
              </w:rPr>
            </w:pPr>
            <w:r w:rsidRPr="005B7C4A">
              <w:rPr>
                <w:rtl/>
              </w:rPr>
              <w:t>קוסקוס</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5B7C4A" w:rsidRDefault="00BC2A4B" w:rsidP="000B3D92">
            <w:pPr>
              <w:rPr>
                <w:rtl/>
              </w:rPr>
            </w:pPr>
            <w:r w:rsidRPr="005B7C4A">
              <w:rPr>
                <w:rtl/>
              </w:rPr>
              <w:t>אורז מלא</w:t>
            </w:r>
          </w:p>
        </w:tc>
        <w:tc>
          <w:tcPr>
            <w:tcW w:w="1702" w:type="dxa"/>
            <w:hideMark/>
          </w:tcPr>
          <w:p w:rsidR="001560CA" w:rsidRPr="005B7C4A" w:rsidRDefault="00BC2A4B" w:rsidP="000B3D92">
            <w:pPr>
              <w:rPr>
                <w:rtl/>
              </w:rPr>
            </w:pPr>
            <w:r w:rsidRPr="005B7C4A">
              <w:rPr>
                <w:rtl/>
              </w:rPr>
              <w:t>מג'דרה עדשים</w:t>
            </w:r>
          </w:p>
        </w:tc>
        <w:tc>
          <w:tcPr>
            <w:tcW w:w="1722" w:type="dxa"/>
            <w:hideMark/>
          </w:tcPr>
          <w:p w:rsidR="001560CA" w:rsidRPr="005B7C4A" w:rsidRDefault="00BC2A4B" w:rsidP="000B3D92">
            <w:pPr>
              <w:rPr>
                <w:rtl/>
              </w:rPr>
            </w:pPr>
            <w:proofErr w:type="spellStart"/>
            <w:r w:rsidRPr="005B7C4A">
              <w:rPr>
                <w:rtl/>
              </w:rPr>
              <w:t>קינואה</w:t>
            </w:r>
            <w:proofErr w:type="spellEnd"/>
            <w:r w:rsidRPr="005B7C4A">
              <w:rPr>
                <w:rtl/>
              </w:rPr>
              <w:t xml:space="preserve"> </w:t>
            </w:r>
          </w:p>
        </w:tc>
        <w:tc>
          <w:tcPr>
            <w:tcW w:w="1650" w:type="dxa"/>
            <w:hideMark/>
          </w:tcPr>
          <w:p w:rsidR="001560CA" w:rsidRPr="005B7C4A" w:rsidRDefault="00BC2A4B" w:rsidP="000B3D92">
            <w:pPr>
              <w:rPr>
                <w:rtl/>
              </w:rPr>
            </w:pPr>
            <w:r w:rsidRPr="005B7C4A">
              <w:rPr>
                <w:rtl/>
              </w:rPr>
              <w:t>קוסקוס מלא</w:t>
            </w:r>
          </w:p>
        </w:tc>
        <w:tc>
          <w:tcPr>
            <w:tcW w:w="1581" w:type="dxa"/>
            <w:hideMark/>
          </w:tcPr>
          <w:p w:rsidR="001560CA" w:rsidRPr="005B7C4A" w:rsidRDefault="00BC2A4B" w:rsidP="000B3D92">
            <w:pPr>
              <w:rPr>
                <w:rtl/>
              </w:rPr>
            </w:pPr>
            <w:r w:rsidRPr="005B7C4A">
              <w:rPr>
                <w:rtl/>
              </w:rPr>
              <w:t>אורז מלא</w:t>
            </w:r>
          </w:p>
        </w:tc>
      </w:tr>
      <w:tr w:rsidR="00611A50" w:rsidTr="00960D3F">
        <w:trPr>
          <w:trHeight w:val="600"/>
        </w:trPr>
        <w:tc>
          <w:tcPr>
            <w:tcW w:w="1208" w:type="dxa"/>
            <w:vMerge/>
            <w:hideMark/>
          </w:tcPr>
          <w:p w:rsidR="001560CA" w:rsidRPr="00927836" w:rsidRDefault="001560CA" w:rsidP="000B3D92">
            <w:pPr>
              <w:rPr>
                <w:b/>
                <w:bCs/>
              </w:rPr>
            </w:pPr>
          </w:p>
        </w:tc>
        <w:tc>
          <w:tcPr>
            <w:tcW w:w="1481" w:type="dxa"/>
            <w:hideMark/>
          </w:tcPr>
          <w:p w:rsidR="001560CA" w:rsidRPr="005B7C4A" w:rsidRDefault="00BC2A4B" w:rsidP="000B3D92">
            <w:pPr>
              <w:rPr>
                <w:rtl/>
              </w:rPr>
            </w:pPr>
            <w:r w:rsidRPr="005B7C4A">
              <w:rPr>
                <w:rtl/>
              </w:rPr>
              <w:t>מג'דרה בורגול</w:t>
            </w:r>
          </w:p>
        </w:tc>
        <w:tc>
          <w:tcPr>
            <w:tcW w:w="1702" w:type="dxa"/>
            <w:hideMark/>
          </w:tcPr>
          <w:p w:rsidR="001560CA" w:rsidRPr="005B7C4A" w:rsidRDefault="00BC2A4B" w:rsidP="000B3D92">
            <w:pPr>
              <w:rPr>
                <w:rtl/>
              </w:rPr>
            </w:pPr>
            <w:r w:rsidRPr="005B7C4A">
              <w:rPr>
                <w:rtl/>
              </w:rPr>
              <w:t>פסטה מלאה ברוטב עגבניות</w:t>
            </w:r>
          </w:p>
        </w:tc>
        <w:tc>
          <w:tcPr>
            <w:tcW w:w="1722" w:type="dxa"/>
            <w:hideMark/>
          </w:tcPr>
          <w:p w:rsidR="001560CA" w:rsidRPr="005B7C4A" w:rsidRDefault="00BC2A4B" w:rsidP="000B3D92">
            <w:pPr>
              <w:rPr>
                <w:rtl/>
              </w:rPr>
            </w:pPr>
            <w:r w:rsidRPr="005B7C4A">
              <w:rPr>
                <w:rtl/>
              </w:rPr>
              <w:t>אורז לבן</w:t>
            </w:r>
          </w:p>
        </w:tc>
        <w:tc>
          <w:tcPr>
            <w:tcW w:w="1650" w:type="dxa"/>
            <w:hideMark/>
          </w:tcPr>
          <w:p w:rsidR="001560CA" w:rsidRPr="005B7C4A" w:rsidRDefault="00BC2A4B" w:rsidP="000B3D92">
            <w:pPr>
              <w:rPr>
                <w:rtl/>
              </w:rPr>
            </w:pPr>
            <w:r w:rsidRPr="005B7C4A">
              <w:rPr>
                <w:rtl/>
              </w:rPr>
              <w:t>מג'דרה אורז ועדשים</w:t>
            </w:r>
          </w:p>
        </w:tc>
        <w:tc>
          <w:tcPr>
            <w:tcW w:w="1581" w:type="dxa"/>
            <w:hideMark/>
          </w:tcPr>
          <w:p w:rsidR="001560CA" w:rsidRPr="005B7C4A" w:rsidRDefault="00BC2A4B" w:rsidP="000B3D92">
            <w:pPr>
              <w:rPr>
                <w:rtl/>
              </w:rPr>
            </w:pPr>
            <w:proofErr w:type="spellStart"/>
            <w:r w:rsidRPr="005B7C4A">
              <w:rPr>
                <w:rtl/>
              </w:rPr>
              <w:t>קינואה</w:t>
            </w:r>
            <w:proofErr w:type="spellEnd"/>
            <w:r w:rsidRPr="005B7C4A">
              <w:rPr>
                <w:rtl/>
              </w:rPr>
              <w:t xml:space="preserve"> אדומה וירקות</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5B7C4A" w:rsidRDefault="00BC2A4B" w:rsidP="000B3D92">
            <w:pPr>
              <w:rPr>
                <w:rtl/>
              </w:rPr>
            </w:pPr>
            <w:r w:rsidRPr="005B7C4A">
              <w:rPr>
                <w:rtl/>
              </w:rPr>
              <w:t>תפו"א אפוי</w:t>
            </w:r>
          </w:p>
        </w:tc>
        <w:tc>
          <w:tcPr>
            <w:tcW w:w="1702" w:type="dxa"/>
            <w:hideMark/>
          </w:tcPr>
          <w:p w:rsidR="001560CA" w:rsidRPr="005B7C4A" w:rsidRDefault="00BC2A4B" w:rsidP="000B3D92">
            <w:pPr>
              <w:rPr>
                <w:rtl/>
              </w:rPr>
            </w:pPr>
            <w:r w:rsidRPr="005B7C4A">
              <w:rPr>
                <w:rtl/>
              </w:rPr>
              <w:t>פירה תפו"א</w:t>
            </w:r>
          </w:p>
        </w:tc>
        <w:tc>
          <w:tcPr>
            <w:tcW w:w="1722" w:type="dxa"/>
            <w:hideMark/>
          </w:tcPr>
          <w:p w:rsidR="001560CA" w:rsidRPr="005B7C4A" w:rsidRDefault="00BC2A4B" w:rsidP="000B3D92">
            <w:pPr>
              <w:rPr>
                <w:rtl/>
              </w:rPr>
            </w:pPr>
            <w:r w:rsidRPr="005B7C4A">
              <w:rPr>
                <w:rtl/>
              </w:rPr>
              <w:t>תפו"א אפוי</w:t>
            </w:r>
          </w:p>
        </w:tc>
        <w:tc>
          <w:tcPr>
            <w:tcW w:w="1650" w:type="dxa"/>
            <w:hideMark/>
          </w:tcPr>
          <w:p w:rsidR="001560CA" w:rsidRPr="005B7C4A" w:rsidRDefault="00BC2A4B" w:rsidP="000B3D92">
            <w:pPr>
              <w:rPr>
                <w:rtl/>
              </w:rPr>
            </w:pPr>
            <w:r w:rsidRPr="005B7C4A">
              <w:rPr>
                <w:rtl/>
              </w:rPr>
              <w:t>צ'יפס</w:t>
            </w:r>
          </w:p>
        </w:tc>
        <w:tc>
          <w:tcPr>
            <w:tcW w:w="1581" w:type="dxa"/>
            <w:hideMark/>
          </w:tcPr>
          <w:p w:rsidR="001560CA" w:rsidRPr="005B7C4A" w:rsidRDefault="00BC2A4B" w:rsidP="000B3D92">
            <w:pPr>
              <w:rPr>
                <w:rtl/>
              </w:rPr>
            </w:pPr>
            <w:r w:rsidRPr="005B7C4A">
              <w:rPr>
                <w:rtl/>
              </w:rPr>
              <w:t>תפו"א אפוי</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5B7C4A" w:rsidRDefault="00BC2A4B" w:rsidP="000B3D92">
            <w:pPr>
              <w:rPr>
                <w:rtl/>
              </w:rPr>
            </w:pPr>
            <w:proofErr w:type="spellStart"/>
            <w:r w:rsidRPr="005B7C4A">
              <w:rPr>
                <w:rtl/>
              </w:rPr>
              <w:t>שוקרוט</w:t>
            </w:r>
            <w:proofErr w:type="spellEnd"/>
            <w:r w:rsidRPr="005B7C4A">
              <w:rPr>
                <w:rtl/>
              </w:rPr>
              <w:t xml:space="preserve"> כרוב אדום</w:t>
            </w:r>
          </w:p>
        </w:tc>
        <w:tc>
          <w:tcPr>
            <w:tcW w:w="1702" w:type="dxa"/>
            <w:hideMark/>
          </w:tcPr>
          <w:p w:rsidR="001560CA" w:rsidRPr="005B7C4A" w:rsidRDefault="00BC2A4B" w:rsidP="000B3D92">
            <w:pPr>
              <w:rPr>
                <w:rtl/>
              </w:rPr>
            </w:pPr>
            <w:r w:rsidRPr="005B7C4A">
              <w:rPr>
                <w:rtl/>
              </w:rPr>
              <w:t>רטטיו</w:t>
            </w:r>
          </w:p>
        </w:tc>
        <w:tc>
          <w:tcPr>
            <w:tcW w:w="1722" w:type="dxa"/>
            <w:hideMark/>
          </w:tcPr>
          <w:p w:rsidR="001560CA" w:rsidRPr="005B7C4A" w:rsidRDefault="00BC2A4B" w:rsidP="000B3D92">
            <w:pPr>
              <w:rPr>
                <w:rtl/>
              </w:rPr>
            </w:pPr>
            <w:r w:rsidRPr="005B7C4A">
              <w:rPr>
                <w:rtl/>
              </w:rPr>
              <w:t>פלפלים מוקפצים</w:t>
            </w:r>
          </w:p>
        </w:tc>
        <w:tc>
          <w:tcPr>
            <w:tcW w:w="1650" w:type="dxa"/>
            <w:hideMark/>
          </w:tcPr>
          <w:p w:rsidR="001560CA" w:rsidRPr="005B7C4A" w:rsidRDefault="00BC2A4B" w:rsidP="000B3D92">
            <w:pPr>
              <w:rPr>
                <w:rtl/>
              </w:rPr>
            </w:pPr>
            <w:r w:rsidRPr="005B7C4A">
              <w:rPr>
                <w:rtl/>
              </w:rPr>
              <w:t>מרק ירקות לקוסקוס</w:t>
            </w:r>
          </w:p>
        </w:tc>
        <w:tc>
          <w:tcPr>
            <w:tcW w:w="1581" w:type="dxa"/>
            <w:hideMark/>
          </w:tcPr>
          <w:p w:rsidR="001560CA" w:rsidRPr="005B7C4A" w:rsidRDefault="00BC2A4B" w:rsidP="000B3D92">
            <w:pPr>
              <w:rPr>
                <w:rtl/>
              </w:rPr>
            </w:pPr>
            <w:r w:rsidRPr="005B7C4A">
              <w:rPr>
                <w:rtl/>
              </w:rPr>
              <w:t>מרק ירקות לקוסקוס</w:t>
            </w:r>
          </w:p>
        </w:tc>
      </w:tr>
      <w:tr w:rsidR="00611A50" w:rsidTr="00960D3F">
        <w:trPr>
          <w:trHeight w:val="315"/>
        </w:trPr>
        <w:tc>
          <w:tcPr>
            <w:tcW w:w="1208" w:type="dxa"/>
            <w:vMerge/>
            <w:hideMark/>
          </w:tcPr>
          <w:p w:rsidR="001560CA" w:rsidRPr="00927836" w:rsidRDefault="001560CA" w:rsidP="000B3D92">
            <w:pPr>
              <w:rPr>
                <w:b/>
                <w:bCs/>
              </w:rPr>
            </w:pPr>
          </w:p>
        </w:tc>
        <w:tc>
          <w:tcPr>
            <w:tcW w:w="1481" w:type="dxa"/>
            <w:hideMark/>
          </w:tcPr>
          <w:p w:rsidR="001560CA" w:rsidRPr="005B7C4A" w:rsidRDefault="00BC2A4B" w:rsidP="000B3D92">
            <w:pPr>
              <w:rPr>
                <w:rtl/>
              </w:rPr>
            </w:pPr>
            <w:r w:rsidRPr="005B7C4A">
              <w:rPr>
                <w:rtl/>
              </w:rPr>
              <w:t>אפונה וגזר</w:t>
            </w:r>
          </w:p>
        </w:tc>
        <w:tc>
          <w:tcPr>
            <w:tcW w:w="1702" w:type="dxa"/>
            <w:hideMark/>
          </w:tcPr>
          <w:p w:rsidR="001560CA" w:rsidRPr="005B7C4A" w:rsidRDefault="00BC2A4B" w:rsidP="000B3D92">
            <w:pPr>
              <w:rPr>
                <w:rtl/>
              </w:rPr>
            </w:pPr>
            <w:r w:rsidRPr="005B7C4A">
              <w:rPr>
                <w:rtl/>
              </w:rPr>
              <w:t>גזר גמדי</w:t>
            </w:r>
          </w:p>
        </w:tc>
        <w:tc>
          <w:tcPr>
            <w:tcW w:w="1722" w:type="dxa"/>
            <w:hideMark/>
          </w:tcPr>
          <w:p w:rsidR="001560CA" w:rsidRPr="005B7C4A" w:rsidRDefault="00BC2A4B" w:rsidP="000B3D92">
            <w:pPr>
              <w:rPr>
                <w:rtl/>
              </w:rPr>
            </w:pPr>
            <w:r w:rsidRPr="005B7C4A">
              <w:rPr>
                <w:rtl/>
              </w:rPr>
              <w:t>קישואים ברוטב</w:t>
            </w:r>
          </w:p>
        </w:tc>
        <w:tc>
          <w:tcPr>
            <w:tcW w:w="1650" w:type="dxa"/>
            <w:hideMark/>
          </w:tcPr>
          <w:p w:rsidR="001560CA" w:rsidRPr="005B7C4A" w:rsidRDefault="00BC2A4B" w:rsidP="000B3D92">
            <w:pPr>
              <w:rPr>
                <w:rtl/>
              </w:rPr>
            </w:pPr>
            <w:r w:rsidRPr="005B7C4A">
              <w:rPr>
                <w:rtl/>
              </w:rPr>
              <w:t>שעועית ירוקה</w:t>
            </w:r>
          </w:p>
        </w:tc>
        <w:tc>
          <w:tcPr>
            <w:tcW w:w="1581" w:type="dxa"/>
            <w:hideMark/>
          </w:tcPr>
          <w:p w:rsidR="001560CA" w:rsidRPr="005B7C4A" w:rsidRDefault="00BC2A4B" w:rsidP="000B3D92">
            <w:pPr>
              <w:rPr>
                <w:rtl/>
              </w:rPr>
            </w:pPr>
            <w:r w:rsidRPr="005B7C4A">
              <w:rPr>
                <w:rtl/>
              </w:rPr>
              <w:t>סלק צלוי</w:t>
            </w:r>
          </w:p>
        </w:tc>
      </w:tr>
      <w:tr w:rsidR="00611A50" w:rsidTr="00960D3F">
        <w:trPr>
          <w:trHeight w:val="285"/>
        </w:trPr>
        <w:tc>
          <w:tcPr>
            <w:tcW w:w="1208" w:type="dxa"/>
            <w:vMerge w:val="restart"/>
            <w:hideMark/>
          </w:tcPr>
          <w:p w:rsidR="001560CA" w:rsidRPr="00927836" w:rsidRDefault="00BC2A4B" w:rsidP="000B3D92">
            <w:pPr>
              <w:rPr>
                <w:b/>
                <w:bCs/>
                <w:rtl/>
              </w:rPr>
            </w:pPr>
            <w:r w:rsidRPr="00927836">
              <w:rPr>
                <w:b/>
                <w:bCs/>
                <w:rtl/>
              </w:rPr>
              <w:t>סלטי ירקות</w:t>
            </w:r>
          </w:p>
        </w:tc>
        <w:tc>
          <w:tcPr>
            <w:tcW w:w="1481" w:type="dxa"/>
            <w:hideMark/>
          </w:tcPr>
          <w:p w:rsidR="001560CA" w:rsidRPr="00927836" w:rsidRDefault="00BC2A4B" w:rsidP="000B3D92">
            <w:pPr>
              <w:rPr>
                <w:rtl/>
              </w:rPr>
            </w:pPr>
            <w:r w:rsidRPr="00927836">
              <w:rPr>
                <w:rtl/>
              </w:rPr>
              <w:t>סלט ירקות</w:t>
            </w:r>
          </w:p>
        </w:tc>
        <w:tc>
          <w:tcPr>
            <w:tcW w:w="1702" w:type="dxa"/>
            <w:hideMark/>
          </w:tcPr>
          <w:p w:rsidR="001560CA" w:rsidRPr="00927836" w:rsidRDefault="00BC2A4B" w:rsidP="000B3D92">
            <w:pPr>
              <w:rPr>
                <w:rtl/>
              </w:rPr>
            </w:pPr>
            <w:r w:rsidRPr="00927836">
              <w:rPr>
                <w:rtl/>
              </w:rPr>
              <w:t>סלט ירקות</w:t>
            </w:r>
          </w:p>
        </w:tc>
        <w:tc>
          <w:tcPr>
            <w:tcW w:w="1722" w:type="dxa"/>
            <w:hideMark/>
          </w:tcPr>
          <w:p w:rsidR="001560CA" w:rsidRPr="00927836" w:rsidRDefault="00BC2A4B" w:rsidP="000B3D92">
            <w:pPr>
              <w:rPr>
                <w:rtl/>
              </w:rPr>
            </w:pPr>
            <w:r w:rsidRPr="00927836">
              <w:rPr>
                <w:rtl/>
              </w:rPr>
              <w:t>סלט ירקות</w:t>
            </w:r>
          </w:p>
        </w:tc>
        <w:tc>
          <w:tcPr>
            <w:tcW w:w="1650" w:type="dxa"/>
            <w:hideMark/>
          </w:tcPr>
          <w:p w:rsidR="001560CA" w:rsidRPr="00927836" w:rsidRDefault="00BC2A4B" w:rsidP="000B3D92">
            <w:pPr>
              <w:rPr>
                <w:rtl/>
              </w:rPr>
            </w:pPr>
            <w:r w:rsidRPr="00927836">
              <w:rPr>
                <w:rtl/>
              </w:rPr>
              <w:t>סלט ירקות</w:t>
            </w:r>
          </w:p>
        </w:tc>
        <w:tc>
          <w:tcPr>
            <w:tcW w:w="1581" w:type="dxa"/>
            <w:hideMark/>
          </w:tcPr>
          <w:p w:rsidR="001560CA" w:rsidRPr="00927836" w:rsidRDefault="00BC2A4B" w:rsidP="000B3D92">
            <w:pPr>
              <w:rPr>
                <w:rtl/>
              </w:rPr>
            </w:pPr>
            <w:r w:rsidRPr="00927836">
              <w:rPr>
                <w:rtl/>
              </w:rPr>
              <w:t>סלט ירקות</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סלט מלפפון</w:t>
            </w:r>
          </w:p>
        </w:tc>
        <w:tc>
          <w:tcPr>
            <w:tcW w:w="1702" w:type="dxa"/>
            <w:hideMark/>
          </w:tcPr>
          <w:p w:rsidR="001560CA" w:rsidRPr="00927836" w:rsidRDefault="00BC2A4B" w:rsidP="000B3D92">
            <w:pPr>
              <w:rPr>
                <w:rtl/>
              </w:rPr>
            </w:pPr>
            <w:r w:rsidRPr="00927836">
              <w:rPr>
                <w:rtl/>
              </w:rPr>
              <w:t>סלט מלפפון</w:t>
            </w:r>
          </w:p>
        </w:tc>
        <w:tc>
          <w:tcPr>
            <w:tcW w:w="1722" w:type="dxa"/>
            <w:hideMark/>
          </w:tcPr>
          <w:p w:rsidR="001560CA" w:rsidRPr="00927836" w:rsidRDefault="00BC2A4B" w:rsidP="000B3D92">
            <w:pPr>
              <w:rPr>
                <w:rtl/>
              </w:rPr>
            </w:pPr>
            <w:r w:rsidRPr="00927836">
              <w:rPr>
                <w:rtl/>
              </w:rPr>
              <w:t>סלט מלפפון</w:t>
            </w:r>
          </w:p>
        </w:tc>
        <w:tc>
          <w:tcPr>
            <w:tcW w:w="1650" w:type="dxa"/>
            <w:hideMark/>
          </w:tcPr>
          <w:p w:rsidR="001560CA" w:rsidRPr="00927836" w:rsidRDefault="00BC2A4B" w:rsidP="000B3D92">
            <w:pPr>
              <w:rPr>
                <w:rtl/>
              </w:rPr>
            </w:pPr>
            <w:r w:rsidRPr="00927836">
              <w:rPr>
                <w:rtl/>
              </w:rPr>
              <w:t>סלט מלפפון</w:t>
            </w:r>
          </w:p>
        </w:tc>
        <w:tc>
          <w:tcPr>
            <w:tcW w:w="1581" w:type="dxa"/>
            <w:hideMark/>
          </w:tcPr>
          <w:p w:rsidR="001560CA" w:rsidRPr="00927836" w:rsidRDefault="00BC2A4B" w:rsidP="000B3D92">
            <w:pPr>
              <w:rPr>
                <w:rtl/>
              </w:rPr>
            </w:pPr>
            <w:r w:rsidRPr="00927836">
              <w:rPr>
                <w:rtl/>
              </w:rPr>
              <w:t>סלט מלפפון</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סלט כרוב וגזר</w:t>
            </w:r>
          </w:p>
        </w:tc>
        <w:tc>
          <w:tcPr>
            <w:tcW w:w="1702" w:type="dxa"/>
            <w:hideMark/>
          </w:tcPr>
          <w:p w:rsidR="001560CA" w:rsidRPr="00927836" w:rsidRDefault="00BC2A4B" w:rsidP="000B3D92">
            <w:pPr>
              <w:rPr>
                <w:rtl/>
              </w:rPr>
            </w:pPr>
            <w:r w:rsidRPr="00927836">
              <w:rPr>
                <w:rtl/>
              </w:rPr>
              <w:t>סלט כרוב וגזר</w:t>
            </w:r>
          </w:p>
        </w:tc>
        <w:tc>
          <w:tcPr>
            <w:tcW w:w="1722" w:type="dxa"/>
            <w:hideMark/>
          </w:tcPr>
          <w:p w:rsidR="001560CA" w:rsidRPr="00927836" w:rsidRDefault="00BC2A4B" w:rsidP="000B3D92">
            <w:pPr>
              <w:rPr>
                <w:rtl/>
              </w:rPr>
            </w:pPr>
            <w:r w:rsidRPr="00927836">
              <w:rPr>
                <w:rtl/>
              </w:rPr>
              <w:t>סלט כרוב וגזר</w:t>
            </w:r>
          </w:p>
        </w:tc>
        <w:tc>
          <w:tcPr>
            <w:tcW w:w="1650" w:type="dxa"/>
            <w:hideMark/>
          </w:tcPr>
          <w:p w:rsidR="001560CA" w:rsidRPr="00927836" w:rsidRDefault="00BC2A4B" w:rsidP="000B3D92">
            <w:pPr>
              <w:rPr>
                <w:rtl/>
              </w:rPr>
            </w:pPr>
            <w:r w:rsidRPr="00927836">
              <w:rPr>
                <w:rtl/>
              </w:rPr>
              <w:t>סלט כרוב וגזר</w:t>
            </w:r>
          </w:p>
        </w:tc>
        <w:tc>
          <w:tcPr>
            <w:tcW w:w="1581" w:type="dxa"/>
            <w:hideMark/>
          </w:tcPr>
          <w:p w:rsidR="001560CA" w:rsidRPr="00927836" w:rsidRDefault="00BC2A4B" w:rsidP="000B3D92">
            <w:pPr>
              <w:rPr>
                <w:rtl/>
              </w:rPr>
            </w:pPr>
            <w:r w:rsidRPr="00927836">
              <w:rPr>
                <w:rtl/>
              </w:rPr>
              <w:t>סלט כרוב וגזר</w:t>
            </w:r>
          </w:p>
        </w:tc>
      </w:tr>
      <w:tr w:rsidR="00611A50" w:rsidTr="00960D3F">
        <w:trPr>
          <w:trHeight w:val="285"/>
        </w:trPr>
        <w:tc>
          <w:tcPr>
            <w:tcW w:w="1208" w:type="dxa"/>
            <w:vMerge w:val="restart"/>
            <w:hideMark/>
          </w:tcPr>
          <w:p w:rsidR="001560CA" w:rsidRPr="00927836" w:rsidRDefault="00BC2A4B" w:rsidP="000B3D92">
            <w:pPr>
              <w:rPr>
                <w:b/>
                <w:bCs/>
                <w:rtl/>
              </w:rPr>
            </w:pPr>
            <w:r w:rsidRPr="00927836">
              <w:rPr>
                <w:b/>
                <w:bCs/>
                <w:rtl/>
              </w:rPr>
              <w:t>סלט מורכב</w:t>
            </w:r>
          </w:p>
        </w:tc>
        <w:tc>
          <w:tcPr>
            <w:tcW w:w="1481" w:type="dxa"/>
            <w:hideMark/>
          </w:tcPr>
          <w:p w:rsidR="001560CA" w:rsidRPr="00927836" w:rsidRDefault="00BC2A4B" w:rsidP="000B3D92">
            <w:pPr>
              <w:rPr>
                <w:rtl/>
              </w:rPr>
            </w:pPr>
            <w:r w:rsidRPr="00927836">
              <w:rPr>
                <w:rtl/>
              </w:rPr>
              <w:t>טחינה</w:t>
            </w:r>
          </w:p>
        </w:tc>
        <w:tc>
          <w:tcPr>
            <w:tcW w:w="1702" w:type="dxa"/>
            <w:hideMark/>
          </w:tcPr>
          <w:p w:rsidR="001560CA" w:rsidRPr="00927836" w:rsidRDefault="00BC2A4B" w:rsidP="000B3D92">
            <w:pPr>
              <w:rPr>
                <w:rtl/>
              </w:rPr>
            </w:pPr>
            <w:r w:rsidRPr="00927836">
              <w:rPr>
                <w:rtl/>
              </w:rPr>
              <w:t>חומוס</w:t>
            </w:r>
          </w:p>
        </w:tc>
        <w:tc>
          <w:tcPr>
            <w:tcW w:w="1722" w:type="dxa"/>
            <w:hideMark/>
          </w:tcPr>
          <w:p w:rsidR="001560CA" w:rsidRPr="00927836" w:rsidRDefault="00BC2A4B" w:rsidP="000B3D92">
            <w:pPr>
              <w:rPr>
                <w:rtl/>
              </w:rPr>
            </w:pPr>
            <w:r w:rsidRPr="00927836">
              <w:rPr>
                <w:rtl/>
              </w:rPr>
              <w:t>טחינה</w:t>
            </w:r>
          </w:p>
        </w:tc>
        <w:tc>
          <w:tcPr>
            <w:tcW w:w="1650" w:type="dxa"/>
            <w:hideMark/>
          </w:tcPr>
          <w:p w:rsidR="001560CA" w:rsidRPr="00927836" w:rsidRDefault="00BC2A4B" w:rsidP="000B3D92">
            <w:pPr>
              <w:rPr>
                <w:rtl/>
              </w:rPr>
            </w:pPr>
            <w:r w:rsidRPr="00927836">
              <w:rPr>
                <w:rtl/>
              </w:rPr>
              <w:t>חומוס</w:t>
            </w:r>
          </w:p>
        </w:tc>
        <w:tc>
          <w:tcPr>
            <w:tcW w:w="1581" w:type="dxa"/>
            <w:hideMark/>
          </w:tcPr>
          <w:p w:rsidR="001560CA" w:rsidRPr="00927836" w:rsidRDefault="00BC2A4B" w:rsidP="000B3D92">
            <w:pPr>
              <w:rPr>
                <w:rtl/>
              </w:rPr>
            </w:pPr>
            <w:r w:rsidRPr="00927836">
              <w:rPr>
                <w:rtl/>
              </w:rPr>
              <w:t>טחינה</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טורקי</w:t>
            </w:r>
          </w:p>
        </w:tc>
        <w:tc>
          <w:tcPr>
            <w:tcW w:w="1702" w:type="dxa"/>
            <w:hideMark/>
          </w:tcPr>
          <w:p w:rsidR="001560CA" w:rsidRPr="00927836" w:rsidRDefault="00BC2A4B" w:rsidP="000B3D92">
            <w:pPr>
              <w:rPr>
                <w:rtl/>
              </w:rPr>
            </w:pPr>
            <w:r w:rsidRPr="00927836">
              <w:rPr>
                <w:rtl/>
              </w:rPr>
              <w:t>מטבוחה</w:t>
            </w:r>
          </w:p>
        </w:tc>
        <w:tc>
          <w:tcPr>
            <w:tcW w:w="1722" w:type="dxa"/>
            <w:hideMark/>
          </w:tcPr>
          <w:p w:rsidR="001560CA" w:rsidRPr="00927836" w:rsidRDefault="00BC2A4B" w:rsidP="000B3D92">
            <w:pPr>
              <w:rPr>
                <w:rtl/>
              </w:rPr>
            </w:pPr>
            <w:r w:rsidRPr="00927836">
              <w:rPr>
                <w:rtl/>
              </w:rPr>
              <w:t>גזר מרוקאי</w:t>
            </w:r>
          </w:p>
        </w:tc>
        <w:tc>
          <w:tcPr>
            <w:tcW w:w="1650" w:type="dxa"/>
            <w:hideMark/>
          </w:tcPr>
          <w:p w:rsidR="001560CA" w:rsidRPr="00927836" w:rsidRDefault="00BC2A4B" w:rsidP="000B3D92">
            <w:pPr>
              <w:rPr>
                <w:rtl/>
              </w:rPr>
            </w:pPr>
            <w:r w:rsidRPr="00927836">
              <w:rPr>
                <w:rtl/>
              </w:rPr>
              <w:t>טורקי</w:t>
            </w:r>
          </w:p>
        </w:tc>
        <w:tc>
          <w:tcPr>
            <w:tcW w:w="1581" w:type="dxa"/>
            <w:hideMark/>
          </w:tcPr>
          <w:p w:rsidR="001560CA" w:rsidRPr="00927836" w:rsidRDefault="00BC2A4B" w:rsidP="000B3D92">
            <w:pPr>
              <w:rPr>
                <w:rtl/>
              </w:rPr>
            </w:pPr>
            <w:r w:rsidRPr="00927836">
              <w:rPr>
                <w:rtl/>
              </w:rPr>
              <w:t>מטבוחה</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סלט בורגול</w:t>
            </w:r>
          </w:p>
        </w:tc>
        <w:tc>
          <w:tcPr>
            <w:tcW w:w="1702" w:type="dxa"/>
            <w:hideMark/>
          </w:tcPr>
          <w:p w:rsidR="001560CA" w:rsidRPr="00927836" w:rsidRDefault="00BC2A4B" w:rsidP="000B3D92">
            <w:pPr>
              <w:rPr>
                <w:rtl/>
              </w:rPr>
            </w:pPr>
            <w:r w:rsidRPr="00927836">
              <w:rPr>
                <w:rtl/>
              </w:rPr>
              <w:t xml:space="preserve">סלט </w:t>
            </w:r>
            <w:proofErr w:type="spellStart"/>
            <w:r w:rsidRPr="00927836">
              <w:rPr>
                <w:rtl/>
              </w:rPr>
              <w:t>קינואה</w:t>
            </w:r>
            <w:proofErr w:type="spellEnd"/>
          </w:p>
        </w:tc>
        <w:tc>
          <w:tcPr>
            <w:tcW w:w="1722" w:type="dxa"/>
            <w:hideMark/>
          </w:tcPr>
          <w:p w:rsidR="001560CA" w:rsidRPr="00927836" w:rsidRDefault="00BC2A4B" w:rsidP="000B3D92">
            <w:pPr>
              <w:rPr>
                <w:rtl/>
              </w:rPr>
            </w:pPr>
            <w:r w:rsidRPr="00927836">
              <w:rPr>
                <w:rtl/>
              </w:rPr>
              <w:t>סלט עדשים</w:t>
            </w:r>
          </w:p>
        </w:tc>
        <w:tc>
          <w:tcPr>
            <w:tcW w:w="1650" w:type="dxa"/>
            <w:hideMark/>
          </w:tcPr>
          <w:p w:rsidR="001560CA" w:rsidRPr="00927836" w:rsidRDefault="00BC2A4B" w:rsidP="000B3D92">
            <w:pPr>
              <w:rPr>
                <w:rtl/>
              </w:rPr>
            </w:pPr>
            <w:r w:rsidRPr="00927836">
              <w:rPr>
                <w:rtl/>
              </w:rPr>
              <w:t>סלט גרגירי חומוס</w:t>
            </w:r>
          </w:p>
        </w:tc>
        <w:tc>
          <w:tcPr>
            <w:tcW w:w="1581" w:type="dxa"/>
            <w:hideMark/>
          </w:tcPr>
          <w:p w:rsidR="001560CA" w:rsidRPr="00927836" w:rsidRDefault="00BC2A4B" w:rsidP="000B3D92">
            <w:pPr>
              <w:rPr>
                <w:rtl/>
              </w:rPr>
            </w:pPr>
            <w:r w:rsidRPr="00927836">
              <w:rPr>
                <w:rtl/>
              </w:rPr>
              <w:t>סלט בורגול</w:t>
            </w:r>
          </w:p>
        </w:tc>
      </w:tr>
      <w:tr w:rsidR="00611A50" w:rsidTr="00960D3F">
        <w:trPr>
          <w:trHeight w:val="285"/>
        </w:trPr>
        <w:tc>
          <w:tcPr>
            <w:tcW w:w="1208" w:type="dxa"/>
            <w:vMerge w:val="restart"/>
            <w:hideMark/>
          </w:tcPr>
          <w:p w:rsidR="001560CA" w:rsidRPr="00927836" w:rsidRDefault="00BC2A4B" w:rsidP="000B3D92">
            <w:pPr>
              <w:rPr>
                <w:b/>
                <w:bCs/>
                <w:rtl/>
              </w:rPr>
            </w:pPr>
            <w:r w:rsidRPr="00927836">
              <w:rPr>
                <w:b/>
                <w:bCs/>
                <w:rtl/>
              </w:rPr>
              <w:t>רטבים</w:t>
            </w:r>
          </w:p>
        </w:tc>
        <w:tc>
          <w:tcPr>
            <w:tcW w:w="1481" w:type="dxa"/>
            <w:hideMark/>
          </w:tcPr>
          <w:p w:rsidR="001560CA" w:rsidRPr="00927836" w:rsidRDefault="00BC2A4B" w:rsidP="000B3D92">
            <w:pPr>
              <w:rPr>
                <w:rtl/>
              </w:rPr>
            </w:pPr>
            <w:r w:rsidRPr="00927836">
              <w:rPr>
                <w:rtl/>
              </w:rPr>
              <w:t>שמן זית</w:t>
            </w:r>
          </w:p>
        </w:tc>
        <w:tc>
          <w:tcPr>
            <w:tcW w:w="1702" w:type="dxa"/>
            <w:hideMark/>
          </w:tcPr>
          <w:p w:rsidR="001560CA" w:rsidRPr="00927836" w:rsidRDefault="00BC2A4B" w:rsidP="000B3D92">
            <w:pPr>
              <w:rPr>
                <w:rtl/>
              </w:rPr>
            </w:pPr>
            <w:r w:rsidRPr="00927836">
              <w:rPr>
                <w:rtl/>
              </w:rPr>
              <w:t>שמן זית</w:t>
            </w:r>
          </w:p>
        </w:tc>
        <w:tc>
          <w:tcPr>
            <w:tcW w:w="1722" w:type="dxa"/>
            <w:hideMark/>
          </w:tcPr>
          <w:p w:rsidR="001560CA" w:rsidRPr="00927836" w:rsidRDefault="00BC2A4B" w:rsidP="000B3D92">
            <w:pPr>
              <w:rPr>
                <w:rtl/>
              </w:rPr>
            </w:pPr>
            <w:r w:rsidRPr="00927836">
              <w:rPr>
                <w:rtl/>
              </w:rPr>
              <w:t>שמן זית</w:t>
            </w:r>
          </w:p>
        </w:tc>
        <w:tc>
          <w:tcPr>
            <w:tcW w:w="1650" w:type="dxa"/>
            <w:hideMark/>
          </w:tcPr>
          <w:p w:rsidR="001560CA" w:rsidRPr="00927836" w:rsidRDefault="00BC2A4B" w:rsidP="000B3D92">
            <w:pPr>
              <w:rPr>
                <w:rtl/>
              </w:rPr>
            </w:pPr>
            <w:r w:rsidRPr="00927836">
              <w:rPr>
                <w:rtl/>
              </w:rPr>
              <w:t>שמן זית</w:t>
            </w:r>
          </w:p>
        </w:tc>
        <w:tc>
          <w:tcPr>
            <w:tcW w:w="1581" w:type="dxa"/>
            <w:hideMark/>
          </w:tcPr>
          <w:p w:rsidR="001560CA" w:rsidRPr="00927836" w:rsidRDefault="00BC2A4B" w:rsidP="000B3D92">
            <w:pPr>
              <w:rPr>
                <w:rtl/>
              </w:rPr>
            </w:pPr>
            <w:r w:rsidRPr="00927836">
              <w:rPr>
                <w:rtl/>
              </w:rPr>
              <w:t>שמן זית</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מיץ לימון</w:t>
            </w:r>
          </w:p>
        </w:tc>
        <w:tc>
          <w:tcPr>
            <w:tcW w:w="1702" w:type="dxa"/>
            <w:hideMark/>
          </w:tcPr>
          <w:p w:rsidR="001560CA" w:rsidRPr="00927836" w:rsidRDefault="00BC2A4B" w:rsidP="000B3D92">
            <w:pPr>
              <w:rPr>
                <w:rtl/>
              </w:rPr>
            </w:pPr>
            <w:r w:rsidRPr="00927836">
              <w:rPr>
                <w:rtl/>
              </w:rPr>
              <w:t>מיץ לימון</w:t>
            </w:r>
          </w:p>
        </w:tc>
        <w:tc>
          <w:tcPr>
            <w:tcW w:w="1722" w:type="dxa"/>
            <w:hideMark/>
          </w:tcPr>
          <w:p w:rsidR="001560CA" w:rsidRPr="00927836" w:rsidRDefault="00BC2A4B" w:rsidP="000B3D92">
            <w:pPr>
              <w:rPr>
                <w:rtl/>
              </w:rPr>
            </w:pPr>
            <w:r w:rsidRPr="00927836">
              <w:rPr>
                <w:rtl/>
              </w:rPr>
              <w:t>מיץ לימון</w:t>
            </w:r>
          </w:p>
        </w:tc>
        <w:tc>
          <w:tcPr>
            <w:tcW w:w="1650" w:type="dxa"/>
            <w:hideMark/>
          </w:tcPr>
          <w:p w:rsidR="001560CA" w:rsidRPr="00927836" w:rsidRDefault="00BC2A4B" w:rsidP="000B3D92">
            <w:pPr>
              <w:rPr>
                <w:rtl/>
              </w:rPr>
            </w:pPr>
            <w:r w:rsidRPr="00927836">
              <w:rPr>
                <w:rtl/>
              </w:rPr>
              <w:t>מיץ לימון</w:t>
            </w:r>
          </w:p>
        </w:tc>
        <w:tc>
          <w:tcPr>
            <w:tcW w:w="1581" w:type="dxa"/>
            <w:hideMark/>
          </w:tcPr>
          <w:p w:rsidR="001560CA" w:rsidRPr="00927836" w:rsidRDefault="00BC2A4B" w:rsidP="000B3D92">
            <w:pPr>
              <w:rPr>
                <w:rtl/>
              </w:rPr>
            </w:pPr>
            <w:r w:rsidRPr="00927836">
              <w:rPr>
                <w:rtl/>
              </w:rPr>
              <w:t>מיץ לימון</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רוטב לייט</w:t>
            </w:r>
          </w:p>
        </w:tc>
        <w:tc>
          <w:tcPr>
            <w:tcW w:w="1702" w:type="dxa"/>
            <w:hideMark/>
          </w:tcPr>
          <w:p w:rsidR="001560CA" w:rsidRPr="00927836" w:rsidRDefault="00BC2A4B" w:rsidP="000B3D92">
            <w:pPr>
              <w:rPr>
                <w:rtl/>
              </w:rPr>
            </w:pPr>
            <w:r w:rsidRPr="00927836">
              <w:rPr>
                <w:rtl/>
              </w:rPr>
              <w:t>רוטב לייט</w:t>
            </w:r>
          </w:p>
        </w:tc>
        <w:tc>
          <w:tcPr>
            <w:tcW w:w="1722" w:type="dxa"/>
            <w:hideMark/>
          </w:tcPr>
          <w:p w:rsidR="001560CA" w:rsidRPr="00927836" w:rsidRDefault="00BC2A4B" w:rsidP="000B3D92">
            <w:pPr>
              <w:rPr>
                <w:rtl/>
              </w:rPr>
            </w:pPr>
            <w:r w:rsidRPr="00927836">
              <w:rPr>
                <w:rtl/>
              </w:rPr>
              <w:t>רוטב לייט</w:t>
            </w:r>
          </w:p>
        </w:tc>
        <w:tc>
          <w:tcPr>
            <w:tcW w:w="1650" w:type="dxa"/>
            <w:hideMark/>
          </w:tcPr>
          <w:p w:rsidR="001560CA" w:rsidRPr="00927836" w:rsidRDefault="00BC2A4B" w:rsidP="000B3D92">
            <w:pPr>
              <w:rPr>
                <w:rtl/>
              </w:rPr>
            </w:pPr>
            <w:r w:rsidRPr="00927836">
              <w:rPr>
                <w:rtl/>
              </w:rPr>
              <w:t>רוטב לייט</w:t>
            </w:r>
          </w:p>
        </w:tc>
        <w:tc>
          <w:tcPr>
            <w:tcW w:w="1581" w:type="dxa"/>
            <w:hideMark/>
          </w:tcPr>
          <w:p w:rsidR="001560CA" w:rsidRPr="00927836" w:rsidRDefault="00BC2A4B" w:rsidP="000B3D92">
            <w:pPr>
              <w:rPr>
                <w:rtl/>
              </w:rPr>
            </w:pPr>
            <w:r w:rsidRPr="00927836">
              <w:rPr>
                <w:rtl/>
              </w:rPr>
              <w:t>רוטב לייט</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אלף האיים</w:t>
            </w:r>
          </w:p>
        </w:tc>
        <w:tc>
          <w:tcPr>
            <w:tcW w:w="1702" w:type="dxa"/>
            <w:hideMark/>
          </w:tcPr>
          <w:p w:rsidR="001560CA" w:rsidRPr="00927836" w:rsidRDefault="00BC2A4B" w:rsidP="000B3D92">
            <w:pPr>
              <w:rPr>
                <w:rtl/>
              </w:rPr>
            </w:pPr>
            <w:r w:rsidRPr="00927836">
              <w:rPr>
                <w:rtl/>
              </w:rPr>
              <w:t>אלף האיים</w:t>
            </w:r>
          </w:p>
        </w:tc>
        <w:tc>
          <w:tcPr>
            <w:tcW w:w="1722" w:type="dxa"/>
            <w:hideMark/>
          </w:tcPr>
          <w:p w:rsidR="001560CA" w:rsidRPr="00927836" w:rsidRDefault="00BC2A4B" w:rsidP="000B3D92">
            <w:pPr>
              <w:rPr>
                <w:rtl/>
              </w:rPr>
            </w:pPr>
            <w:r w:rsidRPr="00927836">
              <w:rPr>
                <w:rtl/>
              </w:rPr>
              <w:t>אלף האיים</w:t>
            </w:r>
          </w:p>
        </w:tc>
        <w:tc>
          <w:tcPr>
            <w:tcW w:w="1650" w:type="dxa"/>
            <w:hideMark/>
          </w:tcPr>
          <w:p w:rsidR="001560CA" w:rsidRPr="00927836" w:rsidRDefault="00BC2A4B" w:rsidP="000B3D92">
            <w:pPr>
              <w:rPr>
                <w:rtl/>
              </w:rPr>
            </w:pPr>
            <w:r w:rsidRPr="00927836">
              <w:rPr>
                <w:rtl/>
              </w:rPr>
              <w:t>אלף האיים</w:t>
            </w:r>
          </w:p>
        </w:tc>
        <w:tc>
          <w:tcPr>
            <w:tcW w:w="1581" w:type="dxa"/>
            <w:hideMark/>
          </w:tcPr>
          <w:p w:rsidR="001560CA" w:rsidRPr="00927836" w:rsidRDefault="00BC2A4B" w:rsidP="000B3D92">
            <w:pPr>
              <w:rPr>
                <w:rtl/>
              </w:rPr>
            </w:pPr>
            <w:r w:rsidRPr="00927836">
              <w:rPr>
                <w:rtl/>
              </w:rPr>
              <w:t>אלף האיים</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שום שמיר</w:t>
            </w:r>
          </w:p>
        </w:tc>
        <w:tc>
          <w:tcPr>
            <w:tcW w:w="1702" w:type="dxa"/>
            <w:hideMark/>
          </w:tcPr>
          <w:p w:rsidR="001560CA" w:rsidRPr="00927836" w:rsidRDefault="00BC2A4B" w:rsidP="000B3D92">
            <w:pPr>
              <w:rPr>
                <w:rtl/>
              </w:rPr>
            </w:pPr>
            <w:r w:rsidRPr="00927836">
              <w:rPr>
                <w:rtl/>
              </w:rPr>
              <w:t>שום שמיר</w:t>
            </w:r>
          </w:p>
        </w:tc>
        <w:tc>
          <w:tcPr>
            <w:tcW w:w="1722" w:type="dxa"/>
            <w:hideMark/>
          </w:tcPr>
          <w:p w:rsidR="001560CA" w:rsidRPr="00927836" w:rsidRDefault="00BC2A4B" w:rsidP="000B3D92">
            <w:pPr>
              <w:rPr>
                <w:rtl/>
              </w:rPr>
            </w:pPr>
            <w:r w:rsidRPr="00927836">
              <w:rPr>
                <w:rtl/>
              </w:rPr>
              <w:t>שום שמיר</w:t>
            </w:r>
          </w:p>
        </w:tc>
        <w:tc>
          <w:tcPr>
            <w:tcW w:w="1650" w:type="dxa"/>
            <w:hideMark/>
          </w:tcPr>
          <w:p w:rsidR="001560CA" w:rsidRPr="00927836" w:rsidRDefault="00BC2A4B" w:rsidP="000B3D92">
            <w:pPr>
              <w:rPr>
                <w:rtl/>
              </w:rPr>
            </w:pPr>
            <w:r w:rsidRPr="00927836">
              <w:rPr>
                <w:rtl/>
              </w:rPr>
              <w:t>שום שמיר</w:t>
            </w:r>
          </w:p>
        </w:tc>
        <w:tc>
          <w:tcPr>
            <w:tcW w:w="1581" w:type="dxa"/>
            <w:hideMark/>
          </w:tcPr>
          <w:p w:rsidR="001560CA" w:rsidRPr="00927836" w:rsidRDefault="00BC2A4B" w:rsidP="000B3D92">
            <w:pPr>
              <w:rPr>
                <w:rtl/>
              </w:rPr>
            </w:pPr>
            <w:r w:rsidRPr="00927836">
              <w:rPr>
                <w:rtl/>
              </w:rPr>
              <w:t>שום שמיר</w:t>
            </w:r>
          </w:p>
        </w:tc>
      </w:tr>
      <w:tr w:rsidR="00611A50" w:rsidTr="00960D3F">
        <w:trPr>
          <w:trHeight w:val="285"/>
        </w:trPr>
        <w:tc>
          <w:tcPr>
            <w:tcW w:w="1208" w:type="dxa"/>
            <w:vMerge w:val="restart"/>
            <w:hideMark/>
          </w:tcPr>
          <w:p w:rsidR="001560CA" w:rsidRPr="00927836" w:rsidRDefault="00BC2A4B" w:rsidP="000B3D92">
            <w:pPr>
              <w:rPr>
                <w:b/>
                <w:bCs/>
                <w:rtl/>
              </w:rPr>
            </w:pPr>
            <w:r w:rsidRPr="00927836">
              <w:rPr>
                <w:b/>
                <w:bCs/>
                <w:rtl/>
              </w:rPr>
              <w:t>לחם</w:t>
            </w:r>
          </w:p>
        </w:tc>
        <w:tc>
          <w:tcPr>
            <w:tcW w:w="1481" w:type="dxa"/>
            <w:hideMark/>
          </w:tcPr>
          <w:p w:rsidR="001560CA" w:rsidRPr="00927836" w:rsidRDefault="00BC2A4B" w:rsidP="000B3D92">
            <w:pPr>
              <w:rPr>
                <w:rtl/>
              </w:rPr>
            </w:pPr>
            <w:r w:rsidRPr="00927836">
              <w:rPr>
                <w:rtl/>
              </w:rPr>
              <w:t>לחם מלא</w:t>
            </w:r>
          </w:p>
        </w:tc>
        <w:tc>
          <w:tcPr>
            <w:tcW w:w="1702" w:type="dxa"/>
            <w:hideMark/>
          </w:tcPr>
          <w:p w:rsidR="001560CA" w:rsidRPr="00927836" w:rsidRDefault="00BC2A4B" w:rsidP="000B3D92">
            <w:pPr>
              <w:rPr>
                <w:rtl/>
              </w:rPr>
            </w:pPr>
            <w:r w:rsidRPr="00927836">
              <w:rPr>
                <w:rtl/>
              </w:rPr>
              <w:t>לחם מלא</w:t>
            </w:r>
          </w:p>
        </w:tc>
        <w:tc>
          <w:tcPr>
            <w:tcW w:w="1722" w:type="dxa"/>
            <w:hideMark/>
          </w:tcPr>
          <w:p w:rsidR="001560CA" w:rsidRPr="00927836" w:rsidRDefault="00BC2A4B" w:rsidP="000B3D92">
            <w:pPr>
              <w:rPr>
                <w:rtl/>
              </w:rPr>
            </w:pPr>
            <w:r w:rsidRPr="00927836">
              <w:rPr>
                <w:rtl/>
              </w:rPr>
              <w:t>לחם מלא</w:t>
            </w:r>
          </w:p>
        </w:tc>
        <w:tc>
          <w:tcPr>
            <w:tcW w:w="1650" w:type="dxa"/>
            <w:hideMark/>
          </w:tcPr>
          <w:p w:rsidR="001560CA" w:rsidRPr="00927836" w:rsidRDefault="00BC2A4B" w:rsidP="000B3D92">
            <w:pPr>
              <w:rPr>
                <w:rtl/>
              </w:rPr>
            </w:pPr>
            <w:r w:rsidRPr="00927836">
              <w:rPr>
                <w:rtl/>
              </w:rPr>
              <w:t>לחם מלא</w:t>
            </w:r>
          </w:p>
        </w:tc>
        <w:tc>
          <w:tcPr>
            <w:tcW w:w="1581" w:type="dxa"/>
            <w:hideMark/>
          </w:tcPr>
          <w:p w:rsidR="001560CA" w:rsidRPr="00927836" w:rsidRDefault="00BC2A4B" w:rsidP="000B3D92">
            <w:pPr>
              <w:rPr>
                <w:rtl/>
              </w:rPr>
            </w:pPr>
            <w:r w:rsidRPr="00927836">
              <w:rPr>
                <w:rtl/>
              </w:rPr>
              <w:t>לחם מלא</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לחם לבן</w:t>
            </w:r>
          </w:p>
        </w:tc>
        <w:tc>
          <w:tcPr>
            <w:tcW w:w="1702" w:type="dxa"/>
            <w:hideMark/>
          </w:tcPr>
          <w:p w:rsidR="001560CA" w:rsidRPr="00927836" w:rsidRDefault="00BC2A4B" w:rsidP="000B3D92">
            <w:pPr>
              <w:rPr>
                <w:rtl/>
              </w:rPr>
            </w:pPr>
            <w:r w:rsidRPr="00927836">
              <w:rPr>
                <w:rtl/>
              </w:rPr>
              <w:t>לחם לבן</w:t>
            </w:r>
          </w:p>
        </w:tc>
        <w:tc>
          <w:tcPr>
            <w:tcW w:w="1722" w:type="dxa"/>
            <w:hideMark/>
          </w:tcPr>
          <w:p w:rsidR="001560CA" w:rsidRPr="00927836" w:rsidRDefault="00BC2A4B" w:rsidP="000B3D92">
            <w:pPr>
              <w:rPr>
                <w:rtl/>
              </w:rPr>
            </w:pPr>
            <w:r w:rsidRPr="00927836">
              <w:rPr>
                <w:rtl/>
              </w:rPr>
              <w:t>לחם לבן</w:t>
            </w:r>
          </w:p>
        </w:tc>
        <w:tc>
          <w:tcPr>
            <w:tcW w:w="1650" w:type="dxa"/>
            <w:hideMark/>
          </w:tcPr>
          <w:p w:rsidR="001560CA" w:rsidRPr="00927836" w:rsidRDefault="00BC2A4B" w:rsidP="000B3D92">
            <w:pPr>
              <w:rPr>
                <w:rtl/>
              </w:rPr>
            </w:pPr>
            <w:r w:rsidRPr="00927836">
              <w:rPr>
                <w:rtl/>
              </w:rPr>
              <w:t>לחם לבן</w:t>
            </w:r>
          </w:p>
        </w:tc>
        <w:tc>
          <w:tcPr>
            <w:tcW w:w="1581" w:type="dxa"/>
            <w:hideMark/>
          </w:tcPr>
          <w:p w:rsidR="001560CA" w:rsidRPr="00927836" w:rsidRDefault="00BC2A4B" w:rsidP="000B3D92">
            <w:pPr>
              <w:rPr>
                <w:rtl/>
              </w:rPr>
            </w:pPr>
            <w:r w:rsidRPr="00927836">
              <w:rPr>
                <w:rtl/>
              </w:rPr>
              <w:t>לחם לבן</w:t>
            </w:r>
          </w:p>
        </w:tc>
      </w:tr>
      <w:tr w:rsidR="00611A50" w:rsidTr="00960D3F">
        <w:trPr>
          <w:trHeight w:val="285"/>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לחמניות</w:t>
            </w:r>
          </w:p>
        </w:tc>
        <w:tc>
          <w:tcPr>
            <w:tcW w:w="1702" w:type="dxa"/>
            <w:hideMark/>
          </w:tcPr>
          <w:p w:rsidR="001560CA" w:rsidRPr="00927836" w:rsidRDefault="00BC2A4B" w:rsidP="000B3D92">
            <w:pPr>
              <w:rPr>
                <w:rtl/>
              </w:rPr>
            </w:pPr>
            <w:r w:rsidRPr="00927836">
              <w:rPr>
                <w:rtl/>
              </w:rPr>
              <w:t>לחמניות</w:t>
            </w:r>
          </w:p>
        </w:tc>
        <w:tc>
          <w:tcPr>
            <w:tcW w:w="1722" w:type="dxa"/>
            <w:hideMark/>
          </w:tcPr>
          <w:p w:rsidR="001560CA" w:rsidRPr="00927836" w:rsidRDefault="00BC2A4B" w:rsidP="000B3D92">
            <w:pPr>
              <w:rPr>
                <w:rtl/>
              </w:rPr>
            </w:pPr>
            <w:r w:rsidRPr="00927836">
              <w:rPr>
                <w:rtl/>
              </w:rPr>
              <w:t>לחמניות</w:t>
            </w:r>
          </w:p>
        </w:tc>
        <w:tc>
          <w:tcPr>
            <w:tcW w:w="1650" w:type="dxa"/>
            <w:hideMark/>
          </w:tcPr>
          <w:p w:rsidR="001560CA" w:rsidRPr="00927836" w:rsidRDefault="00BC2A4B" w:rsidP="000B3D92">
            <w:pPr>
              <w:rPr>
                <w:rtl/>
              </w:rPr>
            </w:pPr>
            <w:r w:rsidRPr="00927836">
              <w:rPr>
                <w:rtl/>
              </w:rPr>
              <w:t>לחמניות</w:t>
            </w:r>
          </w:p>
        </w:tc>
        <w:tc>
          <w:tcPr>
            <w:tcW w:w="1581" w:type="dxa"/>
            <w:hideMark/>
          </w:tcPr>
          <w:p w:rsidR="001560CA" w:rsidRPr="00927836" w:rsidRDefault="00BC2A4B" w:rsidP="000B3D92">
            <w:pPr>
              <w:rPr>
                <w:rtl/>
              </w:rPr>
            </w:pPr>
            <w:r w:rsidRPr="00927836">
              <w:rPr>
                <w:rtl/>
              </w:rPr>
              <w:t>לחמניות</w:t>
            </w:r>
          </w:p>
        </w:tc>
      </w:tr>
      <w:tr w:rsidR="00611A50" w:rsidTr="00960D3F">
        <w:trPr>
          <w:trHeight w:val="300"/>
        </w:trPr>
        <w:tc>
          <w:tcPr>
            <w:tcW w:w="1208" w:type="dxa"/>
            <w:vMerge/>
            <w:hideMark/>
          </w:tcPr>
          <w:p w:rsidR="001560CA" w:rsidRPr="00927836" w:rsidRDefault="001560CA" w:rsidP="000B3D92">
            <w:pPr>
              <w:rPr>
                <w:b/>
                <w:bCs/>
              </w:rPr>
            </w:pPr>
          </w:p>
        </w:tc>
        <w:tc>
          <w:tcPr>
            <w:tcW w:w="1481" w:type="dxa"/>
            <w:hideMark/>
          </w:tcPr>
          <w:p w:rsidR="001560CA" w:rsidRPr="00927836" w:rsidRDefault="00BC2A4B" w:rsidP="000B3D92">
            <w:pPr>
              <w:rPr>
                <w:rtl/>
              </w:rPr>
            </w:pPr>
            <w:r w:rsidRPr="00927836">
              <w:rPr>
                <w:rtl/>
              </w:rPr>
              <w:t>פריכיות אורז</w:t>
            </w:r>
          </w:p>
        </w:tc>
        <w:tc>
          <w:tcPr>
            <w:tcW w:w="1702" w:type="dxa"/>
            <w:hideMark/>
          </w:tcPr>
          <w:p w:rsidR="001560CA" w:rsidRPr="00927836" w:rsidRDefault="00BC2A4B" w:rsidP="000B3D92">
            <w:pPr>
              <w:rPr>
                <w:rtl/>
              </w:rPr>
            </w:pPr>
            <w:r w:rsidRPr="00927836">
              <w:rPr>
                <w:rtl/>
              </w:rPr>
              <w:t>פריכיות אורז</w:t>
            </w:r>
          </w:p>
        </w:tc>
        <w:tc>
          <w:tcPr>
            <w:tcW w:w="1722" w:type="dxa"/>
            <w:hideMark/>
          </w:tcPr>
          <w:p w:rsidR="001560CA" w:rsidRPr="00927836" w:rsidRDefault="00BC2A4B" w:rsidP="000B3D92">
            <w:pPr>
              <w:rPr>
                <w:rtl/>
              </w:rPr>
            </w:pPr>
            <w:r w:rsidRPr="00927836">
              <w:rPr>
                <w:rtl/>
              </w:rPr>
              <w:t>פריכיות אורז</w:t>
            </w:r>
          </w:p>
        </w:tc>
        <w:tc>
          <w:tcPr>
            <w:tcW w:w="1650" w:type="dxa"/>
            <w:hideMark/>
          </w:tcPr>
          <w:p w:rsidR="001560CA" w:rsidRPr="00927836" w:rsidRDefault="00BC2A4B" w:rsidP="000B3D92">
            <w:pPr>
              <w:rPr>
                <w:rtl/>
              </w:rPr>
            </w:pPr>
            <w:r w:rsidRPr="00927836">
              <w:rPr>
                <w:rtl/>
              </w:rPr>
              <w:t>פריכיות אורז</w:t>
            </w:r>
          </w:p>
        </w:tc>
        <w:tc>
          <w:tcPr>
            <w:tcW w:w="1581" w:type="dxa"/>
            <w:hideMark/>
          </w:tcPr>
          <w:p w:rsidR="001560CA" w:rsidRPr="00927836" w:rsidRDefault="00BC2A4B" w:rsidP="000B3D92">
            <w:pPr>
              <w:rPr>
                <w:rtl/>
              </w:rPr>
            </w:pPr>
            <w:r w:rsidRPr="00927836">
              <w:rPr>
                <w:rtl/>
              </w:rPr>
              <w:t>פריכיות אורז</w:t>
            </w:r>
          </w:p>
        </w:tc>
      </w:tr>
      <w:bookmarkEnd w:id="97"/>
    </w:tbl>
    <w:p w:rsidR="009B72DB" w:rsidRDefault="009B72DB" w:rsidP="00BE18D1">
      <w:pPr>
        <w:pStyle w:val="1e"/>
        <w:rPr>
          <w:rtl/>
        </w:rPr>
        <w:sectPr w:rsidR="009B72DB" w:rsidSect="001E7470">
          <w:footerReference w:type="default" r:id="rId9"/>
          <w:pgSz w:w="11906" w:h="16838" w:code="9"/>
          <w:pgMar w:top="1134" w:right="1418" w:bottom="1440" w:left="1134" w:header="142" w:footer="567" w:gutter="0"/>
          <w:cols w:space="720"/>
          <w:bidi/>
          <w:rtlGutter/>
        </w:sectPr>
      </w:pPr>
    </w:p>
    <w:p w:rsidR="00D02294" w:rsidRDefault="00BC2A4B" w:rsidP="00D02294">
      <w:pPr>
        <w:pStyle w:val="1e"/>
        <w:rPr>
          <w:rtl/>
        </w:rPr>
      </w:pPr>
      <w:bookmarkStart w:id="421" w:name="_Toc147086154"/>
      <w:r>
        <w:rPr>
          <w:rFonts w:hint="cs"/>
          <w:rtl/>
        </w:rPr>
        <w:t xml:space="preserve">פרק 2.2 </w:t>
      </w:r>
      <w:r>
        <w:rPr>
          <w:rtl/>
        </w:rPr>
        <w:t>–</w:t>
      </w:r>
      <w:r>
        <w:rPr>
          <w:rFonts w:hint="cs"/>
          <w:rtl/>
        </w:rPr>
        <w:t xml:space="preserve"> </w:t>
      </w:r>
      <w:proofErr w:type="spellStart"/>
      <w:r>
        <w:rPr>
          <w:rFonts w:hint="cs"/>
          <w:rtl/>
        </w:rPr>
        <w:t>תשריט</w:t>
      </w:r>
      <w:proofErr w:type="spellEnd"/>
      <w:r>
        <w:rPr>
          <w:rFonts w:hint="cs"/>
          <w:rtl/>
        </w:rPr>
        <w:t xml:space="preserve"> מתחם ההסעדה</w:t>
      </w:r>
      <w:r w:rsidR="00E011D8">
        <w:rPr>
          <w:rFonts w:hint="cs"/>
          <w:rtl/>
        </w:rPr>
        <w:t xml:space="preserve"> </w:t>
      </w:r>
      <w:r w:rsidR="00E011D8">
        <w:rPr>
          <w:rtl/>
        </w:rPr>
        <w:t>–</w:t>
      </w:r>
      <w:r w:rsidR="00E011D8">
        <w:rPr>
          <w:rFonts w:hint="cs"/>
          <w:rtl/>
        </w:rPr>
        <w:t xml:space="preserve"> מצורף כקובץ דיגיטלי נפרד</w:t>
      </w:r>
      <w:bookmarkEnd w:id="421"/>
    </w:p>
    <w:p w:rsidR="00206DD4" w:rsidRDefault="00206DD4" w:rsidP="00D02294">
      <w:pPr>
        <w:pStyle w:val="Normal1"/>
        <w:rPr>
          <w:rtl/>
          <w:lang w:eastAsia="en-US"/>
        </w:rPr>
      </w:pPr>
    </w:p>
    <w:bookmarkStart w:id="422" w:name="_Toc147086155"/>
    <w:p w:rsidR="00206DD4" w:rsidRDefault="007354F1">
      <w:pPr>
        <w:bidi w:val="0"/>
        <w:rPr>
          <w:rFonts w:ascii="Arial" w:hAnsi="Arial"/>
          <w:b/>
          <w:bCs/>
          <w:kern w:val="32"/>
          <w:sz w:val="32"/>
          <w:rtl/>
        </w:rPr>
      </w:pPr>
      <w:r>
        <w:object w:dxaOrig="1508" w:dyaOrig="982" w14:anchorId="7FF35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10" o:title=""/>
          </v:shape>
          <o:OLEObject Type="Embed" ProgID="AcroExch.Document.DC" ShapeID="_x0000_i1025" DrawAspect="Icon" ObjectID="_1762236038" r:id="rId11"/>
        </w:object>
      </w:r>
    </w:p>
    <w:p w:rsidR="007354F1" w:rsidRDefault="007354F1">
      <w:pPr>
        <w:bidi w:val="0"/>
        <w:rPr>
          <w:rFonts w:ascii="Arial" w:hAnsi="Arial"/>
          <w:b/>
          <w:bCs/>
          <w:kern w:val="32"/>
          <w:sz w:val="32"/>
          <w:rtl/>
        </w:rPr>
      </w:pPr>
      <w:r>
        <w:rPr>
          <w:rtl/>
        </w:rPr>
        <w:br w:type="page"/>
      </w:r>
    </w:p>
    <w:p w:rsidR="00D02294" w:rsidRDefault="00BC2A4B" w:rsidP="00F320C7">
      <w:pPr>
        <w:pStyle w:val="1e"/>
        <w:rPr>
          <w:rtl/>
        </w:rPr>
      </w:pPr>
      <w:r w:rsidRPr="00487E7A">
        <w:rPr>
          <w:noProof/>
        </w:rPr>
        <w:drawing>
          <wp:anchor distT="0" distB="0" distL="114300" distR="114300" simplePos="0" relativeHeight="251659264" behindDoc="0" locked="0" layoutInCell="1" allowOverlap="1" wp14:anchorId="676AC6D9" wp14:editId="065B5D62">
            <wp:simplePos x="0" y="0"/>
            <wp:positionH relativeFrom="margin">
              <wp:posOffset>-75565</wp:posOffset>
            </wp:positionH>
            <wp:positionV relativeFrom="margin">
              <wp:posOffset>-17998440</wp:posOffset>
            </wp:positionV>
            <wp:extent cx="6436995" cy="6089015"/>
            <wp:effectExtent l="0" t="0" r="1905" b="6985"/>
            <wp:wrapSquare wrapText="bothSides"/>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436995" cy="6089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cs"/>
          <w:rtl/>
        </w:rPr>
        <w:t xml:space="preserve">פרק 2.3 </w:t>
      </w:r>
      <w:r>
        <w:rPr>
          <w:rtl/>
        </w:rPr>
        <w:t>–</w:t>
      </w:r>
      <w:r>
        <w:rPr>
          <w:rFonts w:hint="cs"/>
          <w:rtl/>
        </w:rPr>
        <w:t xml:space="preserve"> </w:t>
      </w:r>
      <w:r w:rsidR="00F320C7">
        <w:rPr>
          <w:rFonts w:hint="cs"/>
          <w:rtl/>
        </w:rPr>
        <w:t>נמחק</w:t>
      </w:r>
      <w:bookmarkEnd w:id="422"/>
    </w:p>
    <w:p w:rsidR="006B073D" w:rsidRPr="006B073D" w:rsidRDefault="006B073D" w:rsidP="006B073D">
      <w:pPr>
        <w:pStyle w:val="Normal1"/>
        <w:rPr>
          <w:rtl/>
          <w:lang w:eastAsia="en-US"/>
        </w:rPr>
      </w:pPr>
    </w:p>
    <w:p w:rsidR="006B073D" w:rsidRDefault="00BC2A4B" w:rsidP="00BE18D1">
      <w:pPr>
        <w:pStyle w:val="1e"/>
        <w:rPr>
          <w:rFonts w:ascii="Times New Roman" w:hAnsi="Times New Roman"/>
          <w:b w:val="0"/>
          <w:bCs w:val="0"/>
          <w:kern w:val="0"/>
          <w:sz w:val="22"/>
          <w:rtl/>
        </w:rPr>
      </w:pPr>
      <w:r>
        <w:rPr>
          <w:rFonts w:ascii="Times New Roman" w:hAnsi="Times New Roman"/>
          <w:b w:val="0"/>
          <w:bCs w:val="0"/>
          <w:kern w:val="0"/>
          <w:sz w:val="22"/>
          <w:rtl/>
        </w:rPr>
        <w:br w:type="page"/>
      </w:r>
    </w:p>
    <w:p w:rsidR="006B073D" w:rsidRDefault="00BC2A4B" w:rsidP="006B073D">
      <w:pPr>
        <w:pStyle w:val="1e"/>
        <w:rPr>
          <w:rtl/>
        </w:rPr>
      </w:pPr>
      <w:bookmarkStart w:id="423" w:name="_Toc147086156"/>
      <w:r>
        <w:rPr>
          <w:rFonts w:hint="cs"/>
          <w:rtl/>
        </w:rPr>
        <w:t xml:space="preserve">פרק 2.4 </w:t>
      </w:r>
      <w:r>
        <w:rPr>
          <w:rtl/>
        </w:rPr>
        <w:t>–</w:t>
      </w:r>
      <w:r>
        <w:rPr>
          <w:rFonts w:hint="cs"/>
          <w:rtl/>
        </w:rPr>
        <w:t xml:space="preserve"> ציוד שיותקן על ידי המשרד</w:t>
      </w:r>
      <w:r w:rsidR="00A879DA">
        <w:rPr>
          <w:rFonts w:hint="cs"/>
          <w:rtl/>
        </w:rPr>
        <w:t xml:space="preserve"> ועל ידי הספק</w:t>
      </w:r>
      <w:r w:rsidR="00F320C7">
        <w:rPr>
          <w:rFonts w:hint="cs"/>
          <w:rtl/>
        </w:rPr>
        <w:t xml:space="preserve"> </w:t>
      </w:r>
      <w:r w:rsidR="00F320C7">
        <w:rPr>
          <w:rtl/>
        </w:rPr>
        <w:t>–</w:t>
      </w:r>
      <w:r w:rsidR="00F320C7">
        <w:rPr>
          <w:rFonts w:hint="cs"/>
          <w:rtl/>
        </w:rPr>
        <w:t xml:space="preserve"> מצורף כקובץ אקסל</w:t>
      </w:r>
      <w:bookmarkEnd w:id="423"/>
    </w:p>
    <w:p w:rsidR="00252A4B" w:rsidRDefault="00252A4B" w:rsidP="00832AAF">
      <w:pPr>
        <w:pStyle w:val="Normal1"/>
        <w:spacing w:before="0" w:line="360" w:lineRule="auto"/>
        <w:ind w:left="0" w:right="-180"/>
        <w:rPr>
          <w:sz w:val="24"/>
          <w:rtl/>
        </w:rPr>
      </w:pPr>
    </w:p>
    <w:bookmarkStart w:id="424" w:name="_MON_1742904374"/>
    <w:bookmarkEnd w:id="424"/>
    <w:p w:rsidR="006B073D" w:rsidRPr="00832AAF" w:rsidRDefault="0062097F" w:rsidP="00832AAF">
      <w:pPr>
        <w:pStyle w:val="Normal1"/>
        <w:spacing w:before="0" w:line="360" w:lineRule="auto"/>
        <w:ind w:left="0" w:right="-180"/>
        <w:rPr>
          <w:sz w:val="24"/>
          <w:rtl/>
        </w:rPr>
      </w:pPr>
      <w:r>
        <w:rPr>
          <w:sz w:val="24"/>
        </w:rPr>
        <w:object w:dxaOrig="1508" w:dyaOrig="982" w14:anchorId="62B2B300">
          <v:shape id="_x0000_i1026" type="#_x0000_t75" style="width:75pt;height:48.75pt" o:ole="">
            <v:imagedata r:id="rId13" o:title=""/>
          </v:shape>
          <o:OLEObject Type="Embed" ProgID="Excel.Sheet.12" ShapeID="_x0000_i1026" DrawAspect="Icon" ObjectID="_1762236039" r:id="rId14"/>
        </w:object>
      </w:r>
      <w:r w:rsidR="00115953" w:rsidRPr="00832AAF">
        <w:rPr>
          <w:sz w:val="24"/>
          <w:rtl/>
        </w:rPr>
        <w:br w:type="page"/>
      </w:r>
    </w:p>
    <w:p w:rsidR="00063083" w:rsidRDefault="00BC2A4B" w:rsidP="00063083">
      <w:pPr>
        <w:pStyle w:val="1e"/>
        <w:rPr>
          <w:rtl/>
        </w:rPr>
      </w:pPr>
      <w:bookmarkStart w:id="425" w:name="_Toc147086157"/>
      <w:r>
        <w:rPr>
          <w:rFonts w:hint="cs"/>
          <w:rtl/>
        </w:rPr>
        <w:t>פרק 2.5  - מפרט אחזקה לציוד המותקן על ידי המזמין</w:t>
      </w:r>
      <w:bookmarkEnd w:id="425"/>
      <w:r w:rsidR="00102012">
        <w:rPr>
          <w:rFonts w:hint="cs"/>
          <w:rtl/>
        </w:rPr>
        <w:t xml:space="preserve"> </w:t>
      </w:r>
    </w:p>
    <w:p w:rsidR="00063083" w:rsidRDefault="00063083" w:rsidP="00063083">
      <w:pPr>
        <w:pStyle w:val="Normal1"/>
        <w:spacing w:before="0" w:line="360" w:lineRule="auto"/>
        <w:ind w:left="432" w:right="-180"/>
        <w:rPr>
          <w:rFonts w:ascii="Times New (W1)" w:hAnsi="Times New (W1)"/>
          <w:sz w:val="24"/>
          <w:lang w:eastAsia="en-US"/>
        </w:rPr>
      </w:pPr>
    </w:p>
    <w:p w:rsidR="002D23D2" w:rsidRPr="00424D7F" w:rsidRDefault="00BC2A4B" w:rsidP="007C6A2D">
      <w:pPr>
        <w:pStyle w:val="Normal1"/>
        <w:numPr>
          <w:ilvl w:val="0"/>
          <w:numId w:val="102"/>
        </w:numPr>
        <w:spacing w:before="0" w:line="360" w:lineRule="auto"/>
        <w:ind w:right="-180"/>
        <w:rPr>
          <w:rFonts w:ascii="Times New (W1)" w:hAnsi="Times New (W1)"/>
          <w:b/>
          <w:bCs/>
          <w:sz w:val="24"/>
          <w:lang w:eastAsia="en-US"/>
        </w:rPr>
      </w:pPr>
      <w:r w:rsidRPr="00424D7F">
        <w:rPr>
          <w:rFonts w:ascii="Times New (W1)" w:hAnsi="Times New (W1)" w:hint="eastAsia"/>
          <w:b/>
          <w:bCs/>
          <w:sz w:val="24"/>
          <w:rtl/>
          <w:lang w:eastAsia="en-US"/>
        </w:rPr>
        <w:t>כללי</w:t>
      </w:r>
      <w:r w:rsidRPr="00424D7F">
        <w:rPr>
          <w:rFonts w:ascii="Times New (W1)" w:hAnsi="Times New (W1)"/>
          <w:b/>
          <w:bCs/>
          <w:sz w:val="24"/>
          <w:rtl/>
          <w:lang w:eastAsia="en-US"/>
        </w:rPr>
        <w:t>:</w:t>
      </w:r>
    </w:p>
    <w:p w:rsidR="00063083" w:rsidRDefault="00BC2A4B" w:rsidP="007C6A2D">
      <w:pPr>
        <w:pStyle w:val="Normal1"/>
        <w:numPr>
          <w:ilvl w:val="1"/>
          <w:numId w:val="102"/>
        </w:numPr>
        <w:spacing w:before="0" w:line="360" w:lineRule="auto"/>
        <w:ind w:right="-180"/>
        <w:rPr>
          <w:rFonts w:ascii="Times New (W1)" w:hAnsi="Times New (W1)"/>
          <w:sz w:val="24"/>
          <w:lang w:eastAsia="en-US"/>
        </w:rPr>
      </w:pPr>
      <w:r w:rsidRPr="00CA25C5">
        <w:rPr>
          <w:rFonts w:ascii="Times New (W1)" w:hAnsi="Times New (W1)"/>
          <w:sz w:val="24"/>
          <w:rtl/>
          <w:lang w:eastAsia="en-US"/>
        </w:rPr>
        <w:t xml:space="preserve">במהלך כל תקופת ההתקשרות יבצע הספק על חשבונו טיפולים מונעים ותיקונים בציוד ובמתקנים בהתאם להוראות היצרנים ויוודא כי רמת כשירותם נשמרת כפי שקיבלם ביום תחילת פעילותו והכל על פי המפורט במפרט האחזקה </w:t>
      </w:r>
      <w:r w:rsidRPr="00CA25C5">
        <w:rPr>
          <w:rFonts w:ascii="Times New (W1)" w:hAnsi="Times New (W1)" w:hint="cs"/>
          <w:sz w:val="24"/>
          <w:rtl/>
          <w:lang w:eastAsia="en-US"/>
        </w:rPr>
        <w:t>להלן</w:t>
      </w:r>
      <w:r>
        <w:rPr>
          <w:rFonts w:ascii="Times New (W1)" w:hAnsi="Times New (W1)" w:hint="cs"/>
          <w:sz w:val="24"/>
          <w:rtl/>
          <w:lang w:eastAsia="en-US"/>
        </w:rPr>
        <w:t>.</w:t>
      </w:r>
    </w:p>
    <w:p w:rsidR="00063083" w:rsidRDefault="00BC2A4B" w:rsidP="007C6A2D">
      <w:pPr>
        <w:pStyle w:val="Normal1"/>
        <w:numPr>
          <w:ilvl w:val="1"/>
          <w:numId w:val="102"/>
        </w:numPr>
        <w:spacing w:before="0" w:line="360" w:lineRule="auto"/>
        <w:ind w:right="-180"/>
        <w:rPr>
          <w:rFonts w:ascii="Times New (W1)" w:hAnsi="Times New (W1)"/>
          <w:sz w:val="24"/>
          <w:lang w:eastAsia="en-US"/>
        </w:rPr>
      </w:pPr>
      <w:r>
        <w:rPr>
          <w:rFonts w:ascii="Times New (W1)" w:hAnsi="Times New (W1)" w:hint="cs"/>
          <w:sz w:val="24"/>
          <w:rtl/>
          <w:lang w:eastAsia="en-US"/>
        </w:rPr>
        <w:t>הספק אחראי לתפעול ואחזקה של הציוד הפועל במטבחו (חלבי/ בשרי) לפי העניין ועל פי רשימת המצאי שתאורגן עם תחילת ההתקשרות כמפורט בסעיף 1</w:t>
      </w:r>
      <w:r w:rsidR="002D23D2">
        <w:rPr>
          <w:rFonts w:ascii="Times New (W1)" w:hAnsi="Times New (W1)" w:hint="cs"/>
          <w:sz w:val="24"/>
          <w:rtl/>
          <w:lang w:eastAsia="en-US"/>
        </w:rPr>
        <w:t>7</w:t>
      </w:r>
      <w:r>
        <w:rPr>
          <w:rFonts w:ascii="Times New (W1)" w:hAnsi="Times New (W1)" w:hint="cs"/>
          <w:sz w:val="24"/>
          <w:rtl/>
          <w:lang w:eastAsia="en-US"/>
        </w:rPr>
        <w:t xml:space="preserve"> למפרט.</w:t>
      </w:r>
    </w:p>
    <w:p w:rsidR="00063083" w:rsidRPr="00424D7F" w:rsidRDefault="00BC2A4B" w:rsidP="007C6A2D">
      <w:pPr>
        <w:pStyle w:val="Normal1"/>
        <w:numPr>
          <w:ilvl w:val="0"/>
          <w:numId w:val="102"/>
        </w:numPr>
        <w:spacing w:before="0" w:line="360" w:lineRule="auto"/>
        <w:ind w:right="-180"/>
        <w:rPr>
          <w:rFonts w:ascii="Times New (W1)" w:hAnsi="Times New (W1)"/>
          <w:b/>
          <w:bCs/>
          <w:sz w:val="24"/>
          <w:lang w:eastAsia="en-US"/>
        </w:rPr>
      </w:pPr>
      <w:r w:rsidRPr="00424D7F">
        <w:rPr>
          <w:rFonts w:ascii="Times New (W1)" w:hAnsi="Times New (W1)" w:hint="eastAsia"/>
          <w:b/>
          <w:bCs/>
          <w:sz w:val="24"/>
          <w:rtl/>
          <w:lang w:eastAsia="en-US"/>
        </w:rPr>
        <w:t>הוראות</w:t>
      </w:r>
      <w:r w:rsidRPr="00424D7F">
        <w:rPr>
          <w:rFonts w:ascii="Times New (W1)" w:hAnsi="Times New (W1)"/>
          <w:b/>
          <w:bCs/>
          <w:sz w:val="24"/>
          <w:rtl/>
          <w:lang w:eastAsia="en-US"/>
        </w:rPr>
        <w:t xml:space="preserve"> </w:t>
      </w:r>
      <w:r w:rsidRPr="00424D7F">
        <w:rPr>
          <w:rFonts w:ascii="Times New (W1)" w:hAnsi="Times New (W1)" w:hint="eastAsia"/>
          <w:b/>
          <w:bCs/>
          <w:sz w:val="24"/>
          <w:rtl/>
          <w:lang w:eastAsia="en-US"/>
        </w:rPr>
        <w:t>ניקו</w:t>
      </w:r>
      <w:r w:rsidRPr="00424D7F">
        <w:rPr>
          <w:rFonts w:ascii="Times New (W1)" w:hAnsi="Times New (W1)"/>
          <w:b/>
          <w:bCs/>
          <w:sz w:val="24"/>
          <w:rtl/>
          <w:lang w:eastAsia="en-US"/>
        </w:rPr>
        <w:t xml:space="preserve"> </w:t>
      </w:r>
      <w:r w:rsidRPr="00424D7F">
        <w:rPr>
          <w:rFonts w:ascii="Times New (W1)" w:hAnsi="Times New (W1)" w:hint="eastAsia"/>
          <w:b/>
          <w:bCs/>
          <w:sz w:val="24"/>
          <w:rtl/>
          <w:lang w:eastAsia="en-US"/>
        </w:rPr>
        <w:t>שוטף</w:t>
      </w:r>
      <w:r w:rsidRPr="00424D7F">
        <w:rPr>
          <w:rFonts w:ascii="Times New (W1)" w:hAnsi="Times New (W1)"/>
          <w:b/>
          <w:bCs/>
          <w:sz w:val="24"/>
          <w:rtl/>
          <w:lang w:eastAsia="en-US"/>
        </w:rPr>
        <w:t xml:space="preserve"> </w:t>
      </w:r>
      <w:r w:rsidRPr="00424D7F">
        <w:rPr>
          <w:rFonts w:ascii="Times New (W1)" w:hAnsi="Times New (W1)" w:hint="eastAsia"/>
          <w:b/>
          <w:bCs/>
          <w:sz w:val="24"/>
          <w:rtl/>
          <w:lang w:eastAsia="en-US"/>
        </w:rPr>
        <w:t>וניקוי</w:t>
      </w:r>
      <w:r w:rsidRPr="00424D7F">
        <w:rPr>
          <w:rFonts w:ascii="Times New (W1)" w:hAnsi="Times New (W1)"/>
          <w:b/>
          <w:bCs/>
          <w:sz w:val="24"/>
          <w:rtl/>
          <w:lang w:eastAsia="en-US"/>
        </w:rPr>
        <w:t xml:space="preserve"> </w:t>
      </w:r>
      <w:r w:rsidRPr="00424D7F">
        <w:rPr>
          <w:rFonts w:ascii="Times New (W1)" w:hAnsi="Times New (W1)" w:hint="eastAsia"/>
          <w:b/>
          <w:bCs/>
          <w:sz w:val="24"/>
          <w:rtl/>
          <w:lang w:eastAsia="en-US"/>
        </w:rPr>
        <w:t>תקופתי</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Pr>
          <w:rFonts w:ascii="David" w:hAnsi="David" w:hint="cs"/>
          <w:sz w:val="24"/>
          <w:rtl/>
          <w:lang w:eastAsia="en-US"/>
        </w:rPr>
        <w:t>הקפדה</w:t>
      </w:r>
      <w:r w:rsidRPr="00E94086">
        <w:rPr>
          <w:rFonts w:ascii="David" w:hAnsi="David"/>
          <w:sz w:val="24"/>
          <w:lang w:eastAsia="en-US"/>
        </w:rPr>
        <w:t xml:space="preserve"> </w:t>
      </w:r>
      <w:r>
        <w:rPr>
          <w:rFonts w:ascii="David" w:hAnsi="David" w:hint="cs"/>
          <w:sz w:val="24"/>
          <w:rtl/>
          <w:lang w:eastAsia="en-US"/>
        </w:rPr>
        <w:t xml:space="preserve"> </w:t>
      </w:r>
      <w:r w:rsidRPr="00E94086">
        <w:rPr>
          <w:rFonts w:ascii="David" w:hAnsi="David"/>
          <w:sz w:val="24"/>
          <w:rtl/>
          <w:lang w:eastAsia="en-US"/>
        </w:rPr>
        <w:t xml:space="preserve">על </w:t>
      </w:r>
      <w:proofErr w:type="spellStart"/>
      <w:r w:rsidRPr="00E94086">
        <w:rPr>
          <w:rFonts w:ascii="David" w:hAnsi="David"/>
          <w:sz w:val="24"/>
          <w:rtl/>
          <w:lang w:eastAsia="en-US"/>
        </w:rPr>
        <w:t>נקיון</w:t>
      </w:r>
      <w:proofErr w:type="spellEnd"/>
      <w:r w:rsidRPr="00E94086">
        <w:rPr>
          <w:rFonts w:ascii="David" w:hAnsi="David"/>
          <w:sz w:val="24"/>
          <w:rtl/>
          <w:lang w:eastAsia="en-US"/>
        </w:rPr>
        <w:t xml:space="preserve"> בכלים וחומרים המאושרים על ידי היצרן</w:t>
      </w:r>
      <w:r>
        <w:rPr>
          <w:rFonts w:ascii="David" w:hAnsi="David" w:hint="cs"/>
          <w:sz w:val="24"/>
          <w:rtl/>
          <w:lang w:eastAsia="en-US"/>
        </w:rPr>
        <w:t xml:space="preserve"> </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וידוא שוטף של שלמות המכשירים לרבות</w:t>
      </w:r>
      <w:r w:rsidRPr="00E94086">
        <w:rPr>
          <w:rFonts w:ascii="David" w:hAnsi="David"/>
          <w:sz w:val="24"/>
          <w:lang w:eastAsia="en-US"/>
        </w:rPr>
        <w:t xml:space="preserve">: </w:t>
      </w:r>
      <w:r w:rsidRPr="00E94086">
        <w:rPr>
          <w:rFonts w:ascii="David" w:hAnsi="David"/>
          <w:sz w:val="24"/>
          <w:rtl/>
          <w:lang w:eastAsia="en-US"/>
        </w:rPr>
        <w:t>הקפדה על חיזוק ברגים</w:t>
      </w:r>
      <w:r w:rsidRPr="00E94086">
        <w:rPr>
          <w:rFonts w:ascii="David" w:hAnsi="David"/>
          <w:sz w:val="24"/>
          <w:lang w:eastAsia="en-US"/>
        </w:rPr>
        <w:t xml:space="preserve">, </w:t>
      </w:r>
      <w:r w:rsidRPr="00E94086">
        <w:rPr>
          <w:rFonts w:ascii="David" w:hAnsi="David"/>
          <w:sz w:val="24"/>
          <w:rtl/>
          <w:lang w:eastAsia="en-US"/>
        </w:rPr>
        <w:t>אי הימצאות חלקים רופפים ואי הימצאות חיבורי חשמל לא תקינים או רופפים</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Times New (W1)" w:hAnsi="Times New (W1)"/>
          <w:sz w:val="24"/>
          <w:lang w:eastAsia="en-US"/>
        </w:rPr>
      </w:pPr>
      <w:r w:rsidRPr="00E94086">
        <w:rPr>
          <w:rFonts w:ascii="David" w:hAnsi="David"/>
          <w:sz w:val="24"/>
          <w:rtl/>
          <w:lang w:eastAsia="en-US"/>
        </w:rPr>
        <w:t>וידוא ביצוע של טיפולים תקופתיים</w:t>
      </w:r>
      <w:r w:rsidRPr="00E94086">
        <w:rPr>
          <w:rFonts w:ascii="David" w:hAnsi="David"/>
          <w:sz w:val="24"/>
          <w:lang w:eastAsia="en-US"/>
        </w:rPr>
        <w:t xml:space="preserve">, </w:t>
      </w:r>
      <w:r w:rsidRPr="00E94086">
        <w:rPr>
          <w:rFonts w:ascii="David" w:hAnsi="David"/>
          <w:sz w:val="24"/>
          <w:rtl/>
          <w:lang w:eastAsia="en-US"/>
        </w:rPr>
        <w:t>אלה האמורים להתבצע עצמאית</w:t>
      </w:r>
      <w:r w:rsidRPr="00E94086">
        <w:rPr>
          <w:rFonts w:ascii="David" w:hAnsi="David"/>
          <w:sz w:val="24"/>
          <w:lang w:eastAsia="en-US"/>
        </w:rPr>
        <w:t xml:space="preserve">, </w:t>
      </w:r>
      <w:r w:rsidRPr="00E94086">
        <w:rPr>
          <w:rFonts w:ascii="David" w:hAnsi="David"/>
          <w:sz w:val="24"/>
          <w:rtl/>
          <w:lang w:eastAsia="en-US"/>
        </w:rPr>
        <w:t>אלה האמורים להתבצע ע</w:t>
      </w:r>
      <w:r w:rsidRPr="00E94086">
        <w:rPr>
          <w:rFonts w:ascii="David" w:hAnsi="David"/>
          <w:sz w:val="24"/>
          <w:lang w:eastAsia="en-US"/>
        </w:rPr>
        <w:t>"</w:t>
      </w:r>
      <w:r w:rsidRPr="00E94086">
        <w:rPr>
          <w:rFonts w:ascii="David" w:hAnsi="David"/>
          <w:sz w:val="24"/>
          <w:rtl/>
          <w:lang w:eastAsia="en-US"/>
        </w:rPr>
        <w:t>י קבלן האחזקה והן אלה האמורים להתבצע על ידי טכנאים של ספר הציוד</w:t>
      </w:r>
      <w:r w:rsidRPr="00E94086">
        <w:rPr>
          <w:rFonts w:ascii="David" w:hAnsi="David"/>
          <w:sz w:val="24"/>
          <w:lang w:eastAsia="en-US"/>
        </w:rPr>
        <w:t>/</w:t>
      </w:r>
      <w:r w:rsidRPr="00E94086">
        <w:rPr>
          <w:rFonts w:ascii="David" w:hAnsi="David"/>
          <w:sz w:val="24"/>
          <w:rtl/>
          <w:lang w:eastAsia="en-US"/>
        </w:rPr>
        <w:t>חברת השירות</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שמירה על מכשור מנזקים סביבתיים</w:t>
      </w:r>
      <w:r w:rsidRPr="00E94086">
        <w:rPr>
          <w:rFonts w:ascii="David" w:hAnsi="David"/>
          <w:sz w:val="24"/>
          <w:lang w:eastAsia="en-US"/>
        </w:rPr>
        <w:t xml:space="preserve">, </w:t>
      </w:r>
      <w:r w:rsidRPr="00E94086">
        <w:rPr>
          <w:rFonts w:ascii="David" w:hAnsi="David"/>
          <w:sz w:val="24"/>
          <w:rtl/>
          <w:lang w:eastAsia="en-US"/>
        </w:rPr>
        <w:t>כולל מחוץ לשעות השימוש</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ביצוע שימון של חלקים נדרשים בחומרים מאושרים על ידי היצרן</w:t>
      </w:r>
    </w:p>
    <w:p w:rsidR="00063083" w:rsidRPr="00CA25C5" w:rsidRDefault="00BC2A4B" w:rsidP="007C6A2D">
      <w:pPr>
        <w:pStyle w:val="Normal1"/>
        <w:numPr>
          <w:ilvl w:val="1"/>
          <w:numId w:val="102"/>
        </w:numPr>
        <w:spacing w:before="0" w:line="360" w:lineRule="auto"/>
        <w:ind w:right="-180"/>
        <w:rPr>
          <w:rFonts w:ascii="David" w:hAnsi="David"/>
          <w:sz w:val="24"/>
          <w:lang w:eastAsia="en-US"/>
        </w:rPr>
      </w:pPr>
      <w:r w:rsidRPr="00CA25C5">
        <w:rPr>
          <w:rFonts w:ascii="David" w:hAnsi="David"/>
          <w:sz w:val="24"/>
          <w:rtl/>
          <w:lang w:eastAsia="en-US"/>
        </w:rPr>
        <w:t>להלן יפורטו עקרונות ודגשים לתחזוקת ציוד הסעדה בחלוקה לקטגוריות הבאות</w:t>
      </w:r>
    </w:p>
    <w:p w:rsidR="00063083" w:rsidRPr="00E94086" w:rsidRDefault="00BC2A4B" w:rsidP="007C6A2D">
      <w:pPr>
        <w:pStyle w:val="Normal1"/>
        <w:numPr>
          <w:ilvl w:val="0"/>
          <w:numId w:val="102"/>
        </w:numPr>
        <w:spacing w:before="0" w:line="360" w:lineRule="auto"/>
        <w:ind w:right="-180"/>
        <w:rPr>
          <w:rFonts w:ascii="David" w:hAnsi="David"/>
          <w:b/>
          <w:bCs/>
          <w:sz w:val="24"/>
          <w:u w:val="single"/>
          <w:lang w:eastAsia="en-US"/>
        </w:rPr>
      </w:pPr>
      <w:bookmarkStart w:id="426" w:name="bookmark30"/>
      <w:bookmarkStart w:id="427" w:name="bookmark31"/>
      <w:r w:rsidRPr="00E94086">
        <w:rPr>
          <w:rFonts w:ascii="David" w:hAnsi="David"/>
          <w:b/>
          <w:bCs/>
          <w:sz w:val="24"/>
          <w:u w:val="single"/>
          <w:rtl/>
          <w:lang w:eastAsia="en-US"/>
        </w:rPr>
        <w:t>ציוד יצור</w:t>
      </w:r>
      <w:r w:rsidRPr="00E94086">
        <w:rPr>
          <w:rFonts w:ascii="David" w:hAnsi="David"/>
          <w:b/>
          <w:bCs/>
          <w:sz w:val="24"/>
          <w:u w:val="single"/>
          <w:lang w:eastAsia="en-US"/>
        </w:rPr>
        <w:t>/</w:t>
      </w:r>
      <w:proofErr w:type="spellStart"/>
      <w:r w:rsidRPr="00E94086">
        <w:rPr>
          <w:rFonts w:ascii="David" w:hAnsi="David"/>
          <w:b/>
          <w:bCs/>
          <w:sz w:val="24"/>
          <w:u w:val="single"/>
          <w:rtl/>
          <w:lang w:eastAsia="en-US"/>
        </w:rPr>
        <w:t>פלב״מ</w:t>
      </w:r>
      <w:bookmarkEnd w:id="426"/>
      <w:bookmarkEnd w:id="427"/>
      <w:proofErr w:type="spellEnd"/>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תיקונים מקומיים בציוד יצור</w:t>
      </w:r>
      <w:r w:rsidRPr="00E94086">
        <w:rPr>
          <w:rFonts w:ascii="David" w:hAnsi="David"/>
          <w:sz w:val="24"/>
          <w:lang w:eastAsia="en-US"/>
        </w:rPr>
        <w:t>/</w:t>
      </w:r>
      <w:proofErr w:type="spellStart"/>
      <w:r w:rsidRPr="00E94086">
        <w:rPr>
          <w:rFonts w:ascii="David" w:hAnsi="David"/>
          <w:sz w:val="24"/>
          <w:rtl/>
          <w:lang w:eastAsia="en-US"/>
        </w:rPr>
        <w:t>פלב</w:t>
      </w:r>
      <w:proofErr w:type="spellEnd"/>
      <w:r w:rsidRPr="00E94086">
        <w:rPr>
          <w:rFonts w:ascii="David" w:hAnsi="David"/>
          <w:sz w:val="24"/>
          <w:lang w:eastAsia="en-US"/>
        </w:rPr>
        <w:t>"</w:t>
      </w:r>
      <w:r w:rsidRPr="00E94086">
        <w:rPr>
          <w:rFonts w:ascii="David" w:hAnsi="David"/>
          <w:sz w:val="24"/>
          <w:rtl/>
          <w:lang w:eastAsia="en-US"/>
        </w:rPr>
        <w:t>מ יבוצעו באופן שוטף</w:t>
      </w:r>
      <w:r w:rsidRPr="00E94086">
        <w:rPr>
          <w:rFonts w:ascii="David" w:hAnsi="David"/>
          <w:sz w:val="24"/>
          <w:lang w:eastAsia="en-US"/>
        </w:rPr>
        <w:t xml:space="preserve">, </w:t>
      </w:r>
      <w:r w:rsidRPr="00E94086">
        <w:rPr>
          <w:rFonts w:ascii="David" w:hAnsi="David"/>
          <w:sz w:val="24"/>
          <w:rtl/>
          <w:lang w:eastAsia="en-US"/>
        </w:rPr>
        <w:t>תוך זמן סביר מרגע התגלות התקלה</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proofErr w:type="spellStart"/>
      <w:r w:rsidRPr="00E94086">
        <w:rPr>
          <w:rFonts w:ascii="David" w:hAnsi="David"/>
          <w:sz w:val="24"/>
          <w:rtl/>
          <w:lang w:eastAsia="en-US"/>
        </w:rPr>
        <w:t>ינתן</w:t>
      </w:r>
      <w:proofErr w:type="spellEnd"/>
      <w:r w:rsidRPr="00E94086">
        <w:rPr>
          <w:rFonts w:ascii="David" w:hAnsi="David"/>
          <w:sz w:val="24"/>
          <w:rtl/>
          <w:lang w:eastAsia="en-US"/>
        </w:rPr>
        <w:t xml:space="preserve"> דגש להחלפת גלגלים של עגלות עבודה</w:t>
      </w:r>
      <w:r w:rsidRPr="00E94086">
        <w:rPr>
          <w:rFonts w:ascii="David" w:hAnsi="David"/>
          <w:sz w:val="24"/>
          <w:lang w:eastAsia="en-US"/>
        </w:rPr>
        <w:t xml:space="preserve">, </w:t>
      </w:r>
      <w:r w:rsidRPr="00E94086">
        <w:rPr>
          <w:rFonts w:ascii="David" w:hAnsi="David"/>
          <w:sz w:val="24"/>
          <w:rtl/>
          <w:lang w:eastAsia="en-US"/>
        </w:rPr>
        <w:t>חיזוק משטחי עבודה על ידי ריתוכים מקומיים</w:t>
      </w:r>
      <w:r w:rsidRPr="00E94086">
        <w:rPr>
          <w:rFonts w:ascii="David" w:hAnsi="David"/>
          <w:sz w:val="24"/>
          <w:lang w:eastAsia="en-US"/>
        </w:rPr>
        <w:t xml:space="preserve">, </w:t>
      </w:r>
      <w:r w:rsidRPr="00E94086">
        <w:rPr>
          <w:rFonts w:ascii="David" w:hAnsi="David"/>
          <w:sz w:val="24"/>
          <w:rtl/>
          <w:lang w:eastAsia="en-US"/>
        </w:rPr>
        <w:t>ליטוש</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והשחזה כנגד קורוזיה </w:t>
      </w:r>
      <w:r w:rsidRPr="00E94086">
        <w:rPr>
          <w:rFonts w:ascii="David" w:hAnsi="David"/>
          <w:sz w:val="24"/>
          <w:lang w:eastAsia="en-US"/>
        </w:rPr>
        <w:t>(</w:t>
      </w:r>
      <w:r w:rsidRPr="00E94086">
        <w:rPr>
          <w:rFonts w:ascii="David" w:hAnsi="David"/>
          <w:sz w:val="24"/>
          <w:rtl/>
          <w:lang w:eastAsia="en-US"/>
        </w:rPr>
        <w:t>חלודה</w:t>
      </w:r>
      <w:r w:rsidRPr="00E94086">
        <w:rPr>
          <w:rFonts w:ascii="David" w:hAnsi="David"/>
          <w:sz w:val="24"/>
          <w:lang w:eastAsia="en-US"/>
        </w:rPr>
        <w:t>).</w:t>
      </w:r>
    </w:p>
    <w:p w:rsidR="00063083" w:rsidRPr="00E94086" w:rsidRDefault="00BC2A4B" w:rsidP="007C6A2D">
      <w:pPr>
        <w:pStyle w:val="Normal1"/>
        <w:numPr>
          <w:ilvl w:val="0"/>
          <w:numId w:val="102"/>
        </w:numPr>
        <w:spacing w:before="0" w:line="360" w:lineRule="auto"/>
        <w:ind w:right="-180"/>
        <w:rPr>
          <w:rFonts w:ascii="David" w:hAnsi="David"/>
          <w:b/>
          <w:bCs/>
          <w:sz w:val="24"/>
          <w:u w:val="single"/>
          <w:lang w:eastAsia="en-US"/>
        </w:rPr>
      </w:pPr>
      <w:bookmarkStart w:id="428" w:name="bookmark32"/>
      <w:bookmarkStart w:id="429" w:name="bookmark33"/>
      <w:r w:rsidRPr="00E94086">
        <w:rPr>
          <w:rFonts w:ascii="David" w:hAnsi="David"/>
          <w:b/>
          <w:bCs/>
          <w:sz w:val="24"/>
          <w:u w:val="single"/>
          <w:rtl/>
          <w:lang w:eastAsia="en-US"/>
        </w:rPr>
        <w:t>ציוד אלקטרו</w:t>
      </w:r>
      <w:r w:rsidR="009F0220">
        <w:rPr>
          <w:rFonts w:ascii="David" w:hAnsi="David" w:hint="cs"/>
          <w:b/>
          <w:bCs/>
          <w:sz w:val="24"/>
          <w:u w:val="single"/>
          <w:rtl/>
          <w:lang w:eastAsia="en-US"/>
        </w:rPr>
        <w:t xml:space="preserve"> </w:t>
      </w:r>
      <w:proofErr w:type="spellStart"/>
      <w:r w:rsidRPr="00E94086">
        <w:rPr>
          <w:rFonts w:ascii="David" w:hAnsi="David"/>
          <w:b/>
          <w:bCs/>
          <w:sz w:val="24"/>
          <w:u w:val="single"/>
          <w:rtl/>
          <w:lang w:eastAsia="en-US"/>
        </w:rPr>
        <w:t>מכנ</w:t>
      </w:r>
      <w:proofErr w:type="spellEnd"/>
      <w:r w:rsidRPr="00E94086">
        <w:rPr>
          <w:rFonts w:ascii="David" w:hAnsi="David"/>
          <w:b/>
          <w:bCs/>
          <w:sz w:val="24"/>
          <w:u w:val="single"/>
          <w:rtl/>
          <w:lang w:eastAsia="en-US"/>
        </w:rPr>
        <w:t>׳</w:t>
      </w:r>
      <w:bookmarkEnd w:id="428"/>
      <w:bookmarkEnd w:id="429"/>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בציוד בעל גופי חימום הבאים במגע עם מים</w:t>
      </w:r>
      <w:r w:rsidRPr="00E94086">
        <w:rPr>
          <w:rFonts w:ascii="David" w:hAnsi="David"/>
          <w:sz w:val="24"/>
          <w:lang w:eastAsia="en-US"/>
        </w:rPr>
        <w:t xml:space="preserve">, </w:t>
      </w:r>
      <w:r w:rsidRPr="00E94086">
        <w:rPr>
          <w:rFonts w:ascii="David" w:hAnsi="David"/>
          <w:sz w:val="24"/>
          <w:rtl/>
          <w:lang w:eastAsia="en-US"/>
        </w:rPr>
        <w:t>תבוצע בדיקת הצטברות אבנית על גבי גופי החימום בתדירות שלא תפחת מאחת בשנה</w:t>
      </w:r>
      <w:r w:rsidRPr="00E94086">
        <w:rPr>
          <w:rFonts w:ascii="David" w:hAnsi="David"/>
          <w:sz w:val="24"/>
          <w:lang w:eastAsia="en-US"/>
        </w:rPr>
        <w:t xml:space="preserve">. </w:t>
      </w:r>
      <w:r w:rsidRPr="00E94086">
        <w:rPr>
          <w:rFonts w:ascii="David" w:hAnsi="David"/>
          <w:sz w:val="24"/>
          <w:rtl/>
          <w:lang w:eastAsia="en-US"/>
        </w:rPr>
        <w:t xml:space="preserve">גופי חימום אשר אינם ניתנים לניקוי מלא </w:t>
      </w:r>
      <w:r w:rsidRPr="00E94086">
        <w:rPr>
          <w:rFonts w:ascii="David" w:hAnsi="David"/>
          <w:sz w:val="24"/>
          <w:lang w:eastAsia="en-US"/>
        </w:rPr>
        <w:t xml:space="preserve">- </w:t>
      </w:r>
      <w:r w:rsidRPr="00E94086">
        <w:rPr>
          <w:rFonts w:ascii="David" w:hAnsi="David"/>
          <w:sz w:val="24"/>
          <w:rtl/>
          <w:lang w:eastAsia="en-US"/>
        </w:rPr>
        <w:t>יוחלפו</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בציוד בעל מדחס קירור </w:t>
      </w:r>
      <w:r w:rsidRPr="00E94086">
        <w:rPr>
          <w:rFonts w:ascii="David" w:hAnsi="David"/>
          <w:sz w:val="24"/>
          <w:lang w:eastAsia="en-US"/>
        </w:rPr>
        <w:t>(</w:t>
      </w:r>
      <w:r w:rsidRPr="00E94086">
        <w:rPr>
          <w:rFonts w:ascii="David" w:hAnsi="David"/>
          <w:sz w:val="24"/>
          <w:rtl/>
          <w:lang w:eastAsia="en-US"/>
        </w:rPr>
        <w:t>כדוגמת אגן קירור</w:t>
      </w:r>
      <w:r w:rsidRPr="00E94086">
        <w:rPr>
          <w:rFonts w:ascii="David" w:hAnsi="David"/>
          <w:sz w:val="24"/>
          <w:lang w:eastAsia="en-US"/>
        </w:rPr>
        <w:t xml:space="preserve">), </w:t>
      </w:r>
      <w:r w:rsidRPr="00E94086">
        <w:rPr>
          <w:rFonts w:ascii="David" w:hAnsi="David"/>
          <w:sz w:val="24"/>
          <w:rtl/>
          <w:lang w:eastAsia="en-US"/>
        </w:rPr>
        <w:t>יתבצע ניקוי מעבים בתדירות שלא תפחת מפעם בחצי</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שנה</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בציוד בעל מדחס קירור </w:t>
      </w:r>
      <w:r w:rsidRPr="00E94086">
        <w:rPr>
          <w:rFonts w:ascii="David" w:hAnsi="David"/>
          <w:sz w:val="24"/>
          <w:lang w:eastAsia="en-US"/>
        </w:rPr>
        <w:t>(</w:t>
      </w:r>
      <w:r w:rsidRPr="00E94086">
        <w:rPr>
          <w:rFonts w:ascii="David" w:hAnsi="David"/>
          <w:sz w:val="24"/>
          <w:rtl/>
          <w:lang w:eastAsia="en-US"/>
        </w:rPr>
        <w:t>כדוגמת אגן קירור</w:t>
      </w:r>
      <w:r w:rsidRPr="00E94086">
        <w:rPr>
          <w:rFonts w:ascii="David" w:hAnsi="David"/>
          <w:sz w:val="24"/>
          <w:lang w:eastAsia="en-US"/>
        </w:rPr>
        <w:t xml:space="preserve">), </w:t>
      </w:r>
      <w:r w:rsidRPr="00E94086">
        <w:rPr>
          <w:rFonts w:ascii="David" w:hAnsi="David"/>
          <w:sz w:val="24"/>
          <w:rtl/>
          <w:lang w:eastAsia="en-US"/>
        </w:rPr>
        <w:t>יתבצע מילוי הגז בתדירות שלא תפחת מפעם בשנה</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בציוד בעל מנוע סיבובי </w:t>
      </w:r>
      <w:r w:rsidRPr="00E94086">
        <w:rPr>
          <w:rFonts w:ascii="David" w:hAnsi="David"/>
          <w:sz w:val="24"/>
          <w:lang w:eastAsia="en-US"/>
        </w:rPr>
        <w:t>(</w:t>
      </w:r>
      <w:r w:rsidRPr="00E94086">
        <w:rPr>
          <w:rFonts w:ascii="David" w:hAnsi="David"/>
          <w:sz w:val="24"/>
          <w:rtl/>
          <w:lang w:eastAsia="en-US"/>
        </w:rPr>
        <w:t>גיר</w:t>
      </w:r>
      <w:r w:rsidRPr="00E94086">
        <w:rPr>
          <w:rFonts w:ascii="David" w:hAnsi="David"/>
          <w:sz w:val="24"/>
          <w:lang w:eastAsia="en-US"/>
        </w:rPr>
        <w:t xml:space="preserve">) </w:t>
      </w:r>
      <w:r w:rsidRPr="00E94086">
        <w:rPr>
          <w:rFonts w:ascii="David" w:hAnsi="David"/>
          <w:sz w:val="24"/>
          <w:rtl/>
          <w:lang w:eastAsia="en-US"/>
        </w:rPr>
        <w:t xml:space="preserve">תערך בדיקה לרצועות </w:t>
      </w:r>
      <w:proofErr w:type="spellStart"/>
      <w:r w:rsidRPr="00E94086">
        <w:rPr>
          <w:rFonts w:ascii="David" w:hAnsi="David"/>
          <w:sz w:val="24"/>
          <w:rtl/>
          <w:lang w:eastAsia="en-US"/>
        </w:rPr>
        <w:t>ולמיסבי</w:t>
      </w:r>
      <w:proofErr w:type="spellEnd"/>
      <w:r w:rsidRPr="00E94086">
        <w:rPr>
          <w:rFonts w:ascii="David" w:hAnsi="David"/>
          <w:sz w:val="24"/>
          <w:rtl/>
          <w:lang w:eastAsia="en-US"/>
        </w:rPr>
        <w:t xml:space="preserve"> המנוע בתדירות שלא תפחת מפעם בחצי</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שנה</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החלפת מסנני המים במתקני הבר חם</w:t>
      </w:r>
      <w:r w:rsidRPr="00E94086">
        <w:rPr>
          <w:rFonts w:ascii="David" w:hAnsi="David"/>
          <w:sz w:val="24"/>
          <w:lang w:eastAsia="en-US"/>
        </w:rPr>
        <w:t>/</w:t>
      </w:r>
      <w:r w:rsidRPr="00E94086">
        <w:rPr>
          <w:rFonts w:ascii="David" w:hAnsi="David"/>
          <w:sz w:val="24"/>
          <w:rtl/>
          <w:lang w:eastAsia="en-US"/>
        </w:rPr>
        <w:t>קר תעשה בתדירות הקבועה בהוראות היצרן של המכשיר</w:t>
      </w:r>
      <w:r w:rsidRPr="00E94086">
        <w:rPr>
          <w:rFonts w:ascii="David" w:hAnsi="David"/>
          <w:sz w:val="24"/>
          <w:lang w:eastAsia="en-US"/>
        </w:rPr>
        <w:t>.</w:t>
      </w:r>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בציוד בעל גופי תאורה </w:t>
      </w:r>
      <w:r w:rsidRPr="00E94086">
        <w:rPr>
          <w:rFonts w:ascii="David" w:hAnsi="David"/>
          <w:sz w:val="24"/>
          <w:lang w:eastAsia="en-US"/>
        </w:rPr>
        <w:t>(</w:t>
      </w:r>
      <w:r w:rsidRPr="00E94086">
        <w:rPr>
          <w:rFonts w:ascii="David" w:hAnsi="David"/>
          <w:sz w:val="24"/>
          <w:rtl/>
          <w:lang w:eastAsia="en-US"/>
        </w:rPr>
        <w:t>כדוגמת מגני עיטוש</w:t>
      </w:r>
      <w:r w:rsidRPr="00E94086">
        <w:rPr>
          <w:rFonts w:ascii="David" w:hAnsi="David"/>
          <w:sz w:val="24"/>
          <w:lang w:eastAsia="en-US"/>
        </w:rPr>
        <w:t xml:space="preserve">), </w:t>
      </w:r>
      <w:r w:rsidRPr="00E94086">
        <w:rPr>
          <w:rFonts w:ascii="David" w:hAnsi="David"/>
          <w:sz w:val="24"/>
          <w:rtl/>
          <w:lang w:eastAsia="en-US"/>
        </w:rPr>
        <w:t>יוחלפו הנורות מיד עם התגלות נורה שרופה</w:t>
      </w:r>
      <w:r w:rsidRPr="00E94086">
        <w:rPr>
          <w:rFonts w:ascii="David" w:hAnsi="David"/>
          <w:sz w:val="24"/>
          <w:lang w:eastAsia="en-US"/>
        </w:rPr>
        <w:t>.</w:t>
      </w:r>
    </w:p>
    <w:p w:rsidR="00063083" w:rsidRPr="00E94086" w:rsidRDefault="00BC2A4B" w:rsidP="007C6A2D">
      <w:pPr>
        <w:pStyle w:val="Normal1"/>
        <w:numPr>
          <w:ilvl w:val="0"/>
          <w:numId w:val="102"/>
        </w:numPr>
        <w:spacing w:before="0" w:line="360" w:lineRule="auto"/>
        <w:ind w:right="-180"/>
        <w:rPr>
          <w:rFonts w:ascii="David" w:hAnsi="David"/>
          <w:b/>
          <w:bCs/>
          <w:sz w:val="24"/>
          <w:u w:val="single"/>
          <w:lang w:eastAsia="en-US"/>
        </w:rPr>
      </w:pPr>
      <w:bookmarkStart w:id="430" w:name="bookmark34"/>
      <w:bookmarkStart w:id="431" w:name="bookmark35"/>
      <w:r w:rsidRPr="00E94086">
        <w:rPr>
          <w:rFonts w:ascii="David" w:hAnsi="David"/>
          <w:b/>
          <w:bCs/>
          <w:sz w:val="24"/>
          <w:u w:val="single"/>
          <w:rtl/>
          <w:lang w:eastAsia="en-US"/>
        </w:rPr>
        <w:t>ציוד בישול והדחה</w:t>
      </w:r>
      <w:bookmarkEnd w:id="430"/>
      <w:bookmarkEnd w:id="431"/>
    </w:p>
    <w:p w:rsidR="00063083" w:rsidRPr="00E94086" w:rsidRDefault="00BC2A4B" w:rsidP="007C6A2D">
      <w:pPr>
        <w:pStyle w:val="Normal1"/>
        <w:numPr>
          <w:ilvl w:val="1"/>
          <w:numId w:val="102"/>
        </w:numPr>
        <w:spacing w:before="0" w:line="360" w:lineRule="auto"/>
        <w:ind w:right="-180"/>
        <w:rPr>
          <w:rFonts w:ascii="David" w:hAnsi="David"/>
          <w:sz w:val="24"/>
          <w:lang w:eastAsia="en-US"/>
        </w:rPr>
      </w:pPr>
      <w:r w:rsidRPr="00E94086">
        <w:rPr>
          <w:rFonts w:ascii="David" w:hAnsi="David"/>
          <w:sz w:val="24"/>
          <w:rtl/>
          <w:lang w:eastAsia="en-US"/>
        </w:rPr>
        <w:t xml:space="preserve">אחת לחצי שנה </w:t>
      </w:r>
      <w:r w:rsidRPr="00E94086">
        <w:rPr>
          <w:rFonts w:ascii="David" w:hAnsi="David"/>
          <w:sz w:val="24"/>
          <w:lang w:eastAsia="en-US"/>
        </w:rPr>
        <w:t xml:space="preserve">, </w:t>
      </w:r>
      <w:r w:rsidRPr="00E94086">
        <w:rPr>
          <w:rFonts w:ascii="David" w:hAnsi="David"/>
          <w:sz w:val="24"/>
          <w:rtl/>
          <w:lang w:eastAsia="en-US"/>
        </w:rPr>
        <w:t>תתבצע בדיקת אטימות לכל גומיות האיטום</w:t>
      </w:r>
      <w:r w:rsidRPr="00E94086">
        <w:rPr>
          <w:rFonts w:ascii="David" w:hAnsi="David"/>
          <w:sz w:val="24"/>
          <w:lang w:eastAsia="en-US"/>
        </w:rPr>
        <w:t xml:space="preserve">. </w:t>
      </w:r>
      <w:r w:rsidRPr="00E94086">
        <w:rPr>
          <w:rFonts w:ascii="David" w:hAnsi="David"/>
          <w:sz w:val="24"/>
          <w:rtl/>
          <w:lang w:eastAsia="en-US"/>
        </w:rPr>
        <w:t>גומיות איטום קרועות</w:t>
      </w:r>
      <w:r w:rsidRPr="00E94086">
        <w:rPr>
          <w:rFonts w:ascii="David" w:hAnsi="David"/>
          <w:sz w:val="24"/>
          <w:lang w:eastAsia="en-US"/>
        </w:rPr>
        <w:t>\</w:t>
      </w:r>
      <w:r w:rsidRPr="00E94086">
        <w:rPr>
          <w:rFonts w:ascii="David" w:hAnsi="David"/>
          <w:sz w:val="24"/>
          <w:rtl/>
          <w:lang w:eastAsia="en-US"/>
        </w:rPr>
        <w:t xml:space="preserve">בלויות יוחלפו </w:t>
      </w:r>
      <w:proofErr w:type="spellStart"/>
      <w:r w:rsidRPr="00E94086">
        <w:rPr>
          <w:rFonts w:ascii="David" w:hAnsi="David"/>
          <w:sz w:val="24"/>
          <w:rtl/>
          <w:lang w:eastAsia="en-US"/>
        </w:rPr>
        <w:t>במיידי</w:t>
      </w:r>
      <w:proofErr w:type="spellEnd"/>
      <w:r w:rsidRPr="00E94086">
        <w:rPr>
          <w:rFonts w:ascii="David" w:hAnsi="David"/>
          <w:sz w:val="24"/>
          <w:lang w:eastAsia="en-US"/>
        </w:rPr>
        <w:t>.</w:t>
      </w:r>
    </w:p>
    <w:p w:rsidR="00063083" w:rsidRDefault="00063083" w:rsidP="00063083">
      <w:pPr>
        <w:pStyle w:val="Normal1"/>
        <w:spacing w:before="0" w:line="360" w:lineRule="auto"/>
        <w:ind w:right="-180"/>
        <w:rPr>
          <w:rFonts w:ascii="Times New (W1)" w:hAnsi="Times New (W1)"/>
          <w:sz w:val="24"/>
          <w:rtl/>
          <w:lang w:eastAsia="en-US"/>
        </w:rPr>
      </w:pPr>
    </w:p>
    <w:p w:rsidR="00063083" w:rsidRPr="00036ECD" w:rsidRDefault="00BC2A4B" w:rsidP="007C6A2D">
      <w:pPr>
        <w:pStyle w:val="Normal1"/>
        <w:numPr>
          <w:ilvl w:val="0"/>
          <w:numId w:val="102"/>
        </w:numPr>
        <w:spacing w:before="0" w:line="360" w:lineRule="auto"/>
        <w:ind w:right="-180"/>
        <w:rPr>
          <w:rFonts w:ascii="David" w:hAnsi="David"/>
          <w:b/>
          <w:bCs/>
          <w:sz w:val="24"/>
          <w:u w:val="single"/>
          <w:lang w:eastAsia="en-US"/>
        </w:rPr>
      </w:pPr>
      <w:r w:rsidRPr="00036ECD">
        <w:rPr>
          <w:rFonts w:ascii="David" w:hAnsi="David" w:hint="cs"/>
          <w:b/>
          <w:bCs/>
          <w:sz w:val="24"/>
          <w:u w:val="single"/>
          <w:rtl/>
          <w:lang w:eastAsia="en-US"/>
        </w:rPr>
        <w:t>מערכת לטיפול במים קשים</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לחודש</w:t>
      </w:r>
      <w:r w:rsidRPr="00036ECD">
        <w:rPr>
          <w:rFonts w:ascii="David" w:hAnsi="David"/>
          <w:sz w:val="24"/>
          <w:lang w:eastAsia="en-US"/>
        </w:rPr>
        <w:t xml:space="preserve">, </w:t>
      </w:r>
      <w:r w:rsidRPr="00036ECD">
        <w:rPr>
          <w:rFonts w:ascii="David" w:hAnsi="David"/>
          <w:sz w:val="24"/>
          <w:rtl/>
          <w:lang w:eastAsia="en-US"/>
        </w:rPr>
        <w:t xml:space="preserve">תתבצע בדיקת קשיות המים בכניסה לכל המכשירים הצורכים מים רכים </w:t>
      </w:r>
      <w:r w:rsidRPr="00036ECD">
        <w:rPr>
          <w:rFonts w:ascii="David" w:hAnsi="David"/>
          <w:sz w:val="24"/>
          <w:lang w:eastAsia="en-US"/>
        </w:rPr>
        <w:t>(</w:t>
      </w:r>
      <w:r w:rsidRPr="00036ECD">
        <w:rPr>
          <w:rFonts w:ascii="David" w:hAnsi="David"/>
          <w:sz w:val="24"/>
          <w:rtl/>
          <w:lang w:eastAsia="en-US"/>
        </w:rPr>
        <w:t>מטופלים</w:t>
      </w:r>
      <w:r w:rsidRPr="00036ECD">
        <w:rPr>
          <w:rFonts w:ascii="David" w:hAnsi="David"/>
          <w:sz w:val="24"/>
          <w:lang w:eastAsia="en-US"/>
        </w:rPr>
        <w:t xml:space="preserve">). </w:t>
      </w:r>
      <w:r w:rsidRPr="00036ECD">
        <w:rPr>
          <w:rFonts w:ascii="David" w:hAnsi="David"/>
          <w:sz w:val="24"/>
          <w:rtl/>
          <w:lang w:eastAsia="en-US"/>
        </w:rPr>
        <w:t>במידה ורמת קשיות המים אינה תקינה</w:t>
      </w:r>
      <w:r w:rsidRPr="00036ECD">
        <w:rPr>
          <w:rFonts w:ascii="David" w:hAnsi="David"/>
          <w:sz w:val="24"/>
          <w:lang w:eastAsia="en-US"/>
        </w:rPr>
        <w:t xml:space="preserve">, </w:t>
      </w:r>
      <w:r w:rsidRPr="00036ECD">
        <w:rPr>
          <w:rFonts w:ascii="David" w:hAnsi="David"/>
          <w:sz w:val="24"/>
          <w:rtl/>
          <w:lang w:eastAsia="en-US"/>
        </w:rPr>
        <w:t xml:space="preserve">יבוצע תחקרי תפעול מערכת קשיות המים שיועבר לידי המזמין עם מסקנות </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בציוד המכיל בקר טמפרטורה</w:t>
      </w:r>
      <w:r w:rsidRPr="00036ECD">
        <w:rPr>
          <w:rFonts w:ascii="David" w:hAnsi="David"/>
          <w:sz w:val="24"/>
          <w:lang w:eastAsia="en-US"/>
        </w:rPr>
        <w:t xml:space="preserve">, </w:t>
      </w:r>
      <w:r w:rsidRPr="00036ECD">
        <w:rPr>
          <w:rFonts w:ascii="David" w:hAnsi="David"/>
          <w:sz w:val="24"/>
          <w:rtl/>
          <w:lang w:eastAsia="en-US"/>
        </w:rPr>
        <w:t>תתבצע בדיקה וכיול של בקרי טמפרטורה</w:t>
      </w:r>
      <w:r w:rsidRPr="00036ECD">
        <w:rPr>
          <w:rFonts w:ascii="David" w:hAnsi="David"/>
          <w:sz w:val="24"/>
          <w:lang w:eastAsia="en-US"/>
        </w:rPr>
        <w:t xml:space="preserve">, </w:t>
      </w:r>
      <w:r w:rsidRPr="00036ECD">
        <w:rPr>
          <w:rFonts w:ascii="David" w:hAnsi="David"/>
          <w:sz w:val="24"/>
          <w:rtl/>
          <w:lang w:eastAsia="en-US"/>
        </w:rPr>
        <w:t>בתדירות שלא תפחת מפעם בשנה</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בציוד בעל גופי חימום הבאים במגע עם מים</w:t>
      </w:r>
      <w:r w:rsidRPr="00036ECD">
        <w:rPr>
          <w:rFonts w:ascii="David" w:hAnsi="David"/>
          <w:sz w:val="24"/>
          <w:lang w:eastAsia="en-US"/>
        </w:rPr>
        <w:t xml:space="preserve">, </w:t>
      </w:r>
      <w:r w:rsidRPr="00036ECD">
        <w:rPr>
          <w:rFonts w:ascii="David" w:hAnsi="David"/>
          <w:sz w:val="24"/>
          <w:rtl/>
          <w:lang w:eastAsia="en-US"/>
        </w:rPr>
        <w:t>תבוצע בדיקת הצטברות אבנית על גבי גופי החימום בתדירות שלא תפחת מפעם בשנה</w:t>
      </w:r>
      <w:r w:rsidRPr="00036ECD">
        <w:rPr>
          <w:rFonts w:ascii="David" w:hAnsi="David"/>
          <w:sz w:val="24"/>
          <w:lang w:eastAsia="en-US"/>
        </w:rPr>
        <w:t xml:space="preserve">. </w:t>
      </w:r>
      <w:r w:rsidRPr="00036ECD">
        <w:rPr>
          <w:rFonts w:ascii="David" w:hAnsi="David"/>
          <w:sz w:val="24"/>
          <w:rtl/>
          <w:lang w:eastAsia="en-US"/>
        </w:rPr>
        <w:t xml:space="preserve">גופי חימום אשר אינם ניתנים לניקוי מלא </w:t>
      </w:r>
      <w:r w:rsidRPr="00036ECD">
        <w:rPr>
          <w:rFonts w:ascii="David" w:hAnsi="David"/>
          <w:sz w:val="24"/>
          <w:lang w:eastAsia="en-US"/>
        </w:rPr>
        <w:t xml:space="preserve">- </w:t>
      </w:r>
      <w:r w:rsidRPr="00036ECD">
        <w:rPr>
          <w:rFonts w:ascii="David" w:hAnsi="David"/>
          <w:sz w:val="24"/>
          <w:rtl/>
          <w:lang w:eastAsia="en-US"/>
        </w:rPr>
        <w:t>יוחלפו</w:t>
      </w:r>
      <w:r w:rsidRPr="00036ECD">
        <w:rPr>
          <w:rFonts w:ascii="David" w:hAnsi="David"/>
          <w:sz w:val="24"/>
          <w:lang w:eastAsia="en-US"/>
        </w:rPr>
        <w:t>.</w:t>
      </w:r>
    </w:p>
    <w:p w:rsidR="00063083" w:rsidRPr="00036ECD" w:rsidRDefault="00063083" w:rsidP="00063083">
      <w:pPr>
        <w:pStyle w:val="Normal1"/>
        <w:spacing w:line="360" w:lineRule="auto"/>
        <w:ind w:right="-180"/>
        <w:rPr>
          <w:b/>
          <w:bCs/>
          <w:u w:val="single"/>
        </w:rPr>
      </w:pPr>
      <w:bookmarkStart w:id="432" w:name="bookmark36"/>
      <w:bookmarkStart w:id="433" w:name="bookmark37"/>
    </w:p>
    <w:p w:rsidR="00063083" w:rsidRPr="00036ECD" w:rsidRDefault="00BC2A4B" w:rsidP="007C6A2D">
      <w:pPr>
        <w:pStyle w:val="Normal1"/>
        <w:numPr>
          <w:ilvl w:val="0"/>
          <w:numId w:val="102"/>
        </w:numPr>
        <w:spacing w:before="0" w:line="360" w:lineRule="auto"/>
        <w:ind w:right="-180"/>
        <w:rPr>
          <w:rFonts w:ascii="David" w:hAnsi="David"/>
          <w:b/>
          <w:bCs/>
          <w:sz w:val="24"/>
          <w:u w:val="single"/>
          <w:lang w:eastAsia="en-US"/>
        </w:rPr>
      </w:pPr>
      <w:r w:rsidRPr="00036ECD">
        <w:rPr>
          <w:rFonts w:ascii="David" w:hAnsi="David"/>
          <w:b/>
          <w:bCs/>
          <w:sz w:val="24"/>
          <w:u w:val="single"/>
          <w:rtl/>
          <w:lang w:eastAsia="en-US"/>
        </w:rPr>
        <w:t>ציוד קירור והקפאה</w:t>
      </w:r>
      <w:bookmarkEnd w:id="432"/>
      <w:bookmarkEnd w:id="433"/>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לחצי שנה</w:t>
      </w:r>
      <w:r w:rsidRPr="00036ECD">
        <w:rPr>
          <w:rFonts w:ascii="David" w:hAnsi="David"/>
          <w:sz w:val="24"/>
          <w:lang w:eastAsia="en-US"/>
        </w:rPr>
        <w:t xml:space="preserve">, </w:t>
      </w:r>
      <w:r w:rsidRPr="00036ECD">
        <w:rPr>
          <w:rFonts w:ascii="David" w:hAnsi="David"/>
          <w:sz w:val="24"/>
          <w:rtl/>
          <w:lang w:eastAsia="en-US"/>
        </w:rPr>
        <w:t>יתבצע ניקוי מעבים</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לשנה</w:t>
      </w:r>
      <w:r w:rsidRPr="00036ECD">
        <w:rPr>
          <w:rFonts w:ascii="David" w:hAnsi="David"/>
          <w:sz w:val="24"/>
          <w:lang w:eastAsia="en-US"/>
        </w:rPr>
        <w:t xml:space="preserve">, </w:t>
      </w:r>
      <w:r w:rsidRPr="00036ECD">
        <w:rPr>
          <w:rFonts w:ascii="David" w:hAnsi="David"/>
          <w:sz w:val="24"/>
          <w:rtl/>
          <w:lang w:eastAsia="en-US"/>
        </w:rPr>
        <w:t>תתבצע בדיקה ומילוי גז בכל מדחסי הקירור</w:t>
      </w:r>
      <w:r w:rsidRPr="00036ECD">
        <w:rPr>
          <w:rFonts w:ascii="David" w:hAnsi="David"/>
          <w:sz w:val="24"/>
          <w:lang w:eastAsia="en-US"/>
        </w:rPr>
        <w:t xml:space="preserve">, </w:t>
      </w:r>
      <w:r w:rsidRPr="00036ECD">
        <w:rPr>
          <w:rFonts w:ascii="David" w:hAnsi="David"/>
          <w:sz w:val="24"/>
          <w:rtl/>
          <w:lang w:eastAsia="en-US"/>
        </w:rPr>
        <w:t>בין אם ביחידות מובנות בגוף המכשיר ובין אם מרוחקות ממנו</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לשנה</w:t>
      </w:r>
      <w:r w:rsidRPr="00036ECD">
        <w:rPr>
          <w:rFonts w:ascii="David" w:hAnsi="David"/>
          <w:sz w:val="24"/>
          <w:lang w:eastAsia="en-US"/>
        </w:rPr>
        <w:t xml:space="preserve">, </w:t>
      </w:r>
      <w:r w:rsidRPr="00036ECD">
        <w:rPr>
          <w:rFonts w:ascii="David" w:hAnsi="David"/>
          <w:sz w:val="24"/>
          <w:rtl/>
          <w:lang w:eastAsia="en-US"/>
        </w:rPr>
        <w:t>תתבצע בדיקת אטימות לכל גומיות האיטום בדלתות</w:t>
      </w:r>
      <w:r w:rsidRPr="00036ECD">
        <w:rPr>
          <w:rFonts w:ascii="David" w:hAnsi="David"/>
          <w:sz w:val="24"/>
          <w:lang w:eastAsia="en-US"/>
        </w:rPr>
        <w:t xml:space="preserve">, </w:t>
      </w:r>
      <w:r w:rsidRPr="00036ECD">
        <w:rPr>
          <w:rFonts w:ascii="David" w:hAnsi="David"/>
          <w:sz w:val="24"/>
          <w:rtl/>
          <w:lang w:eastAsia="en-US"/>
        </w:rPr>
        <w:t>מגירות המקררים והמקפיאים</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ובדלתות חדרי הקירור וההקפאה</w:t>
      </w:r>
      <w:r w:rsidRPr="00036ECD">
        <w:rPr>
          <w:rFonts w:ascii="David" w:hAnsi="David"/>
          <w:sz w:val="24"/>
          <w:lang w:eastAsia="en-US"/>
        </w:rPr>
        <w:t xml:space="preserve">. </w:t>
      </w:r>
      <w:r w:rsidRPr="00036ECD">
        <w:rPr>
          <w:rFonts w:ascii="David" w:hAnsi="David"/>
          <w:sz w:val="24"/>
          <w:rtl/>
          <w:lang w:eastAsia="en-US"/>
        </w:rPr>
        <w:t xml:space="preserve">גומיות איטום קרועות או בלויות יוחלפו באופן </w:t>
      </w:r>
      <w:proofErr w:type="spellStart"/>
      <w:r w:rsidRPr="00036ECD">
        <w:rPr>
          <w:rFonts w:ascii="David" w:hAnsi="David"/>
          <w:sz w:val="24"/>
          <w:rtl/>
          <w:lang w:eastAsia="en-US"/>
        </w:rPr>
        <w:t>מיידי</w:t>
      </w:r>
      <w:proofErr w:type="spellEnd"/>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לחודש</w:t>
      </w:r>
      <w:r w:rsidRPr="00036ECD">
        <w:rPr>
          <w:rFonts w:ascii="David" w:hAnsi="David"/>
          <w:sz w:val="24"/>
          <w:lang w:eastAsia="en-US"/>
        </w:rPr>
        <w:t xml:space="preserve">, </w:t>
      </w:r>
      <w:r w:rsidRPr="00036ECD">
        <w:rPr>
          <w:rFonts w:ascii="David" w:hAnsi="David"/>
          <w:sz w:val="24"/>
          <w:rtl/>
          <w:lang w:eastAsia="en-US"/>
        </w:rPr>
        <w:t xml:space="preserve">תתבצע בדיקת </w:t>
      </w:r>
      <w:r w:rsidRPr="00036ECD">
        <w:rPr>
          <w:rFonts w:ascii="David" w:hAnsi="David"/>
          <w:sz w:val="24"/>
          <w:lang w:eastAsia="en-US"/>
        </w:rPr>
        <w:t>"</w:t>
      </w:r>
      <w:r w:rsidRPr="00036ECD">
        <w:rPr>
          <w:rFonts w:ascii="David" w:hAnsi="David"/>
          <w:sz w:val="24"/>
          <w:rtl/>
          <w:lang w:eastAsia="en-US"/>
        </w:rPr>
        <w:t>מנגנון אדם לכוד</w:t>
      </w:r>
      <w:r w:rsidRPr="00036ECD">
        <w:rPr>
          <w:rFonts w:ascii="David" w:hAnsi="David"/>
          <w:sz w:val="24"/>
          <w:lang w:eastAsia="en-US"/>
        </w:rPr>
        <w:t xml:space="preserve">" </w:t>
      </w:r>
      <w:r w:rsidRPr="00036ECD">
        <w:rPr>
          <w:rFonts w:ascii="David" w:hAnsi="David"/>
          <w:sz w:val="24"/>
          <w:rtl/>
          <w:lang w:eastAsia="en-US"/>
        </w:rPr>
        <w:t>בכל חדרי הקירור וההקפאה</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אחת לשנה תתבצע בדיקה וכיול של בקרי הטמפרטורה בכל המקררים והמקפיאים ובכל חדרי</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הקירור וההקפאה</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בכל מקרה בו מתגלה הצטברות קרח במקפיא או חדר הקפאה</w:t>
      </w:r>
      <w:r w:rsidRPr="00036ECD">
        <w:rPr>
          <w:rFonts w:ascii="David" w:hAnsi="David"/>
          <w:sz w:val="24"/>
          <w:lang w:eastAsia="en-US"/>
        </w:rPr>
        <w:t xml:space="preserve">, </w:t>
      </w:r>
      <w:r w:rsidRPr="00036ECD">
        <w:rPr>
          <w:rFonts w:ascii="David" w:hAnsi="David"/>
          <w:sz w:val="24"/>
          <w:rtl/>
          <w:lang w:eastAsia="en-US"/>
        </w:rPr>
        <w:t>יש לבצע בדיקה מקיפה לאיתור מקור</w:t>
      </w:r>
    </w:p>
    <w:p w:rsidR="00063083" w:rsidRPr="00036ECD" w:rsidRDefault="00BC2A4B" w:rsidP="00063083">
      <w:pPr>
        <w:pStyle w:val="Normal1"/>
        <w:spacing w:line="360" w:lineRule="auto"/>
        <w:ind w:right="-180"/>
      </w:pPr>
      <w:r w:rsidRPr="00036ECD">
        <w:rPr>
          <w:rFonts w:cs="Times New Roman"/>
          <w:szCs w:val="22"/>
          <w:rtl/>
        </w:rPr>
        <w:t>התקלה ולתקנה בהקדם</w:t>
      </w:r>
      <w:r w:rsidRPr="00036ECD">
        <w:t>.</w:t>
      </w:r>
    </w:p>
    <w:p w:rsidR="00063083" w:rsidRPr="00036ECD" w:rsidRDefault="00BC2A4B" w:rsidP="007C6A2D">
      <w:pPr>
        <w:pStyle w:val="Normal1"/>
        <w:numPr>
          <w:ilvl w:val="0"/>
          <w:numId w:val="102"/>
        </w:numPr>
        <w:spacing w:before="0" w:line="360" w:lineRule="auto"/>
        <w:ind w:right="-180"/>
        <w:rPr>
          <w:rFonts w:ascii="David" w:hAnsi="David"/>
          <w:b/>
          <w:bCs/>
          <w:sz w:val="24"/>
          <w:u w:val="single"/>
          <w:lang w:eastAsia="en-US"/>
        </w:rPr>
      </w:pPr>
      <w:bookmarkStart w:id="434" w:name="bookmark38"/>
      <w:bookmarkStart w:id="435" w:name="bookmark39"/>
      <w:r w:rsidRPr="00036ECD">
        <w:rPr>
          <w:rFonts w:ascii="David" w:hAnsi="David"/>
          <w:b/>
          <w:bCs/>
          <w:sz w:val="24"/>
          <w:u w:val="single"/>
          <w:rtl/>
          <w:lang w:eastAsia="en-US"/>
        </w:rPr>
        <w:t>נידוף</w:t>
      </w:r>
      <w:bookmarkEnd w:id="434"/>
      <w:bookmarkEnd w:id="435"/>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לכל מערכת הנידוף יבוצעו פעולות התחזוקה הבאות</w:t>
      </w:r>
      <w:r w:rsidRPr="00036ECD">
        <w:rPr>
          <w:rFonts w:ascii="David" w:hAnsi="David"/>
          <w:sz w:val="24"/>
          <w:lang w:eastAsia="en-US"/>
        </w:rPr>
        <w:t>:</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שטיפת מסנני אלומיניום </w:t>
      </w:r>
      <w:r w:rsidRPr="00036ECD">
        <w:rPr>
          <w:rFonts w:ascii="David" w:hAnsi="David"/>
          <w:sz w:val="24"/>
          <w:lang w:eastAsia="en-US"/>
        </w:rPr>
        <w:t xml:space="preserve">- </w:t>
      </w:r>
      <w:r w:rsidRPr="00036ECD">
        <w:rPr>
          <w:rFonts w:ascii="David" w:hAnsi="David"/>
          <w:sz w:val="24"/>
          <w:rtl/>
          <w:lang w:eastAsia="en-US"/>
        </w:rPr>
        <w:t>אחת לחודש</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החלפת מסנני קרטון מיקרונים </w:t>
      </w:r>
      <w:r w:rsidRPr="00036ECD">
        <w:rPr>
          <w:rFonts w:ascii="David" w:hAnsi="David"/>
          <w:sz w:val="24"/>
          <w:lang w:eastAsia="en-US"/>
        </w:rPr>
        <w:t xml:space="preserve">- </w:t>
      </w:r>
      <w:r w:rsidRPr="00036ECD">
        <w:rPr>
          <w:rFonts w:ascii="David" w:hAnsi="David"/>
          <w:sz w:val="24"/>
          <w:rtl/>
          <w:lang w:eastAsia="en-US"/>
        </w:rPr>
        <w:t>אחת לחודש</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החלפת פילטר שק </w:t>
      </w:r>
      <w:r w:rsidRPr="00036ECD">
        <w:rPr>
          <w:rFonts w:ascii="David" w:hAnsi="David"/>
          <w:sz w:val="24"/>
          <w:lang w:eastAsia="en-US"/>
        </w:rPr>
        <w:t xml:space="preserve">- </w:t>
      </w:r>
      <w:r w:rsidRPr="00036ECD">
        <w:rPr>
          <w:rFonts w:ascii="David" w:hAnsi="David"/>
          <w:sz w:val="24"/>
          <w:rtl/>
          <w:lang w:eastAsia="en-US"/>
        </w:rPr>
        <w:t>אחת לחודש</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שטיפת תאי שיקוע </w:t>
      </w:r>
      <w:r w:rsidRPr="00036ECD">
        <w:rPr>
          <w:rFonts w:ascii="David" w:hAnsi="David"/>
          <w:sz w:val="24"/>
          <w:lang w:eastAsia="en-US"/>
        </w:rPr>
        <w:t xml:space="preserve">- </w:t>
      </w:r>
      <w:r w:rsidRPr="00036ECD">
        <w:rPr>
          <w:rFonts w:ascii="David" w:hAnsi="David"/>
          <w:sz w:val="24"/>
          <w:rtl/>
          <w:lang w:eastAsia="en-US"/>
        </w:rPr>
        <w:t>אחת לחודש</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החלפת פחם פעיל </w:t>
      </w:r>
      <w:r w:rsidRPr="00036ECD">
        <w:rPr>
          <w:rFonts w:ascii="David" w:hAnsi="David"/>
          <w:sz w:val="24"/>
          <w:lang w:eastAsia="en-US"/>
        </w:rPr>
        <w:t xml:space="preserve">- </w:t>
      </w:r>
      <w:r w:rsidRPr="00036ECD">
        <w:rPr>
          <w:rFonts w:ascii="David" w:hAnsi="David"/>
          <w:sz w:val="24"/>
          <w:rtl/>
          <w:lang w:eastAsia="en-US"/>
        </w:rPr>
        <w:t>אחת לחצי שנה</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 xml:space="preserve">בדיקת תקינות המפוח </w:t>
      </w:r>
      <w:r w:rsidRPr="00036ECD">
        <w:rPr>
          <w:rFonts w:ascii="David" w:hAnsi="David"/>
          <w:sz w:val="24"/>
          <w:lang w:eastAsia="en-US"/>
        </w:rPr>
        <w:t xml:space="preserve">- </w:t>
      </w:r>
      <w:r w:rsidRPr="00036ECD">
        <w:rPr>
          <w:rFonts w:ascii="David" w:hAnsi="David"/>
          <w:sz w:val="24"/>
          <w:rtl/>
          <w:lang w:eastAsia="en-US"/>
        </w:rPr>
        <w:t>אחת לחצי שנה</w:t>
      </w:r>
    </w:p>
    <w:p w:rsidR="00063083" w:rsidRPr="00036ECD" w:rsidRDefault="00BC2A4B" w:rsidP="007C6A2D">
      <w:pPr>
        <w:pStyle w:val="Normal1"/>
        <w:numPr>
          <w:ilvl w:val="1"/>
          <w:numId w:val="102"/>
        </w:numPr>
        <w:spacing w:before="0" w:line="360" w:lineRule="auto"/>
        <w:ind w:right="-180"/>
        <w:rPr>
          <w:rFonts w:ascii="David" w:hAnsi="David"/>
          <w:sz w:val="24"/>
          <w:lang w:eastAsia="en-US"/>
        </w:rPr>
      </w:pPr>
      <w:r w:rsidRPr="00036ECD">
        <w:rPr>
          <w:rFonts w:ascii="David" w:hAnsi="David"/>
          <w:sz w:val="24"/>
          <w:rtl/>
          <w:lang w:eastAsia="en-US"/>
        </w:rPr>
        <w:t>גירוד השומן והמסת השומנים המצטברים במנדף</w:t>
      </w:r>
      <w:r w:rsidRPr="00036ECD">
        <w:rPr>
          <w:rFonts w:ascii="David" w:hAnsi="David"/>
          <w:sz w:val="24"/>
          <w:lang w:eastAsia="en-US"/>
        </w:rPr>
        <w:t xml:space="preserve">, </w:t>
      </w:r>
      <w:r w:rsidRPr="00036ECD">
        <w:rPr>
          <w:rFonts w:ascii="David" w:hAnsi="David"/>
          <w:sz w:val="24"/>
          <w:rtl/>
          <w:lang w:eastAsia="en-US"/>
        </w:rPr>
        <w:t>בתעלות</w:t>
      </w:r>
      <w:r w:rsidRPr="00036ECD">
        <w:rPr>
          <w:rFonts w:ascii="David" w:hAnsi="David"/>
          <w:sz w:val="24"/>
          <w:lang w:eastAsia="en-US"/>
        </w:rPr>
        <w:t xml:space="preserve">, </w:t>
      </w:r>
      <w:r w:rsidRPr="00036ECD">
        <w:rPr>
          <w:rFonts w:ascii="David" w:hAnsi="David"/>
          <w:sz w:val="24"/>
          <w:rtl/>
          <w:lang w:eastAsia="en-US"/>
        </w:rPr>
        <w:t xml:space="preserve">במערכות סינון ובמפוחים </w:t>
      </w:r>
      <w:r w:rsidRPr="00036ECD">
        <w:rPr>
          <w:rFonts w:ascii="David" w:hAnsi="David"/>
          <w:sz w:val="24"/>
          <w:lang w:eastAsia="en-US"/>
        </w:rPr>
        <w:t xml:space="preserve">- </w:t>
      </w:r>
      <w:r w:rsidRPr="00036ECD">
        <w:rPr>
          <w:rFonts w:ascii="David" w:hAnsi="David"/>
          <w:sz w:val="24"/>
          <w:rtl/>
          <w:lang w:eastAsia="en-US"/>
        </w:rPr>
        <w:t>אחת לשנה</w:t>
      </w:r>
    </w:p>
    <w:p w:rsidR="00063083" w:rsidRPr="00C56343" w:rsidRDefault="00BC2A4B" w:rsidP="007C6A2D">
      <w:pPr>
        <w:pStyle w:val="Normal1"/>
        <w:numPr>
          <w:ilvl w:val="1"/>
          <w:numId w:val="102"/>
        </w:numPr>
        <w:spacing w:before="0" w:line="360" w:lineRule="auto"/>
        <w:ind w:right="-180"/>
        <w:rPr>
          <w:rFonts w:ascii="David" w:hAnsi="David"/>
          <w:sz w:val="24"/>
          <w:rtl/>
          <w:lang w:eastAsia="en-US"/>
        </w:rPr>
      </w:pPr>
      <w:r w:rsidRPr="00C56343">
        <w:rPr>
          <w:rFonts w:ascii="David" w:hAnsi="David"/>
          <w:sz w:val="24"/>
          <w:rtl/>
          <w:lang w:eastAsia="en-US"/>
        </w:rPr>
        <w:t xml:space="preserve">בדיקת תקינות של מערכת כיבוי אש במנדפים </w:t>
      </w:r>
      <w:r w:rsidRPr="00C56343">
        <w:rPr>
          <w:rFonts w:ascii="David" w:hAnsi="David"/>
          <w:sz w:val="24"/>
          <w:lang w:eastAsia="en-US"/>
        </w:rPr>
        <w:t xml:space="preserve">- </w:t>
      </w:r>
      <w:r w:rsidRPr="00C56343">
        <w:rPr>
          <w:rFonts w:ascii="David" w:hAnsi="David"/>
          <w:sz w:val="24"/>
          <w:rtl/>
          <w:lang w:eastAsia="en-US"/>
        </w:rPr>
        <w:t>אחת לשנה</w:t>
      </w:r>
    </w:p>
    <w:p w:rsidR="00063083" w:rsidRDefault="00063083" w:rsidP="00063083">
      <w:pPr>
        <w:pStyle w:val="Normal1"/>
        <w:spacing w:before="0" w:line="360" w:lineRule="auto"/>
        <w:ind w:right="-180"/>
        <w:rPr>
          <w:rFonts w:ascii="Times New (W1)" w:hAnsi="Times New (W1)"/>
          <w:sz w:val="24"/>
          <w:rtl/>
          <w:lang w:eastAsia="en-US"/>
        </w:rPr>
      </w:pPr>
    </w:p>
    <w:p w:rsidR="00063083" w:rsidRDefault="00063083" w:rsidP="00063083">
      <w:pPr>
        <w:pStyle w:val="Normal1"/>
        <w:spacing w:before="0" w:line="360" w:lineRule="auto"/>
        <w:ind w:right="-180"/>
        <w:rPr>
          <w:rFonts w:ascii="Times New (W1)" w:hAnsi="Times New (W1)"/>
          <w:sz w:val="24"/>
          <w:rtl/>
          <w:lang w:eastAsia="en-US"/>
        </w:rPr>
      </w:pPr>
    </w:p>
    <w:p w:rsidR="00063083" w:rsidRPr="009B3881" w:rsidRDefault="00BC2A4B" w:rsidP="007C6A2D">
      <w:pPr>
        <w:pStyle w:val="Normal1"/>
        <w:numPr>
          <w:ilvl w:val="0"/>
          <w:numId w:val="102"/>
        </w:numPr>
        <w:spacing w:before="0" w:line="360" w:lineRule="auto"/>
        <w:ind w:right="-180"/>
        <w:rPr>
          <w:rFonts w:ascii="David" w:hAnsi="David"/>
          <w:b/>
          <w:bCs/>
          <w:sz w:val="24"/>
          <w:u w:val="single"/>
          <w:lang w:eastAsia="en-US"/>
        </w:rPr>
      </w:pPr>
      <w:r w:rsidRPr="009B3881">
        <w:rPr>
          <w:rFonts w:ascii="David" w:hAnsi="David" w:hint="cs"/>
          <w:b/>
          <w:bCs/>
          <w:sz w:val="24"/>
          <w:u w:val="single"/>
          <w:rtl/>
          <w:lang w:eastAsia="en-US"/>
        </w:rPr>
        <w:t>שונות</w:t>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יש לבצע טיפול שוטף במערכת טיפול במים</w:t>
      </w:r>
      <w:r w:rsidRPr="009B3881">
        <w:rPr>
          <w:rFonts w:ascii="David" w:hAnsi="David"/>
          <w:sz w:val="24"/>
          <w:lang w:eastAsia="en-US"/>
        </w:rPr>
        <w:t>.</w:t>
      </w:r>
      <w:r w:rsidRPr="009B3881">
        <w:rPr>
          <w:rFonts w:ascii="David" w:hAnsi="David"/>
          <w:sz w:val="24"/>
          <w:lang w:eastAsia="en-US"/>
        </w:rPr>
        <w:tab/>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 xml:space="preserve">במרככי מים, יש למלא את מיכל </w:t>
      </w:r>
      <w:proofErr w:type="spellStart"/>
      <w:r w:rsidRPr="009B3881">
        <w:rPr>
          <w:rFonts w:ascii="David" w:hAnsi="David"/>
          <w:sz w:val="24"/>
          <w:rtl/>
          <w:lang w:eastAsia="en-US"/>
        </w:rPr>
        <w:t>התמלחת</w:t>
      </w:r>
      <w:proofErr w:type="spellEnd"/>
      <w:r w:rsidRPr="009B3881">
        <w:rPr>
          <w:rFonts w:ascii="David" w:hAnsi="David"/>
          <w:sz w:val="24"/>
          <w:rtl/>
          <w:lang w:eastAsia="en-US"/>
        </w:rPr>
        <w:t xml:space="preserve"> בסוג מלח התואם את הוראת היצרן/ספק. בנוסף, יש לוודא כי המרכך מבצע את השטיפות האוטומטיות בצורה תקינה</w:t>
      </w:r>
      <w:r w:rsidRPr="009B3881">
        <w:rPr>
          <w:rFonts w:ascii="David" w:hAnsi="David"/>
          <w:sz w:val="24"/>
          <w:lang w:eastAsia="en-US"/>
        </w:rPr>
        <w:t>.</w:t>
      </w:r>
      <w:r w:rsidRPr="009B3881">
        <w:rPr>
          <w:rFonts w:ascii="David" w:hAnsi="David"/>
          <w:sz w:val="24"/>
          <w:lang w:eastAsia="en-US"/>
        </w:rPr>
        <w:tab/>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במערכת אוסמוזה הפוכה, יש להחליף פילטרים בתדירות המוגדרת בהוראות היצרן</w:t>
      </w:r>
      <w:r w:rsidRPr="009B3881">
        <w:rPr>
          <w:rFonts w:ascii="David" w:hAnsi="David"/>
          <w:sz w:val="24"/>
          <w:lang w:eastAsia="en-US"/>
        </w:rPr>
        <w:t>.</w:t>
      </w:r>
      <w:r w:rsidRPr="009B3881">
        <w:rPr>
          <w:rFonts w:ascii="David" w:hAnsi="David"/>
          <w:sz w:val="24"/>
          <w:lang w:eastAsia="en-US"/>
        </w:rPr>
        <w:tab/>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יש להתקשר עם חברה מורשית המחזיקה בכל האישורים הנדרשים על פי חוק, לצורך שאיבה שוטפת של מפריד השומן</w:t>
      </w:r>
      <w:r w:rsidRPr="009B3881">
        <w:rPr>
          <w:rFonts w:ascii="David" w:hAnsi="David"/>
          <w:sz w:val="24"/>
          <w:lang w:eastAsia="en-US"/>
        </w:rPr>
        <w:t>.</w:t>
      </w:r>
      <w:r w:rsidRPr="009B3881">
        <w:rPr>
          <w:rFonts w:ascii="David" w:hAnsi="David"/>
          <w:sz w:val="24"/>
          <w:lang w:eastAsia="en-US"/>
        </w:rPr>
        <w:tab/>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כל פינוי של מפריד השומן יתועד במערכת הממוחשבת לניהול אחזקה</w:t>
      </w:r>
      <w:r w:rsidRPr="009B3881">
        <w:rPr>
          <w:rFonts w:ascii="David" w:hAnsi="David"/>
          <w:sz w:val="24"/>
          <w:lang w:eastAsia="en-US"/>
        </w:rPr>
        <w:t>.</w:t>
      </w:r>
      <w:r w:rsidRPr="009B3881">
        <w:rPr>
          <w:rFonts w:ascii="David" w:hAnsi="David"/>
          <w:sz w:val="24"/>
          <w:lang w:eastAsia="en-US"/>
        </w:rPr>
        <w:tab/>
      </w:r>
    </w:p>
    <w:p w:rsidR="00063083" w:rsidRPr="009B3881" w:rsidRDefault="00BC2A4B" w:rsidP="007C6A2D">
      <w:pPr>
        <w:pStyle w:val="Normal1"/>
        <w:numPr>
          <w:ilvl w:val="1"/>
          <w:numId w:val="102"/>
        </w:numPr>
        <w:spacing w:before="0" w:line="360" w:lineRule="auto"/>
        <w:ind w:right="-180"/>
        <w:rPr>
          <w:rFonts w:ascii="David" w:hAnsi="David"/>
          <w:sz w:val="24"/>
          <w:lang w:eastAsia="en-US"/>
        </w:rPr>
      </w:pPr>
      <w:r w:rsidRPr="009B3881">
        <w:rPr>
          <w:rFonts w:ascii="David" w:hAnsi="David"/>
          <w:sz w:val="24"/>
          <w:rtl/>
          <w:lang w:eastAsia="en-US"/>
        </w:rPr>
        <w:t>קבלן ההסעדה יתקשר, על חשבונו, עם ספק מורשה של בלוני גז</w:t>
      </w:r>
      <w:r w:rsidRPr="009B3881">
        <w:rPr>
          <w:rFonts w:ascii="David" w:hAnsi="David"/>
          <w:sz w:val="24"/>
          <w:lang w:eastAsia="en-US"/>
        </w:rPr>
        <w:t xml:space="preserve"> CO2 </w:t>
      </w:r>
      <w:r w:rsidRPr="009B3881">
        <w:rPr>
          <w:rFonts w:ascii="David" w:hAnsi="David"/>
          <w:sz w:val="24"/>
          <w:rtl/>
          <w:lang w:eastAsia="en-US"/>
        </w:rPr>
        <w:t xml:space="preserve">המתאימים למתקני </w:t>
      </w:r>
      <w:proofErr w:type="spellStart"/>
      <w:r w:rsidRPr="009B3881">
        <w:rPr>
          <w:rFonts w:ascii="David" w:hAnsi="David"/>
          <w:sz w:val="24"/>
          <w:rtl/>
          <w:lang w:eastAsia="en-US"/>
        </w:rPr>
        <w:t>השתיה</w:t>
      </w:r>
      <w:proofErr w:type="spellEnd"/>
      <w:r w:rsidRPr="009B3881">
        <w:rPr>
          <w:rFonts w:ascii="David" w:hAnsi="David"/>
          <w:sz w:val="24"/>
          <w:rtl/>
          <w:lang w:eastAsia="en-US"/>
        </w:rPr>
        <w:t xml:space="preserve"> של המזמין. באחריות קבלן ההסעדה לדאוג למלאי בלונים התואם את היקף השימוש, לרבות מלאי ביטחון</w:t>
      </w:r>
      <w:r w:rsidRPr="009B3881">
        <w:rPr>
          <w:rFonts w:ascii="David" w:hAnsi="David"/>
          <w:sz w:val="24"/>
          <w:lang w:eastAsia="en-US"/>
        </w:rPr>
        <w:t>.</w:t>
      </w:r>
      <w:r w:rsidRPr="009B3881">
        <w:rPr>
          <w:rFonts w:ascii="David" w:hAnsi="David"/>
          <w:sz w:val="24"/>
          <w:lang w:eastAsia="en-US"/>
        </w:rPr>
        <w:tab/>
      </w:r>
    </w:p>
    <w:p w:rsidR="009B3881" w:rsidRPr="009B3881" w:rsidRDefault="00BC2A4B" w:rsidP="007C6A2D">
      <w:pPr>
        <w:pStyle w:val="Normal1"/>
        <w:numPr>
          <w:ilvl w:val="1"/>
          <w:numId w:val="102"/>
        </w:numPr>
        <w:spacing w:before="0" w:line="360" w:lineRule="auto"/>
        <w:ind w:right="-180"/>
        <w:rPr>
          <w:rFonts w:ascii="David" w:hAnsi="David"/>
          <w:b/>
          <w:bCs/>
          <w:sz w:val="24"/>
          <w:u w:val="single"/>
          <w:rtl/>
          <w:lang w:eastAsia="en-US"/>
        </w:rPr>
      </w:pPr>
      <w:r w:rsidRPr="009B3881">
        <w:rPr>
          <w:rFonts w:ascii="David" w:hAnsi="David"/>
          <w:sz w:val="24"/>
          <w:rtl/>
          <w:lang w:eastAsia="en-US"/>
        </w:rPr>
        <w:t>החלפה של בלוני גז</w:t>
      </w:r>
      <w:r w:rsidRPr="009B3881">
        <w:rPr>
          <w:rFonts w:ascii="David" w:hAnsi="David"/>
          <w:sz w:val="24"/>
          <w:lang w:eastAsia="en-US"/>
        </w:rPr>
        <w:t xml:space="preserve"> CO2 </w:t>
      </w:r>
      <w:r w:rsidRPr="009B3881">
        <w:rPr>
          <w:rFonts w:ascii="David" w:hAnsi="David"/>
          <w:sz w:val="24"/>
          <w:rtl/>
          <w:lang w:eastAsia="en-US"/>
        </w:rPr>
        <w:t>תתבצע על ידי קבלן האחזקה, על בסיס קריאה של קבלן ההסעדה ובהתאם להוראות של ממונה בטיחות מטעם המזמין</w:t>
      </w:r>
      <w:r w:rsidRPr="009B3881">
        <w:rPr>
          <w:rFonts w:ascii="David" w:hAnsi="David"/>
          <w:sz w:val="24"/>
          <w:lang w:eastAsia="en-US"/>
        </w:rPr>
        <w:t>.</w:t>
      </w:r>
      <w:r w:rsidRPr="009B3881">
        <w:rPr>
          <w:rFonts w:ascii="David" w:hAnsi="David"/>
          <w:sz w:val="24"/>
          <w:lang w:eastAsia="en-US"/>
        </w:rPr>
        <w:tab/>
      </w:r>
    </w:p>
    <w:p w:rsidR="00063083" w:rsidRPr="00CA25C5" w:rsidRDefault="00BC2A4B" w:rsidP="007C6A2D">
      <w:pPr>
        <w:pStyle w:val="Normal1"/>
        <w:numPr>
          <w:ilvl w:val="0"/>
          <w:numId w:val="102"/>
        </w:numPr>
        <w:spacing w:before="0" w:line="360" w:lineRule="auto"/>
        <w:ind w:right="-180"/>
        <w:rPr>
          <w:rFonts w:ascii="David" w:hAnsi="David"/>
          <w:b/>
          <w:bCs/>
          <w:sz w:val="24"/>
          <w:u w:val="single"/>
          <w:rtl/>
          <w:lang w:eastAsia="en-US"/>
        </w:rPr>
      </w:pPr>
      <w:r>
        <w:rPr>
          <w:rFonts w:ascii="David" w:hAnsi="David" w:hint="cs"/>
          <w:b/>
          <w:bCs/>
          <w:sz w:val="24"/>
          <w:u w:val="single"/>
          <w:rtl/>
          <w:lang w:eastAsia="en-US"/>
        </w:rPr>
        <w:t>מפרטים תקופתיים:</w:t>
      </w: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Pr="00404FFC" w:rsidRDefault="00063083" w:rsidP="00063083"/>
    <w:tbl>
      <w:tblPr>
        <w:tblW w:w="0" w:type="auto"/>
        <w:tblLayout w:type="fixed"/>
        <w:tblCellMar>
          <w:left w:w="10" w:type="dxa"/>
          <w:right w:w="10" w:type="dxa"/>
        </w:tblCellMar>
        <w:tblLook w:val="04A0" w:firstRow="1" w:lastRow="0" w:firstColumn="1" w:lastColumn="0" w:noHBand="0" w:noVBand="1"/>
      </w:tblPr>
      <w:tblGrid>
        <w:gridCol w:w="6950"/>
        <w:gridCol w:w="797"/>
        <w:gridCol w:w="672"/>
        <w:gridCol w:w="782"/>
      </w:tblGrid>
      <w:tr w:rsidR="00611A50" w:rsidTr="00CA25C5">
        <w:trPr>
          <w:trHeight w:hRule="exact" w:val="317"/>
        </w:trPr>
        <w:tc>
          <w:tcPr>
            <w:tcW w:w="695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דף 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jc w:val="center"/>
            </w:pPr>
            <w:r>
              <w:rPr>
                <w:b/>
                <w:bCs/>
                <w:color w:val="000000"/>
                <w:rtl/>
                <w:lang w:val="he-IL" w:eastAsia="he-IL"/>
              </w:rPr>
              <w:t>מצב ציוד</w:t>
            </w:r>
          </w:p>
        </w:tc>
        <w:tc>
          <w:tcPr>
            <w:tcW w:w="672"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color w:val="000000"/>
                <w:rtl/>
                <w:lang w:val="he-IL" w:eastAsia="he-IL"/>
              </w:rPr>
              <w:t>תד</w:t>
            </w:r>
            <w:proofErr w:type="spellEnd"/>
            <w:r>
              <w:rPr>
                <w:b/>
                <w:bCs/>
                <w:color w:val="000000"/>
                <w:rtl/>
                <w:lang w:val="he-IL" w:eastAsia="he-IL"/>
              </w:rPr>
              <w:t>׳</w:t>
            </w:r>
          </w:p>
        </w:tc>
        <w:tc>
          <w:tcPr>
            <w:tcW w:w="782"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r>
              <w:rPr>
                <w:b/>
                <w:bCs/>
                <w:color w:val="000000"/>
                <w:rtl/>
                <w:lang w:val="he-IL" w:eastAsia="he-IL"/>
              </w:rPr>
              <w:t>מסי</w:t>
            </w:r>
          </w:p>
        </w:tc>
      </w:tr>
      <w:tr w:rsidR="00611A50" w:rsidTr="00CA25C5">
        <w:trPr>
          <w:trHeight w:hRule="exact" w:val="461"/>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ציוד כללי במטבח</w:t>
            </w:r>
          </w:p>
        </w:tc>
        <w:tc>
          <w:tcPr>
            <w:tcW w:w="797" w:type="dxa"/>
            <w:vMerge/>
            <w:tcBorders>
              <w:left w:val="single" w:sz="4" w:space="0" w:color="auto"/>
            </w:tcBorders>
            <w:shd w:val="clear" w:color="auto" w:fill="FFFFFF"/>
            <w:vAlign w:val="center"/>
          </w:tcPr>
          <w:p w:rsidR="00063083" w:rsidRDefault="00063083" w:rsidP="00CA25C5"/>
        </w:tc>
        <w:tc>
          <w:tcPr>
            <w:tcW w:w="672"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4"/>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color w:val="000000"/>
                <w:rtl/>
                <w:lang w:val="he-IL" w:eastAsia="he-IL"/>
              </w:rPr>
              <w:t>הוראות לבצוע</w:t>
            </w:r>
          </w:p>
        </w:tc>
        <w:tc>
          <w:tcPr>
            <w:tcW w:w="797" w:type="dxa"/>
            <w:vMerge/>
            <w:tcBorders>
              <w:left w:val="single" w:sz="4" w:space="0" w:color="auto"/>
            </w:tcBorders>
            <w:shd w:val="clear" w:color="auto" w:fill="FFFFFF"/>
            <w:vAlign w:val="center"/>
          </w:tcPr>
          <w:p w:rsidR="00063083" w:rsidRDefault="00063083" w:rsidP="00CA25C5"/>
        </w:tc>
        <w:tc>
          <w:tcPr>
            <w:tcW w:w="672"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סוללות הברזים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color w:val="000000"/>
                <w:rtl/>
                <w:lang w:val="he-IL" w:eastAsia="he-IL"/>
              </w:rPr>
              <w:t>ח</w:t>
            </w:r>
          </w:p>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center"/>
            </w:pPr>
            <w:r>
              <w:rPr>
                <w:color w:val="000000"/>
              </w:rPr>
              <w:t>.1</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הברזים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center"/>
            </w:pPr>
            <w:r>
              <w:rPr>
                <w:color w:val="000000"/>
              </w:rPr>
              <w:t>.2</w:t>
            </w:r>
          </w:p>
        </w:tc>
      </w:tr>
      <w:tr w:rsidR="00611A50" w:rsidTr="00CA25C5">
        <w:trPr>
          <w:trHeight w:hRule="exact" w:val="293"/>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הארונות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center"/>
            </w:pPr>
            <w:r>
              <w:rPr>
                <w:color w:val="000000"/>
              </w:rPr>
              <w:t>.3</w:t>
            </w:r>
          </w:p>
        </w:tc>
      </w:tr>
      <w:tr w:rsidR="00611A50" w:rsidTr="00CA25C5">
        <w:trPr>
          <w:trHeight w:hRule="exact" w:val="302"/>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המדפים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center"/>
            </w:pPr>
            <w:r>
              <w:rPr>
                <w:color w:val="000000"/>
              </w:rPr>
              <w:t>.4</w:t>
            </w:r>
          </w:p>
        </w:tc>
      </w:tr>
      <w:tr w:rsidR="00611A50" w:rsidTr="00CA25C5">
        <w:trPr>
          <w:trHeight w:hRule="exact" w:val="293"/>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משטחי העבודה מנירוסטה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center"/>
            </w:pPr>
            <w:r>
              <w:rPr>
                <w:color w:val="000000"/>
              </w:rPr>
              <w:t>.5</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משטחי העבודה מעץ</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center"/>
            </w:pPr>
            <w:r>
              <w:rPr>
                <w:color w:val="000000"/>
              </w:rPr>
              <w:t>.6</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הכיורים והסיפונים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center"/>
            </w:pPr>
            <w:r>
              <w:rPr>
                <w:color w:val="000000"/>
              </w:rPr>
              <w:t>.7</w:t>
            </w:r>
          </w:p>
        </w:tc>
      </w:tr>
      <w:tr w:rsidR="00611A50" w:rsidTr="00CA25C5">
        <w:trPr>
          <w:trHeight w:hRule="exact" w:val="293"/>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שלמות אסלות וכיורי חרסינה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center"/>
            </w:pPr>
            <w:r>
              <w:rPr>
                <w:color w:val="000000"/>
              </w:rPr>
              <w:t>.8</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כל המנורות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center"/>
            </w:pPr>
            <w:r>
              <w:rPr>
                <w:color w:val="000000"/>
              </w:rPr>
              <w:t>.9</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רשתות ברצפה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bidi/>
              <w:jc w:val="center"/>
            </w:pPr>
            <w:r>
              <w:rPr>
                <w:color w:val="000000"/>
              </w:rPr>
              <w:t>.10</w:t>
            </w:r>
          </w:p>
        </w:tc>
      </w:tr>
      <w:tr w:rsidR="00611A50" w:rsidTr="00CA25C5">
        <w:trPr>
          <w:trHeight w:hRule="exact" w:val="293"/>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וודא שאין נזילות מצנרת קיטור ומים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bidi/>
              <w:jc w:val="center"/>
            </w:pPr>
            <w:r>
              <w:rPr>
                <w:color w:val="000000"/>
              </w:rPr>
              <w:t>.11</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שלמות ושקיעת מרצפות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bidi/>
              <w:jc w:val="center"/>
            </w:pPr>
            <w:r>
              <w:rPr>
                <w:color w:val="000000"/>
              </w:rPr>
              <w:t>.12</w:t>
            </w:r>
          </w:p>
        </w:tc>
      </w:tr>
      <w:tr w:rsidR="00611A50" w:rsidTr="00CA25C5">
        <w:trPr>
          <w:trHeight w:hRule="exact" w:val="293"/>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שעון לחץ במטבח</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bidi/>
              <w:jc w:val="center"/>
            </w:pPr>
            <w:r>
              <w:rPr>
                <w:color w:val="000000"/>
              </w:rPr>
              <w:t>.13</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מזלפים וצינורות גמישים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bidi/>
              <w:jc w:val="center"/>
            </w:pPr>
            <w:r>
              <w:rPr>
                <w:color w:val="000000"/>
              </w:rPr>
              <w:t>.14</w:t>
            </w:r>
          </w:p>
        </w:tc>
      </w:tr>
      <w:tr w:rsidR="00611A50" w:rsidTr="00CA25C5">
        <w:trPr>
          <w:trHeight w:hRule="exact" w:val="298"/>
        </w:trPr>
        <w:tc>
          <w:tcPr>
            <w:tcW w:w="695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שלמות מחסומי רצפה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bidi/>
              <w:jc w:val="center"/>
            </w:pPr>
            <w:r>
              <w:rPr>
                <w:color w:val="000000"/>
              </w:rPr>
              <w:t>.15</w:t>
            </w:r>
          </w:p>
        </w:tc>
      </w:tr>
      <w:tr w:rsidR="00611A50" w:rsidTr="00CA25C5">
        <w:trPr>
          <w:trHeight w:hRule="exact" w:val="312"/>
        </w:trPr>
        <w:tc>
          <w:tcPr>
            <w:tcW w:w="695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שאל את מנהל המטבח על בעיות ותקלות מיוחדות</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ind w:firstLine="320"/>
            </w:pPr>
            <w:r>
              <w:rPr>
                <w:color w:val="000000"/>
                <w:rtl/>
                <w:lang w:val="he-IL" w:eastAsia="he-IL"/>
              </w:rPr>
              <w:t>פ</w:t>
            </w:r>
          </w:p>
        </w:tc>
        <w:tc>
          <w:tcPr>
            <w:tcW w:w="672" w:type="dxa"/>
            <w:vMerge/>
            <w:tcBorders>
              <w:left w:val="single" w:sz="4" w:space="0" w:color="auto"/>
              <w:bottom w:val="single" w:sz="4" w:space="0" w:color="auto"/>
            </w:tcBorders>
            <w:shd w:val="clear" w:color="auto" w:fill="FFFFFF"/>
          </w:tcPr>
          <w:p w:rsidR="00063083" w:rsidRDefault="00063083" w:rsidP="00CA25C5"/>
        </w:tc>
        <w:tc>
          <w:tcPr>
            <w:tcW w:w="782"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bidi/>
              <w:jc w:val="center"/>
            </w:pPr>
            <w:r>
              <w:rPr>
                <w:color w:val="000000"/>
              </w:rPr>
              <w:t>.16</w:t>
            </w:r>
          </w:p>
        </w:tc>
      </w:tr>
    </w:tbl>
    <w:p w:rsidR="00063083" w:rsidRDefault="00063083" w:rsidP="00063083">
      <w:pPr>
        <w:rPr>
          <w:rtl/>
        </w:rPr>
      </w:pP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Pr="004C04EB" w:rsidRDefault="00063083" w:rsidP="00063083"/>
    <w:p w:rsidR="00063083" w:rsidRDefault="00BC2A4B" w:rsidP="00063083">
      <w:r>
        <w:br w:type="page"/>
      </w:r>
    </w:p>
    <w:p w:rsidR="00063083"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מסי</w:t>
            </w:r>
          </w:p>
        </w:tc>
      </w:tr>
      <w:tr w:rsidR="00611A50" w:rsidTr="00CA25C5">
        <w:trPr>
          <w:trHeight w:hRule="exact" w:val="45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חדר</w:t>
            </w:r>
            <w:r>
              <w:rPr>
                <w:b/>
                <w:bCs/>
                <w:sz w:val="26"/>
                <w:szCs w:val="26"/>
              </w:rPr>
              <w:t xml:space="preserve"> </w:t>
            </w:r>
            <w:r>
              <w:rPr>
                <w:b/>
                <w:bCs/>
                <w:sz w:val="26"/>
                <w:szCs w:val="26"/>
                <w:rtl/>
              </w:rPr>
              <w:t>קור</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4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פעולות</w:t>
            </w:r>
            <w:r>
              <w:t xml:space="preserve"> </w:t>
            </w:r>
            <w:r>
              <w:rPr>
                <w:rtl/>
              </w:rPr>
              <w:t>מפזר׳</w:t>
            </w:r>
            <w:r>
              <w:t xml:space="preserve"> </w:t>
            </w:r>
            <w:r>
              <w:rPr>
                <w:rtl/>
              </w:rPr>
              <w:t>קור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רעשים</w:t>
            </w:r>
            <w:r>
              <w:t xml:space="preserve"> </w:t>
            </w:r>
            <w:r>
              <w:rPr>
                <w:rtl/>
              </w:rPr>
              <w:t>ורעידות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יש</w:t>
            </w:r>
            <w:r>
              <w:t xml:space="preserve"> </w:t>
            </w:r>
            <w:r>
              <w:rPr>
                <w:rtl/>
              </w:rPr>
              <w:t>לנקות</w:t>
            </w:r>
            <w:r>
              <w:t xml:space="preserve"> </w:t>
            </w:r>
            <w:r>
              <w:rPr>
                <w:rtl/>
              </w:rPr>
              <w:t>את</w:t>
            </w:r>
            <w:r>
              <w:t xml:space="preserve"> </w:t>
            </w:r>
            <w:r>
              <w:rPr>
                <w:rtl/>
              </w:rPr>
              <w:t>מגש</w:t>
            </w:r>
            <w:r>
              <w:t xml:space="preserve"> </w:t>
            </w:r>
            <w:r>
              <w:rPr>
                <w:rtl/>
              </w:rPr>
              <w:t>הניקוז</w:t>
            </w:r>
            <w:r>
              <w:t xml:space="preserve"> </w:t>
            </w:r>
            <w:r>
              <w:rPr>
                <w:rtl/>
              </w:rPr>
              <w:t>וצינור</w:t>
            </w:r>
            <w:r>
              <w:t xml:space="preserve"> </w:t>
            </w:r>
            <w:r>
              <w:rPr>
                <w:rtl/>
              </w:rPr>
              <w:t>הניקוז</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תקינות</w:t>
            </w:r>
            <w:r>
              <w:t xml:space="preserve"> </w:t>
            </w:r>
            <w:r>
              <w:rPr>
                <w:rtl/>
              </w:rPr>
              <w:t>פעמון</w:t>
            </w:r>
            <w:r>
              <w:t xml:space="preserve"> </w:t>
            </w:r>
            <w:r>
              <w:rPr>
                <w:rtl/>
              </w:rPr>
              <w:t>הפעלת</w:t>
            </w:r>
            <w:r>
              <w:t xml:space="preserve"> </w:t>
            </w:r>
            <w:r>
              <w:rPr>
                <w:rtl/>
              </w:rPr>
              <w:t>ופתיחת</w:t>
            </w:r>
            <w:r>
              <w:t xml:space="preserve"> </w:t>
            </w:r>
            <w:r>
              <w:rPr>
                <w:rtl/>
              </w:rPr>
              <w:t>הדלת</w:t>
            </w:r>
            <w:r>
              <w:t xml:space="preserve"> </w:t>
            </w:r>
            <w:r>
              <w:rPr>
                <w:rtl/>
              </w:rPr>
              <w:t>מבפנים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עבודת</w:t>
            </w:r>
            <w:r>
              <w:t xml:space="preserve"> </w:t>
            </w:r>
            <w:r>
              <w:rPr>
                <w:rtl/>
              </w:rPr>
              <w:t>המדחס</w:t>
            </w:r>
            <w:r>
              <w:t xml:space="preserve"> (</w:t>
            </w:r>
            <w:r>
              <w:rPr>
                <w:rtl/>
              </w:rPr>
              <w:t>רעשים</w:t>
            </w:r>
            <w:r>
              <w:t xml:space="preserve">, </w:t>
            </w:r>
            <w:r>
              <w:rPr>
                <w:rtl/>
              </w:rPr>
              <w:t>דליפות</w:t>
            </w:r>
            <w:r>
              <w:t xml:space="preserve">, </w:t>
            </w:r>
            <w:r>
              <w:rPr>
                <w:rtl/>
              </w:rPr>
              <w:t>גז</w:t>
            </w:r>
            <w:r>
              <w:t xml:space="preserve">, </w:t>
            </w:r>
            <w:r>
              <w:rPr>
                <w:rtl/>
              </w:rPr>
              <w:t>שמן</w:t>
            </w:r>
            <w:r>
              <w:t xml:space="preserve"> </w:t>
            </w:r>
            <w:proofErr w:type="spellStart"/>
            <w:r>
              <w:rPr>
                <w:rtl/>
              </w:rPr>
              <w:t>וכוי</w:t>
            </w:r>
            <w:proofErr w:type="spellEnd"/>
            <w:r>
              <w:t>)</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דבוק</w:t>
            </w:r>
            <w:r>
              <w:t xml:space="preserve"> </w:t>
            </w:r>
            <w:r>
              <w:rPr>
                <w:rtl/>
              </w:rPr>
              <w:t>את</w:t>
            </w:r>
            <w:r>
              <w:t xml:space="preserve"> </w:t>
            </w:r>
            <w:r>
              <w:rPr>
                <w:rtl/>
              </w:rPr>
              <w:t>פעולת</w:t>
            </w:r>
            <w:r>
              <w:t xml:space="preserve"> </w:t>
            </w:r>
            <w:r>
              <w:rPr>
                <w:rtl/>
              </w:rPr>
              <w:t>עבודות</w:t>
            </w:r>
            <w:r>
              <w:t xml:space="preserve"> </w:t>
            </w:r>
            <w:r>
              <w:rPr>
                <w:rtl/>
              </w:rPr>
              <w:t>מחמם</w:t>
            </w:r>
            <w:r>
              <w:t xml:space="preserve"> </w:t>
            </w:r>
            <w:r>
              <w:rPr>
                <w:rtl/>
              </w:rPr>
              <w:t>אגן</w:t>
            </w:r>
            <w:r>
              <w:t xml:space="preserve"> </w:t>
            </w:r>
            <w:r>
              <w:rPr>
                <w:rtl/>
              </w:rPr>
              <w:t>השמן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הפשרת</w:t>
            </w:r>
            <w:r>
              <w:t xml:space="preserve"> </w:t>
            </w:r>
            <w:r>
              <w:rPr>
                <w:rtl/>
              </w:rPr>
              <w:t>הקרח</w:t>
            </w:r>
            <w:r>
              <w:t xml:space="preserve"> </w:t>
            </w:r>
            <w:proofErr w:type="spellStart"/>
            <w:r>
              <w:rPr>
                <w:rtl/>
              </w:rPr>
              <w:t>במפזרי</w:t>
            </w:r>
            <w:proofErr w:type="spellEnd"/>
            <w:r>
              <w:t xml:space="preserve"> </w:t>
            </w:r>
            <w:r>
              <w:rPr>
                <w:rtl/>
              </w:rPr>
              <w:t>הקור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חימום</w:t>
            </w:r>
            <w:r>
              <w:t xml:space="preserve"> </w:t>
            </w:r>
            <w:r>
              <w:rPr>
                <w:rtl/>
              </w:rPr>
              <w:t>הדלת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30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מגש</w:t>
            </w:r>
            <w:r>
              <w:t xml:space="preserve"> </w:t>
            </w:r>
            <w:r>
              <w:rPr>
                <w:rtl/>
              </w:rPr>
              <w:t>הניקוז</w:t>
            </w:r>
            <w:r>
              <w:t xml:space="preserve"> </w:t>
            </w:r>
            <w:r>
              <w:rPr>
                <w:rtl/>
              </w:rPr>
              <w:t>וצינור</w:t>
            </w:r>
            <w:r>
              <w:t xml:space="preserve"> </w:t>
            </w:r>
            <w:r>
              <w:rPr>
                <w:rtl/>
              </w:rPr>
              <w:t>הניקוז</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ורשום</w:t>
            </w:r>
            <w:r>
              <w:t xml:space="preserve"> </w:t>
            </w:r>
            <w:r>
              <w:rPr>
                <w:rtl/>
              </w:rPr>
              <w:t>עומס</w:t>
            </w:r>
            <w:r>
              <w:t xml:space="preserve"> </w:t>
            </w:r>
            <w:r>
              <w:rPr>
                <w:rtl/>
              </w:rPr>
              <w:t>מנועים</w:t>
            </w:r>
            <w:r>
              <w:t xml:space="preserve"> </w:t>
            </w:r>
            <w:r>
              <w:rPr>
                <w:rtl/>
              </w:rPr>
              <w:t>של</w:t>
            </w:r>
            <w:r>
              <w:t xml:space="preserve"> </w:t>
            </w:r>
            <w:proofErr w:type="spellStart"/>
            <w:r>
              <w:rPr>
                <w:rtl/>
              </w:rPr>
              <w:t>מפזרי</w:t>
            </w:r>
            <w:proofErr w:type="spellEnd"/>
            <w:r>
              <w:t xml:space="preserve"> </w:t>
            </w:r>
            <w:r>
              <w:rPr>
                <w:rtl/>
              </w:rPr>
              <w:t>הקור</w:t>
            </w:r>
            <w:r>
              <w:t xml:space="preserve"> </w:t>
            </w:r>
            <w:r>
              <w:rPr>
                <w:rtl/>
              </w:rPr>
              <w:t>והמעבים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מ</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.10</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ורשום</w:t>
            </w:r>
            <w:r>
              <w:t xml:space="preserve"> </w:t>
            </w:r>
            <w:r>
              <w:rPr>
                <w:rtl/>
              </w:rPr>
              <w:t>עומס</w:t>
            </w:r>
            <w:r>
              <w:t xml:space="preserve"> </w:t>
            </w:r>
            <w:r>
              <w:rPr>
                <w:rtl/>
              </w:rPr>
              <w:t>של</w:t>
            </w:r>
            <w:r>
              <w:t xml:space="preserve"> </w:t>
            </w:r>
            <w:r>
              <w:rPr>
                <w:rtl/>
              </w:rPr>
              <w:t>המדחסים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תקינות</w:t>
            </w:r>
            <w:r>
              <w:t xml:space="preserve"> </w:t>
            </w:r>
            <w:r>
              <w:rPr>
                <w:rtl/>
              </w:rPr>
              <w:t>הגנות</w:t>
            </w:r>
            <w:r>
              <w:t xml:space="preserve"> </w:t>
            </w:r>
            <w:r>
              <w:rPr>
                <w:rtl/>
              </w:rPr>
              <w:t>ליתרת</w:t>
            </w:r>
            <w:r>
              <w:t xml:space="preserve"> </w:t>
            </w:r>
            <w:r>
              <w:rPr>
                <w:rtl/>
              </w:rPr>
              <w:t>זרם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.12</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חיזוק</w:t>
            </w:r>
            <w:r>
              <w:t xml:space="preserve"> </w:t>
            </w:r>
            <w:r>
              <w:rPr>
                <w:rtl/>
              </w:rPr>
              <w:t>כנף</w:t>
            </w:r>
            <w:r>
              <w:t xml:space="preserve"> </w:t>
            </w:r>
            <w:r>
              <w:rPr>
                <w:rtl/>
              </w:rPr>
              <w:t>לציר</w:t>
            </w:r>
            <w:r>
              <w:t xml:space="preserve"> </w:t>
            </w:r>
            <w:r>
              <w:rPr>
                <w:rtl/>
              </w:rPr>
              <w:t>המנוע</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נזילות</w:t>
            </w:r>
            <w:r>
              <w:t xml:space="preserve"> </w:t>
            </w:r>
            <w:r>
              <w:rPr>
                <w:rtl/>
              </w:rPr>
              <w:t>גז</w:t>
            </w:r>
            <w:r>
              <w:t xml:space="preserve"> </w:t>
            </w:r>
            <w:r>
              <w:rPr>
                <w:rtl/>
              </w:rPr>
              <w:t>כללית</w:t>
            </w:r>
            <w:r>
              <w:t xml:space="preserve"> </w:t>
            </w:r>
            <w:r>
              <w:rPr>
                <w:rtl/>
              </w:rPr>
              <w:t>של</w:t>
            </w:r>
            <w:r>
              <w:t xml:space="preserve"> </w:t>
            </w:r>
            <w:r>
              <w:rPr>
                <w:rtl/>
              </w:rPr>
              <w:t>המערכת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פעולת</w:t>
            </w:r>
            <w:r>
              <w:t xml:space="preserve"> </w:t>
            </w:r>
            <w:r>
              <w:rPr>
                <w:rtl/>
              </w:rPr>
              <w:t>גופי</w:t>
            </w:r>
            <w:r>
              <w:t xml:space="preserve"> </w:t>
            </w:r>
            <w:r>
              <w:rPr>
                <w:rtl/>
              </w:rPr>
              <w:t>החימום</w:t>
            </w:r>
            <w:r>
              <w:t xml:space="preserve"> </w:t>
            </w:r>
            <w:r>
              <w:rPr>
                <w:rtl/>
              </w:rPr>
              <w:t>של</w:t>
            </w:r>
            <w:r>
              <w:t xml:space="preserve"> </w:t>
            </w:r>
            <w:r>
              <w:rPr>
                <w:rtl/>
              </w:rPr>
              <w:t>הדלתות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לוח</w:t>
            </w:r>
            <w:r>
              <w:t xml:space="preserve"> </w:t>
            </w:r>
            <w:r>
              <w:rPr>
                <w:rtl/>
              </w:rPr>
              <w:t>החשמל</w:t>
            </w:r>
            <w:r>
              <w:t xml:space="preserve"> </w:t>
            </w:r>
            <w:r>
              <w:rPr>
                <w:rtl/>
              </w:rPr>
              <w:t>וחזק</w:t>
            </w:r>
            <w:r>
              <w:t xml:space="preserve"> </w:t>
            </w:r>
            <w:r>
              <w:rPr>
                <w:rtl/>
              </w:rPr>
              <w:t>את</w:t>
            </w:r>
            <w:r>
              <w:t xml:space="preserve"> </w:t>
            </w:r>
            <w:r>
              <w:rPr>
                <w:rtl/>
              </w:rPr>
              <w:t>כל</w:t>
            </w:r>
            <w:r>
              <w:t xml:space="preserve"> </w:t>
            </w:r>
            <w:r>
              <w:rPr>
                <w:rtl/>
              </w:rPr>
              <w:t>הברגים</w:t>
            </w:r>
            <w:r>
              <w:t xml:space="preserve">, </w:t>
            </w:r>
            <w:r>
              <w:rPr>
                <w:rtl/>
              </w:rPr>
              <w:t>חיבורים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.16</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נקה</w:t>
            </w:r>
            <w:r>
              <w:t xml:space="preserve"> </w:t>
            </w:r>
            <w:r>
              <w:rPr>
                <w:rtl/>
              </w:rPr>
              <w:t>את</w:t>
            </w:r>
            <w:r>
              <w:t xml:space="preserve"> </w:t>
            </w:r>
            <w:r>
              <w:rPr>
                <w:rtl/>
              </w:rPr>
              <w:t>הלוח</w:t>
            </w:r>
            <w:r>
              <w:t xml:space="preserve"> </w:t>
            </w:r>
            <w:r>
              <w:rPr>
                <w:rtl/>
              </w:rPr>
              <w:t>ע״י</w:t>
            </w:r>
            <w:r>
              <w:t xml:space="preserve"> </w:t>
            </w:r>
            <w:r>
              <w:rPr>
                <w:rtl/>
              </w:rPr>
              <w:t>אויר</w:t>
            </w:r>
            <w:r>
              <w:t xml:space="preserve"> </w:t>
            </w:r>
            <w:r>
              <w:rPr>
                <w:rtl/>
              </w:rPr>
              <w:t>דחוס</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.17</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פעולת</w:t>
            </w:r>
            <w:r>
              <w:t xml:space="preserve"> </w:t>
            </w:r>
            <w:r>
              <w:rPr>
                <w:rtl/>
              </w:rPr>
              <w:t>מגן</w:t>
            </w:r>
            <w:r>
              <w:t xml:space="preserve"> </w:t>
            </w:r>
            <w:r>
              <w:rPr>
                <w:rtl/>
              </w:rPr>
              <w:t>לחץ</w:t>
            </w:r>
            <w:r>
              <w:t xml:space="preserve"> </w:t>
            </w:r>
            <w:r>
              <w:rPr>
                <w:rtl/>
              </w:rPr>
              <w:t>גבוה</w:t>
            </w:r>
            <w:r>
              <w:t>/</w:t>
            </w:r>
            <w:r>
              <w:rPr>
                <w:rtl/>
              </w:rPr>
              <w:t>נמוך</w:t>
            </w:r>
            <w:r>
              <w:t xml:space="preserve"> </w:t>
            </w:r>
            <w:r>
              <w:rPr>
                <w:rtl/>
              </w:rPr>
              <w:t>ושמן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.18</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פעולת</w:t>
            </w:r>
            <w:r>
              <w:t xml:space="preserve"> </w:t>
            </w:r>
            <w:proofErr w:type="spellStart"/>
            <w:r>
              <w:rPr>
                <w:rtl/>
              </w:rPr>
              <w:t>הטרמוסטט</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.19</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תקינות</w:t>
            </w:r>
            <w:r>
              <w:t xml:space="preserve"> </w:t>
            </w:r>
            <w:r>
              <w:rPr>
                <w:rtl/>
              </w:rPr>
              <w:t>דלתות</w:t>
            </w:r>
            <w:r>
              <w:t xml:space="preserve">, </w:t>
            </w:r>
            <w:r>
              <w:rPr>
                <w:rtl/>
              </w:rPr>
              <w:t>צירים</w:t>
            </w:r>
            <w:r>
              <w:t xml:space="preserve">, </w:t>
            </w:r>
            <w:r>
              <w:rPr>
                <w:rtl/>
              </w:rPr>
              <w:t>ידיות</w:t>
            </w:r>
            <w:r>
              <w:t xml:space="preserve"> </w:t>
            </w:r>
            <w:r>
              <w:rPr>
                <w:rtl/>
              </w:rPr>
              <w:t>ומנעולים</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.20</w:t>
            </w:r>
          </w:p>
        </w:tc>
      </w:tr>
    </w:tbl>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p w:rsidR="00063083" w:rsidRDefault="00063083" w:rsidP="00063083"/>
    <w:p w:rsidR="00063083" w:rsidRDefault="00063083" w:rsidP="00063083"/>
    <w:p w:rsidR="00063083" w:rsidRDefault="00063083" w:rsidP="00063083"/>
    <w:p w:rsidR="00063083" w:rsidRDefault="00063083" w:rsidP="00063083"/>
    <w:p w:rsidR="00063083"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88"/>
        <w:gridCol w:w="797"/>
        <w:gridCol w:w="667"/>
        <w:gridCol w:w="787"/>
      </w:tblGrid>
      <w:tr w:rsidR="00611A50" w:rsidTr="00CA25C5">
        <w:trPr>
          <w:trHeight w:hRule="exact" w:val="269"/>
        </w:trPr>
        <w:tc>
          <w:tcPr>
            <w:tcW w:w="6288"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787" w:type="dxa"/>
            <w:tcBorders>
              <w:top w:val="single" w:sz="4" w:space="0" w:color="auto"/>
              <w:left w:val="single" w:sz="4" w:space="0" w:color="auto"/>
              <w:right w:val="single" w:sz="4" w:space="0" w:color="auto"/>
            </w:tcBorders>
            <w:shd w:val="clear" w:color="auto" w:fill="FFFFFF"/>
          </w:tcPr>
          <w:p w:rsidR="00063083" w:rsidRDefault="00063083" w:rsidP="00CA25C5">
            <w:pPr>
              <w:rPr>
                <w:sz w:val="10"/>
                <w:szCs w:val="10"/>
              </w:rPr>
            </w:pPr>
          </w:p>
        </w:tc>
      </w:tr>
      <w:tr w:rsidR="00611A50" w:rsidTr="00CA25C5">
        <w:trPr>
          <w:trHeight w:hRule="exact" w:val="504"/>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מקרר</w:t>
            </w:r>
          </w:p>
        </w:tc>
        <w:tc>
          <w:tcPr>
            <w:tcW w:w="79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120"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280"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tcPr>
          <w:p w:rsidR="00063083" w:rsidRDefault="00BC2A4B" w:rsidP="00CA25C5">
            <w:pPr>
              <w:pStyle w:val="Other0"/>
              <w:shd w:val="clear" w:color="auto" w:fill="auto"/>
              <w:spacing w:before="280" w:after="0" w:line="240" w:lineRule="auto"/>
              <w:ind w:firstLine="220"/>
            </w:pPr>
            <w:r>
              <w:rPr>
                <w:b/>
                <w:bCs/>
                <w:rtl/>
              </w:rPr>
              <w:t>מסי</w:t>
            </w:r>
          </w:p>
        </w:tc>
      </w:tr>
      <w:tr w:rsidR="00611A50" w:rsidTr="00CA25C5">
        <w:trPr>
          <w:trHeight w:hRule="exact" w:val="63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tcPr>
          <w:p w:rsidR="00063083" w:rsidRDefault="00063083" w:rsidP="00CA25C5"/>
        </w:tc>
        <w:tc>
          <w:tcPr>
            <w:tcW w:w="667" w:type="dxa"/>
            <w:vMerge/>
            <w:tcBorders>
              <w:left w:val="single" w:sz="4" w:space="0" w:color="auto"/>
            </w:tcBorders>
            <w:shd w:val="clear" w:color="auto" w:fill="FFFFFF"/>
          </w:tcPr>
          <w:p w:rsidR="00063083" w:rsidRDefault="00063083" w:rsidP="00CA25C5"/>
        </w:tc>
        <w:tc>
          <w:tcPr>
            <w:tcW w:w="787" w:type="dxa"/>
            <w:vMerge/>
            <w:tcBorders>
              <w:left w:val="single" w:sz="4" w:space="0" w:color="auto"/>
              <w:right w:val="single" w:sz="4" w:space="0" w:color="auto"/>
            </w:tcBorders>
            <w:shd w:val="clear" w:color="auto" w:fill="FFFFFF"/>
          </w:tcPr>
          <w:p w:rsidR="00063083" w:rsidRDefault="00063083" w:rsidP="00CA25C5"/>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שלמות</w:t>
            </w:r>
            <w:r>
              <w:t xml:space="preserve"> </w:t>
            </w:r>
            <w:r>
              <w:rPr>
                <w:rtl/>
              </w:rPr>
              <w:t>המקרר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המקרר</w:t>
            </w:r>
            <w:r>
              <w:t xml:space="preserve"> </w:t>
            </w:r>
            <w:r>
              <w:rPr>
                <w:rtl/>
              </w:rPr>
              <w:t>לפעולה</w:t>
            </w:r>
            <w:r>
              <w:t xml:space="preserve"> </w:t>
            </w:r>
            <w:r>
              <w:rPr>
                <w:rtl/>
              </w:rPr>
              <w:t>שקטה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הרצועות</w:t>
            </w:r>
            <w:r>
              <w:t xml:space="preserve"> </w:t>
            </w:r>
            <w:r>
              <w:rPr>
                <w:rtl/>
              </w:rPr>
              <w:t>למתיחות</w:t>
            </w:r>
            <w:r>
              <w:t xml:space="preserve"> </w:t>
            </w:r>
            <w:r>
              <w:rPr>
                <w:rtl/>
              </w:rPr>
              <w:t>ושלמות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האטם</w:t>
            </w:r>
            <w:r>
              <w:t xml:space="preserve"> </w:t>
            </w:r>
            <w:r>
              <w:rPr>
                <w:rtl/>
              </w:rPr>
              <w:t>לשלמות</w:t>
            </w:r>
            <w:r>
              <w:t xml:space="preserve"> </w:t>
            </w:r>
            <w:r>
              <w:rPr>
                <w:rtl/>
              </w:rPr>
              <w:t>ואטימה</w:t>
            </w:r>
            <w:r>
              <w:t xml:space="preserve"> </w:t>
            </w:r>
            <w:r>
              <w:rPr>
                <w:rtl/>
              </w:rPr>
              <w:t>נאותה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שמן</w:t>
            </w:r>
            <w:r>
              <w:t xml:space="preserve"> </w:t>
            </w:r>
            <w:r>
              <w:rPr>
                <w:rtl/>
              </w:rPr>
              <w:t>הסגר</w:t>
            </w:r>
            <w:r>
              <w:t xml:space="preserve"> </w:t>
            </w:r>
            <w:r>
              <w:rPr>
                <w:rtl/>
              </w:rPr>
              <w:t>וצירי</w:t>
            </w:r>
            <w:r>
              <w:t xml:space="preserve"> </w:t>
            </w:r>
            <w:r>
              <w:rPr>
                <w:rtl/>
              </w:rPr>
              <w:t>הדלת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תקינות</w:t>
            </w:r>
            <w:r>
              <w:t xml:space="preserve"> </w:t>
            </w:r>
            <w:r>
              <w:rPr>
                <w:rtl/>
              </w:rPr>
              <w:t>התאורה</w:t>
            </w:r>
            <w:r>
              <w:t xml:space="preserve"> </w:t>
            </w:r>
            <w:r>
              <w:rPr>
                <w:rtl/>
              </w:rPr>
              <w:t>הפנימית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האחראי</w:t>
            </w:r>
            <w:r>
              <w:t xml:space="preserve"> </w:t>
            </w:r>
            <w:r>
              <w:rPr>
                <w:rtl/>
              </w:rPr>
              <w:t>על</w:t>
            </w:r>
            <w:r>
              <w:t xml:space="preserve"> </w:t>
            </w:r>
            <w:r>
              <w:rPr>
                <w:rtl/>
              </w:rPr>
              <w:t>בעיות</w:t>
            </w:r>
            <w:r>
              <w:t xml:space="preserve"> </w:t>
            </w:r>
            <w:r>
              <w:rPr>
                <w:rtl/>
              </w:rPr>
              <w:t>בפעולת</w:t>
            </w:r>
            <w:r>
              <w:t xml:space="preserve"> </w:t>
            </w:r>
            <w:r>
              <w:rPr>
                <w:rtl/>
              </w:rPr>
              <w:t>המקרר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נקה</w:t>
            </w:r>
            <w:r>
              <w:t xml:space="preserve"> </w:t>
            </w:r>
            <w:r>
              <w:rPr>
                <w:rtl/>
              </w:rPr>
              <w:t>את</w:t>
            </w:r>
            <w:r>
              <w:t xml:space="preserve"> </w:t>
            </w:r>
            <w:r>
              <w:rPr>
                <w:rtl/>
              </w:rPr>
              <w:t>צינור</w:t>
            </w:r>
            <w:r>
              <w:t xml:space="preserve"> </w:t>
            </w:r>
            <w:r>
              <w:rPr>
                <w:rtl/>
              </w:rPr>
              <w:t>ההפשרה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317"/>
        </w:trPr>
        <w:tc>
          <w:tcPr>
            <w:tcW w:w="6288"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נקה</w:t>
            </w:r>
            <w:r>
              <w:t xml:space="preserve"> </w:t>
            </w:r>
            <w:r>
              <w:rPr>
                <w:rtl/>
              </w:rPr>
              <w:t>וצבע</w:t>
            </w:r>
            <w:r>
              <w:t xml:space="preserve"> </w:t>
            </w:r>
            <w:r>
              <w:rPr>
                <w:rtl/>
              </w:rPr>
              <w:t>לפי</w:t>
            </w:r>
            <w:r>
              <w:t xml:space="preserve"> </w:t>
            </w:r>
            <w:r>
              <w:rPr>
                <w:rtl/>
              </w:rPr>
              <w:t>הצורך</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bl>
    <w:p w:rsidR="00063083" w:rsidRDefault="00063083" w:rsidP="00063083"/>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דף 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color w:val="000000"/>
                <w:rtl/>
                <w:lang w:val="he-IL" w:eastAsia="he-IL"/>
              </w:rPr>
              <w:t>מצב 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color w:val="000000"/>
                <w:rtl/>
                <w:lang w:val="he-IL" w:eastAsia="he-IL"/>
              </w:rPr>
              <w:t>תד</w:t>
            </w:r>
            <w:proofErr w:type="spellEnd"/>
            <w:r>
              <w:rPr>
                <w:b/>
                <w:bCs/>
                <w:color w:val="000000"/>
                <w:rtl/>
                <w:lang w:val="he-IL" w:eastAsia="he-I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color w:val="000000"/>
                <w:rtl/>
                <w:lang w:val="he-IL" w:eastAsia="he-IL"/>
              </w:rPr>
              <w:t>מסי</w:t>
            </w:r>
          </w:p>
        </w:tc>
      </w:tr>
      <w:tr w:rsidR="00611A50" w:rsidTr="00CA25C5">
        <w:trPr>
          <w:trHeight w:hRule="exact" w:val="45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מיחם חשמלי</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4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color w:val="000000"/>
                <w:rtl/>
                <w:lang w:val="he-IL" w:eastAsia="he-IL"/>
              </w:rPr>
              <w:t>הוראות 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 xml:space="preserve">בדוק את שלמות </w:t>
            </w:r>
            <w:proofErr w:type="spellStart"/>
            <w:r>
              <w:rPr>
                <w:color w:val="000000"/>
                <w:rtl/>
                <w:lang w:val="he-IL" w:eastAsia="he-IL"/>
              </w:rPr>
              <w:t>המיכל</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color w:val="000000"/>
                <w:rtl/>
                <w:lang w:val="he-IL" w:eastAsia="he-I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rPr>
                <w:color w:val="000000"/>
              </w:rPr>
              <w:t>.1</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 xml:space="preserve">בדוק את פעולת </w:t>
            </w:r>
            <w:proofErr w:type="spellStart"/>
            <w:r>
              <w:rPr>
                <w:color w:val="000000"/>
                <w:rtl/>
                <w:lang w:val="he-IL" w:eastAsia="he-IL"/>
              </w:rPr>
              <w:t>הטרמוסטט</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rPr>
                <w:color w:val="000000"/>
              </w:rPr>
              <w:t>.2</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 xml:space="preserve">בדוק לנזילות את הברזים </w:t>
            </w:r>
            <w:proofErr w:type="spellStart"/>
            <w:r>
              <w:rPr>
                <w:color w:val="000000"/>
                <w:rtl/>
                <w:lang w:val="he-IL" w:eastAsia="he-IL"/>
              </w:rPr>
              <w:t>והמיכל</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rPr>
                <w:color w:val="000000"/>
              </w:rPr>
              <w:t>.3</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שלמות המספק והחיבור החשמלי</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rPr>
                <w:color w:val="000000"/>
              </w:rPr>
              <w:t>.4</w:t>
            </w:r>
          </w:p>
        </w:tc>
      </w:tr>
    </w:tbl>
    <w:p w:rsidR="00063083" w:rsidRDefault="00063083" w:rsidP="00063083"/>
    <w:p w:rsidR="00063083" w:rsidRDefault="00BC2A4B" w:rsidP="00063083">
      <w:r>
        <w:br w:type="page"/>
      </w:r>
    </w:p>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2"/>
        <w:gridCol w:w="677"/>
        <w:gridCol w:w="782"/>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דף טיפולים</w:t>
            </w:r>
          </w:p>
        </w:tc>
        <w:tc>
          <w:tcPr>
            <w:tcW w:w="792"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color w:val="000000"/>
                <w:rtl/>
                <w:lang w:val="he-IL" w:eastAsia="he-IL"/>
              </w:rPr>
              <w:t>מצב ציוד</w:t>
            </w:r>
          </w:p>
        </w:tc>
        <w:tc>
          <w:tcPr>
            <w:tcW w:w="67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color w:val="000000"/>
                <w:rtl/>
                <w:lang w:val="he-IL" w:eastAsia="he-IL"/>
              </w:rPr>
              <w:t>תד</w:t>
            </w:r>
            <w:proofErr w:type="spellEnd"/>
            <w:r>
              <w:rPr>
                <w:b/>
                <w:bCs/>
                <w:color w:val="000000"/>
                <w:rtl/>
                <w:lang w:val="he-IL" w:eastAsia="he-IL"/>
              </w:rPr>
              <w:t>'</w:t>
            </w:r>
          </w:p>
        </w:tc>
        <w:tc>
          <w:tcPr>
            <w:tcW w:w="782"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r>
              <w:rPr>
                <w:b/>
                <w:bCs/>
                <w:color w:val="000000"/>
                <w:rtl/>
                <w:lang w:val="he-IL" w:eastAsia="he-IL"/>
              </w:rPr>
              <w:t>מס'</w:t>
            </w:r>
          </w:p>
        </w:tc>
      </w:tr>
      <w:tr w:rsidR="00611A50" w:rsidTr="00CA25C5">
        <w:trPr>
          <w:trHeight w:hRule="exact" w:val="45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כיריים גז</w:t>
            </w:r>
          </w:p>
        </w:tc>
        <w:tc>
          <w:tcPr>
            <w:tcW w:w="792" w:type="dxa"/>
            <w:vMerge/>
            <w:tcBorders>
              <w:left w:val="single" w:sz="4" w:space="0" w:color="auto"/>
            </w:tcBorders>
            <w:shd w:val="clear" w:color="auto" w:fill="FFFFFF"/>
            <w:vAlign w:val="center"/>
          </w:tcPr>
          <w:p w:rsidR="00063083" w:rsidRDefault="00063083" w:rsidP="00CA25C5"/>
        </w:tc>
        <w:tc>
          <w:tcPr>
            <w:tcW w:w="677"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4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color w:val="000000"/>
                <w:rtl/>
                <w:lang w:val="he-IL" w:eastAsia="he-IL"/>
              </w:rPr>
              <w:t>הוראות לבצוע</w:t>
            </w:r>
          </w:p>
        </w:tc>
        <w:tc>
          <w:tcPr>
            <w:tcW w:w="792" w:type="dxa"/>
            <w:vMerge/>
            <w:tcBorders>
              <w:left w:val="single" w:sz="4" w:space="0" w:color="auto"/>
            </w:tcBorders>
            <w:shd w:val="clear" w:color="auto" w:fill="FFFFFF"/>
            <w:vAlign w:val="center"/>
          </w:tcPr>
          <w:p w:rsidR="00063083" w:rsidRDefault="00063083" w:rsidP="00CA25C5"/>
        </w:tc>
        <w:tc>
          <w:tcPr>
            <w:tcW w:w="677"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שלמות המתקן</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7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color w:val="000000"/>
                <w:rtl/>
                <w:lang w:val="he-IL" w:eastAsia="he-IL"/>
              </w:rPr>
              <w:t>ח</w:t>
            </w:r>
          </w:p>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pPr>
            <w:r>
              <w:rPr>
                <w:color w:val="000000"/>
              </w:rPr>
              <w:t>.1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פעולת שסתום הגז הראשי</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pPr>
            <w:r>
              <w:rPr>
                <w:color w:val="000000"/>
              </w:rPr>
              <w:t>.2</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פעולת שסתומי הגז</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pPr>
            <w:r>
              <w:rPr>
                <w:color w:val="000000"/>
              </w:rPr>
              <w:t>.3</w:t>
            </w:r>
          </w:p>
        </w:tc>
      </w:tr>
      <w:tr w:rsidR="00611A50" w:rsidTr="00CA25C5">
        <w:trPr>
          <w:trHeight w:hRule="exact" w:val="312"/>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שלמות צינור הגומי</w:t>
            </w:r>
          </w:p>
        </w:tc>
        <w:tc>
          <w:tcPr>
            <w:tcW w:w="792"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77" w:type="dxa"/>
            <w:vMerge/>
            <w:tcBorders>
              <w:left w:val="single" w:sz="4" w:space="0" w:color="auto"/>
              <w:bottom w:val="single" w:sz="4" w:space="0" w:color="auto"/>
            </w:tcBorders>
            <w:shd w:val="clear" w:color="auto" w:fill="FFFFFF"/>
          </w:tcPr>
          <w:p w:rsidR="00063083" w:rsidRDefault="00063083" w:rsidP="00CA25C5"/>
        </w:tc>
        <w:tc>
          <w:tcPr>
            <w:tcW w:w="782"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60"/>
            </w:pPr>
            <w:r>
              <w:rPr>
                <w:color w:val="000000"/>
              </w:rPr>
              <w:t>.4</w:t>
            </w:r>
          </w:p>
        </w:tc>
      </w:tr>
    </w:tbl>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דף 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color w:val="000000"/>
                <w:rtl/>
                <w:lang w:val="he-IL" w:eastAsia="he-IL"/>
              </w:rPr>
              <w:t>מצב 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color w:val="000000"/>
                <w:rtl/>
                <w:lang w:val="he-IL" w:eastAsia="he-IL"/>
              </w:rPr>
              <w:t>תד</w:t>
            </w:r>
            <w:proofErr w:type="spellEnd"/>
            <w:r>
              <w:rPr>
                <w:b/>
                <w:bCs/>
                <w:color w:val="000000"/>
                <w:rtl/>
                <w:lang w:val="he-IL" w:eastAsia="he-I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color w:val="000000"/>
                <w:rtl/>
                <w:lang w:val="he-IL" w:eastAsia="he-IL"/>
              </w:rPr>
              <w:t>מס'</w:t>
            </w:r>
          </w:p>
        </w:tc>
      </w:tr>
      <w:tr w:rsidR="00611A50" w:rsidTr="00CA25C5">
        <w:trPr>
          <w:trHeight w:hRule="exact" w:val="46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color w:val="000000"/>
                <w:sz w:val="26"/>
                <w:szCs w:val="26"/>
                <w:rtl/>
                <w:lang w:val="he-IL" w:eastAsia="he-IL"/>
              </w:rPr>
              <w:t>מערבל מזון</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color w:val="000000"/>
                <w:rtl/>
                <w:lang w:val="he-IL" w:eastAsia="he-IL"/>
              </w:rPr>
              <w:t>הוראות 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גובה שמן בחלון והוסף בהתאם לצורך</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color w:val="000000"/>
                <w:rtl/>
                <w:lang w:val="he-IL" w:eastAsia="he-I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rPr>
                <w:color w:val="000000"/>
              </w:rPr>
              <w:t>.1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שמן בנקודות שמון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rPr>
                <w:color w:val="000000"/>
              </w:rPr>
              <w:t>.2</w:t>
            </w:r>
          </w:p>
        </w:tc>
      </w:tr>
      <w:tr w:rsidR="00611A50" w:rsidTr="00CA25C5">
        <w:trPr>
          <w:trHeight w:hRule="exact" w:val="28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את תנועת מחזיק סיר הערבול</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rPr>
                <w:color w:val="000000"/>
              </w:rP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חיבורים ומפסקים חשמליים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rPr>
                <w:color w:val="000000"/>
              </w:rPr>
              <w:t>.4</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בדוק לתנועה קלה של החלקים הנעים</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color w:val="000000"/>
                <w:rtl/>
                <w:lang w:val="he-IL" w:eastAsia="he-I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rPr>
                <w:color w:val="000000"/>
              </w:rPr>
              <w:t>.5</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rPr>
                <w:color w:val="000000"/>
                <w:rtl/>
                <w:lang w:val="he-IL" w:eastAsia="he-IL"/>
              </w:rPr>
            </w:pPr>
            <w:r>
              <w:rPr>
                <w:color w:val="000000"/>
                <w:rtl/>
                <w:lang w:val="he-IL" w:eastAsia="he-IL"/>
              </w:rPr>
              <w:t>האזן לרעשים לא רגילים</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rPr>
                <w:color w:val="000000"/>
                <w:rtl/>
                <w:lang w:val="he-IL" w:eastAsia="he-IL"/>
              </w:rPr>
            </w:pPr>
            <w:r>
              <w:rPr>
                <w:color w:val="000000"/>
                <w:rtl/>
                <w:lang w:val="he-IL" w:eastAsia="he-IL"/>
              </w:rPr>
              <w:t>פ</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rPr>
                <w:color w:val="000000"/>
              </w:rPr>
            </w:pPr>
            <w:r>
              <w:rPr>
                <w:color w:val="000000"/>
              </w:rPr>
              <w:t>.6</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rPr>
                <w:color w:val="000000"/>
                <w:rtl/>
                <w:lang w:val="he-IL" w:eastAsia="he-IL"/>
              </w:rPr>
            </w:pPr>
            <w:r>
              <w:rPr>
                <w:color w:val="000000"/>
                <w:rtl/>
                <w:lang w:val="he-IL" w:eastAsia="he-IL"/>
              </w:rPr>
              <w:t>שאל את העובד על בעיות מיוחדות בהפעלת המערבל</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rPr>
                <w:color w:val="000000"/>
                <w:rtl/>
                <w:lang w:val="he-IL" w:eastAsia="he-IL"/>
              </w:rPr>
            </w:pPr>
            <w:r>
              <w:rPr>
                <w:color w:val="000000"/>
                <w:rtl/>
                <w:lang w:val="he-IL" w:eastAsia="he-IL"/>
              </w:rPr>
              <w:t>פ</w:t>
            </w:r>
          </w:p>
        </w:tc>
        <w:tc>
          <w:tcPr>
            <w:tcW w:w="667" w:type="dxa"/>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rPr>
                <w:color w:val="000000"/>
              </w:rPr>
            </w:pPr>
            <w:r>
              <w:rPr>
                <w:color w:val="000000"/>
              </w:rPr>
              <w:t>.7</w:t>
            </w:r>
          </w:p>
        </w:tc>
      </w:tr>
    </w:tbl>
    <w:p w:rsidR="00063083" w:rsidRDefault="00063083" w:rsidP="00063083">
      <w:pPr>
        <w:rPr>
          <w:rtl/>
        </w:rPr>
      </w:pP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Pr="00B85876"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88"/>
        <w:gridCol w:w="797"/>
        <w:gridCol w:w="667"/>
        <w:gridCol w:w="787"/>
      </w:tblGrid>
      <w:tr w:rsidR="00611A50" w:rsidTr="00CA25C5">
        <w:trPr>
          <w:trHeight w:hRule="exact" w:val="269"/>
        </w:trPr>
        <w:tc>
          <w:tcPr>
            <w:tcW w:w="6288"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787" w:type="dxa"/>
            <w:tcBorders>
              <w:top w:val="single" w:sz="4" w:space="0" w:color="auto"/>
              <w:left w:val="single" w:sz="4" w:space="0" w:color="auto"/>
              <w:right w:val="single" w:sz="4" w:space="0" w:color="auto"/>
            </w:tcBorders>
            <w:shd w:val="clear" w:color="auto" w:fill="FFFFFF"/>
          </w:tcPr>
          <w:p w:rsidR="00063083" w:rsidRDefault="00063083" w:rsidP="00CA25C5">
            <w:pPr>
              <w:rPr>
                <w:sz w:val="10"/>
                <w:szCs w:val="10"/>
              </w:rPr>
            </w:pPr>
          </w:p>
        </w:tc>
      </w:tr>
      <w:tr w:rsidR="00611A50" w:rsidTr="00CA25C5">
        <w:trPr>
          <w:trHeight w:hRule="exact" w:val="504"/>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מחבת</w:t>
            </w:r>
            <w:r>
              <w:rPr>
                <w:b/>
                <w:bCs/>
                <w:sz w:val="26"/>
                <w:szCs w:val="26"/>
              </w:rPr>
              <w:t xml:space="preserve"> </w:t>
            </w:r>
            <w:r>
              <w:rPr>
                <w:b/>
                <w:bCs/>
                <w:sz w:val="26"/>
                <w:szCs w:val="26"/>
                <w:rtl/>
              </w:rPr>
              <w:t>טיגון</w:t>
            </w:r>
            <w:r>
              <w:rPr>
                <w:b/>
                <w:bCs/>
                <w:sz w:val="26"/>
                <w:szCs w:val="26"/>
              </w:rPr>
              <w:t xml:space="preserve"> / </w:t>
            </w:r>
            <w:r>
              <w:rPr>
                <w:b/>
                <w:bCs/>
                <w:sz w:val="26"/>
                <w:szCs w:val="26"/>
                <w:rtl/>
              </w:rPr>
              <w:t>צ׳יפס</w:t>
            </w:r>
          </w:p>
        </w:tc>
        <w:tc>
          <w:tcPr>
            <w:tcW w:w="79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120"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280"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tcPr>
          <w:p w:rsidR="00063083" w:rsidRDefault="00BC2A4B" w:rsidP="00CA25C5">
            <w:pPr>
              <w:pStyle w:val="Other0"/>
              <w:shd w:val="clear" w:color="auto" w:fill="auto"/>
              <w:spacing w:before="280" w:after="0" w:line="240" w:lineRule="auto"/>
              <w:ind w:firstLine="220"/>
            </w:pPr>
            <w:r>
              <w:rPr>
                <w:b/>
                <w:bCs/>
                <w:rtl/>
              </w:rPr>
              <w:t>מס׳</w:t>
            </w:r>
          </w:p>
        </w:tc>
      </w:tr>
      <w:tr w:rsidR="00611A50" w:rsidTr="00CA25C5">
        <w:trPr>
          <w:trHeight w:hRule="exact" w:val="63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tcPr>
          <w:p w:rsidR="00063083" w:rsidRDefault="00063083" w:rsidP="00CA25C5"/>
        </w:tc>
        <w:tc>
          <w:tcPr>
            <w:tcW w:w="667" w:type="dxa"/>
            <w:vMerge/>
            <w:tcBorders>
              <w:left w:val="single" w:sz="4" w:space="0" w:color="auto"/>
            </w:tcBorders>
            <w:shd w:val="clear" w:color="auto" w:fill="FFFFFF"/>
          </w:tcPr>
          <w:p w:rsidR="00063083" w:rsidRDefault="00063083" w:rsidP="00CA25C5"/>
        </w:tc>
        <w:tc>
          <w:tcPr>
            <w:tcW w:w="787" w:type="dxa"/>
            <w:vMerge/>
            <w:tcBorders>
              <w:left w:val="single" w:sz="4" w:space="0" w:color="auto"/>
              <w:right w:val="single" w:sz="4" w:space="0" w:color="auto"/>
            </w:tcBorders>
            <w:shd w:val="clear" w:color="auto" w:fill="FFFFFF"/>
          </w:tcPr>
          <w:p w:rsidR="00063083" w:rsidRDefault="00063083" w:rsidP="00CA25C5"/>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b/>
                <w:bCs/>
                <w:rtl/>
              </w:rPr>
              <w:t>מחבת</w:t>
            </w:r>
            <w:r>
              <w:rPr>
                <w:b/>
                <w:bCs/>
              </w:rPr>
              <w:t xml:space="preserve"> </w:t>
            </w:r>
            <w:r>
              <w:rPr>
                <w:b/>
                <w:bCs/>
                <w:rtl/>
              </w:rPr>
              <w:t>טיגון</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.1</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המחבת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מנגנון</w:t>
            </w:r>
            <w:r>
              <w:t xml:space="preserve"> </w:t>
            </w:r>
            <w:r>
              <w:rPr>
                <w:rtl/>
              </w:rPr>
              <w:t>הצידוד</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המפסק</w:t>
            </w:r>
            <w:r>
              <w:t xml:space="preserve"> </w:t>
            </w:r>
            <w:r>
              <w:rPr>
                <w:rtl/>
              </w:rPr>
              <w:t>החשמלי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מנורת</w:t>
            </w:r>
            <w:r>
              <w:t xml:space="preserve"> </w:t>
            </w:r>
            <w:proofErr w:type="spellStart"/>
            <w:r>
              <w:rPr>
                <w:rtl/>
              </w:rPr>
              <w:t>הבקורת</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מיוחדות</w:t>
            </w:r>
            <w:r>
              <w:t xml:space="preserve"> </w:t>
            </w:r>
            <w:r>
              <w:rPr>
                <w:rtl/>
              </w:rPr>
              <w:t>בהפעלת</w:t>
            </w:r>
            <w:r>
              <w:t xml:space="preserve"> </w:t>
            </w:r>
            <w:r>
              <w:rPr>
                <w:rtl/>
              </w:rPr>
              <w:t>המחבת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.7</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b/>
                <w:bCs/>
                <w:rtl/>
              </w:rPr>
              <w:t>מחבת</w:t>
            </w:r>
            <w:r>
              <w:rPr>
                <w:b/>
                <w:bCs/>
              </w:rPr>
              <w:t xml:space="preserve"> </w:t>
            </w:r>
            <w:r>
              <w:rPr>
                <w:b/>
                <w:bCs/>
                <w:rtl/>
              </w:rPr>
              <w:t>צ׳יפס</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.8</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המתקן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proofErr w:type="spellStart"/>
            <w:r>
              <w:rPr>
                <w:rtl/>
              </w:rPr>
              <w:t>האמאיל</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.10</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הטיימר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.11</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המפסקים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.12</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מנורות</w:t>
            </w:r>
            <w:r>
              <w:t xml:space="preserve"> </w:t>
            </w:r>
            <w:proofErr w:type="spellStart"/>
            <w:r>
              <w:rPr>
                <w:rtl/>
              </w:rPr>
              <w:t>הבקורת</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.13</w:t>
            </w:r>
          </w:p>
        </w:tc>
      </w:tr>
      <w:tr w:rsidR="00611A50" w:rsidTr="00CA25C5">
        <w:trPr>
          <w:trHeight w:hRule="exact" w:val="312"/>
        </w:trPr>
        <w:tc>
          <w:tcPr>
            <w:tcW w:w="6288"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מיוחדות</w:t>
            </w:r>
            <w:r>
              <w:t xml:space="preserve"> </w:t>
            </w:r>
            <w:r>
              <w:rPr>
                <w:rtl/>
              </w:rPr>
              <w:t>בהפעלת</w:t>
            </w:r>
            <w:r>
              <w:t xml:space="preserve"> </w:t>
            </w:r>
            <w:r>
              <w:rPr>
                <w:rtl/>
              </w:rPr>
              <w:t>המחבת</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jc w:val="both"/>
            </w:pPr>
            <w:r>
              <w:t>.14</w:t>
            </w:r>
          </w:p>
        </w:tc>
      </w:tr>
    </w:tbl>
    <w:p w:rsidR="00063083" w:rsidRDefault="00063083" w:rsidP="00063083">
      <w:pPr>
        <w:rPr>
          <w:rtl/>
        </w:rPr>
      </w:pP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w:t>
            </w:r>
          </w:p>
        </w:tc>
      </w:tr>
      <w:tr w:rsidR="00611A50" w:rsidTr="00CA25C5">
        <w:trPr>
          <w:trHeight w:hRule="exact" w:val="456"/>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מכונות</w:t>
            </w:r>
            <w:r>
              <w:rPr>
                <w:b/>
                <w:bCs/>
                <w:sz w:val="26"/>
                <w:szCs w:val="26"/>
              </w:rPr>
              <w:t xml:space="preserve"> </w:t>
            </w:r>
            <w:r>
              <w:rPr>
                <w:b/>
                <w:bCs/>
                <w:sz w:val="26"/>
                <w:szCs w:val="26"/>
                <w:rtl/>
              </w:rPr>
              <w:t>קילוף</w:t>
            </w:r>
            <w:r>
              <w:rPr>
                <w:b/>
                <w:bCs/>
                <w:sz w:val="26"/>
                <w:szCs w:val="26"/>
              </w:rPr>
              <w:t xml:space="preserve"> </w:t>
            </w:r>
            <w:r>
              <w:rPr>
                <w:b/>
                <w:bCs/>
                <w:sz w:val="26"/>
                <w:szCs w:val="26"/>
                <w:rtl/>
              </w:rPr>
              <w:t>וקיצוץ</w:t>
            </w:r>
            <w:r>
              <w:rPr>
                <w:b/>
                <w:bCs/>
                <w:sz w:val="26"/>
                <w:szCs w:val="26"/>
              </w:rPr>
              <w:t xml:space="preserve"> </w:t>
            </w:r>
            <w:r>
              <w:rPr>
                <w:b/>
                <w:bCs/>
                <w:sz w:val="26"/>
                <w:szCs w:val="26"/>
                <w:rtl/>
              </w:rPr>
              <w:t>ירקות</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b/>
                <w:bCs/>
                <w:rtl/>
              </w:rPr>
              <w:t>מכונות</w:t>
            </w:r>
            <w:r>
              <w:rPr>
                <w:b/>
                <w:bCs/>
              </w:rPr>
              <w:t xml:space="preserve"> </w:t>
            </w:r>
            <w:r>
              <w:rPr>
                <w:b/>
                <w:bCs/>
                <w:rtl/>
              </w:rPr>
              <w:t>קילוף</w:t>
            </w:r>
            <w:r>
              <w:rPr>
                <w:b/>
                <w:bCs/>
              </w:rPr>
              <w:t xml:space="preserve"> </w:t>
            </w:r>
            <w:r>
              <w:rPr>
                <w:b/>
                <w:bCs/>
                <w:rtl/>
              </w:rPr>
              <w:t>ירקות</w:t>
            </w:r>
            <w:r>
              <w:rPr>
                <w:b/>
                <w:bCs/>
              </w:rPr>
              <w:t xml:space="preserve"> </w:t>
            </w:r>
            <w:proofErr w:type="spellStart"/>
            <w:r>
              <w:rPr>
                <w:b/>
                <w:bCs/>
                <w:rtl/>
              </w:rPr>
              <w:t>ותפ״א</w:t>
            </w:r>
            <w:proofErr w:type="spellEnd"/>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המכונה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המגרד</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30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ברז</w:t>
            </w:r>
            <w:r>
              <w:t xml:space="preserve"> </w:t>
            </w:r>
            <w:r>
              <w:rPr>
                <w:rtl/>
              </w:rPr>
              <w:t>המים</w:t>
            </w:r>
            <w:r>
              <w:t xml:space="preserve"> </w:t>
            </w:r>
            <w:r>
              <w:rPr>
                <w:rtl/>
              </w:rPr>
              <w:t>לאטימות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הרשת</w:t>
            </w:r>
            <w:r>
              <w:t xml:space="preserve"> </w:t>
            </w:r>
            <w:r>
              <w:rPr>
                <w:rtl/>
              </w:rPr>
              <w:t>לקליטת</w:t>
            </w:r>
            <w:r>
              <w:t xml:space="preserve"> </w:t>
            </w:r>
            <w:r>
              <w:rPr>
                <w:rtl/>
              </w:rPr>
              <w:t>הפסולת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שמן</w:t>
            </w:r>
            <w:r>
              <w:t xml:space="preserve"> </w:t>
            </w:r>
            <w:r>
              <w:rPr>
                <w:rtl/>
              </w:rPr>
              <w:t>את</w:t>
            </w:r>
            <w:r>
              <w:t xml:space="preserve"> </w:t>
            </w:r>
            <w:r>
              <w:rPr>
                <w:rtl/>
              </w:rPr>
              <w:t>החלקים</w:t>
            </w:r>
            <w:r>
              <w:t xml:space="preserve"> </w:t>
            </w:r>
            <w:r>
              <w:rPr>
                <w:rtl/>
              </w:rPr>
              <w:t>הנעים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מיוחדות</w:t>
            </w:r>
            <w:r>
              <w:t xml:space="preserve"> </w:t>
            </w:r>
            <w:r>
              <w:rPr>
                <w:rtl/>
              </w:rPr>
              <w:t>בהפעלת</w:t>
            </w:r>
            <w:r>
              <w:t xml:space="preserve"> </w:t>
            </w:r>
            <w:r>
              <w:rPr>
                <w:rtl/>
              </w:rPr>
              <w:t>המכונות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החיבור</w:t>
            </w:r>
            <w:r>
              <w:t xml:space="preserve"> </w:t>
            </w:r>
            <w:r>
              <w:rPr>
                <w:rtl/>
              </w:rPr>
              <w:t>והמפסק</w:t>
            </w:r>
            <w:r>
              <w:t xml:space="preserve"> </w:t>
            </w:r>
            <w:r>
              <w:rPr>
                <w:rtl/>
              </w:rPr>
              <w:t>החשמלי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vAlign w:val="center"/>
          </w:tcPr>
          <w:p w:rsidR="00063083" w:rsidRPr="00385EB2" w:rsidRDefault="00BC2A4B" w:rsidP="00CA25C5">
            <w:pPr>
              <w:pStyle w:val="Other0"/>
              <w:shd w:val="clear" w:color="auto" w:fill="auto"/>
              <w:spacing w:after="0" w:line="240" w:lineRule="auto"/>
              <w:rPr>
                <w:b/>
                <w:bCs/>
              </w:rPr>
            </w:pPr>
            <w:r w:rsidRPr="00385EB2">
              <w:rPr>
                <w:b/>
                <w:bCs/>
                <w:rtl/>
              </w:rPr>
              <w:t>מכונות</w:t>
            </w:r>
            <w:r w:rsidRPr="00385EB2">
              <w:rPr>
                <w:b/>
                <w:bCs/>
              </w:rPr>
              <w:t xml:space="preserve"> </w:t>
            </w:r>
            <w:r w:rsidRPr="00385EB2">
              <w:rPr>
                <w:b/>
                <w:bCs/>
                <w:rtl/>
              </w:rPr>
              <w:t>קיצוץ</w:t>
            </w:r>
            <w:r w:rsidRPr="00385EB2">
              <w:rPr>
                <w:b/>
                <w:bCs/>
              </w:rPr>
              <w:t xml:space="preserve"> </w:t>
            </w:r>
            <w:r w:rsidRPr="00385EB2">
              <w:rPr>
                <w:b/>
                <w:bCs/>
                <w:rtl/>
              </w:rPr>
              <w:t>ירקות</w:t>
            </w:r>
          </w:p>
        </w:tc>
        <w:tc>
          <w:tcPr>
            <w:tcW w:w="797" w:type="dxa"/>
            <w:tcBorders>
              <w:top w:val="single" w:sz="4" w:space="0" w:color="auto"/>
              <w:left w:val="single" w:sz="4" w:space="0" w:color="auto"/>
              <w:bottom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.9</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המכונה</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ס</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.10</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שמן</w:t>
            </w:r>
            <w:r>
              <w:t xml:space="preserve"> </w:t>
            </w:r>
            <w:r>
              <w:rPr>
                <w:rtl/>
              </w:rPr>
              <w:t>את</w:t>
            </w:r>
            <w:r>
              <w:t xml:space="preserve"> </w:t>
            </w:r>
            <w:r>
              <w:rPr>
                <w:rtl/>
              </w:rPr>
              <w:t>החלקים</w:t>
            </w:r>
            <w:r>
              <w:t xml:space="preserve"> </w:t>
            </w:r>
            <w:r>
              <w:rPr>
                <w:rtl/>
              </w:rPr>
              <w:t>הנעים</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ס</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.11</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מיוחדות</w:t>
            </w:r>
            <w:r>
              <w:t xml:space="preserve"> </w:t>
            </w:r>
            <w:r>
              <w:rPr>
                <w:rtl/>
              </w:rPr>
              <w:t>בהפעלת</w:t>
            </w:r>
            <w:r>
              <w:t xml:space="preserve"> </w:t>
            </w:r>
            <w:r>
              <w:rPr>
                <w:rtl/>
              </w:rPr>
              <w:t>המכונה</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ס</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.12</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החיבור</w:t>
            </w:r>
            <w:r>
              <w:t xml:space="preserve"> </w:t>
            </w:r>
            <w:r>
              <w:rPr>
                <w:rtl/>
              </w:rPr>
              <w:t>והמפסק</w:t>
            </w:r>
            <w:r>
              <w:t xml:space="preserve"> </w:t>
            </w:r>
            <w:r>
              <w:rPr>
                <w:rtl/>
              </w:rPr>
              <w:t>החשמלי</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ס</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jc w:val="both"/>
            </w:pPr>
            <w:r>
              <w:t xml:space="preserve">     13  </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בדוק</w:t>
            </w:r>
            <w:r>
              <w:t xml:space="preserve"> </w:t>
            </w:r>
            <w:proofErr w:type="spellStart"/>
            <w:r>
              <w:rPr>
                <w:rtl/>
              </w:rPr>
              <w:t>נקיון</w:t>
            </w:r>
            <w:proofErr w:type="spellEnd"/>
            <w:r>
              <w:t xml:space="preserve"> </w:t>
            </w:r>
            <w:r>
              <w:rPr>
                <w:rtl/>
              </w:rPr>
              <w:t>המכונה</w:t>
            </w:r>
            <w:r>
              <w:t xml:space="preserve">, </w:t>
            </w:r>
            <w:r>
              <w:rPr>
                <w:rtl/>
              </w:rPr>
              <w:t>פעל</w:t>
            </w:r>
            <w:r>
              <w:t xml:space="preserve"> </w:t>
            </w:r>
            <w:r>
              <w:rPr>
                <w:rtl/>
              </w:rPr>
              <w:t>בהתאם</w:t>
            </w:r>
            <w:r>
              <w:t xml:space="preserve"> </w:t>
            </w:r>
            <w:r>
              <w:rPr>
                <w:rtl/>
              </w:rPr>
              <w:t>להוראות</w:t>
            </w:r>
            <w:r>
              <w:t xml:space="preserve"> </w:t>
            </w:r>
            <w:r>
              <w:rPr>
                <w:rtl/>
              </w:rPr>
              <w:t>היצרן</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ס</w:t>
            </w:r>
          </w:p>
        </w:tc>
        <w:tc>
          <w:tcPr>
            <w:tcW w:w="667" w:type="dxa"/>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.14</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המפסק</w:t>
            </w:r>
            <w:r>
              <w:t xml:space="preserve"> </w:t>
            </w:r>
            <w:r>
              <w:rPr>
                <w:rtl/>
              </w:rPr>
              <w:t>האוטומטי</w:t>
            </w:r>
            <w:r>
              <w:t xml:space="preserve"> </w:t>
            </w:r>
            <w:r>
              <w:rPr>
                <w:rtl/>
              </w:rPr>
              <w:t>ע״י</w:t>
            </w:r>
            <w:r>
              <w:t xml:space="preserve"> </w:t>
            </w:r>
            <w:r>
              <w:rPr>
                <w:rtl/>
              </w:rPr>
              <w:t>הסרת</w:t>
            </w:r>
            <w:r>
              <w:t xml:space="preserve"> </w:t>
            </w:r>
            <w:r>
              <w:rPr>
                <w:rtl/>
              </w:rPr>
              <w:t>בית</w:t>
            </w:r>
            <w:r>
              <w:t xml:space="preserve"> </w:t>
            </w:r>
            <w:r>
              <w:rPr>
                <w:rtl/>
              </w:rPr>
              <w:t>הגלילים</w:t>
            </w:r>
          </w:p>
        </w:tc>
        <w:tc>
          <w:tcPr>
            <w:tcW w:w="797" w:type="dxa"/>
            <w:tcBorders>
              <w:top w:val="single" w:sz="4" w:space="0" w:color="auto"/>
              <w:left w:val="single" w:sz="4" w:space="0" w:color="auto"/>
              <w:bottom w:val="single" w:sz="4" w:space="0" w:color="auto"/>
            </w:tcBorders>
            <w:shd w:val="clear" w:color="auto" w:fill="FFFFFF"/>
          </w:tcPr>
          <w:p w:rsidR="00063083" w:rsidRPr="00385EB2" w:rsidRDefault="00BC2A4B" w:rsidP="00CA25C5">
            <w:pPr>
              <w:pStyle w:val="Other0"/>
              <w:shd w:val="clear" w:color="auto" w:fill="auto"/>
              <w:spacing w:after="0" w:line="240" w:lineRule="auto"/>
            </w:pPr>
            <w:r>
              <w:rPr>
                <w:rtl/>
              </w:rPr>
              <w:t>פ</w:t>
            </w:r>
          </w:p>
        </w:tc>
        <w:tc>
          <w:tcPr>
            <w:tcW w:w="667" w:type="dxa"/>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.15</w:t>
            </w:r>
          </w:p>
        </w:tc>
      </w:tr>
    </w:tbl>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jc w:val="center"/>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מסי</w:t>
            </w:r>
          </w:p>
        </w:tc>
      </w:tr>
      <w:tr w:rsidR="00611A50" w:rsidTr="00CA25C5">
        <w:trPr>
          <w:trHeight w:hRule="exact" w:val="456"/>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מכונת</w:t>
            </w:r>
            <w:r>
              <w:rPr>
                <w:b/>
                <w:bCs/>
                <w:sz w:val="26"/>
                <w:szCs w:val="26"/>
              </w:rPr>
              <w:t xml:space="preserve"> </w:t>
            </w:r>
            <w:r>
              <w:rPr>
                <w:b/>
                <w:bCs/>
                <w:sz w:val="26"/>
                <w:szCs w:val="26"/>
                <w:rtl/>
              </w:rPr>
              <w:t>הדחת</w:t>
            </w:r>
            <w:r>
              <w:rPr>
                <w:b/>
                <w:bCs/>
                <w:sz w:val="26"/>
                <w:szCs w:val="26"/>
              </w:rPr>
              <w:t xml:space="preserve"> </w:t>
            </w:r>
            <w:r>
              <w:rPr>
                <w:b/>
                <w:bCs/>
                <w:sz w:val="26"/>
                <w:szCs w:val="26"/>
                <w:rtl/>
              </w:rPr>
              <w:t>כלים</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וודא</w:t>
            </w:r>
            <w:r>
              <w:t xml:space="preserve"> </w:t>
            </w:r>
            <w:r>
              <w:rPr>
                <w:rtl/>
              </w:rPr>
              <w:t>פעולות</w:t>
            </w:r>
            <w:r>
              <w:t xml:space="preserve"> </w:t>
            </w:r>
            <w:r>
              <w:rPr>
                <w:rtl/>
              </w:rPr>
              <w:t>חום</w:t>
            </w:r>
            <w:r>
              <w:t xml:space="preserve"> </w:t>
            </w:r>
            <w:r>
              <w:rPr>
                <w:rtl/>
              </w:rPr>
              <w:t>בתחנות</w:t>
            </w:r>
            <w:r>
              <w:t xml:space="preserve"> </w:t>
            </w:r>
            <w:proofErr w:type="spellStart"/>
            <w:r>
              <w:rPr>
                <w:rtl/>
              </w:rPr>
              <w:t>הר״מ</w:t>
            </w:r>
            <w:proofErr w:type="spellEnd"/>
            <w:r>
              <w:t xml:space="preserve"> :</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.1</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הדחה</w:t>
            </w:r>
            <w:r>
              <w:t xml:space="preserve"> </w:t>
            </w:r>
            <w:r>
              <w:rPr>
                <w:rtl/>
              </w:rPr>
              <w:t>ראשונה</w:t>
            </w:r>
            <w:r>
              <w:t xml:space="preserve"> </w:t>
            </w:r>
            <w:r>
              <w:rPr>
                <w:rtl/>
              </w:rPr>
              <w:t>ושניה</w:t>
            </w:r>
            <w:r>
              <w:t xml:space="preserve"> </w:t>
            </w:r>
            <w:r>
              <w:rPr>
                <w:lang w:bidi="en-US"/>
              </w:rPr>
              <w:t>40-50</w:t>
            </w:r>
            <w:r>
              <w:t xml:space="preserve"> </w:t>
            </w:r>
            <w:r>
              <w:rPr>
                <w:rtl/>
              </w:rPr>
              <w:t>מעלות</w:t>
            </w:r>
            <w:r>
              <w:t xml:space="preserve"> </w:t>
            </w:r>
            <w:r>
              <w:rPr>
                <w:rtl/>
              </w:rPr>
              <w:t>צלזיוס</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ש</w:t>
            </w: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.2</w:t>
            </w:r>
          </w:p>
        </w:tc>
      </w:tr>
      <w:tr w:rsidR="00611A50" w:rsidTr="00CA25C5">
        <w:trPr>
          <w:trHeight w:hRule="exact" w:val="30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הדחה</w:t>
            </w:r>
            <w:r>
              <w:t xml:space="preserve"> </w:t>
            </w:r>
            <w:r>
              <w:rPr>
                <w:rtl/>
              </w:rPr>
              <w:t>שניה</w:t>
            </w:r>
            <w:r>
              <w:t xml:space="preserve"> </w:t>
            </w:r>
            <w:r>
              <w:rPr>
                <w:rtl/>
              </w:rPr>
              <w:t>ושלישית</w:t>
            </w:r>
            <w:r>
              <w:t xml:space="preserve"> </w:t>
            </w:r>
            <w:r>
              <w:rPr>
                <w:lang w:bidi="en-US"/>
              </w:rPr>
              <w:t>50-60</w:t>
            </w:r>
            <w:r>
              <w:t xml:space="preserve"> </w:t>
            </w:r>
            <w:r>
              <w:rPr>
                <w:rtl/>
              </w:rPr>
              <w:t>מעלות</w:t>
            </w:r>
            <w:r>
              <w:t xml:space="preserve"> </w:t>
            </w:r>
            <w:r>
              <w:rPr>
                <w:rtl/>
              </w:rPr>
              <w:t>צלזיוס</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שטיפה</w:t>
            </w:r>
            <w:r>
              <w:t xml:space="preserve"> </w:t>
            </w:r>
            <w:r>
              <w:rPr>
                <w:lang w:bidi="en-US"/>
              </w:rPr>
              <w:t>70-80</w:t>
            </w:r>
            <w:r>
              <w:t xml:space="preserve"> </w:t>
            </w:r>
            <w:r>
              <w:rPr>
                <w:rtl/>
              </w:rPr>
              <w:t>מעלות</w:t>
            </w:r>
            <w:r>
              <w:t xml:space="preserve"> </w:t>
            </w:r>
            <w:r>
              <w:rPr>
                <w:rtl/>
              </w:rPr>
              <w:t>צלזיוס</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שטיפה</w:t>
            </w:r>
            <w:r>
              <w:t xml:space="preserve"> </w:t>
            </w:r>
            <w:r>
              <w:rPr>
                <w:rtl/>
              </w:rPr>
              <w:t>סופית</w:t>
            </w:r>
            <w:r>
              <w:t xml:space="preserve"> </w:t>
            </w:r>
            <w:r>
              <w:rPr>
                <w:lang w:bidi="en-US"/>
              </w:rPr>
              <w:t>85-90</w:t>
            </w:r>
            <w:r>
              <w:t xml:space="preserve"> </w:t>
            </w:r>
            <w:r>
              <w:rPr>
                <w:rtl/>
              </w:rPr>
              <w:t>מעלות</w:t>
            </w:r>
            <w:r>
              <w:t xml:space="preserve"> </w:t>
            </w:r>
            <w:r>
              <w:rPr>
                <w:rtl/>
              </w:rPr>
              <w:t>צלזיוס</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וודא</w:t>
            </w:r>
            <w:r>
              <w:t xml:space="preserve"> </w:t>
            </w:r>
            <w:r>
              <w:rPr>
                <w:rtl/>
              </w:rPr>
              <w:t>מינון</w:t>
            </w:r>
            <w:r>
              <w:t xml:space="preserve"> </w:t>
            </w:r>
            <w:r>
              <w:rPr>
                <w:rtl/>
              </w:rPr>
              <w:t>נכון</w:t>
            </w:r>
            <w:r>
              <w:t xml:space="preserve"> </w:t>
            </w:r>
            <w:r>
              <w:rPr>
                <w:rtl/>
              </w:rPr>
              <w:t>של</w:t>
            </w:r>
            <w:r>
              <w:t xml:space="preserve"> </w:t>
            </w:r>
            <w:r>
              <w:rPr>
                <w:rtl/>
              </w:rPr>
              <w:t>סבון</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ind w:firstLine="180"/>
              <w:jc w:val="both"/>
            </w:pPr>
            <w:r>
              <w:t>.6</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נקה</w:t>
            </w:r>
            <w:r>
              <w:t xml:space="preserve"> </w:t>
            </w:r>
            <w:r>
              <w:rPr>
                <w:rtl/>
              </w:rPr>
              <w:t>ביסודיות</w:t>
            </w:r>
            <w:r>
              <w:t xml:space="preserve"> </w:t>
            </w:r>
            <w:r>
              <w:rPr>
                <w:rtl/>
              </w:rPr>
              <w:t>את</w:t>
            </w:r>
            <w:r>
              <w:t xml:space="preserve"> </w:t>
            </w:r>
            <w:r>
              <w:rPr>
                <w:rtl/>
              </w:rPr>
              <w:t>תחתית</w:t>
            </w:r>
            <w:r>
              <w:t xml:space="preserve"> </w:t>
            </w:r>
            <w:r>
              <w:rPr>
                <w:rtl/>
              </w:rPr>
              <w:t>תאי</w:t>
            </w:r>
            <w:r>
              <w:t xml:space="preserve"> </w:t>
            </w:r>
            <w:r>
              <w:rPr>
                <w:rtl/>
              </w:rPr>
              <w:t>ההדחה</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8"/>
        </w:trPr>
        <w:tc>
          <w:tcPr>
            <w:tcW w:w="6230" w:type="dxa"/>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pPr>
            <w:r>
              <w:rPr>
                <w:rtl/>
              </w:rPr>
              <w:t>מערכת</w:t>
            </w:r>
            <w:r>
              <w:t xml:space="preserve"> </w:t>
            </w:r>
            <w:r>
              <w:rPr>
                <w:rtl/>
              </w:rPr>
              <w:t>קיטור</w:t>
            </w:r>
            <w:r>
              <w:t xml:space="preserve"> </w:t>
            </w:r>
            <w:r>
              <w:rPr>
                <w:rtl/>
              </w:rPr>
              <w:t>ומים</w:t>
            </w:r>
            <w:r>
              <w:t xml:space="preserve"> </w:t>
            </w:r>
            <w:r>
              <w:rPr>
                <w:rFonts w:ascii="Times New Roman" w:eastAsia="Times New Roman" w:hAnsi="Times New Roman" w:cs="Times New Roman"/>
              </w:rPr>
              <w:t xml:space="preserve">- </w:t>
            </w:r>
            <w:r>
              <w:rPr>
                <w:rtl/>
              </w:rPr>
              <w:t>אתר</w:t>
            </w:r>
            <w:r>
              <w:t xml:space="preserve"> </w:t>
            </w:r>
            <w:r>
              <w:rPr>
                <w:rtl/>
              </w:rPr>
              <w:t>ותקן</w:t>
            </w:r>
            <w:r>
              <w:t xml:space="preserve"> </w:t>
            </w:r>
            <w:r>
              <w:rPr>
                <w:rtl/>
              </w:rPr>
              <w:t>מיד</w:t>
            </w:r>
            <w:r>
              <w:t xml:space="preserve"> </w:t>
            </w:r>
            <w:r>
              <w:rPr>
                <w:rtl/>
              </w:rPr>
              <w:t>נזילות</w:t>
            </w:r>
            <w:r>
              <w:t xml:space="preserve"> </w:t>
            </w:r>
            <w:r>
              <w:rPr>
                <w:rtl/>
              </w:rPr>
              <w:t>של</w:t>
            </w:r>
            <w:r>
              <w:t xml:space="preserve"> </w:t>
            </w:r>
            <w:r>
              <w:rPr>
                <w:rtl/>
              </w:rPr>
              <w:t>מים</w:t>
            </w:r>
            <w:r>
              <w:t xml:space="preserve"> </w:t>
            </w:r>
            <w:r>
              <w:rPr>
                <w:rtl/>
              </w:rPr>
              <w:t>וקיטור</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פרק</w:t>
            </w:r>
            <w:r>
              <w:t xml:space="preserve"> </w:t>
            </w:r>
            <w:r>
              <w:rPr>
                <w:rtl/>
              </w:rPr>
              <w:t>את</w:t>
            </w:r>
            <w:r>
              <w:t xml:space="preserve"> </w:t>
            </w:r>
            <w:r>
              <w:rPr>
                <w:rtl/>
              </w:rPr>
              <w:t>כל</w:t>
            </w:r>
            <w:r>
              <w:t xml:space="preserve"> </w:t>
            </w:r>
            <w:r>
              <w:rPr>
                <w:rtl/>
              </w:rPr>
              <w:t>מכסי</w:t>
            </w:r>
            <w:r>
              <w:t xml:space="preserve"> </w:t>
            </w:r>
            <w:r>
              <w:rPr>
                <w:rtl/>
              </w:rPr>
              <w:t>המים</w:t>
            </w:r>
            <w:r>
              <w:t xml:space="preserve"> </w:t>
            </w:r>
            <w:r>
              <w:rPr>
                <w:rtl/>
              </w:rPr>
              <w:t>ונקה</w:t>
            </w:r>
            <w:r>
              <w:t xml:space="preserve"> </w:t>
            </w:r>
            <w:r>
              <w:rPr>
                <w:rtl/>
              </w:rPr>
              <w:t>ביסודיות</w:t>
            </w:r>
            <w:r>
              <w:t xml:space="preserve">, </w:t>
            </w:r>
            <w:r>
              <w:rPr>
                <w:rtl/>
              </w:rPr>
              <w:t>בדוק</w:t>
            </w:r>
            <w:r>
              <w:t xml:space="preserve"> </w:t>
            </w:r>
            <w:r>
              <w:rPr>
                <w:rtl/>
              </w:rPr>
              <w:t>תקינות</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תושבות</w:t>
            </w:r>
            <w:r>
              <w:t xml:space="preserve"> </w:t>
            </w:r>
            <w:r>
              <w:rPr>
                <w:rtl/>
              </w:rPr>
              <w:t>מרססי</w:t>
            </w:r>
            <w:r>
              <w:t xml:space="preserve"> </w:t>
            </w:r>
            <w:r>
              <w:rPr>
                <w:rtl/>
              </w:rPr>
              <w:t>המים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.10</w:t>
            </w:r>
          </w:p>
        </w:tc>
      </w:tr>
      <w:tr w:rsidR="00611A50" w:rsidTr="00CA25C5">
        <w:trPr>
          <w:trHeight w:hRule="exact" w:val="298"/>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שרשרת</w:t>
            </w:r>
            <w:r>
              <w:t xml:space="preserve"> </w:t>
            </w:r>
            <w:r>
              <w:rPr>
                <w:rtl/>
              </w:rPr>
              <w:t>מובילה</w:t>
            </w:r>
            <w:r>
              <w:t xml:space="preserve"> </w:t>
            </w:r>
            <w:r>
              <w:rPr>
                <w:rFonts w:ascii="Times New Roman" w:eastAsia="Times New Roman" w:hAnsi="Times New Roman" w:cs="Times New Roman"/>
              </w:rPr>
              <w:t xml:space="preserve">- </w:t>
            </w:r>
            <w:r>
              <w:rPr>
                <w:rtl/>
              </w:rPr>
              <w:t>מתקן</w:t>
            </w:r>
            <w:r>
              <w:t xml:space="preserve"> </w:t>
            </w:r>
            <w:r>
              <w:rPr>
                <w:rtl/>
              </w:rPr>
              <w:t>הנעה</w:t>
            </w:r>
            <w:r>
              <w:t xml:space="preserve"> </w:t>
            </w:r>
            <w:r>
              <w:rPr>
                <w:rFonts w:ascii="Times New Roman" w:eastAsia="Times New Roman" w:hAnsi="Times New Roman" w:cs="Times New Roman"/>
              </w:rPr>
              <w:t xml:space="preserve">- </w:t>
            </w:r>
            <w:r>
              <w:rPr>
                <w:rtl/>
              </w:rPr>
              <w:t>מצמד</w:t>
            </w:r>
            <w:r>
              <w:t xml:space="preserve"> </w:t>
            </w:r>
            <w:r>
              <w:rPr>
                <w:rtl/>
              </w:rPr>
              <w:t>בטחון</w:t>
            </w:r>
            <w:r>
              <w:t xml:space="preserve"> </w:t>
            </w:r>
            <w:r>
              <w:rPr>
                <w:rFonts w:ascii="Times New Roman" w:eastAsia="Times New Roman" w:hAnsi="Times New Roman" w:cs="Times New Roman"/>
              </w:rPr>
              <w:t xml:space="preserve">- </w:t>
            </w:r>
            <w:r>
              <w:rPr>
                <w:rtl/>
              </w:rPr>
              <w:t>ווסת</w:t>
            </w:r>
            <w:r>
              <w:t xml:space="preserve"> </w:t>
            </w:r>
            <w:r>
              <w:rPr>
                <w:rtl/>
              </w:rPr>
              <w:t>החלקות</w:t>
            </w:r>
            <w:r>
              <w:t xml:space="preserve"> </w:t>
            </w:r>
            <w:r>
              <w:rPr>
                <w:rtl/>
              </w:rPr>
              <w:t>המצמד</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.11</w:t>
            </w:r>
          </w:p>
        </w:tc>
      </w:tr>
      <w:tr w:rsidR="00611A50" w:rsidTr="00CA25C5">
        <w:trPr>
          <w:trHeight w:hRule="exact" w:val="298"/>
        </w:trPr>
        <w:tc>
          <w:tcPr>
            <w:tcW w:w="6230" w:type="dxa"/>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pPr>
            <w:r>
              <w:rPr>
                <w:rtl/>
              </w:rPr>
              <w:t>מערכת</w:t>
            </w:r>
            <w:r>
              <w:t xml:space="preserve"> </w:t>
            </w:r>
            <w:r>
              <w:rPr>
                <w:rtl/>
              </w:rPr>
              <w:t>חימום</w:t>
            </w:r>
            <w:r>
              <w:t xml:space="preserve"> </w:t>
            </w:r>
            <w:r>
              <w:rPr>
                <w:rtl/>
              </w:rPr>
              <w:t>וקיטור</w:t>
            </w:r>
            <w:r>
              <w:t xml:space="preserve"> </w:t>
            </w:r>
            <w:r>
              <w:rPr>
                <w:rtl/>
              </w:rPr>
              <w:t>מים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ת</w:t>
            </w: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.12</w:t>
            </w:r>
          </w:p>
        </w:tc>
      </w:tr>
      <w:tr w:rsidR="00611A50" w:rsidTr="00CA25C5">
        <w:trPr>
          <w:trHeight w:hRule="exact" w:val="293"/>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מסנני</w:t>
            </w:r>
            <w:r>
              <w:t xml:space="preserve"> </w:t>
            </w:r>
            <w:r>
              <w:rPr>
                <w:rtl/>
              </w:rPr>
              <w:t>קיטור</w:t>
            </w:r>
            <w:r>
              <w:t xml:space="preserve"> </w:t>
            </w:r>
            <w:r>
              <w:rPr>
                <w:rFonts w:ascii="Times New Roman" w:eastAsia="Times New Roman" w:hAnsi="Times New Roman" w:cs="Times New Roman"/>
              </w:rPr>
              <w:t xml:space="preserve">- </w:t>
            </w:r>
            <w:r>
              <w:rPr>
                <w:rtl/>
              </w:rPr>
              <w:t>החלף</w:t>
            </w:r>
            <w:r>
              <w:t xml:space="preserve"> </w:t>
            </w:r>
            <w:r>
              <w:rPr>
                <w:rtl/>
              </w:rPr>
              <w:t>או</w:t>
            </w:r>
            <w:r>
              <w:t xml:space="preserve"> </w:t>
            </w:r>
            <w:r>
              <w:rPr>
                <w:rtl/>
              </w:rPr>
              <w:t>פרק</w:t>
            </w:r>
            <w:r>
              <w:t xml:space="preserve"> </w:t>
            </w:r>
            <w:r>
              <w:rPr>
                <w:rtl/>
              </w:rPr>
              <w:t>ונקה</w:t>
            </w:r>
            <w:r>
              <w:t xml:space="preserve"> </w:t>
            </w:r>
            <w:r>
              <w:rPr>
                <w:rtl/>
              </w:rPr>
              <w:t>בכל</w:t>
            </w:r>
            <w:r>
              <w:t xml:space="preserve"> </w:t>
            </w:r>
            <w:r>
              <w:rPr>
                <w:rtl/>
              </w:rPr>
              <w:t>חלקי</w:t>
            </w:r>
            <w:r>
              <w:t xml:space="preserve"> </w:t>
            </w:r>
            <w:r>
              <w:rPr>
                <w:rtl/>
              </w:rPr>
              <w:t>המערכת</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.13</w:t>
            </w:r>
          </w:p>
        </w:tc>
      </w:tr>
      <w:tr w:rsidR="00611A50" w:rsidTr="00CA25C5">
        <w:trPr>
          <w:trHeight w:hRule="exact" w:val="298"/>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מסנני</w:t>
            </w:r>
            <w:r>
              <w:t xml:space="preserve"> </w:t>
            </w:r>
            <w:r>
              <w:rPr>
                <w:rtl/>
              </w:rPr>
              <w:t>מים</w:t>
            </w:r>
            <w:r>
              <w:t xml:space="preserve"> </w:t>
            </w:r>
            <w:r>
              <w:rPr>
                <w:rFonts w:ascii="Times New Roman" w:eastAsia="Times New Roman" w:hAnsi="Times New Roman" w:cs="Times New Roman"/>
              </w:rPr>
              <w:t xml:space="preserve">- </w:t>
            </w:r>
            <w:r>
              <w:rPr>
                <w:rtl/>
              </w:rPr>
              <w:t>החלף</w:t>
            </w:r>
            <w:r>
              <w:t xml:space="preserve"> </w:t>
            </w:r>
            <w:r>
              <w:rPr>
                <w:rtl/>
              </w:rPr>
              <w:t>או</w:t>
            </w:r>
            <w:r>
              <w:t xml:space="preserve"> </w:t>
            </w:r>
            <w:r>
              <w:rPr>
                <w:rtl/>
              </w:rPr>
              <w:t>פרק</w:t>
            </w:r>
            <w:r>
              <w:t xml:space="preserve"> </w:t>
            </w:r>
            <w:proofErr w:type="spellStart"/>
            <w:r>
              <w:rPr>
                <w:rtl/>
              </w:rPr>
              <w:t>פרק</w:t>
            </w:r>
            <w:proofErr w:type="spellEnd"/>
            <w:r>
              <w:t xml:space="preserve"> </w:t>
            </w:r>
            <w:r>
              <w:rPr>
                <w:rtl/>
              </w:rPr>
              <w:t>ונקה</w:t>
            </w:r>
            <w:r>
              <w:t xml:space="preserve"> </w:t>
            </w:r>
            <w:r>
              <w:rPr>
                <w:rtl/>
              </w:rPr>
              <w:t>בכל</w:t>
            </w:r>
            <w:r>
              <w:t xml:space="preserve"> </w:t>
            </w:r>
            <w:r>
              <w:rPr>
                <w:rtl/>
              </w:rPr>
              <w:t>חלקי</w:t>
            </w:r>
            <w:r>
              <w:t xml:space="preserve"> </w:t>
            </w:r>
            <w:r>
              <w:rPr>
                <w:rtl/>
              </w:rPr>
              <w:t>המערכת</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.14</w:t>
            </w:r>
          </w:p>
        </w:tc>
      </w:tr>
      <w:tr w:rsidR="00611A50" w:rsidTr="00CA25C5">
        <w:trPr>
          <w:trHeight w:hRule="exact" w:val="293"/>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מלכודות</w:t>
            </w:r>
            <w:r>
              <w:t xml:space="preserve"> </w:t>
            </w:r>
            <w:r>
              <w:rPr>
                <w:rtl/>
              </w:rPr>
              <w:t>קיטור</w:t>
            </w:r>
            <w:r>
              <w:t xml:space="preserve"> </w:t>
            </w:r>
            <w:r>
              <w:rPr>
                <w:rFonts w:ascii="Times New Roman" w:eastAsia="Times New Roman" w:hAnsi="Times New Roman" w:cs="Times New Roman"/>
              </w:rPr>
              <w:t xml:space="preserve">- </w:t>
            </w:r>
            <w:r>
              <w:rPr>
                <w:rtl/>
              </w:rPr>
              <w:t>וודא</w:t>
            </w:r>
            <w:r>
              <w:t xml:space="preserve"> </w:t>
            </w:r>
            <w:r>
              <w:rPr>
                <w:rtl/>
              </w:rPr>
              <w:t>פעולה</w:t>
            </w:r>
            <w:r>
              <w:t xml:space="preserve"> </w:t>
            </w:r>
            <w:r>
              <w:rPr>
                <w:rtl/>
              </w:rPr>
              <w:t>תקינה</w:t>
            </w:r>
            <w:r>
              <w:t xml:space="preserve"> </w:t>
            </w:r>
            <w:r>
              <w:rPr>
                <w:rFonts w:ascii="Times New Roman" w:eastAsia="Times New Roman" w:hAnsi="Times New Roman" w:cs="Times New Roman"/>
              </w:rPr>
              <w:t xml:space="preserve">- </w:t>
            </w:r>
            <w:r>
              <w:rPr>
                <w:rtl/>
              </w:rPr>
              <w:t>פרק</w:t>
            </w:r>
            <w:r>
              <w:t xml:space="preserve"> </w:t>
            </w:r>
            <w:r>
              <w:rPr>
                <w:rtl/>
              </w:rPr>
              <w:t>ונקה</w:t>
            </w:r>
            <w:r>
              <w:t>/</w:t>
            </w:r>
            <w:r>
              <w:rPr>
                <w:rtl/>
              </w:rPr>
              <w:t>החלף</w:t>
            </w:r>
            <w:r>
              <w:t xml:space="preserve"> </w:t>
            </w:r>
            <w:r>
              <w:rPr>
                <w:rtl/>
              </w:rPr>
              <w:t>לפי</w:t>
            </w:r>
            <w:r>
              <w:t xml:space="preserve"> </w:t>
            </w:r>
            <w:r>
              <w:rPr>
                <w:rtl/>
              </w:rPr>
              <w:t>הצורך</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נ</w:t>
            </w:r>
          </w:p>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.15</w:t>
            </w:r>
          </w:p>
        </w:tc>
      </w:tr>
      <w:tr w:rsidR="00611A50" w:rsidTr="00CA25C5">
        <w:trPr>
          <w:trHeight w:hRule="exact" w:val="298"/>
        </w:trPr>
        <w:tc>
          <w:tcPr>
            <w:tcW w:w="6230" w:type="dxa"/>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pPr>
            <w:r>
              <w:rPr>
                <w:rtl/>
              </w:rPr>
              <w:t>שסתומים</w:t>
            </w:r>
            <w:r>
              <w:t xml:space="preserve"> </w:t>
            </w:r>
            <w:r>
              <w:rPr>
                <w:rtl/>
              </w:rPr>
              <w:t>אל</w:t>
            </w:r>
            <w:r>
              <w:t xml:space="preserve"> </w:t>
            </w:r>
            <w:r>
              <w:rPr>
                <w:rtl/>
              </w:rPr>
              <w:t>חוזרים</w:t>
            </w:r>
            <w:r>
              <w:t xml:space="preserve"> </w:t>
            </w:r>
            <w:r>
              <w:rPr>
                <w:rFonts w:ascii="Times New Roman" w:eastAsia="Times New Roman" w:hAnsi="Times New Roman" w:cs="Times New Roman"/>
              </w:rPr>
              <w:t xml:space="preserve">- </w:t>
            </w:r>
            <w:r>
              <w:rPr>
                <w:rtl/>
              </w:rPr>
              <w:t>וודא</w:t>
            </w:r>
            <w:r>
              <w:t xml:space="preserve"> </w:t>
            </w:r>
            <w:r>
              <w:rPr>
                <w:rtl/>
              </w:rPr>
              <w:t>פעולה</w:t>
            </w:r>
            <w:r>
              <w:t xml:space="preserve"> </w:t>
            </w:r>
            <w:r>
              <w:rPr>
                <w:rtl/>
              </w:rPr>
              <w:t>תקינה</w:t>
            </w:r>
            <w:r>
              <w:t xml:space="preserve"> </w:t>
            </w:r>
            <w:r>
              <w:rPr>
                <w:rFonts w:ascii="Times New Roman" w:eastAsia="Times New Roman" w:hAnsi="Times New Roman" w:cs="Times New Roman"/>
              </w:rPr>
              <w:t xml:space="preserve">- </w:t>
            </w:r>
            <w:r>
              <w:rPr>
                <w:rtl/>
              </w:rPr>
              <w:t>סרק</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.16</w:t>
            </w:r>
          </w:p>
        </w:tc>
      </w:tr>
      <w:tr w:rsidR="00611A50" w:rsidTr="00CA25C5">
        <w:trPr>
          <w:trHeight w:hRule="exact" w:val="30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ונקה</w:t>
            </w:r>
            <w:r>
              <w:t>/</w:t>
            </w:r>
            <w:proofErr w:type="spellStart"/>
            <w:r>
              <w:rPr>
                <w:rtl/>
              </w:rPr>
              <w:t>החלףלפי</w:t>
            </w:r>
            <w:proofErr w:type="spellEnd"/>
            <w:r>
              <w:t xml:space="preserve"> </w:t>
            </w:r>
            <w:r>
              <w:rPr>
                <w:rtl/>
              </w:rPr>
              <w:t>הצורך</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jc w:val="both"/>
            </w:pPr>
            <w:r>
              <w:t>.17</w:t>
            </w:r>
          </w:p>
        </w:tc>
      </w:tr>
      <w:tr w:rsidR="00611A50" w:rsidTr="00CA25C5">
        <w:trPr>
          <w:trHeight w:hRule="exact" w:val="288"/>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ברזי</w:t>
            </w:r>
            <w:r>
              <w:t xml:space="preserve"> </w:t>
            </w:r>
            <w:r>
              <w:rPr>
                <w:rtl/>
              </w:rPr>
              <w:t>קיטור</w:t>
            </w:r>
            <w:r>
              <w:t xml:space="preserve"> </w:t>
            </w:r>
            <w:r>
              <w:rPr>
                <w:rtl/>
              </w:rPr>
              <w:t>ומים</w:t>
            </w:r>
            <w:r>
              <w:t xml:space="preserve"> </w:t>
            </w:r>
            <w:r>
              <w:rPr>
                <w:rFonts w:ascii="Times New Roman" w:eastAsia="Times New Roman" w:hAnsi="Times New Roman" w:cs="Times New Roman"/>
              </w:rPr>
              <w:t xml:space="preserve">- </w:t>
            </w:r>
            <w:r>
              <w:rPr>
                <w:rtl/>
              </w:rPr>
              <w:t>וודא</w:t>
            </w:r>
            <w:r>
              <w:t xml:space="preserve"> </w:t>
            </w:r>
            <w:r>
              <w:rPr>
                <w:rtl/>
              </w:rPr>
              <w:t>פעולה</w:t>
            </w:r>
            <w:r>
              <w:t xml:space="preserve"> </w:t>
            </w:r>
            <w:r>
              <w:rPr>
                <w:rtl/>
              </w:rPr>
              <w:t>תקינה</w:t>
            </w:r>
            <w:r>
              <w:t xml:space="preserve"> </w:t>
            </w:r>
            <w:r>
              <w:rPr>
                <w:rFonts w:ascii="Times New Roman" w:eastAsia="Times New Roman" w:hAnsi="Times New Roman" w:cs="Times New Roman"/>
              </w:rPr>
              <w:t xml:space="preserve">- </w:t>
            </w:r>
            <w:r>
              <w:rPr>
                <w:rtl/>
              </w:rPr>
              <w:t>פרק</w:t>
            </w:r>
            <w:r>
              <w:t xml:space="preserve"> </w:t>
            </w:r>
            <w:r>
              <w:rPr>
                <w:rtl/>
              </w:rPr>
              <w:t>ונקה</w:t>
            </w:r>
            <w:r>
              <w:t>/</w:t>
            </w:r>
            <w:r>
              <w:rPr>
                <w:rtl/>
              </w:rPr>
              <w:t>החלף</w:t>
            </w:r>
            <w:r>
              <w:t xml:space="preserve"> </w:t>
            </w:r>
            <w:r>
              <w:rPr>
                <w:rtl/>
              </w:rPr>
              <w:t>לפי</w:t>
            </w:r>
            <w:r>
              <w:t xml:space="preserve"> </w:t>
            </w:r>
            <w:r>
              <w:rPr>
                <w:rtl/>
              </w:rPr>
              <w:t>הצורך</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.18</w:t>
            </w:r>
          </w:p>
        </w:tc>
      </w:tr>
      <w:tr w:rsidR="00611A50" w:rsidTr="00CA25C5">
        <w:trPr>
          <w:trHeight w:hRule="exact" w:val="298"/>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pPr>
            <w:r>
              <w:rPr>
                <w:rtl/>
              </w:rPr>
              <w:t>צנרת</w:t>
            </w:r>
            <w:r>
              <w:t xml:space="preserve"> </w:t>
            </w:r>
            <w:r>
              <w:rPr>
                <w:rtl/>
              </w:rPr>
              <w:t>קיטור</w:t>
            </w:r>
            <w:r>
              <w:t xml:space="preserve"> </w:t>
            </w:r>
            <w:r>
              <w:rPr>
                <w:rtl/>
              </w:rPr>
              <w:t>ומים</w:t>
            </w:r>
            <w:r>
              <w:t xml:space="preserve"> </w:t>
            </w:r>
            <w:r>
              <w:rPr>
                <w:rFonts w:ascii="Times New Roman" w:eastAsia="Times New Roman" w:hAnsi="Times New Roman" w:cs="Times New Roman"/>
              </w:rPr>
              <w:t xml:space="preserve">- </w:t>
            </w:r>
            <w:r>
              <w:rPr>
                <w:rtl/>
              </w:rPr>
              <w:t>תקן</w:t>
            </w:r>
            <w:r>
              <w:t xml:space="preserve"> </w:t>
            </w:r>
            <w:r>
              <w:rPr>
                <w:rtl/>
              </w:rPr>
              <w:t>פגיעות</w:t>
            </w:r>
            <w:r>
              <w:t xml:space="preserve"> </w:t>
            </w:r>
            <w:proofErr w:type="spellStart"/>
            <w:r>
              <w:rPr>
                <w:rtl/>
              </w:rPr>
              <w:t>בבדוד</w:t>
            </w:r>
            <w:proofErr w:type="spellEnd"/>
            <w:r>
              <w:t xml:space="preserve"> </w:t>
            </w:r>
            <w:r>
              <w:rPr>
                <w:rtl/>
              </w:rPr>
              <w:t>הצנרת</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.19</w:t>
            </w:r>
          </w:p>
        </w:tc>
      </w:tr>
      <w:tr w:rsidR="00611A50" w:rsidTr="00CA25C5">
        <w:trPr>
          <w:trHeight w:hRule="exact" w:val="30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כבלים</w:t>
            </w:r>
            <w:r>
              <w:t xml:space="preserve"> </w:t>
            </w:r>
            <w:proofErr w:type="spellStart"/>
            <w:r>
              <w:rPr>
                <w:rtl/>
              </w:rPr>
              <w:t>וחזוקים</w:t>
            </w:r>
            <w:proofErr w:type="spellEnd"/>
            <w:r>
              <w:t xml:space="preserve">, </w:t>
            </w:r>
            <w:r>
              <w:rPr>
                <w:rtl/>
              </w:rPr>
              <w:t>חזק</w:t>
            </w:r>
            <w:r>
              <w:t xml:space="preserve"> </w:t>
            </w:r>
            <w:r>
              <w:rPr>
                <w:rtl/>
              </w:rPr>
              <w:t>מהדקים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.20</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במגר</w:t>
            </w:r>
            <w:r>
              <w:t xml:space="preserve"> </w:t>
            </w:r>
            <w:r>
              <w:rPr>
                <w:rtl/>
              </w:rPr>
              <w:t>בדוד</w:t>
            </w:r>
            <w:r>
              <w:t xml:space="preserve"> </w:t>
            </w:r>
            <w:r>
              <w:rPr>
                <w:rtl/>
              </w:rPr>
              <w:t>הכבלים</w:t>
            </w:r>
            <w:r>
              <w:t xml:space="preserve"> </w:t>
            </w:r>
            <w:r>
              <w:rPr>
                <w:rtl/>
              </w:rPr>
              <w:t>והמנועים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bottom"/>
          </w:tcPr>
          <w:p w:rsidR="00063083" w:rsidRDefault="00BC2A4B" w:rsidP="00CA25C5">
            <w:pPr>
              <w:pStyle w:val="Other20"/>
              <w:shd w:val="clear" w:color="auto" w:fill="auto"/>
              <w:jc w:val="both"/>
            </w:pPr>
            <w:r>
              <w:t>.21</w:t>
            </w:r>
          </w:p>
        </w:tc>
      </w:tr>
      <w:tr w:rsidR="00611A50" w:rsidTr="00CA25C5">
        <w:trPr>
          <w:trHeight w:hRule="exact" w:val="312"/>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רציפות</w:t>
            </w:r>
            <w:r>
              <w:t xml:space="preserve"> </w:t>
            </w:r>
            <w:r>
              <w:rPr>
                <w:rtl/>
              </w:rPr>
              <w:t>הארקה</w:t>
            </w:r>
          </w:p>
        </w:tc>
        <w:tc>
          <w:tcPr>
            <w:tcW w:w="797" w:type="dxa"/>
            <w:tcBorders>
              <w:top w:val="single" w:sz="4" w:space="0" w:color="auto"/>
              <w:left w:val="single" w:sz="4" w:space="0" w:color="auto"/>
              <w:bottom w:val="single" w:sz="4" w:space="0" w:color="auto"/>
            </w:tcBorders>
            <w:shd w:val="clear" w:color="auto" w:fill="FFFFFF"/>
          </w:tcPr>
          <w:p w:rsidR="00063083" w:rsidRDefault="00063083" w:rsidP="00CA25C5">
            <w:pPr>
              <w:rPr>
                <w:sz w:val="10"/>
                <w:szCs w:val="10"/>
              </w:rPr>
            </w:pP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.22</w:t>
            </w:r>
          </w:p>
        </w:tc>
      </w:tr>
    </w:tbl>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p w:rsidR="00063083" w:rsidRDefault="00063083" w:rsidP="00063083"/>
    <w:p w:rsidR="00063083"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2"/>
        <w:gridCol w:w="677"/>
        <w:gridCol w:w="782"/>
      </w:tblGrid>
      <w:tr w:rsidR="00611A50" w:rsidTr="00CA25C5">
        <w:trPr>
          <w:trHeight w:hRule="exact" w:val="317"/>
        </w:trPr>
        <w:tc>
          <w:tcPr>
            <w:tcW w:w="6230"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2"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7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Pr>
              <w:t>'</w:t>
            </w:r>
          </w:p>
        </w:tc>
        <w:tc>
          <w:tcPr>
            <w:tcW w:w="782"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r>
              <w:rPr>
                <w:b/>
                <w:bCs/>
                <w:rtl/>
              </w:rPr>
              <w:t>מס</w:t>
            </w:r>
            <w:r>
              <w:rPr>
                <w:b/>
                <w:bCs/>
              </w:rPr>
              <w:t>'</w:t>
            </w:r>
          </w:p>
        </w:tc>
      </w:tr>
      <w:tr w:rsidR="00611A50" w:rsidTr="00CA25C5">
        <w:trPr>
          <w:trHeight w:hRule="exact" w:val="456"/>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סיר</w:t>
            </w:r>
            <w:r>
              <w:rPr>
                <w:b/>
                <w:bCs/>
                <w:sz w:val="26"/>
                <w:szCs w:val="26"/>
              </w:rPr>
              <w:t xml:space="preserve"> </w:t>
            </w:r>
            <w:r>
              <w:rPr>
                <w:b/>
                <w:bCs/>
                <w:sz w:val="26"/>
                <w:szCs w:val="26"/>
                <w:rtl/>
              </w:rPr>
              <w:t>מתהפך</w:t>
            </w:r>
          </w:p>
        </w:tc>
        <w:tc>
          <w:tcPr>
            <w:tcW w:w="792" w:type="dxa"/>
            <w:vMerge/>
            <w:tcBorders>
              <w:left w:val="single" w:sz="4" w:space="0" w:color="auto"/>
            </w:tcBorders>
            <w:shd w:val="clear" w:color="auto" w:fill="FFFFFF"/>
            <w:vAlign w:val="center"/>
          </w:tcPr>
          <w:p w:rsidR="00063083" w:rsidRDefault="00063083" w:rsidP="00CA25C5"/>
        </w:tc>
        <w:tc>
          <w:tcPr>
            <w:tcW w:w="677"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2" w:type="dxa"/>
            <w:vMerge/>
            <w:tcBorders>
              <w:left w:val="single" w:sz="4" w:space="0" w:color="auto"/>
            </w:tcBorders>
            <w:shd w:val="clear" w:color="auto" w:fill="FFFFFF"/>
            <w:vAlign w:val="center"/>
          </w:tcPr>
          <w:p w:rsidR="00063083" w:rsidRDefault="00063083" w:rsidP="00CA25C5"/>
        </w:tc>
        <w:tc>
          <w:tcPr>
            <w:tcW w:w="677" w:type="dxa"/>
            <w:vMerge/>
            <w:tcBorders>
              <w:left w:val="single" w:sz="4" w:space="0" w:color="auto"/>
            </w:tcBorders>
            <w:shd w:val="clear" w:color="auto" w:fill="FFFFFF"/>
            <w:vAlign w:val="center"/>
          </w:tcPr>
          <w:p w:rsidR="00063083" w:rsidRDefault="00063083" w:rsidP="00CA25C5"/>
        </w:tc>
        <w:tc>
          <w:tcPr>
            <w:tcW w:w="782"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שלמות</w:t>
            </w:r>
            <w:r>
              <w:t xml:space="preserve"> </w:t>
            </w:r>
            <w:r>
              <w:rPr>
                <w:rtl/>
              </w:rPr>
              <w:t>גוף</w:t>
            </w:r>
            <w:r>
              <w:t xml:space="preserve"> </w:t>
            </w:r>
            <w:r>
              <w:rPr>
                <w:rtl/>
              </w:rPr>
              <w:t>הסיר</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7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both"/>
            </w:pPr>
            <w:r>
              <w:t>.1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אטימות</w:t>
            </w:r>
            <w:r>
              <w:t xml:space="preserve"> </w:t>
            </w:r>
            <w:r>
              <w:rPr>
                <w:rtl/>
              </w:rPr>
              <w:t>השסתומים</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both"/>
            </w:pPr>
            <w:r>
              <w:t>.2</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קלות</w:t>
            </w:r>
            <w:r>
              <w:t xml:space="preserve"> </w:t>
            </w:r>
            <w:r>
              <w:rPr>
                <w:rtl/>
              </w:rPr>
              <w:t>הפעלת</w:t>
            </w:r>
            <w:r>
              <w:t xml:space="preserve"> </w:t>
            </w:r>
            <w:r>
              <w:rPr>
                <w:rtl/>
              </w:rPr>
              <w:t>השסתומים</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both"/>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שחרר</w:t>
            </w:r>
            <w:r>
              <w:t xml:space="preserve"> </w:t>
            </w:r>
            <w:r>
              <w:rPr>
                <w:rtl/>
              </w:rPr>
              <w:t>שסתום</w:t>
            </w:r>
            <w:r>
              <w:t xml:space="preserve"> </w:t>
            </w:r>
            <w:r>
              <w:rPr>
                <w:rtl/>
              </w:rPr>
              <w:t>בטחון</w:t>
            </w:r>
            <w:r>
              <w:t xml:space="preserve"> </w:t>
            </w:r>
            <w:r>
              <w:rPr>
                <w:rtl/>
              </w:rPr>
              <w:t>ביד</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both"/>
            </w:pPr>
            <w:r>
              <w:t>.4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דליפות</w:t>
            </w:r>
            <w:r>
              <w:t xml:space="preserve"> </w:t>
            </w:r>
            <w:r>
              <w:rPr>
                <w:rtl/>
              </w:rPr>
              <w:t>קיטור</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both"/>
            </w:pPr>
            <w:r>
              <w:t>.5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התמסורת</w:t>
            </w:r>
            <w:r>
              <w:t xml:space="preserve"> </w:t>
            </w:r>
            <w:r>
              <w:rPr>
                <w:rtl/>
              </w:rPr>
              <w:t>החלזונית</w:t>
            </w:r>
            <w:r>
              <w:t xml:space="preserve"> (</w:t>
            </w:r>
            <w:r>
              <w:rPr>
                <w:rtl/>
              </w:rPr>
              <w:t>ע״י</w:t>
            </w:r>
            <w:r>
              <w:t xml:space="preserve"> </w:t>
            </w:r>
            <w:r>
              <w:rPr>
                <w:rtl/>
              </w:rPr>
              <w:t>הנעת</w:t>
            </w:r>
            <w:r>
              <w:t xml:space="preserve"> </w:t>
            </w:r>
            <w:r>
              <w:rPr>
                <w:rtl/>
              </w:rPr>
              <w:t>הסיר</w:t>
            </w:r>
            <w:r>
              <w:t xml:space="preserve"> </w:t>
            </w:r>
            <w:r>
              <w:rPr>
                <w:rtl/>
              </w:rPr>
              <w:t>קדימה</w:t>
            </w:r>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both"/>
            </w:pPr>
            <w:r>
              <w:t>.6</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ואחורה</w:t>
            </w:r>
            <w:r>
              <w:t>)</w:t>
            </w:r>
          </w:p>
        </w:tc>
        <w:tc>
          <w:tcPr>
            <w:tcW w:w="792"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60"/>
              <w:jc w:val="both"/>
            </w:pPr>
            <w:r>
              <w:t>.7</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פעולת</w:t>
            </w:r>
            <w:r>
              <w:t xml:space="preserve"> </w:t>
            </w:r>
            <w:r>
              <w:rPr>
                <w:rtl/>
              </w:rPr>
              <w:t>סיר</w:t>
            </w:r>
            <w:r>
              <w:t xml:space="preserve"> </w:t>
            </w:r>
            <w:proofErr w:type="spellStart"/>
            <w:r>
              <w:rPr>
                <w:rtl/>
              </w:rPr>
              <w:t>הקונדנס</w:t>
            </w:r>
            <w:proofErr w:type="spellEnd"/>
          </w:p>
        </w:tc>
        <w:tc>
          <w:tcPr>
            <w:tcW w:w="792"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77" w:type="dxa"/>
            <w:vMerge/>
            <w:tcBorders>
              <w:left w:val="single" w:sz="4" w:space="0" w:color="auto"/>
            </w:tcBorders>
            <w:shd w:val="clear" w:color="auto" w:fill="FFFFFF"/>
          </w:tcPr>
          <w:p w:rsidR="00063083" w:rsidRDefault="00063083" w:rsidP="00CA25C5"/>
        </w:tc>
        <w:tc>
          <w:tcPr>
            <w:tcW w:w="782"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60"/>
              <w:jc w:val="both"/>
            </w:pPr>
            <w:r>
              <w:t>.8</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מיוחדות</w:t>
            </w:r>
            <w:r>
              <w:t xml:space="preserve"> </w:t>
            </w:r>
            <w:r>
              <w:rPr>
                <w:rtl/>
              </w:rPr>
              <w:t>בהפעלת</w:t>
            </w:r>
            <w:r>
              <w:t xml:space="preserve"> </w:t>
            </w:r>
            <w:r>
              <w:rPr>
                <w:rtl/>
              </w:rPr>
              <w:t>הסיר</w:t>
            </w:r>
          </w:p>
        </w:tc>
        <w:tc>
          <w:tcPr>
            <w:tcW w:w="792"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77" w:type="dxa"/>
            <w:vMerge/>
            <w:tcBorders>
              <w:left w:val="single" w:sz="4" w:space="0" w:color="auto"/>
              <w:bottom w:val="single" w:sz="4" w:space="0" w:color="auto"/>
            </w:tcBorders>
            <w:shd w:val="clear" w:color="auto" w:fill="FFFFFF"/>
          </w:tcPr>
          <w:p w:rsidR="00063083" w:rsidRDefault="00063083" w:rsidP="00CA25C5"/>
        </w:tc>
        <w:tc>
          <w:tcPr>
            <w:tcW w:w="782"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60"/>
              <w:jc w:val="both"/>
            </w:pPr>
            <w:r>
              <w:t>.9</w:t>
            </w:r>
          </w:p>
        </w:tc>
      </w:tr>
    </w:tbl>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7"/>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w:t>
            </w:r>
            <w:r>
              <w:rPr>
                <w:b/>
                <w:bCs/>
              </w:rPr>
              <w:t>'</w:t>
            </w:r>
          </w:p>
        </w:tc>
      </w:tr>
      <w:tr w:rsidR="00611A50" w:rsidTr="00CA25C5">
        <w:trPr>
          <w:trHeight w:hRule="exact" w:val="45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תנור</w:t>
            </w:r>
            <w:r>
              <w:rPr>
                <w:b/>
                <w:bCs/>
                <w:sz w:val="26"/>
                <w:szCs w:val="26"/>
              </w:rPr>
              <w:t xml:space="preserve"> </w:t>
            </w:r>
            <w:r>
              <w:rPr>
                <w:b/>
                <w:bCs/>
                <w:sz w:val="26"/>
                <w:szCs w:val="26"/>
                <w:rtl/>
              </w:rPr>
              <w:t>אפיה</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4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pPr>
            <w:proofErr w:type="spellStart"/>
            <w:r>
              <w:rPr>
                <w:rtl/>
              </w:rPr>
              <w:t>נקיון</w:t>
            </w:r>
            <w:proofErr w:type="spellEnd"/>
            <w:r>
              <w:t xml:space="preserve"> </w:t>
            </w:r>
            <w:r>
              <w:rPr>
                <w:rFonts w:ascii="Times New Roman" w:eastAsia="Times New Roman" w:hAnsi="Times New Roman" w:cs="Times New Roman"/>
              </w:rPr>
              <w:t xml:space="preserve">- </w:t>
            </w:r>
            <w:r>
              <w:rPr>
                <w:rtl/>
              </w:rPr>
              <w:t>וודא</w:t>
            </w:r>
            <w:r>
              <w:t xml:space="preserve"> </w:t>
            </w:r>
            <w:proofErr w:type="spellStart"/>
            <w:r>
              <w:rPr>
                <w:rtl/>
              </w:rPr>
              <w:t>נקיון</w:t>
            </w:r>
            <w:proofErr w:type="spellEnd"/>
            <w:r>
              <w:t xml:space="preserve"> </w:t>
            </w:r>
            <w:r>
              <w:rPr>
                <w:rtl/>
              </w:rPr>
              <w:t>התנור</w:t>
            </w:r>
            <w:r>
              <w:t xml:space="preserve"> </w:t>
            </w:r>
            <w:r>
              <w:rPr>
                <w:rtl/>
              </w:rPr>
              <w:t>פנים</w:t>
            </w:r>
            <w:r>
              <w:t>/</w:t>
            </w:r>
            <w:r>
              <w:rPr>
                <w:rtl/>
              </w:rPr>
              <w:t>חוץ</w:t>
            </w:r>
            <w:r>
              <w:t xml:space="preserve"> </w:t>
            </w:r>
            <w:r>
              <w:rPr>
                <w:rtl/>
              </w:rPr>
              <w:t>ע</w:t>
            </w:r>
            <w:r>
              <w:t>"</w:t>
            </w:r>
            <w:r>
              <w:rPr>
                <w:rtl/>
              </w:rPr>
              <w:t>׳</w:t>
            </w:r>
            <w:r>
              <w:t xml:space="preserve"> </w:t>
            </w:r>
            <w:r>
              <w:rPr>
                <w:rtl/>
              </w:rPr>
              <w:t>עובדי</w:t>
            </w:r>
            <w:r>
              <w:t xml:space="preserve"> </w:t>
            </w:r>
            <w:r>
              <w:rPr>
                <w:rtl/>
              </w:rPr>
              <w:t>המטבח</w:t>
            </w:r>
          </w:p>
        </w:tc>
        <w:tc>
          <w:tcPr>
            <w:tcW w:w="797" w:type="dxa"/>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pPr>
            <w:r>
              <w:rPr>
                <w:rtl/>
              </w:rPr>
              <w:t>ס</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מסננת</w:t>
            </w:r>
            <w:r>
              <w:t xml:space="preserve"> </w:t>
            </w:r>
            <w:r>
              <w:rPr>
                <w:rtl/>
              </w:rPr>
              <w:t>מים</w:t>
            </w:r>
            <w:r>
              <w:t xml:space="preserve"> </w:t>
            </w:r>
            <w:r>
              <w:rPr>
                <w:rFonts w:ascii="Times New Roman" w:eastAsia="Times New Roman" w:hAnsi="Times New Roman" w:cs="Times New Roman"/>
              </w:rPr>
              <w:t xml:space="preserve">- </w:t>
            </w:r>
            <w:r>
              <w:rPr>
                <w:rtl/>
              </w:rPr>
              <w:t>פרק</w:t>
            </w:r>
            <w:r>
              <w:t xml:space="preserve"> </w:t>
            </w:r>
            <w:r>
              <w:rPr>
                <w:rtl/>
              </w:rPr>
              <w:t>ונקה</w:t>
            </w:r>
            <w:r>
              <w:t xml:space="preserve"> </w:t>
            </w:r>
            <w:r>
              <w:rPr>
                <w:rtl/>
              </w:rPr>
              <w:t>את</w:t>
            </w:r>
            <w:r>
              <w:t xml:space="preserve"> </w:t>
            </w:r>
            <w:r>
              <w:rPr>
                <w:rtl/>
              </w:rPr>
              <w:t>אלמנט</w:t>
            </w:r>
            <w:r>
              <w:t xml:space="preserve"> </w:t>
            </w:r>
            <w:proofErr w:type="spellStart"/>
            <w:r>
              <w:rPr>
                <w:rtl/>
              </w:rPr>
              <w:t>הסנון</w:t>
            </w:r>
            <w:proofErr w:type="spellEnd"/>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נחירי</w:t>
            </w:r>
            <w:r>
              <w:t xml:space="preserve"> </w:t>
            </w:r>
            <w:r>
              <w:rPr>
                <w:rtl/>
              </w:rPr>
              <w:t>התזת</w:t>
            </w:r>
            <w:r>
              <w:t xml:space="preserve"> </w:t>
            </w:r>
            <w:r>
              <w:rPr>
                <w:rtl/>
              </w:rPr>
              <w:t>מים</w:t>
            </w:r>
            <w:r>
              <w:t>-</w:t>
            </w:r>
            <w:r>
              <w:rPr>
                <w:rtl/>
              </w:rPr>
              <w:t>פרק</w:t>
            </w:r>
            <w:r>
              <w:t xml:space="preserve"> </w:t>
            </w:r>
            <w:r>
              <w:rPr>
                <w:rtl/>
              </w:rPr>
              <w:t>ונקה</w:t>
            </w:r>
            <w:r>
              <w:t xml:space="preserve">, </w:t>
            </w:r>
            <w:r>
              <w:rPr>
                <w:rtl/>
              </w:rPr>
              <w:t>העזר</w:t>
            </w:r>
            <w:r>
              <w:t xml:space="preserve"> </w:t>
            </w:r>
            <w:r>
              <w:rPr>
                <w:rtl/>
              </w:rPr>
              <w:t>במחט</w:t>
            </w:r>
            <w:r>
              <w:t xml:space="preserve"> </w:t>
            </w:r>
            <w:r>
              <w:rPr>
                <w:rtl/>
              </w:rPr>
              <w:t>מתאימה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קולב</w:t>
            </w:r>
            <w:r>
              <w:t xml:space="preserve"> </w:t>
            </w:r>
            <w:r>
              <w:rPr>
                <w:rtl/>
              </w:rPr>
              <w:t>תליה</w:t>
            </w:r>
            <w:r>
              <w:t xml:space="preserve"> </w:t>
            </w:r>
            <w:r>
              <w:rPr>
                <w:rFonts w:ascii="Times New Roman" w:eastAsia="Times New Roman" w:hAnsi="Times New Roman" w:cs="Times New Roman"/>
              </w:rPr>
              <w:t xml:space="preserve">- </w:t>
            </w:r>
            <w:r>
              <w:rPr>
                <w:rtl/>
              </w:rPr>
              <w:t>גרג</w:t>
            </w:r>
            <w:r>
              <w:t xml:space="preserve"> </w:t>
            </w:r>
            <w:proofErr w:type="spellStart"/>
            <w:r>
              <w:rPr>
                <w:rtl/>
              </w:rPr>
              <w:t>מיסב</w:t>
            </w:r>
            <w:proofErr w:type="spellEnd"/>
            <w:r>
              <w:t xml:space="preserve"> </w:t>
            </w:r>
            <w:r>
              <w:rPr>
                <w:rtl/>
              </w:rPr>
              <w:t>הציר</w:t>
            </w:r>
            <w:r>
              <w:t xml:space="preserve"> (</w:t>
            </w:r>
            <w:r>
              <w:rPr>
                <w:rtl/>
              </w:rPr>
              <w:t>גריז</w:t>
            </w:r>
            <w:r>
              <w:t xml:space="preserve"> </w:t>
            </w:r>
            <w:r>
              <w:rPr>
                <w:rtl/>
              </w:rPr>
              <w:t>סיליקון</w:t>
            </w:r>
            <w:r>
              <w:t xml:space="preserve"> </w:t>
            </w:r>
            <w:r>
              <w:rPr>
                <w:lang w:bidi="en-US"/>
              </w:rPr>
              <w:t>42</w:t>
            </w:r>
            <w:r>
              <w:t>)</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ודא</w:t>
            </w:r>
            <w:r>
              <w:t xml:space="preserve"> </w:t>
            </w:r>
            <w:r>
              <w:rPr>
                <w:rtl/>
              </w:rPr>
              <w:t>שלמות</w:t>
            </w:r>
            <w:r>
              <w:t xml:space="preserve"> </w:t>
            </w:r>
            <w:r>
              <w:rPr>
                <w:rtl/>
              </w:rPr>
              <w:t>גוף</w:t>
            </w:r>
            <w:r>
              <w:t xml:space="preserve"> </w:t>
            </w:r>
            <w:r>
              <w:rPr>
                <w:rtl/>
              </w:rPr>
              <w:t>התנור</w:t>
            </w:r>
            <w:r>
              <w:t xml:space="preserve"> </w:t>
            </w:r>
            <w:r>
              <w:rPr>
                <w:rtl/>
              </w:rPr>
              <w:t>ודלתות</w:t>
            </w:r>
            <w:r>
              <w:t xml:space="preserve"> </w:t>
            </w:r>
            <w:r>
              <w:rPr>
                <w:rtl/>
              </w:rPr>
              <w:t>הסגירה</w:t>
            </w:r>
            <w:r>
              <w:t xml:space="preserve"> </w:t>
            </w:r>
            <w:r>
              <w:rPr>
                <w:rtl/>
              </w:rPr>
              <w:t>כולל</w:t>
            </w:r>
            <w:r>
              <w:t xml:space="preserve"> </w:t>
            </w:r>
            <w:r>
              <w:rPr>
                <w:rtl/>
              </w:rPr>
              <w:t>אטמים</w:t>
            </w:r>
            <w:r>
              <w:t xml:space="preserve"> </w:t>
            </w:r>
            <w:r>
              <w:rPr>
                <w:rtl/>
              </w:rPr>
              <w:t>וידיות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נעילה</w:t>
            </w:r>
            <w:r>
              <w:t xml:space="preserve">. </w:t>
            </w:r>
            <w:r>
              <w:rPr>
                <w:rtl/>
              </w:rPr>
              <w:t>וודא</w:t>
            </w:r>
            <w:r>
              <w:t xml:space="preserve"> </w:t>
            </w:r>
            <w:r>
              <w:rPr>
                <w:rtl/>
              </w:rPr>
              <w:t>כי</w:t>
            </w:r>
            <w:r>
              <w:t xml:space="preserve"> </w:t>
            </w:r>
            <w:r>
              <w:rPr>
                <w:rtl/>
              </w:rPr>
              <w:t>אין</w:t>
            </w:r>
            <w:r>
              <w:t xml:space="preserve"> </w:t>
            </w:r>
            <w:r>
              <w:rPr>
                <w:rtl/>
              </w:rPr>
              <w:t>חלקים</w:t>
            </w:r>
            <w:r>
              <w:t xml:space="preserve"> </w:t>
            </w:r>
            <w:r>
              <w:rPr>
                <w:rtl/>
              </w:rPr>
              <w:t>חלודים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מצב</w:t>
            </w:r>
            <w:r>
              <w:t xml:space="preserve"> </w:t>
            </w:r>
            <w:r>
              <w:rPr>
                <w:rtl/>
              </w:rPr>
              <w:t>גופי</w:t>
            </w:r>
            <w:r>
              <w:t xml:space="preserve"> </w:t>
            </w:r>
            <w:r>
              <w:rPr>
                <w:rtl/>
              </w:rPr>
              <w:t>החימום</w:t>
            </w:r>
            <w:r>
              <w:t xml:space="preserve">, </w:t>
            </w:r>
            <w:r>
              <w:rPr>
                <w:rtl/>
              </w:rPr>
              <w:t>שלמותם</w:t>
            </w:r>
            <w:r>
              <w:t xml:space="preserve"> </w:t>
            </w:r>
            <w:r>
              <w:rPr>
                <w:rtl/>
              </w:rPr>
              <w:t>ותקינותם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ביות</w:t>
            </w:r>
            <w:r>
              <w:t xml:space="preserve"> </w:t>
            </w:r>
            <w:r>
              <w:rPr>
                <w:rtl/>
              </w:rPr>
              <w:t>בהפעלת</w:t>
            </w:r>
            <w:r>
              <w:t xml:space="preserve"> </w:t>
            </w:r>
            <w:r>
              <w:rPr>
                <w:rtl/>
              </w:rPr>
              <w:t>התנור</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bl>
    <w:p w:rsidR="00063083" w:rsidRDefault="00063083" w:rsidP="00063083"/>
    <w:p w:rsidR="00063083" w:rsidRDefault="00063083" w:rsidP="00063083"/>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w:t>
            </w:r>
            <w:r>
              <w:rPr>
                <w:b/>
                <w:bCs/>
              </w:rPr>
              <w:t>'</w:t>
            </w:r>
          </w:p>
        </w:tc>
      </w:tr>
      <w:tr w:rsidR="00611A50" w:rsidTr="00CA25C5">
        <w:trPr>
          <w:trHeight w:hRule="exact" w:val="46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מערבל</w:t>
            </w:r>
            <w:r>
              <w:rPr>
                <w:b/>
                <w:bCs/>
                <w:sz w:val="26"/>
                <w:szCs w:val="26"/>
              </w:rPr>
              <w:t xml:space="preserve"> </w:t>
            </w:r>
            <w:r>
              <w:rPr>
                <w:b/>
                <w:bCs/>
                <w:sz w:val="26"/>
                <w:szCs w:val="26"/>
                <w:rtl/>
              </w:rPr>
              <w:t>הידראולי</w:t>
            </w:r>
            <w:r>
              <w:rPr>
                <w:b/>
                <w:bCs/>
                <w:sz w:val="26"/>
                <w:szCs w:val="26"/>
              </w:rPr>
              <w:t xml:space="preserve"> - </w:t>
            </w:r>
            <w:proofErr w:type="spellStart"/>
            <w:r>
              <w:rPr>
                <w:b/>
                <w:bCs/>
                <w:sz w:val="26"/>
                <w:szCs w:val="26"/>
                <w:rtl/>
              </w:rPr>
              <w:t>הוברט</w:t>
            </w:r>
            <w:proofErr w:type="spellEnd"/>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4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גובה</w:t>
            </w:r>
            <w:r>
              <w:t xml:space="preserve"> </w:t>
            </w:r>
            <w:r>
              <w:rPr>
                <w:rtl/>
              </w:rPr>
              <w:t>שמן</w:t>
            </w:r>
            <w:r>
              <w:t xml:space="preserve"> </w:t>
            </w:r>
            <w:r>
              <w:rPr>
                <w:rtl/>
              </w:rPr>
              <w:t>בחלון</w:t>
            </w:r>
            <w:r>
              <w:t xml:space="preserve"> </w:t>
            </w:r>
            <w:r>
              <w:rPr>
                <w:rtl/>
              </w:rPr>
              <w:t>והוסף</w:t>
            </w:r>
            <w:r>
              <w:t xml:space="preserve"> </w:t>
            </w:r>
            <w:r>
              <w:rPr>
                <w:rtl/>
              </w:rPr>
              <w:t>בהתאם</w:t>
            </w:r>
            <w:r>
              <w:t xml:space="preserve"> </w:t>
            </w:r>
            <w:r>
              <w:rPr>
                <w:rtl/>
              </w:rPr>
              <w:t>לצורך</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ind w:firstLine="240"/>
            </w:pPr>
            <w:r>
              <w:rPr>
                <w:rt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center"/>
            </w:pPr>
            <w:r>
              <w:t>.1</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שמן</w:t>
            </w:r>
            <w:r>
              <w:t xml:space="preserve"> </w:t>
            </w:r>
            <w:r>
              <w:rPr>
                <w:rtl/>
              </w:rPr>
              <w:t>בנקודות</w:t>
            </w:r>
            <w:r>
              <w:t xml:space="preserve"> </w:t>
            </w:r>
            <w:r>
              <w:rPr>
                <w:rtl/>
              </w:rPr>
              <w:t>השימון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center"/>
            </w:pPr>
            <w:r>
              <w:t>.2</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כמות</w:t>
            </w:r>
            <w:r>
              <w:t xml:space="preserve"> </w:t>
            </w:r>
            <w:r>
              <w:rPr>
                <w:rtl/>
              </w:rPr>
              <w:t>הנוזל</w:t>
            </w:r>
            <w:r>
              <w:t xml:space="preserve"> </w:t>
            </w:r>
            <w:r>
              <w:rPr>
                <w:rtl/>
              </w:rPr>
              <w:t>ההידראולי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center"/>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וודא</w:t>
            </w:r>
            <w:r>
              <w:t xml:space="preserve"> </w:t>
            </w:r>
            <w:r>
              <w:rPr>
                <w:rtl/>
              </w:rPr>
              <w:t>אטימות</w:t>
            </w:r>
            <w:r>
              <w:t xml:space="preserve"> </w:t>
            </w:r>
            <w:r>
              <w:rPr>
                <w:rtl/>
              </w:rPr>
              <w:t>ופעולה</w:t>
            </w:r>
            <w:r>
              <w:t xml:space="preserve"> </w:t>
            </w:r>
            <w:r>
              <w:rPr>
                <w:rtl/>
              </w:rPr>
              <w:t>תקינה</w:t>
            </w:r>
            <w:r>
              <w:t xml:space="preserve"> </w:t>
            </w:r>
            <w:r>
              <w:rPr>
                <w:rtl/>
              </w:rPr>
              <w:t>של</w:t>
            </w:r>
            <w:r>
              <w:t xml:space="preserve"> </w:t>
            </w:r>
            <w:r>
              <w:rPr>
                <w:rtl/>
              </w:rPr>
              <w:t>המערכת</w:t>
            </w:r>
            <w:r>
              <w:t xml:space="preserve"> </w:t>
            </w:r>
            <w:r>
              <w:rPr>
                <w:rtl/>
              </w:rPr>
              <w:t>ההידראולית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center"/>
            </w:pPr>
            <w:r>
              <w:t>.4</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וודא</w:t>
            </w:r>
            <w:r>
              <w:t xml:space="preserve"> </w:t>
            </w:r>
            <w:r>
              <w:rPr>
                <w:rtl/>
              </w:rPr>
              <w:t>שלמות</w:t>
            </w:r>
            <w:r>
              <w:t xml:space="preserve"> </w:t>
            </w:r>
            <w:r>
              <w:rPr>
                <w:rtl/>
              </w:rPr>
              <w:t>המערכת</w:t>
            </w:r>
            <w:r>
              <w:t xml:space="preserve"> </w:t>
            </w:r>
            <w:r>
              <w:rPr>
                <w:rtl/>
              </w:rPr>
              <w:t>הידראולית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center"/>
            </w:pPr>
            <w:r>
              <w:t>.5</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לתנועה</w:t>
            </w:r>
            <w:r>
              <w:t xml:space="preserve"> </w:t>
            </w:r>
            <w:r>
              <w:rPr>
                <w:rtl/>
              </w:rPr>
              <w:t>קלה</w:t>
            </w:r>
            <w:r>
              <w:t xml:space="preserve"> </w:t>
            </w:r>
            <w:r>
              <w:rPr>
                <w:rtl/>
              </w:rPr>
              <w:t>של</w:t>
            </w:r>
            <w:r>
              <w:t xml:space="preserve"> </w:t>
            </w:r>
            <w:r>
              <w:rPr>
                <w:rtl/>
              </w:rPr>
              <w:t>החלקים</w:t>
            </w:r>
            <w:r>
              <w:t xml:space="preserve"> </w:t>
            </w:r>
            <w:r>
              <w:rPr>
                <w:rtl/>
              </w:rPr>
              <w:t>הנעים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center"/>
            </w:pPr>
            <w:r>
              <w:t>.6</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האזן</w:t>
            </w:r>
            <w:r>
              <w:t xml:space="preserve"> </w:t>
            </w:r>
            <w:r>
              <w:rPr>
                <w:rtl/>
              </w:rPr>
              <w:t>לרעשים</w:t>
            </w:r>
            <w:r>
              <w:t xml:space="preserve"> </w:t>
            </w:r>
            <w:r>
              <w:rPr>
                <w:rtl/>
              </w:rPr>
              <w:t>לא</w:t>
            </w:r>
            <w:r>
              <w:t xml:space="preserve"> </w:t>
            </w:r>
            <w:r>
              <w:rPr>
                <w:rtl/>
              </w:rPr>
              <w:t>רגילים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center"/>
            </w:pPr>
            <w:r>
              <w:t>.7</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לבעיות</w:t>
            </w:r>
            <w:r>
              <w:t xml:space="preserve"> </w:t>
            </w:r>
            <w:r>
              <w:rPr>
                <w:rtl/>
              </w:rPr>
              <w:t>מיוחדות</w:t>
            </w:r>
            <w:r>
              <w:t xml:space="preserve"> </w:t>
            </w:r>
            <w:r>
              <w:rPr>
                <w:rtl/>
              </w:rPr>
              <w:t>בהפעלת</w:t>
            </w:r>
            <w:r>
              <w:t xml:space="preserve"> </w:t>
            </w:r>
            <w:r>
              <w:rPr>
                <w:rtl/>
              </w:rPr>
              <w:t>המערבל</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center"/>
            </w:pPr>
            <w:r>
              <w:t>.8</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המפסיקים</w:t>
            </w:r>
            <w:r>
              <w:t xml:space="preserve"> </w:t>
            </w:r>
            <w:r>
              <w:rPr>
                <w:rtl/>
              </w:rPr>
              <w:t>וחיבורי</w:t>
            </w:r>
            <w:r>
              <w:t xml:space="preserve"> </w:t>
            </w:r>
            <w:r>
              <w:rPr>
                <w:rtl/>
              </w:rPr>
              <w:t>החשמל</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center"/>
            </w:pPr>
            <w:r>
              <w:t>.9</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המפסקים</w:t>
            </w:r>
            <w:r>
              <w:t xml:space="preserve"> </w:t>
            </w:r>
            <w:r>
              <w:rPr>
                <w:rtl/>
              </w:rPr>
              <w:t>והחיבור</w:t>
            </w:r>
            <w:r>
              <w:t xml:space="preserve"> </w:t>
            </w:r>
            <w:r>
              <w:rPr>
                <w:rtl/>
              </w:rPr>
              <w:t>החשמלי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jc w:val="center"/>
            </w:pPr>
            <w:r>
              <w:t>.10</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proofErr w:type="spellStart"/>
            <w:r>
              <w:rPr>
                <w:rtl/>
              </w:rPr>
              <w:t>נקיון</w:t>
            </w:r>
            <w:proofErr w:type="spellEnd"/>
            <w:r>
              <w:t xml:space="preserve"> </w:t>
            </w:r>
            <w:r>
              <w:rPr>
                <w:rtl/>
              </w:rPr>
              <w:t>המכונה</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jc w:val="center"/>
            </w:pPr>
            <w:r>
              <w:t>.11</w:t>
            </w:r>
          </w:p>
        </w:tc>
      </w:tr>
    </w:tbl>
    <w:p w:rsidR="00063083" w:rsidRDefault="00063083" w:rsidP="00063083">
      <w:pPr>
        <w:rPr>
          <w:rtl/>
        </w:rPr>
      </w:pP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Pr="001F4010"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30"/>
        <w:gridCol w:w="797"/>
        <w:gridCol w:w="667"/>
        <w:gridCol w:w="787"/>
      </w:tblGrid>
      <w:tr w:rsidR="00611A50" w:rsidTr="00CA25C5">
        <w:trPr>
          <w:trHeight w:hRule="exact" w:val="312"/>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vAlign w:val="center"/>
          </w:tcPr>
          <w:p w:rsidR="00063083" w:rsidRDefault="00BC2A4B" w:rsidP="00CA25C5">
            <w:pPr>
              <w:pStyle w:val="Other0"/>
              <w:shd w:val="clear" w:color="auto" w:fill="auto"/>
              <w:spacing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0"/>
              <w:shd w:val="clear" w:color="auto" w:fill="auto"/>
              <w:spacing w:after="0" w:line="240" w:lineRule="auto"/>
              <w:ind w:firstLine="220"/>
            </w:pPr>
            <w:r>
              <w:rPr>
                <w:b/>
                <w:bCs/>
                <w:rtl/>
              </w:rPr>
              <w:t>מס׳</w:t>
            </w:r>
          </w:p>
        </w:tc>
      </w:tr>
      <w:tr w:rsidR="00611A50" w:rsidTr="00CA25C5">
        <w:trPr>
          <w:trHeight w:hRule="exact" w:val="461"/>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r>
              <w:rPr>
                <w:b/>
                <w:bCs/>
                <w:sz w:val="26"/>
                <w:szCs w:val="26"/>
                <w:rtl/>
              </w:rPr>
              <w:t>מקפיא</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63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vAlign w:val="center"/>
          </w:tcPr>
          <w:p w:rsidR="00063083" w:rsidRDefault="00063083" w:rsidP="00CA25C5"/>
        </w:tc>
        <w:tc>
          <w:tcPr>
            <w:tcW w:w="667" w:type="dxa"/>
            <w:vMerge/>
            <w:tcBorders>
              <w:left w:val="single" w:sz="4" w:space="0" w:color="auto"/>
            </w:tcBorders>
            <w:shd w:val="clear" w:color="auto" w:fill="FFFFFF"/>
            <w:vAlign w:val="center"/>
          </w:tcPr>
          <w:p w:rsidR="00063083" w:rsidRDefault="00063083" w:rsidP="00CA25C5"/>
        </w:tc>
        <w:tc>
          <w:tcPr>
            <w:tcW w:w="787" w:type="dxa"/>
            <w:vMerge/>
            <w:tcBorders>
              <w:left w:val="single" w:sz="4" w:space="0" w:color="auto"/>
              <w:right w:val="single" w:sz="4" w:space="0" w:color="auto"/>
            </w:tcBorders>
            <w:shd w:val="clear" w:color="auto" w:fill="FFFFFF"/>
            <w:vAlign w:val="center"/>
          </w:tcPr>
          <w:p w:rsidR="00063083" w:rsidRDefault="00063083" w:rsidP="00CA25C5"/>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סגירה</w:t>
            </w:r>
            <w:r>
              <w:t xml:space="preserve"> </w:t>
            </w:r>
            <w:r>
              <w:rPr>
                <w:rtl/>
              </w:rPr>
              <w:t>ואטימה</w:t>
            </w:r>
            <w:r>
              <w:t xml:space="preserve"> </w:t>
            </w:r>
            <w:r>
              <w:rPr>
                <w:rtl/>
              </w:rPr>
              <w:t>תקינים</w:t>
            </w:r>
            <w:r>
              <w:t xml:space="preserve"> </w:t>
            </w:r>
            <w:r>
              <w:rPr>
                <w:rtl/>
              </w:rPr>
              <w:t>של</w:t>
            </w:r>
            <w:r>
              <w:t xml:space="preserve"> </w:t>
            </w:r>
            <w:r>
              <w:rPr>
                <w:rtl/>
              </w:rPr>
              <w:t>הדלתות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rtl/>
              </w:rPr>
              <w:t>ח</w:t>
            </w:r>
          </w:p>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שלמות</w:t>
            </w:r>
            <w:r>
              <w:t xml:space="preserve"> </w:t>
            </w:r>
            <w:r>
              <w:rPr>
                <w:rtl/>
              </w:rPr>
              <w:t>הידיות</w:t>
            </w:r>
            <w:r>
              <w:t xml:space="preserve"> </w:t>
            </w:r>
            <w:r>
              <w:rPr>
                <w:rtl/>
              </w:rPr>
              <w:t>והצירים</w:t>
            </w:r>
            <w:r>
              <w:t xml:space="preserve">, </w:t>
            </w:r>
            <w:r>
              <w:rPr>
                <w:rtl/>
              </w:rPr>
              <w:t>הדק</w:t>
            </w:r>
            <w:r>
              <w:t xml:space="preserve"> </w:t>
            </w:r>
            <w:r>
              <w:rPr>
                <w:rtl/>
              </w:rPr>
              <w:t>ברגים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שלמות</w:t>
            </w:r>
            <w:r>
              <w:t xml:space="preserve"> </w:t>
            </w:r>
            <w:r>
              <w:rPr>
                <w:rtl/>
              </w:rPr>
              <w:t>ותקינות</w:t>
            </w:r>
            <w:r>
              <w:t xml:space="preserve"> </w:t>
            </w:r>
            <w:r>
              <w:rPr>
                <w:rtl/>
              </w:rPr>
              <w:t>המדפים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ודא</w:t>
            </w:r>
            <w:r>
              <w:t xml:space="preserve"> </w:t>
            </w:r>
            <w:r>
              <w:rPr>
                <w:rtl/>
              </w:rPr>
              <w:t>ניקוז</w:t>
            </w:r>
            <w:r>
              <w:t xml:space="preserve"> </w:t>
            </w:r>
            <w:r>
              <w:rPr>
                <w:rtl/>
              </w:rPr>
              <w:t>תקין</w:t>
            </w:r>
            <w:r>
              <w:t xml:space="preserve"> </w:t>
            </w:r>
            <w:r>
              <w:rPr>
                <w:rtl/>
              </w:rPr>
              <w:t>של</w:t>
            </w:r>
            <w:r>
              <w:t xml:space="preserve"> </w:t>
            </w:r>
            <w:r>
              <w:rPr>
                <w:rtl/>
              </w:rPr>
              <w:t>מי</w:t>
            </w:r>
            <w:r>
              <w:t xml:space="preserve"> </w:t>
            </w:r>
            <w:r>
              <w:rPr>
                <w:rtl/>
              </w:rPr>
              <w:t>ההפשרה</w:t>
            </w:r>
            <w:r>
              <w:t xml:space="preserve"> </w:t>
            </w:r>
            <w:r>
              <w:rPr>
                <w:rtl/>
              </w:rPr>
              <w:t>מתוך</w:t>
            </w:r>
            <w:r>
              <w:t xml:space="preserve"> </w:t>
            </w:r>
            <w:r>
              <w:rPr>
                <w:rtl/>
              </w:rPr>
              <w:t>המקרר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שלמות</w:t>
            </w:r>
            <w:r>
              <w:t xml:space="preserve"> </w:t>
            </w:r>
            <w:r>
              <w:rPr>
                <w:rtl/>
              </w:rPr>
              <w:t>כבל</w:t>
            </w:r>
            <w:r>
              <w:t xml:space="preserve"> </w:t>
            </w:r>
            <w:r>
              <w:rPr>
                <w:rtl/>
              </w:rPr>
              <w:t>חשמל</w:t>
            </w:r>
            <w:r>
              <w:t xml:space="preserve"> </w:t>
            </w:r>
            <w:r>
              <w:rPr>
                <w:rtl/>
              </w:rPr>
              <w:t>והתקע</w:t>
            </w:r>
            <w:r>
              <w:t xml:space="preserve"> </w:t>
            </w:r>
            <w:r>
              <w:rPr>
                <w:rtl/>
              </w:rPr>
              <w:t>החשמלי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תקינות</w:t>
            </w:r>
            <w:r>
              <w:t xml:space="preserve"> </w:t>
            </w:r>
            <w:r>
              <w:rPr>
                <w:rtl/>
              </w:rPr>
              <w:t>הארקה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proofErr w:type="spellStart"/>
            <w:r>
              <w:rPr>
                <w:rtl/>
              </w:rPr>
              <w:t>הטרמוסטט</w:t>
            </w:r>
            <w:proofErr w:type="spellEnd"/>
            <w:r>
              <w:t xml:space="preserve"> </w:t>
            </w:r>
            <w:r>
              <w:rPr>
                <w:rtl/>
              </w:rPr>
              <w:t>לפעולה</w:t>
            </w:r>
            <w:r>
              <w:t xml:space="preserve"> </w:t>
            </w:r>
            <w:r>
              <w:rPr>
                <w:rtl/>
              </w:rPr>
              <w:t>תקינה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8"/>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מד</w:t>
            </w:r>
            <w:r>
              <w:t xml:space="preserve"> </w:t>
            </w:r>
            <w:r>
              <w:rPr>
                <w:rtl/>
              </w:rPr>
              <w:t>הטמפרטורה</w:t>
            </w:r>
            <w:r>
              <w:t xml:space="preserve"> </w:t>
            </w:r>
            <w:r>
              <w:rPr>
                <w:rtl/>
              </w:rPr>
              <w:t>לכיול</w:t>
            </w:r>
            <w:r>
              <w:t xml:space="preserve"> </w:t>
            </w:r>
            <w:r>
              <w:rPr>
                <w:rtl/>
              </w:rPr>
              <w:t>נכון</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293"/>
        </w:trPr>
        <w:tc>
          <w:tcPr>
            <w:tcW w:w="6230"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פעולה</w:t>
            </w:r>
            <w:r>
              <w:t xml:space="preserve"> </w:t>
            </w:r>
            <w:r>
              <w:rPr>
                <w:rtl/>
              </w:rPr>
              <w:t>תקינה</w:t>
            </w:r>
            <w:r>
              <w:t xml:space="preserve"> </w:t>
            </w:r>
            <w:r>
              <w:rPr>
                <w:rtl/>
              </w:rPr>
              <w:t>של</w:t>
            </w:r>
            <w:r>
              <w:t xml:space="preserve"> </w:t>
            </w:r>
            <w:r>
              <w:rPr>
                <w:rtl/>
              </w:rPr>
              <w:t>הרשם</w:t>
            </w:r>
            <w:r>
              <w:t xml:space="preserve"> </w:t>
            </w:r>
            <w:r>
              <w:rPr>
                <w:rtl/>
              </w:rPr>
              <w:t>ומערכת</w:t>
            </w:r>
            <w:r>
              <w:t xml:space="preserve"> </w:t>
            </w:r>
            <w:r>
              <w:rPr>
                <w:rtl/>
              </w:rPr>
              <w:t>האזעקה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r w:rsidR="00611A50" w:rsidTr="00CA25C5">
        <w:trPr>
          <w:trHeight w:hRule="exact" w:val="317"/>
        </w:trPr>
        <w:tc>
          <w:tcPr>
            <w:tcW w:w="6230"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ודא</w:t>
            </w:r>
            <w:r>
              <w:t xml:space="preserve"> </w:t>
            </w:r>
            <w:r>
              <w:rPr>
                <w:rtl/>
              </w:rPr>
              <w:t>שרגלי</w:t>
            </w:r>
            <w:r>
              <w:t xml:space="preserve"> </w:t>
            </w:r>
            <w:r>
              <w:rPr>
                <w:rtl/>
              </w:rPr>
              <w:t>המקרר</w:t>
            </w:r>
            <w:r>
              <w:t xml:space="preserve"> </w:t>
            </w:r>
            <w:r>
              <w:rPr>
                <w:rtl/>
              </w:rPr>
              <w:t>במצב</w:t>
            </w:r>
            <w:r>
              <w:t xml:space="preserve"> </w:t>
            </w:r>
            <w:r>
              <w:rPr>
                <w:rtl/>
              </w:rPr>
              <w:t>תקין</w:t>
            </w:r>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ס</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063083" w:rsidRDefault="00BC2A4B" w:rsidP="00CA25C5">
            <w:pPr>
              <w:pStyle w:val="Other20"/>
              <w:shd w:val="clear" w:color="auto" w:fill="auto"/>
              <w:jc w:val="both"/>
            </w:pPr>
            <w:r>
              <w:t>.10</w:t>
            </w:r>
          </w:p>
        </w:tc>
      </w:tr>
    </w:tbl>
    <w:p w:rsidR="00063083" w:rsidRDefault="00063083" w:rsidP="00063083"/>
    <w:p w:rsidR="00063083" w:rsidRDefault="00063083" w:rsidP="00063083"/>
    <w:p w:rsidR="00063083" w:rsidRDefault="00063083" w:rsidP="00063083"/>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063083" w:rsidRDefault="00063083" w:rsidP="00063083"/>
    <w:p w:rsidR="00063083" w:rsidRDefault="00063083" w:rsidP="00063083"/>
    <w:p w:rsidR="00063083" w:rsidRDefault="00063083" w:rsidP="00063083"/>
    <w:tbl>
      <w:tblPr>
        <w:tblW w:w="0" w:type="auto"/>
        <w:tblLayout w:type="fixed"/>
        <w:tblCellMar>
          <w:left w:w="10" w:type="dxa"/>
          <w:right w:w="10" w:type="dxa"/>
        </w:tblCellMar>
        <w:tblLook w:val="04A0" w:firstRow="1" w:lastRow="0" w:firstColumn="1" w:lastColumn="0" w:noHBand="0" w:noVBand="1"/>
      </w:tblPr>
      <w:tblGrid>
        <w:gridCol w:w="6288"/>
        <w:gridCol w:w="797"/>
        <w:gridCol w:w="667"/>
        <w:gridCol w:w="787"/>
      </w:tblGrid>
      <w:tr w:rsidR="00611A50" w:rsidTr="00CA25C5">
        <w:trPr>
          <w:trHeight w:hRule="exact" w:val="269"/>
        </w:trPr>
        <w:tc>
          <w:tcPr>
            <w:tcW w:w="6288" w:type="dxa"/>
            <w:tcBorders>
              <w:top w:val="single" w:sz="4" w:space="0" w:color="auto"/>
              <w:left w:val="single" w:sz="4" w:space="0" w:color="auto"/>
            </w:tcBorders>
            <w:shd w:val="clear" w:color="auto" w:fill="FFFFFF"/>
            <w:vAlign w:val="bottom"/>
          </w:tcPr>
          <w:p w:rsidR="00063083" w:rsidRDefault="00BC2A4B" w:rsidP="00CA25C5">
            <w:pPr>
              <w:pStyle w:val="Other0"/>
              <w:shd w:val="clear" w:color="auto" w:fill="auto"/>
              <w:spacing w:after="0" w:line="240" w:lineRule="auto"/>
              <w:jc w:val="center"/>
              <w:rPr>
                <w:sz w:val="26"/>
                <w:szCs w:val="26"/>
              </w:rPr>
            </w:pPr>
            <w:r>
              <w:rPr>
                <w:b/>
                <w:bCs/>
                <w:sz w:val="26"/>
                <w:szCs w:val="26"/>
                <w:rtl/>
              </w:rPr>
              <w:t>דף</w:t>
            </w:r>
            <w:r>
              <w:rPr>
                <w:b/>
                <w:bCs/>
                <w:sz w:val="26"/>
                <w:szCs w:val="26"/>
              </w:rPr>
              <w:t xml:space="preserve"> </w:t>
            </w:r>
            <w:r>
              <w:rPr>
                <w:b/>
                <w:bCs/>
                <w:sz w:val="26"/>
                <w:szCs w:val="26"/>
                <w:rtl/>
              </w:rPr>
              <w:t>טיפולים</w:t>
            </w:r>
          </w:p>
        </w:tc>
        <w:tc>
          <w:tcPr>
            <w:tcW w:w="79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667" w:type="dxa"/>
            <w:tcBorders>
              <w:top w:val="single" w:sz="4" w:space="0" w:color="auto"/>
              <w:left w:val="single" w:sz="4" w:space="0" w:color="auto"/>
            </w:tcBorders>
            <w:shd w:val="clear" w:color="auto" w:fill="FFFFFF"/>
          </w:tcPr>
          <w:p w:rsidR="00063083" w:rsidRDefault="00063083" w:rsidP="00CA25C5">
            <w:pPr>
              <w:rPr>
                <w:sz w:val="10"/>
                <w:szCs w:val="10"/>
              </w:rPr>
            </w:pPr>
          </w:p>
        </w:tc>
        <w:tc>
          <w:tcPr>
            <w:tcW w:w="787" w:type="dxa"/>
            <w:tcBorders>
              <w:top w:val="single" w:sz="4" w:space="0" w:color="auto"/>
              <w:left w:val="single" w:sz="4" w:space="0" w:color="auto"/>
              <w:right w:val="single" w:sz="4" w:space="0" w:color="auto"/>
            </w:tcBorders>
            <w:shd w:val="clear" w:color="auto" w:fill="FFFFFF"/>
          </w:tcPr>
          <w:p w:rsidR="00063083" w:rsidRDefault="00063083" w:rsidP="00CA25C5">
            <w:pPr>
              <w:rPr>
                <w:sz w:val="10"/>
                <w:szCs w:val="10"/>
              </w:rPr>
            </w:pPr>
          </w:p>
        </w:tc>
      </w:tr>
      <w:tr w:rsidR="00611A50" w:rsidTr="00CA25C5">
        <w:trPr>
          <w:trHeight w:hRule="exact" w:val="504"/>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rPr>
                <w:sz w:val="26"/>
                <w:szCs w:val="26"/>
              </w:rPr>
            </w:pPr>
            <w:proofErr w:type="spellStart"/>
            <w:r>
              <w:rPr>
                <w:b/>
                <w:bCs/>
                <w:sz w:val="26"/>
                <w:szCs w:val="26"/>
                <w:rtl/>
              </w:rPr>
              <w:t>קונבקטומט</w:t>
            </w:r>
            <w:proofErr w:type="spellEnd"/>
          </w:p>
        </w:tc>
        <w:tc>
          <w:tcPr>
            <w:tcW w:w="79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120" w:after="0" w:line="360" w:lineRule="auto"/>
              <w:ind w:left="180" w:firstLine="20"/>
            </w:pPr>
            <w:r>
              <w:rPr>
                <w:b/>
                <w:bCs/>
                <w:rtl/>
              </w:rPr>
              <w:t>מצב</w:t>
            </w:r>
            <w:r>
              <w:rPr>
                <w:b/>
                <w:bCs/>
              </w:rPr>
              <w:t xml:space="preserve"> </w:t>
            </w:r>
            <w:r>
              <w:rPr>
                <w:b/>
                <w:bCs/>
                <w:rtl/>
              </w:rPr>
              <w:t>ציוד</w:t>
            </w:r>
          </w:p>
        </w:tc>
        <w:tc>
          <w:tcPr>
            <w:tcW w:w="667" w:type="dxa"/>
            <w:vMerge w:val="restart"/>
            <w:tcBorders>
              <w:top w:val="single" w:sz="4" w:space="0" w:color="auto"/>
              <w:left w:val="single" w:sz="4" w:space="0" w:color="auto"/>
            </w:tcBorders>
            <w:shd w:val="clear" w:color="auto" w:fill="FFFFFF"/>
          </w:tcPr>
          <w:p w:rsidR="00063083" w:rsidRDefault="00BC2A4B" w:rsidP="00CA25C5">
            <w:pPr>
              <w:pStyle w:val="Other0"/>
              <w:shd w:val="clear" w:color="auto" w:fill="auto"/>
              <w:spacing w:before="280" w:after="0" w:line="240" w:lineRule="auto"/>
              <w:jc w:val="center"/>
            </w:pPr>
            <w:proofErr w:type="spellStart"/>
            <w:r>
              <w:rPr>
                <w:b/>
                <w:bCs/>
                <w:rtl/>
              </w:rPr>
              <w:t>תד</w:t>
            </w:r>
            <w:proofErr w:type="spellEnd"/>
            <w:r>
              <w:rPr>
                <w:b/>
                <w:bCs/>
                <w:rtl/>
              </w:rPr>
              <w:t>׳</w:t>
            </w:r>
          </w:p>
        </w:tc>
        <w:tc>
          <w:tcPr>
            <w:tcW w:w="787" w:type="dxa"/>
            <w:vMerge w:val="restart"/>
            <w:tcBorders>
              <w:top w:val="single" w:sz="4" w:space="0" w:color="auto"/>
              <w:left w:val="single" w:sz="4" w:space="0" w:color="auto"/>
              <w:right w:val="single" w:sz="4" w:space="0" w:color="auto"/>
            </w:tcBorders>
            <w:shd w:val="clear" w:color="auto" w:fill="FFFFFF"/>
          </w:tcPr>
          <w:p w:rsidR="00063083" w:rsidRDefault="00BC2A4B" w:rsidP="00CA25C5">
            <w:pPr>
              <w:pStyle w:val="Other0"/>
              <w:shd w:val="clear" w:color="auto" w:fill="auto"/>
              <w:spacing w:before="280" w:after="0" w:line="240" w:lineRule="auto"/>
              <w:ind w:firstLine="220"/>
            </w:pPr>
            <w:r>
              <w:rPr>
                <w:b/>
                <w:bCs/>
                <w:rtl/>
              </w:rPr>
              <w:t>מסי</w:t>
            </w:r>
          </w:p>
        </w:tc>
      </w:tr>
      <w:tr w:rsidR="00611A50" w:rsidTr="00CA25C5">
        <w:trPr>
          <w:trHeight w:hRule="exact" w:val="63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jc w:val="center"/>
            </w:pPr>
            <w:r>
              <w:rPr>
                <w:b/>
                <w:bCs/>
                <w:rtl/>
              </w:rPr>
              <w:t>הוראות</w:t>
            </w:r>
            <w:r>
              <w:rPr>
                <w:b/>
                <w:bCs/>
              </w:rPr>
              <w:t xml:space="preserve"> </w:t>
            </w:r>
            <w:r>
              <w:rPr>
                <w:b/>
                <w:bCs/>
                <w:rtl/>
              </w:rPr>
              <w:t>לבצוע</w:t>
            </w:r>
          </w:p>
        </w:tc>
        <w:tc>
          <w:tcPr>
            <w:tcW w:w="797" w:type="dxa"/>
            <w:vMerge/>
            <w:tcBorders>
              <w:left w:val="single" w:sz="4" w:space="0" w:color="auto"/>
            </w:tcBorders>
            <w:shd w:val="clear" w:color="auto" w:fill="FFFFFF"/>
          </w:tcPr>
          <w:p w:rsidR="00063083" w:rsidRDefault="00063083" w:rsidP="00CA25C5"/>
        </w:tc>
        <w:tc>
          <w:tcPr>
            <w:tcW w:w="667" w:type="dxa"/>
            <w:vMerge/>
            <w:tcBorders>
              <w:left w:val="single" w:sz="4" w:space="0" w:color="auto"/>
            </w:tcBorders>
            <w:shd w:val="clear" w:color="auto" w:fill="FFFFFF"/>
          </w:tcPr>
          <w:p w:rsidR="00063083" w:rsidRDefault="00063083" w:rsidP="00CA25C5"/>
        </w:tc>
        <w:tc>
          <w:tcPr>
            <w:tcW w:w="787" w:type="dxa"/>
            <w:vMerge/>
            <w:tcBorders>
              <w:left w:val="single" w:sz="4" w:space="0" w:color="auto"/>
              <w:right w:val="single" w:sz="4" w:space="0" w:color="auto"/>
            </w:tcBorders>
            <w:shd w:val="clear" w:color="auto" w:fill="FFFFFF"/>
          </w:tcPr>
          <w:p w:rsidR="00063083" w:rsidRDefault="00063083" w:rsidP="00CA25C5"/>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התנור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.1</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אטימות</w:t>
            </w:r>
            <w:r>
              <w:t xml:space="preserve"> </w:t>
            </w:r>
            <w:r>
              <w:rPr>
                <w:rtl/>
              </w:rPr>
              <w:t>הדלת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.2</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ידית</w:t>
            </w:r>
            <w:r>
              <w:t xml:space="preserve"> </w:t>
            </w:r>
            <w:r>
              <w:rPr>
                <w:rtl/>
              </w:rPr>
              <w:t>הסגירה</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.3</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אטימות</w:t>
            </w:r>
            <w:r>
              <w:t xml:space="preserve"> </w:t>
            </w:r>
            <w:r>
              <w:rPr>
                <w:rtl/>
              </w:rPr>
              <w:t>שסתום</w:t>
            </w:r>
            <w:r>
              <w:t xml:space="preserve"> </w:t>
            </w:r>
            <w:r>
              <w:rPr>
                <w:rtl/>
              </w:rPr>
              <w:t>הגז</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.4</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קלות</w:t>
            </w:r>
            <w:r>
              <w:t xml:space="preserve"> </w:t>
            </w:r>
            <w:r>
              <w:rPr>
                <w:rtl/>
              </w:rPr>
              <w:t>תנועת</w:t>
            </w:r>
            <w:r>
              <w:t xml:space="preserve"> </w:t>
            </w:r>
            <w:r>
              <w:rPr>
                <w:rtl/>
              </w:rPr>
              <w:t>המפסקים</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.5</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מנורת</w:t>
            </w:r>
            <w:r>
              <w:t xml:space="preserve"> </w:t>
            </w:r>
            <w:r>
              <w:rPr>
                <w:rtl/>
              </w:rPr>
              <w:t>הביקורת</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.6</w:t>
            </w:r>
          </w:p>
        </w:tc>
      </w:tr>
      <w:tr w:rsidR="00611A50" w:rsidTr="00CA25C5">
        <w:trPr>
          <w:trHeight w:hRule="exact" w:val="293"/>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פעולת</w:t>
            </w:r>
            <w:r>
              <w:t xml:space="preserve"> </w:t>
            </w:r>
            <w:r>
              <w:rPr>
                <w:rtl/>
              </w:rPr>
              <w:t>הטיימר</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.7</w:t>
            </w:r>
          </w:p>
        </w:tc>
      </w:tr>
      <w:tr w:rsidR="00611A50" w:rsidTr="00CA25C5">
        <w:trPr>
          <w:trHeight w:hRule="exact" w:val="298"/>
        </w:trPr>
        <w:tc>
          <w:tcPr>
            <w:tcW w:w="6288"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בדוק</w:t>
            </w:r>
            <w:r>
              <w:t xml:space="preserve"> </w:t>
            </w:r>
            <w:r>
              <w:rPr>
                <w:rtl/>
              </w:rPr>
              <w:t>את</w:t>
            </w:r>
            <w:r>
              <w:t xml:space="preserve"> </w:t>
            </w:r>
            <w:r>
              <w:rPr>
                <w:rtl/>
              </w:rPr>
              <w:t>שלמות</w:t>
            </w:r>
            <w:r>
              <w:t xml:space="preserve"> </w:t>
            </w:r>
            <w:r>
              <w:rPr>
                <w:rtl/>
              </w:rPr>
              <w:t>החיבור</w:t>
            </w:r>
            <w:r>
              <w:t xml:space="preserve"> </w:t>
            </w:r>
            <w:r>
              <w:rPr>
                <w:rtl/>
              </w:rPr>
              <w:t>החשמלי</w:t>
            </w:r>
          </w:p>
        </w:tc>
        <w:tc>
          <w:tcPr>
            <w:tcW w:w="797" w:type="dxa"/>
            <w:tcBorders>
              <w:top w:val="single" w:sz="4" w:space="0" w:color="auto"/>
              <w:left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tcBorders>
            <w:shd w:val="clear" w:color="auto" w:fill="FFFFFF"/>
          </w:tcPr>
          <w:p w:rsidR="00063083" w:rsidRDefault="00063083" w:rsidP="00CA25C5"/>
        </w:tc>
        <w:tc>
          <w:tcPr>
            <w:tcW w:w="787" w:type="dxa"/>
            <w:tcBorders>
              <w:top w:val="single" w:sz="4" w:space="0" w:color="auto"/>
              <w:left w:val="single" w:sz="4" w:space="0" w:color="auto"/>
              <w:right w:val="single" w:sz="4" w:space="0" w:color="auto"/>
            </w:tcBorders>
            <w:shd w:val="clear" w:color="auto" w:fill="FFFFFF"/>
            <w:vAlign w:val="center"/>
          </w:tcPr>
          <w:p w:rsidR="00063083" w:rsidRDefault="00BC2A4B" w:rsidP="00CA25C5">
            <w:pPr>
              <w:pStyle w:val="Other20"/>
              <w:shd w:val="clear" w:color="auto" w:fill="auto"/>
              <w:ind w:firstLine="180"/>
              <w:jc w:val="both"/>
            </w:pPr>
            <w:r>
              <w:t>.8</w:t>
            </w:r>
          </w:p>
        </w:tc>
      </w:tr>
      <w:tr w:rsidR="00611A50" w:rsidTr="00CA25C5">
        <w:trPr>
          <w:trHeight w:hRule="exact" w:val="312"/>
        </w:trPr>
        <w:tc>
          <w:tcPr>
            <w:tcW w:w="6288"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שאל</w:t>
            </w:r>
            <w:r>
              <w:t xml:space="preserve"> </w:t>
            </w:r>
            <w:r>
              <w:rPr>
                <w:rtl/>
              </w:rPr>
              <w:t>את</w:t>
            </w:r>
            <w:r>
              <w:t xml:space="preserve"> </w:t>
            </w:r>
            <w:r>
              <w:rPr>
                <w:rtl/>
              </w:rPr>
              <w:t>העובד</w:t>
            </w:r>
            <w:r>
              <w:t xml:space="preserve"> </w:t>
            </w:r>
            <w:r>
              <w:rPr>
                <w:rtl/>
              </w:rPr>
              <w:t>על</w:t>
            </w:r>
            <w:r>
              <w:t xml:space="preserve"> </w:t>
            </w:r>
            <w:r>
              <w:rPr>
                <w:rtl/>
              </w:rPr>
              <w:t>בעיות</w:t>
            </w:r>
            <w:r>
              <w:t xml:space="preserve"> </w:t>
            </w:r>
            <w:r>
              <w:rPr>
                <w:rtl/>
              </w:rPr>
              <w:t>בהפעלת</w:t>
            </w:r>
            <w:r>
              <w:t xml:space="preserve"> </w:t>
            </w:r>
            <w:proofErr w:type="spellStart"/>
            <w:r>
              <w:rPr>
                <w:rtl/>
              </w:rPr>
              <w:t>הקונבקטומט</w:t>
            </w:r>
            <w:proofErr w:type="spellEnd"/>
          </w:p>
        </w:tc>
        <w:tc>
          <w:tcPr>
            <w:tcW w:w="797" w:type="dxa"/>
            <w:tcBorders>
              <w:top w:val="single" w:sz="4" w:space="0" w:color="auto"/>
              <w:left w:val="single" w:sz="4" w:space="0" w:color="auto"/>
              <w:bottom w:val="single" w:sz="4" w:space="0" w:color="auto"/>
            </w:tcBorders>
            <w:shd w:val="clear" w:color="auto" w:fill="FFFFFF"/>
          </w:tcPr>
          <w:p w:rsidR="00063083" w:rsidRDefault="00BC2A4B" w:rsidP="00CA25C5">
            <w:pPr>
              <w:pStyle w:val="Other0"/>
              <w:shd w:val="clear" w:color="auto" w:fill="auto"/>
              <w:spacing w:after="0" w:line="240" w:lineRule="auto"/>
            </w:pPr>
            <w:r>
              <w:rPr>
                <w:rtl/>
              </w:rPr>
              <w:t>פ</w:t>
            </w:r>
          </w:p>
        </w:tc>
        <w:tc>
          <w:tcPr>
            <w:tcW w:w="667" w:type="dxa"/>
            <w:vMerge/>
            <w:tcBorders>
              <w:left w:val="single" w:sz="4" w:space="0" w:color="auto"/>
              <w:bottom w:val="single" w:sz="4" w:space="0" w:color="auto"/>
            </w:tcBorders>
            <w:shd w:val="clear" w:color="auto" w:fill="FFFFFF"/>
          </w:tcPr>
          <w:p w:rsidR="00063083" w:rsidRDefault="00063083" w:rsidP="00CA25C5"/>
        </w:tc>
        <w:tc>
          <w:tcPr>
            <w:tcW w:w="787" w:type="dxa"/>
            <w:tcBorders>
              <w:top w:val="single" w:sz="4" w:space="0" w:color="auto"/>
              <w:left w:val="single" w:sz="4" w:space="0" w:color="auto"/>
              <w:bottom w:val="single" w:sz="4" w:space="0" w:color="auto"/>
              <w:right w:val="single" w:sz="4" w:space="0" w:color="auto"/>
            </w:tcBorders>
            <w:shd w:val="clear" w:color="auto" w:fill="FFFFFF"/>
          </w:tcPr>
          <w:p w:rsidR="00063083" w:rsidRDefault="00BC2A4B" w:rsidP="00CA25C5">
            <w:pPr>
              <w:pStyle w:val="Other20"/>
              <w:shd w:val="clear" w:color="auto" w:fill="auto"/>
              <w:ind w:firstLine="180"/>
              <w:jc w:val="both"/>
            </w:pPr>
            <w:r>
              <w:t>.9</w:t>
            </w:r>
          </w:p>
        </w:tc>
      </w:tr>
    </w:tbl>
    <w:p w:rsidR="00063083" w:rsidRDefault="00063083" w:rsidP="00063083">
      <w:pPr>
        <w:rPr>
          <w:rtl/>
        </w:rPr>
      </w:pPr>
    </w:p>
    <w:p w:rsidR="00063083" w:rsidRDefault="00063083" w:rsidP="00063083">
      <w:pPr>
        <w:rPr>
          <w:rtl/>
        </w:rPr>
      </w:pPr>
    </w:p>
    <w:p w:rsidR="00063083" w:rsidRDefault="00BC2A4B" w:rsidP="00063083">
      <w:pPr>
        <w:pStyle w:val="af5"/>
        <w:spacing w:line="372" w:lineRule="auto"/>
        <w:ind w:left="160" w:firstLine="20"/>
      </w:pPr>
      <w:r>
        <w:rPr>
          <w:rFonts w:cs="Times New Roman"/>
          <w:szCs w:val="20"/>
          <w:rtl/>
        </w:rPr>
        <w:t>י</w:t>
      </w:r>
      <w:r>
        <w:t>-</w:t>
      </w:r>
      <w:r>
        <w:rPr>
          <w:rFonts w:cs="Times New Roman"/>
          <w:szCs w:val="20"/>
          <w:rtl/>
        </w:rPr>
        <w:t>יומי</w:t>
      </w:r>
      <w:r>
        <w:t xml:space="preserve">, </w:t>
      </w:r>
      <w:r>
        <w:rPr>
          <w:rFonts w:cs="Times New Roman"/>
          <w:szCs w:val="20"/>
          <w:rtl/>
        </w:rPr>
        <w:t>ש</w:t>
      </w:r>
      <w:r>
        <w:t>-</w:t>
      </w:r>
      <w:r>
        <w:rPr>
          <w:rFonts w:cs="Times New Roman"/>
          <w:szCs w:val="20"/>
          <w:rtl/>
        </w:rPr>
        <w:t>שבועי</w:t>
      </w:r>
      <w:r>
        <w:t xml:space="preserve">, </w:t>
      </w:r>
      <w:r>
        <w:rPr>
          <w:rFonts w:cs="Times New Roman"/>
          <w:szCs w:val="20"/>
          <w:rtl/>
        </w:rPr>
        <w:t>ח</w:t>
      </w:r>
      <w:r>
        <w:t>-</w:t>
      </w:r>
      <w:r>
        <w:rPr>
          <w:rFonts w:cs="Times New Roman"/>
          <w:szCs w:val="20"/>
          <w:rtl/>
        </w:rPr>
        <w:t>חודשי</w:t>
      </w:r>
      <w:r>
        <w:t xml:space="preserve">, </w:t>
      </w:r>
      <w:r>
        <w:rPr>
          <w:rFonts w:cs="Times New Roman"/>
          <w:szCs w:val="20"/>
          <w:rtl/>
        </w:rPr>
        <w:t>ד</w:t>
      </w:r>
      <w:r>
        <w:t>-</w:t>
      </w:r>
      <w:r>
        <w:rPr>
          <w:rFonts w:cs="Times New Roman"/>
          <w:szCs w:val="20"/>
          <w:rtl/>
        </w:rPr>
        <w:t>דו חודשי</w:t>
      </w:r>
      <w:r>
        <w:t xml:space="preserve">, </w:t>
      </w:r>
      <w:r>
        <w:rPr>
          <w:rFonts w:cs="Times New Roman"/>
          <w:szCs w:val="20"/>
          <w:rtl/>
        </w:rPr>
        <w:t>ת</w:t>
      </w:r>
      <w:r>
        <w:t>-</w:t>
      </w:r>
      <w:r>
        <w:rPr>
          <w:rFonts w:cs="Times New Roman"/>
          <w:szCs w:val="20"/>
          <w:rtl/>
        </w:rPr>
        <w:t>תלת חודשי</w:t>
      </w:r>
      <w:r>
        <w:t xml:space="preserve">, </w:t>
      </w:r>
      <w:r>
        <w:rPr>
          <w:rFonts w:cs="Times New Roman"/>
          <w:szCs w:val="20"/>
          <w:rtl/>
        </w:rPr>
        <w:t>ע</w:t>
      </w:r>
      <w:r>
        <w:t>-</w:t>
      </w:r>
      <w:r>
        <w:rPr>
          <w:rFonts w:cs="Times New Roman"/>
          <w:szCs w:val="20"/>
          <w:rtl/>
        </w:rPr>
        <w:t>עונתי</w:t>
      </w:r>
      <w:r>
        <w:t xml:space="preserve">, </w:t>
      </w:r>
      <w:r>
        <w:rPr>
          <w:rFonts w:cs="Times New Roman"/>
          <w:szCs w:val="20"/>
          <w:rtl/>
        </w:rPr>
        <w:t>מ</w:t>
      </w:r>
      <w:r>
        <w:t>-</w:t>
      </w:r>
      <w:r>
        <w:rPr>
          <w:rFonts w:cs="Times New Roman"/>
          <w:szCs w:val="20"/>
          <w:rtl/>
        </w:rPr>
        <w:t>חצי שנתי</w:t>
      </w:r>
      <w:r>
        <w:t xml:space="preserve">, </w:t>
      </w:r>
      <w:r>
        <w:rPr>
          <w:rFonts w:cs="Times New Roman"/>
          <w:szCs w:val="20"/>
          <w:rtl/>
        </w:rPr>
        <w:t>נ</w:t>
      </w:r>
      <w:r>
        <w:t>-</w:t>
      </w:r>
      <w:r>
        <w:rPr>
          <w:rFonts w:cs="Times New Roman"/>
          <w:szCs w:val="20"/>
          <w:rtl/>
        </w:rPr>
        <w:t>שנתי</w:t>
      </w:r>
      <w:r>
        <w:t xml:space="preserve">. </w:t>
      </w:r>
      <w:r>
        <w:rPr>
          <w:rFonts w:cs="Times New Roman"/>
          <w:szCs w:val="20"/>
          <w:rtl/>
        </w:rPr>
        <w:t>הבצוע כשהציוד במצב</w:t>
      </w:r>
      <w:r>
        <w:t xml:space="preserve">: </w:t>
      </w:r>
      <w:r>
        <w:rPr>
          <w:rFonts w:cs="Times New Roman"/>
          <w:szCs w:val="20"/>
          <w:rtl/>
        </w:rPr>
        <w:t>ס</w:t>
      </w:r>
      <w:r>
        <w:t>-</w:t>
      </w:r>
      <w:r>
        <w:rPr>
          <w:rFonts w:cs="Times New Roman"/>
          <w:szCs w:val="20"/>
          <w:rtl/>
        </w:rPr>
        <w:t>סטטי</w:t>
      </w:r>
      <w:r>
        <w:t xml:space="preserve">, </w:t>
      </w:r>
      <w:r>
        <w:rPr>
          <w:rFonts w:cs="Times New Roman"/>
          <w:szCs w:val="20"/>
          <w:rtl/>
        </w:rPr>
        <w:t>פ</w:t>
      </w:r>
      <w:r>
        <w:t>-</w:t>
      </w:r>
      <w:r>
        <w:rPr>
          <w:rFonts w:cs="Times New Roman"/>
          <w:szCs w:val="20"/>
          <w:rtl/>
        </w:rPr>
        <w:t>פעולה</w:t>
      </w:r>
    </w:p>
    <w:p w:rsidR="00063083" w:rsidRDefault="00063083" w:rsidP="00063083"/>
    <w:p w:rsidR="002D23D2" w:rsidRDefault="00BC2A4B">
      <w:pPr>
        <w:bidi w:val="0"/>
        <w:rPr>
          <w:rFonts w:ascii="Arial" w:hAnsi="Arial"/>
          <w:b/>
          <w:bCs/>
          <w:kern w:val="32"/>
          <w:sz w:val="32"/>
          <w:rtl/>
        </w:rPr>
      </w:pPr>
      <w:r>
        <w:rPr>
          <w:rtl/>
        </w:rPr>
        <w:br w:type="page"/>
      </w:r>
    </w:p>
    <w:p w:rsidR="00BE18D1" w:rsidRPr="00D44E6C" w:rsidRDefault="00BC2A4B" w:rsidP="00BE18D1">
      <w:pPr>
        <w:pStyle w:val="1e"/>
        <w:rPr>
          <w:b w:val="0"/>
          <w:bCs w:val="0"/>
        </w:rPr>
      </w:pPr>
      <w:bookmarkStart w:id="436" w:name="_Toc147086158"/>
      <w:r w:rsidRPr="002A3876">
        <w:rPr>
          <w:rFonts w:hint="cs"/>
          <w:rtl/>
        </w:rPr>
        <w:t>נ</w:t>
      </w:r>
      <w:r w:rsidRPr="002A3876">
        <w:rPr>
          <w:rFonts w:hint="eastAsia"/>
          <w:rtl/>
        </w:rPr>
        <w:t>ספח</w:t>
      </w:r>
      <w:r w:rsidRPr="002A3876">
        <w:rPr>
          <w:rtl/>
        </w:rPr>
        <w:t xml:space="preserve"> </w:t>
      </w:r>
      <w:r>
        <w:rPr>
          <w:rFonts w:hint="cs"/>
          <w:rtl/>
        </w:rPr>
        <w:t>ב</w:t>
      </w:r>
      <w:r w:rsidRPr="002A3876">
        <w:rPr>
          <w:rtl/>
        </w:rPr>
        <w:t>'</w:t>
      </w:r>
      <w:r w:rsidRPr="002A3876">
        <w:rPr>
          <w:rFonts w:hint="cs"/>
          <w:rtl/>
        </w:rPr>
        <w:t xml:space="preserve"> הצעת מחיר מכרז מס'</w:t>
      </w:r>
      <w:r>
        <w:rPr>
          <w:rFonts w:hint="cs"/>
          <w:rtl/>
        </w:rPr>
        <w:t xml:space="preserve"> </w:t>
      </w:r>
      <w:bookmarkEnd w:id="436"/>
      <w:r w:rsidR="00C2321A">
        <w:rPr>
          <w:rFonts w:hint="cs"/>
        </w:rPr>
        <w:t>65-2023</w:t>
      </w:r>
    </w:p>
    <w:p w:rsidR="00367C18" w:rsidRDefault="00BC2A4B" w:rsidP="00BE18D1">
      <w:pPr>
        <w:pStyle w:val="Normal1"/>
        <w:spacing w:before="0" w:line="360" w:lineRule="auto"/>
        <w:ind w:left="0" w:right="-180"/>
        <w:rPr>
          <w:sz w:val="24"/>
          <w:rtl/>
        </w:rPr>
      </w:pPr>
      <w:r>
        <w:rPr>
          <w:noProof/>
          <w:lang w:eastAsia="en-US"/>
        </w:rPr>
        <mc:AlternateContent>
          <mc:Choice Requires="wps">
            <w:drawing>
              <wp:inline distT="0" distB="0" distL="0" distR="0" wp14:anchorId="7A1A3750" wp14:editId="5AC8F98A">
                <wp:extent cx="6024245" cy="630555"/>
                <wp:effectExtent l="20955" t="20320" r="12700" b="15875"/>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630555"/>
                        </a:xfrm>
                        <a:prstGeom prst="rect">
                          <a:avLst/>
                        </a:prstGeom>
                        <a:solidFill>
                          <a:srgbClr val="000000"/>
                        </a:solidFill>
                        <a:ln w="25400">
                          <a:solidFill>
                            <a:srgbClr val="FF0000"/>
                          </a:solidFill>
                          <a:miter lim="800000"/>
                          <a:headEnd/>
                          <a:tailEnd/>
                        </a:ln>
                      </wps:spPr>
                      <wps:txbx>
                        <w:txbxContent>
                          <w:p w:rsidR="00AA2B65" w:rsidRDefault="00AA2B65" w:rsidP="00367C18">
                            <w:pPr>
                              <w:pStyle w:val="Normal1"/>
                              <w:spacing w:before="0" w:line="360" w:lineRule="auto"/>
                              <w:ind w:left="0" w:right="-180"/>
                              <w:jc w:val="center"/>
                              <w:rPr>
                                <w:b/>
                                <w:bCs/>
                                <w:color w:val="FFFFFF" w:themeColor="background1"/>
                                <w:sz w:val="28"/>
                                <w:szCs w:val="28"/>
                                <w:rtl/>
                              </w:rPr>
                            </w:pPr>
                            <w:r w:rsidRPr="008B2E5C">
                              <w:rPr>
                                <w:rFonts w:hint="cs"/>
                                <w:b/>
                                <w:bCs/>
                                <w:color w:val="FFFFFF" w:themeColor="background1"/>
                                <w:sz w:val="28"/>
                                <w:szCs w:val="28"/>
                                <w:highlight w:val="black"/>
                                <w:rtl/>
                              </w:rPr>
                              <w:t>יש להכניס נספח זה למעטפה נפרדת ולא לצרפו במסגרת ההצעה הקשיחה או הדיגיטלי</w:t>
                            </w:r>
                            <w:r w:rsidRPr="008B2E5C">
                              <w:rPr>
                                <w:rFonts w:hint="eastAsia"/>
                                <w:b/>
                                <w:bCs/>
                                <w:color w:val="FFFFFF" w:themeColor="background1"/>
                                <w:sz w:val="28"/>
                                <w:szCs w:val="28"/>
                                <w:highlight w:val="black"/>
                                <w:rtl/>
                              </w:rPr>
                              <w:t>ת</w:t>
                            </w:r>
                          </w:p>
                        </w:txbxContent>
                      </wps:txbx>
                      <wps:bodyPr rot="0" vert="horz" wrap="square" lIns="91440" tIns="45720" rIns="91440" bIns="45720" anchor="ctr" anchorCtr="0" upright="1"/>
                    </wps:wsp>
                  </a:graphicData>
                </a:graphic>
              </wp:inline>
            </w:drawing>
          </mc:Choice>
          <mc:Fallback>
            <w:pict>
              <v:rect w14:anchorId="7A1A3750" id="מלבן 8" o:spid="_x0000_s1026" style="width:474.35pt;height:49.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" fillcolor="black" strokecolor="red" strokeweight="2pt">
                <v:textbox>
                  <w:txbxContent>
                    <w:p w:rsidR="00AA2B65" w:rsidRDefault="00AA2B65" w:rsidP="00367C18">
                      <w:pPr>
                        <w:pStyle w:val="Normal1"/>
                        <w:spacing w:before="0" w:line="360" w:lineRule="auto"/>
                        <w:ind w:left="0" w:right="-180"/>
                        <w:jc w:val="center"/>
                        <w:rPr>
                          <w:b/>
                          <w:bCs/>
                          <w:color w:val="FFFFFF" w:themeColor="background1"/>
                          <w:sz w:val="28"/>
                          <w:szCs w:val="28"/>
                          <w:rtl/>
                        </w:rPr>
                      </w:pPr>
                      <w:r w:rsidRPr="008B2E5C">
                        <w:rPr>
                          <w:rFonts w:hint="cs"/>
                          <w:b/>
                          <w:bCs/>
                          <w:color w:val="FFFFFF" w:themeColor="background1"/>
                          <w:sz w:val="28"/>
                          <w:szCs w:val="28"/>
                          <w:highlight w:val="black"/>
                          <w:rtl/>
                        </w:rPr>
                        <w:t>יש להכניס נספח זה למעטפה נפרדת ולא לצרפו במסגרת ההצעה הקשיחה או הדיגיטלי</w:t>
                      </w:r>
                      <w:r w:rsidRPr="008B2E5C">
                        <w:rPr>
                          <w:rFonts w:hint="eastAsia"/>
                          <w:b/>
                          <w:bCs/>
                          <w:color w:val="FFFFFF" w:themeColor="background1"/>
                          <w:sz w:val="28"/>
                          <w:szCs w:val="28"/>
                          <w:highlight w:val="black"/>
                          <w:rtl/>
                        </w:rPr>
                        <w:t>ת</w:t>
                      </w:r>
                    </w:p>
                  </w:txbxContent>
                </v:textbox>
                <w10:wrap anchorx="page"/>
                <w10:anchorlock/>
              </v:rect>
            </w:pict>
          </mc:Fallback>
        </mc:AlternateContent>
      </w:r>
    </w:p>
    <w:p w:rsidR="00BE18D1" w:rsidRPr="0087143D" w:rsidRDefault="00BC2A4B" w:rsidP="00BE18D1">
      <w:pPr>
        <w:pStyle w:val="Normal1"/>
        <w:spacing w:before="0" w:line="360" w:lineRule="auto"/>
        <w:ind w:left="0" w:right="-180"/>
        <w:rPr>
          <w:sz w:val="24"/>
          <w:rtl/>
        </w:rPr>
      </w:pPr>
      <w:r w:rsidRPr="0087143D">
        <w:rPr>
          <w:sz w:val="24"/>
          <w:rtl/>
        </w:rPr>
        <w:t>לכבוד משרד המשפטים</w:t>
      </w:r>
    </w:p>
    <w:p w:rsidR="00531CC5" w:rsidRDefault="00BC2A4B" w:rsidP="00531CC5">
      <w:pPr>
        <w:pStyle w:val="Normal1"/>
        <w:spacing w:before="0" w:line="360" w:lineRule="auto"/>
        <w:ind w:left="0" w:right="-180"/>
        <w:rPr>
          <w:sz w:val="24"/>
          <w:rtl/>
        </w:rPr>
      </w:pPr>
      <w:r w:rsidRPr="0087143D">
        <w:rPr>
          <w:sz w:val="24"/>
          <w:rtl/>
        </w:rPr>
        <w:t xml:space="preserve">אנו_________________________________ מגישים בזאת את הצעתנו במסגרת </w:t>
      </w:r>
      <w:r>
        <w:rPr>
          <w:rFonts w:hint="cs"/>
          <w:sz w:val="24"/>
          <w:rtl/>
        </w:rPr>
        <w:t>מכרז פומבי מס</w:t>
      </w:r>
      <w:r>
        <w:rPr>
          <w:sz w:val="24"/>
          <w:rtl/>
        </w:rPr>
        <w:t>'</w:t>
      </w:r>
      <w:r>
        <w:rPr>
          <w:rFonts w:hint="cs"/>
          <w:sz w:val="24"/>
          <w:rtl/>
        </w:rPr>
        <w:t xml:space="preserve"> </w:t>
      </w:r>
      <w:r w:rsidR="00C2321A">
        <w:rPr>
          <w:rFonts w:hint="cs"/>
          <w:sz w:val="24"/>
        </w:rPr>
        <w:t>65-2023</w:t>
      </w:r>
      <w:r>
        <w:rPr>
          <w:rFonts w:hint="cs"/>
          <w:rtl/>
        </w:rPr>
        <w:t xml:space="preserve"> </w:t>
      </w:r>
      <w:r w:rsidR="00DB467E">
        <w:rPr>
          <w:rtl/>
        </w:rPr>
        <w:t>להפעלת מסעדה ומטבח מבשל בשרי, מזנון ובית קפה חלבי ולאספקת שירותי הסעדה במשרד המשפטים</w:t>
      </w:r>
      <w:r w:rsidR="00D801A0">
        <w:rPr>
          <w:rFonts w:hint="cs"/>
          <w:rtl/>
        </w:rPr>
        <w:t xml:space="preserve"> </w:t>
      </w:r>
    </w:p>
    <w:p w:rsidR="00BE18D1" w:rsidRPr="0087143D" w:rsidRDefault="00BC2A4B" w:rsidP="00531CC5">
      <w:pPr>
        <w:pStyle w:val="Normal1"/>
        <w:numPr>
          <w:ilvl w:val="0"/>
          <w:numId w:val="6"/>
        </w:numPr>
        <w:spacing w:before="0" w:line="360" w:lineRule="auto"/>
        <w:ind w:left="-2" w:hanging="283"/>
        <w:rPr>
          <w:sz w:val="24"/>
          <w:rtl/>
        </w:rPr>
      </w:pPr>
      <w:r w:rsidRPr="0087143D">
        <w:rPr>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BE18D1" w:rsidRPr="0087143D" w:rsidRDefault="00BC2A4B" w:rsidP="008C214F">
      <w:pPr>
        <w:pStyle w:val="Normal1"/>
        <w:numPr>
          <w:ilvl w:val="0"/>
          <w:numId w:val="6"/>
        </w:numPr>
        <w:spacing w:before="0" w:line="360" w:lineRule="auto"/>
        <w:ind w:left="-2" w:hanging="283"/>
        <w:rPr>
          <w:sz w:val="24"/>
          <w:rtl/>
        </w:rPr>
      </w:pPr>
      <w:r w:rsidRPr="0087143D">
        <w:rPr>
          <w:sz w:val="24"/>
          <w:rtl/>
        </w:rPr>
        <w:t>אנו מצהירים בזאת שביכולתנו לתת את הש</w:t>
      </w:r>
      <w:r w:rsidR="009A49CE">
        <w:rPr>
          <w:rFonts w:hint="cs"/>
          <w:sz w:val="24"/>
          <w:rtl/>
        </w:rPr>
        <w:t>י</w:t>
      </w:r>
      <w:r w:rsidRPr="0087143D">
        <w:rPr>
          <w:sz w:val="24"/>
          <w:rtl/>
        </w:rPr>
        <w:t>רות במגבלות הזמן שנקבעו במסמכי מכרז זה ובמועדים שייקבעו ע"י הנציג מעת לעת.</w:t>
      </w:r>
    </w:p>
    <w:p w:rsidR="00BE18D1" w:rsidRPr="0087143D" w:rsidRDefault="00BC2A4B" w:rsidP="008C214F">
      <w:pPr>
        <w:pStyle w:val="Normal1"/>
        <w:numPr>
          <w:ilvl w:val="0"/>
          <w:numId w:val="6"/>
        </w:numPr>
        <w:spacing w:before="0" w:line="360" w:lineRule="auto"/>
        <w:ind w:left="-2" w:hanging="283"/>
        <w:rPr>
          <w:sz w:val="24"/>
          <w:rtl/>
        </w:rPr>
      </w:pPr>
      <w:r w:rsidRPr="0087143D">
        <w:rPr>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BE18D1" w:rsidRPr="0087143D" w:rsidRDefault="00BC2A4B" w:rsidP="008C214F">
      <w:pPr>
        <w:pStyle w:val="Normal2"/>
        <w:numPr>
          <w:ilvl w:val="0"/>
          <w:numId w:val="6"/>
        </w:numPr>
        <w:autoSpaceDE/>
        <w:autoSpaceDN/>
        <w:spacing w:before="0" w:line="360" w:lineRule="auto"/>
        <w:ind w:left="-2" w:right="0" w:hanging="283"/>
        <w:rPr>
          <w:sz w:val="24"/>
        </w:rPr>
      </w:pPr>
      <w:r w:rsidRPr="0087143D">
        <w:rPr>
          <w:sz w:val="24"/>
          <w:rtl/>
        </w:rPr>
        <w:t xml:space="preserve">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לחילוט ערבות המכרז </w:t>
      </w:r>
      <w:r>
        <w:rPr>
          <w:rFonts w:hint="cs"/>
          <w:sz w:val="24"/>
          <w:rtl/>
        </w:rPr>
        <w:t xml:space="preserve">(ככל שנדרשה) </w:t>
      </w:r>
      <w:r w:rsidRPr="0087143D">
        <w:rPr>
          <w:sz w:val="24"/>
          <w:rtl/>
        </w:rPr>
        <w:t>ולנקיטת צעדים מנהלי</w:t>
      </w:r>
      <w:r>
        <w:rPr>
          <w:rFonts w:hint="cs"/>
          <w:sz w:val="24"/>
          <w:rtl/>
        </w:rPr>
        <w:t>י</w:t>
      </w:r>
      <w:r w:rsidRPr="0087143D">
        <w:rPr>
          <w:sz w:val="24"/>
          <w:rtl/>
        </w:rPr>
        <w:t xml:space="preserve">ם או משפטיים ע"י המשרד וכן לאפשר למשרד להתקשר עם המציע או המציעים שהצעתם דורגה אחרינו. </w:t>
      </w:r>
    </w:p>
    <w:p w:rsidR="00705E51" w:rsidRDefault="00BC2A4B" w:rsidP="00BE18D1">
      <w:pPr>
        <w:pStyle w:val="Normal2"/>
        <w:numPr>
          <w:ilvl w:val="0"/>
          <w:numId w:val="6"/>
        </w:numPr>
        <w:autoSpaceDE/>
        <w:autoSpaceDN/>
        <w:spacing w:line="360" w:lineRule="auto"/>
        <w:ind w:right="0"/>
        <w:jc w:val="left"/>
        <w:rPr>
          <w:b/>
          <w:bCs/>
          <w:sz w:val="24"/>
        </w:rPr>
      </w:pPr>
      <w:r>
        <w:rPr>
          <w:rFonts w:hint="cs"/>
          <w:b/>
          <w:bCs/>
          <w:sz w:val="24"/>
          <w:rtl/>
        </w:rPr>
        <w:t>התחייבות למחירי גג</w:t>
      </w:r>
    </w:p>
    <w:p w:rsidR="00705E51" w:rsidRPr="00130C9C" w:rsidRDefault="00BC2A4B" w:rsidP="00705E51">
      <w:pPr>
        <w:pStyle w:val="Style2"/>
        <w:numPr>
          <w:ilvl w:val="1"/>
          <w:numId w:val="6"/>
        </w:numPr>
        <w:outlineLvl w:val="9"/>
        <w:rPr>
          <w:rtl/>
        </w:rPr>
      </w:pPr>
      <w:r w:rsidRPr="00130C9C">
        <w:rPr>
          <w:rFonts w:hint="cs"/>
          <w:rtl/>
        </w:rPr>
        <w:t>תפריט קבוע ומחירי גג נדרשים</w:t>
      </w:r>
      <w:r w:rsidR="002B6174">
        <w:t xml:space="preserve"> </w:t>
      </w:r>
      <w:r w:rsidR="00642CCB">
        <w:t xml:space="preserve"> - </w:t>
      </w:r>
      <w:r w:rsidR="00642CCB">
        <w:rPr>
          <w:rFonts w:hint="cs"/>
          <w:rtl/>
        </w:rPr>
        <w:t xml:space="preserve"> מסעדה בשרית</w:t>
      </w:r>
    </w:p>
    <w:tbl>
      <w:tblPr>
        <w:tblStyle w:val="af7"/>
        <w:bidiVisual/>
        <w:tblW w:w="5000" w:type="pct"/>
        <w:tblLook w:val="04A0" w:firstRow="1" w:lastRow="0" w:firstColumn="1" w:lastColumn="0" w:noHBand="0" w:noVBand="1"/>
      </w:tblPr>
      <w:tblGrid>
        <w:gridCol w:w="3560"/>
        <w:gridCol w:w="1269"/>
        <w:gridCol w:w="4515"/>
      </w:tblGrid>
      <w:tr w:rsidR="00611A50" w:rsidTr="00B47CB9">
        <w:tc>
          <w:tcPr>
            <w:tcW w:w="1905" w:type="pct"/>
          </w:tcPr>
          <w:p w:rsidR="002931C2" w:rsidRPr="00BA1B03" w:rsidRDefault="00BC2A4B" w:rsidP="0094444B">
            <w:pPr>
              <w:pStyle w:val="Style2"/>
              <w:numPr>
                <w:ilvl w:val="0"/>
                <w:numId w:val="0"/>
              </w:numPr>
              <w:outlineLvl w:val="9"/>
              <w:rPr>
                <w:u w:val="none"/>
                <w:rtl/>
              </w:rPr>
            </w:pPr>
            <w:r w:rsidRPr="00BA1B03">
              <w:rPr>
                <w:rFonts w:hint="cs"/>
                <w:u w:val="none"/>
                <w:rtl/>
              </w:rPr>
              <w:t>סוג המנה</w:t>
            </w:r>
          </w:p>
        </w:tc>
        <w:tc>
          <w:tcPr>
            <w:tcW w:w="679" w:type="pct"/>
          </w:tcPr>
          <w:p w:rsidR="002931C2" w:rsidRPr="00BA1B03" w:rsidRDefault="00BA1B03" w:rsidP="0094444B">
            <w:pPr>
              <w:pStyle w:val="Style2"/>
              <w:numPr>
                <w:ilvl w:val="0"/>
                <w:numId w:val="0"/>
              </w:numPr>
              <w:outlineLvl w:val="9"/>
              <w:rPr>
                <w:u w:val="none"/>
                <w:rtl/>
              </w:rPr>
            </w:pPr>
            <w:r>
              <w:rPr>
                <w:rFonts w:hint="cs"/>
                <w:u w:val="none"/>
                <w:rtl/>
              </w:rPr>
              <w:t>סעיף למפרט</w:t>
            </w:r>
          </w:p>
        </w:tc>
        <w:tc>
          <w:tcPr>
            <w:tcW w:w="2416" w:type="pct"/>
          </w:tcPr>
          <w:p w:rsidR="002931C2" w:rsidRPr="00BA1B03" w:rsidRDefault="00BC2A4B" w:rsidP="0094444B">
            <w:pPr>
              <w:pStyle w:val="Style2"/>
              <w:numPr>
                <w:ilvl w:val="0"/>
                <w:numId w:val="0"/>
              </w:numPr>
              <w:outlineLvl w:val="9"/>
              <w:rPr>
                <w:u w:val="none"/>
                <w:rtl/>
              </w:rPr>
            </w:pPr>
            <w:r w:rsidRPr="00BA1B03">
              <w:rPr>
                <w:rFonts w:hint="cs"/>
                <w:u w:val="none"/>
                <w:rtl/>
              </w:rPr>
              <w:t>מחיר גג (מקסימום כולל מע"מ)</w:t>
            </w:r>
          </w:p>
        </w:tc>
      </w:tr>
      <w:tr w:rsidR="00611A50" w:rsidRPr="00B47CB9" w:rsidTr="00B47CB9">
        <w:tc>
          <w:tcPr>
            <w:tcW w:w="1905" w:type="pct"/>
          </w:tcPr>
          <w:p w:rsidR="002931C2" w:rsidRPr="00B47CB9" w:rsidRDefault="00BC2A4B" w:rsidP="0094444B">
            <w:pPr>
              <w:pStyle w:val="Style2"/>
              <w:numPr>
                <w:ilvl w:val="0"/>
                <w:numId w:val="0"/>
              </w:numPr>
              <w:outlineLvl w:val="9"/>
              <w:rPr>
                <w:rFonts w:ascii="David" w:hAnsi="David"/>
                <w:b w:val="0"/>
                <w:bCs w:val="0"/>
                <w:u w:val="none"/>
              </w:rPr>
            </w:pPr>
            <w:r w:rsidRPr="00B47CB9">
              <w:rPr>
                <w:rFonts w:ascii="David" w:hAnsi="David"/>
                <w:b w:val="0"/>
                <w:bCs w:val="0"/>
                <w:u w:val="none"/>
                <w:rtl/>
              </w:rPr>
              <w:t xml:space="preserve">מנות </w:t>
            </w:r>
            <w:proofErr w:type="spellStart"/>
            <w:r w:rsidRPr="00B47CB9">
              <w:rPr>
                <w:rFonts w:ascii="David" w:hAnsi="David"/>
                <w:b w:val="0"/>
                <w:bCs w:val="0"/>
                <w:u w:val="none"/>
                <w:rtl/>
              </w:rPr>
              <w:t>ספיישל</w:t>
            </w:r>
            <w:proofErr w:type="spellEnd"/>
            <w:r w:rsidRPr="00B47CB9">
              <w:rPr>
                <w:rFonts w:ascii="David" w:hAnsi="David"/>
                <w:b w:val="0"/>
                <w:bCs w:val="0"/>
                <w:u w:val="none"/>
                <w:rtl/>
              </w:rPr>
              <w:t xml:space="preserve"> </w:t>
            </w:r>
          </w:p>
        </w:tc>
        <w:tc>
          <w:tcPr>
            <w:tcW w:w="679" w:type="pct"/>
          </w:tcPr>
          <w:p w:rsidR="002931C2" w:rsidRPr="00B47CB9" w:rsidRDefault="00BC2A4B" w:rsidP="0094444B">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Ref132735545 \r \h</w:instrText>
            </w:r>
            <w:r w:rsidRPr="00B47CB9">
              <w:rPr>
                <w:rFonts w:ascii="David" w:hAnsi="David"/>
                <w:b w:val="0"/>
                <w:bCs w:val="0"/>
                <w:u w:val="none"/>
                <w:rtl/>
              </w:rPr>
              <w:instrText xml:space="preserve"> </w:instrText>
            </w:r>
            <w:r w:rsidR="00B47CB9">
              <w:rPr>
                <w:rFonts w:ascii="David" w:hAnsi="David"/>
                <w:b w:val="0"/>
                <w:bCs w:val="0"/>
                <w:u w:val="none"/>
                <w:rtl/>
              </w:rPr>
              <w:instrText xml:space="preserve"> \* </w:instrText>
            </w:r>
            <w:r w:rsidR="00B47CB9">
              <w:rPr>
                <w:rFonts w:ascii="David" w:hAnsi="David"/>
                <w:b w:val="0"/>
                <w:bCs w:val="0"/>
                <w:u w:val="none"/>
              </w:rPr>
              <w:instrText>MERGEFORMAT</w:instrText>
            </w:r>
            <w:r w:rsidR="00B47CB9">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4.15</w:t>
            </w:r>
            <w:r w:rsidRPr="00B47CB9">
              <w:rPr>
                <w:rFonts w:ascii="David" w:hAnsi="David"/>
                <w:b w:val="0"/>
                <w:bCs w:val="0"/>
                <w:u w:val="none"/>
                <w:rtl/>
              </w:rPr>
              <w:fldChar w:fldCharType="end"/>
            </w:r>
          </w:p>
        </w:tc>
        <w:tc>
          <w:tcPr>
            <w:tcW w:w="2416" w:type="pct"/>
          </w:tcPr>
          <w:p w:rsidR="002931C2" w:rsidRPr="00B47CB9" w:rsidRDefault="00BC2A4B" w:rsidP="0094444B">
            <w:pPr>
              <w:pStyle w:val="Style2"/>
              <w:numPr>
                <w:ilvl w:val="0"/>
                <w:numId w:val="0"/>
              </w:numPr>
              <w:outlineLvl w:val="9"/>
              <w:rPr>
                <w:rFonts w:ascii="David" w:hAnsi="David"/>
                <w:b w:val="0"/>
                <w:bCs w:val="0"/>
                <w:u w:val="none"/>
                <w:rtl/>
              </w:rPr>
            </w:pPr>
            <w:r w:rsidRPr="00B47CB9">
              <w:rPr>
                <w:rFonts w:ascii="David" w:hAnsi="David"/>
                <w:b w:val="0"/>
                <w:bCs w:val="0"/>
                <w:u w:val="none"/>
                <w:rtl/>
              </w:rPr>
              <w:t>במחיר של עד 10 ₪ לכל היותר מעל מחיר העסקית (</w:t>
            </w:r>
            <w:r w:rsidRPr="00B47CB9">
              <w:rPr>
                <w:rFonts w:ascii="David" w:hAnsi="David"/>
                <w:b w:val="0"/>
                <w:bCs w:val="0"/>
                <w:u w:val="none"/>
              </w:rPr>
              <w:t>P2</w:t>
            </w:r>
            <w:r w:rsidRPr="00B47CB9">
              <w:rPr>
                <w:rFonts w:ascii="David" w:hAnsi="David"/>
                <w:b w:val="0"/>
                <w:bCs w:val="0"/>
                <w:u w:val="none"/>
                <w:rtl/>
              </w:rPr>
              <w:t>)</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Pr>
            </w:pPr>
            <w:r w:rsidRPr="00B47CB9">
              <w:rPr>
                <w:rFonts w:ascii="David" w:hAnsi="David"/>
                <w:b w:val="0"/>
                <w:bCs w:val="0"/>
                <w:u w:val="none"/>
                <w:rtl/>
              </w:rPr>
              <w:t xml:space="preserve">סלט בהרכבה , כולל מנת חלבון   </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4.13</w:t>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2</w:t>
            </w:r>
            <w:r w:rsidRPr="009F0220">
              <w:rPr>
                <w:rFonts w:hint="cs"/>
                <w:b w:val="0"/>
                <w:bCs w:val="0"/>
                <w:u w:val="none"/>
                <w:rtl/>
              </w:rPr>
              <w:t>8</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Pr>
            </w:pPr>
            <w:r w:rsidRPr="00B47CB9">
              <w:rPr>
                <w:rFonts w:ascii="David" w:hAnsi="David"/>
                <w:b w:val="0"/>
                <w:bCs w:val="0"/>
                <w:u w:val="none"/>
                <w:rtl/>
              </w:rPr>
              <w:t>מנות ארוזות מראש (גלאט כשר ואלרגניים)</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Ref132735722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4.7.6</w:t>
            </w:r>
            <w:r w:rsidRPr="00B47CB9">
              <w:rPr>
                <w:rFonts w:ascii="David" w:hAnsi="David"/>
                <w:b w:val="0"/>
                <w:bCs w:val="0"/>
                <w:u w:val="none"/>
                <w:rtl/>
              </w:rPr>
              <w:fldChar w:fldCharType="end"/>
            </w:r>
            <w:r w:rsidRPr="00B47CB9">
              <w:rPr>
                <w:rFonts w:ascii="David" w:hAnsi="David"/>
                <w:b w:val="0"/>
                <w:bCs w:val="0"/>
                <w:u w:val="none"/>
                <w:rtl/>
              </w:rPr>
              <w:t>-</w:t>
            </w: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Ref132735729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4.7.7</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מנה בפיתה/באגט</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Ref132735486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4.14</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 xml:space="preserve">מנת </w:t>
            </w:r>
            <w:proofErr w:type="spellStart"/>
            <w:r w:rsidRPr="00B47CB9">
              <w:rPr>
                <w:rFonts w:ascii="David" w:hAnsi="David"/>
                <w:b w:val="0"/>
                <w:bCs w:val="0"/>
                <w:u w:val="none"/>
                <w:rtl/>
              </w:rPr>
              <w:t>מרק+סלט</w:t>
            </w:r>
            <w:proofErr w:type="spellEnd"/>
            <w:r w:rsidRPr="00B47CB9">
              <w:rPr>
                <w:rFonts w:ascii="David" w:hAnsi="David"/>
                <w:b w:val="0"/>
                <w:bCs w:val="0"/>
                <w:u w:val="none"/>
                <w:rtl/>
              </w:rPr>
              <w:t xml:space="preserve"> אישי</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4.14</w:t>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 xml:space="preserve"> צלחת תוספות ללא מנה עיקרית </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t>4.14</w:t>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מנת</w:t>
            </w:r>
            <w:r w:rsidRPr="009F0220">
              <w:rPr>
                <w:b w:val="0"/>
                <w:bCs w:val="0"/>
                <w:u w:val="none"/>
                <w:rtl/>
              </w:rPr>
              <w:t xml:space="preserve"> </w:t>
            </w:r>
            <w:r w:rsidRPr="009F0220">
              <w:rPr>
                <w:rFonts w:hint="eastAsia"/>
                <w:b w:val="0"/>
                <w:bCs w:val="0"/>
                <w:u w:val="none"/>
                <w:rtl/>
              </w:rPr>
              <w:t>מרק</w:t>
            </w:r>
            <w:r w:rsidRPr="009F0220">
              <w:rPr>
                <w:b w:val="0"/>
                <w:bCs w:val="0"/>
                <w:u w:val="none"/>
                <w:rtl/>
              </w:rPr>
              <w:t xml:space="preserve"> </w:t>
            </w:r>
            <w:r w:rsidRPr="009F0220">
              <w:rPr>
                <w:rFonts w:hint="eastAsia"/>
                <w:b w:val="0"/>
                <w:bCs w:val="0"/>
                <w:u w:val="none"/>
                <w:rtl/>
              </w:rPr>
              <w:t>או</w:t>
            </w:r>
            <w:r w:rsidRPr="009F0220">
              <w:rPr>
                <w:b w:val="0"/>
                <w:bCs w:val="0"/>
                <w:u w:val="none"/>
                <w:rtl/>
              </w:rPr>
              <w:t xml:space="preserve"> </w:t>
            </w:r>
            <w:r w:rsidRPr="009F0220">
              <w:rPr>
                <w:rFonts w:hint="eastAsia"/>
                <w:b w:val="0"/>
                <w:bCs w:val="0"/>
                <w:u w:val="none"/>
                <w:rtl/>
              </w:rPr>
              <w:t>סלט</w:t>
            </w:r>
            <w:r w:rsidRPr="009F0220">
              <w:rPr>
                <w:rFonts w:hint="cs"/>
                <w:b w:val="0"/>
                <w:bCs w:val="0"/>
                <w:u w:val="none"/>
                <w:rtl/>
              </w:rPr>
              <w:t xml:space="preserve"> אישי</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Ref132735795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4.8</w:t>
            </w:r>
            <w:r w:rsidRPr="00B47CB9">
              <w:rPr>
                <w:rFonts w:ascii="David" w:hAnsi="David"/>
                <w:b w:val="0"/>
                <w:bCs w:val="0"/>
                <w:u w:val="none"/>
                <w:rtl/>
              </w:rPr>
              <w:fldChar w:fldCharType="end"/>
            </w:r>
            <w:r w:rsidRPr="00B47CB9">
              <w:rPr>
                <w:rFonts w:ascii="David" w:hAnsi="David"/>
                <w:b w:val="0"/>
                <w:bCs w:val="0"/>
                <w:u w:val="none"/>
                <w:rtl/>
              </w:rPr>
              <w:t xml:space="preserve">, </w:t>
            </w: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Ref132735823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4.9</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1</w:t>
            </w:r>
            <w:r w:rsidRPr="009F0220">
              <w:rPr>
                <w:rFonts w:hint="cs"/>
                <w:b w:val="0"/>
                <w:bCs w:val="0"/>
                <w:u w:val="none"/>
                <w:rtl/>
              </w:rPr>
              <w:t>5</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קינוח</w:t>
            </w:r>
            <w:r w:rsidRPr="009F0220">
              <w:rPr>
                <w:b w:val="0"/>
                <w:bCs w:val="0"/>
                <w:u w:val="none"/>
                <w:rtl/>
              </w:rPr>
              <w:t xml:space="preserve"> </w:t>
            </w:r>
            <w:r w:rsidRPr="009F0220">
              <w:rPr>
                <w:rFonts w:hint="eastAsia"/>
                <w:b w:val="0"/>
                <w:bCs w:val="0"/>
                <w:u w:val="none"/>
                <w:rtl/>
              </w:rPr>
              <w:t>יבש</w:t>
            </w:r>
            <w:r w:rsidRPr="009F0220">
              <w:rPr>
                <w:b w:val="0"/>
                <w:bCs w:val="0"/>
                <w:u w:val="none"/>
                <w:rtl/>
              </w:rPr>
              <w:t xml:space="preserve"> </w:t>
            </w:r>
            <w:r w:rsidRPr="009F0220">
              <w:rPr>
                <w:rFonts w:hint="eastAsia"/>
                <w:b w:val="0"/>
                <w:bCs w:val="0"/>
                <w:u w:val="none"/>
                <w:rtl/>
              </w:rPr>
              <w:t>או</w:t>
            </w:r>
            <w:r w:rsidRPr="009F0220">
              <w:rPr>
                <w:b w:val="0"/>
                <w:bCs w:val="0"/>
                <w:u w:val="none"/>
                <w:rtl/>
              </w:rPr>
              <w:t xml:space="preserve"> </w:t>
            </w:r>
            <w:r w:rsidRPr="009F0220">
              <w:rPr>
                <w:rFonts w:hint="eastAsia"/>
                <w:b w:val="0"/>
                <w:bCs w:val="0"/>
                <w:u w:val="none"/>
                <w:rtl/>
              </w:rPr>
              <w:t>פרי</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Ref132735903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Pr>
            </w:pPr>
            <w:r w:rsidRPr="009F0220">
              <w:rPr>
                <w:rFonts w:hint="eastAsia"/>
                <w:b w:val="0"/>
                <w:bCs w:val="0"/>
                <w:u w:val="none"/>
                <w:rtl/>
              </w:rPr>
              <w:t>קינוח</w:t>
            </w:r>
            <w:r w:rsidRPr="009F0220">
              <w:rPr>
                <w:b w:val="0"/>
                <w:bCs w:val="0"/>
                <w:u w:val="none"/>
                <w:rtl/>
              </w:rPr>
              <w:t xml:space="preserve"> מוס או קרם (פרווה) </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Ref132735903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2</w:t>
            </w:r>
            <w:r w:rsidRPr="009F0220">
              <w:rPr>
                <w:b w:val="0"/>
                <w:bCs w:val="0"/>
                <w:u w:val="none"/>
                <w:rtl/>
              </w:rPr>
              <w:t xml:space="preserve">0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קל</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Ref132735903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 לכל היותר</w:t>
            </w:r>
          </w:p>
        </w:tc>
      </w:tr>
      <w:tr w:rsidR="00090376" w:rsidRPr="00B47CB9" w:rsidTr="00B47CB9">
        <w:tc>
          <w:tcPr>
            <w:tcW w:w="1905" w:type="pct"/>
          </w:tcPr>
          <w:p w:rsidR="00090376" w:rsidRPr="00B47CB9" w:rsidRDefault="00090376" w:rsidP="00090376">
            <w:pPr>
              <w:pStyle w:val="Style2"/>
              <w:numPr>
                <w:ilvl w:val="0"/>
                <w:numId w:val="0"/>
              </w:numPr>
              <w:outlineLvl w:val="9"/>
              <w:rPr>
                <w:rFonts w:ascii="David" w:hAnsi="David"/>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גדול</w:t>
            </w:r>
          </w:p>
        </w:tc>
        <w:tc>
          <w:tcPr>
            <w:tcW w:w="679" w:type="pct"/>
          </w:tcPr>
          <w:p w:rsidR="00090376" w:rsidRPr="00B47CB9" w:rsidRDefault="00090376" w:rsidP="00090376">
            <w:pPr>
              <w:pStyle w:val="Style2"/>
              <w:numPr>
                <w:ilvl w:val="0"/>
                <w:numId w:val="0"/>
              </w:numPr>
              <w:outlineLvl w:val="9"/>
              <w:rPr>
                <w:rFonts w:ascii="David" w:hAnsi="David"/>
                <w:b w:val="0"/>
                <w:bCs w:val="0"/>
                <w:u w:val="none"/>
                <w:rtl/>
              </w:rPr>
            </w:pPr>
            <w:r w:rsidRPr="00B47CB9">
              <w:rPr>
                <w:rFonts w:ascii="David" w:hAnsi="David"/>
                <w:b w:val="0"/>
                <w:bCs w:val="0"/>
                <w:u w:val="none"/>
                <w:rtl/>
              </w:rPr>
              <w:fldChar w:fldCharType="begin"/>
            </w:r>
            <w:r w:rsidRPr="00B47CB9">
              <w:rPr>
                <w:rFonts w:ascii="David" w:hAnsi="David"/>
                <w:b w:val="0"/>
                <w:bCs w:val="0"/>
                <w:u w:val="none"/>
                <w:rtl/>
              </w:rPr>
              <w:instrText xml:space="preserve"> </w:instrText>
            </w:r>
            <w:r w:rsidRPr="00B47CB9">
              <w:rPr>
                <w:rFonts w:ascii="David" w:hAnsi="David"/>
                <w:b w:val="0"/>
                <w:bCs w:val="0"/>
                <w:u w:val="none"/>
              </w:rPr>
              <w:instrText>REF</w:instrText>
            </w:r>
            <w:r w:rsidRPr="00B47CB9">
              <w:rPr>
                <w:rFonts w:ascii="David" w:hAnsi="David"/>
                <w:b w:val="0"/>
                <w:bCs w:val="0"/>
                <w:u w:val="none"/>
                <w:rtl/>
              </w:rPr>
              <w:instrText xml:space="preserve"> _</w:instrText>
            </w:r>
            <w:r w:rsidRPr="00B47CB9">
              <w:rPr>
                <w:rFonts w:ascii="David" w:hAnsi="David"/>
                <w:b w:val="0"/>
                <w:bCs w:val="0"/>
                <w:u w:val="none"/>
              </w:rPr>
              <w:instrText>Ref132735903 \r \h</w:instrText>
            </w:r>
            <w:r w:rsidRPr="00B47CB9">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B47CB9">
              <w:rPr>
                <w:rFonts w:ascii="David" w:hAnsi="David"/>
                <w:b w:val="0"/>
                <w:bCs w:val="0"/>
                <w:u w:val="none"/>
                <w:rtl/>
              </w:rPr>
            </w:r>
            <w:r w:rsidRPr="00B47CB9">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B47CB9">
              <w:rPr>
                <w:rFonts w:ascii="David" w:hAnsi="David"/>
                <w:b w:val="0"/>
                <w:bCs w:val="0"/>
                <w:u w:val="none"/>
                <w:rtl/>
              </w:rPr>
              <w:fldChar w:fldCharType="end"/>
            </w:r>
          </w:p>
        </w:tc>
        <w:tc>
          <w:tcPr>
            <w:tcW w:w="2416" w:type="pct"/>
          </w:tcPr>
          <w:p w:rsidR="00090376" w:rsidRPr="00B47CB9" w:rsidRDefault="00090376" w:rsidP="00090376">
            <w:pPr>
              <w:pStyle w:val="Style2"/>
              <w:numPr>
                <w:ilvl w:val="0"/>
                <w:numId w:val="0"/>
              </w:numPr>
              <w:outlineLvl w:val="9"/>
              <w:rPr>
                <w:rFonts w:ascii="David" w:hAnsi="David"/>
                <w:b w:val="0"/>
                <w:bCs w:val="0"/>
                <w:u w:val="none"/>
                <w:rtl/>
              </w:rPr>
            </w:pPr>
            <w:r w:rsidRPr="009F0220">
              <w:rPr>
                <w:rFonts w:hint="cs"/>
                <w:b w:val="0"/>
                <w:bCs w:val="0"/>
                <w:u w:val="none"/>
                <w:rtl/>
              </w:rPr>
              <w:t>עד 8/ 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r w:rsidRPr="009F0220">
              <w:rPr>
                <w:rFonts w:hint="cs"/>
                <w:b w:val="0"/>
                <w:bCs w:val="0"/>
                <w:u w:val="none"/>
                <w:rtl/>
              </w:rPr>
              <w:t xml:space="preserve"> בתאמה</w:t>
            </w:r>
          </w:p>
        </w:tc>
      </w:tr>
    </w:tbl>
    <w:p w:rsidR="008577C6" w:rsidRDefault="008577C6" w:rsidP="00705E51">
      <w:pPr>
        <w:pStyle w:val="Normal2"/>
        <w:autoSpaceDE/>
        <w:autoSpaceDN/>
        <w:spacing w:line="360" w:lineRule="auto"/>
        <w:ind w:left="360" w:right="0"/>
        <w:jc w:val="left"/>
        <w:rPr>
          <w:b/>
          <w:bCs/>
          <w:sz w:val="24"/>
          <w:rtl/>
        </w:rPr>
      </w:pPr>
    </w:p>
    <w:p w:rsidR="008577C6" w:rsidRDefault="00BC2A4B">
      <w:pPr>
        <w:bidi w:val="0"/>
        <w:rPr>
          <w:rFonts w:ascii="Times New Roman" w:eastAsia="SimSun" w:hAnsi="Times New Roman"/>
          <w:b/>
          <w:bCs/>
          <w:smallCaps/>
          <w:rtl/>
        </w:rPr>
      </w:pPr>
      <w:r>
        <w:rPr>
          <w:b/>
          <w:bCs/>
          <w:rtl/>
        </w:rPr>
        <w:br w:type="page"/>
      </w:r>
    </w:p>
    <w:p w:rsidR="005F632C" w:rsidRPr="00130C9C" w:rsidRDefault="00BC2A4B" w:rsidP="005F632C">
      <w:pPr>
        <w:pStyle w:val="Style2"/>
        <w:numPr>
          <w:ilvl w:val="1"/>
          <w:numId w:val="6"/>
        </w:numPr>
        <w:outlineLvl w:val="9"/>
        <w:rPr>
          <w:rtl/>
        </w:rPr>
      </w:pPr>
      <w:r w:rsidRPr="00130C9C">
        <w:rPr>
          <w:rFonts w:hint="cs"/>
          <w:rtl/>
        </w:rPr>
        <w:t>תפריט קבוע ומחירי גג נדרשים</w:t>
      </w:r>
      <w:r>
        <w:t xml:space="preserve">  - </w:t>
      </w:r>
      <w:r>
        <w:rPr>
          <w:rFonts w:hint="cs"/>
          <w:rtl/>
        </w:rPr>
        <w:t xml:space="preserve"> </w:t>
      </w:r>
      <w:r w:rsidR="00353612">
        <w:rPr>
          <w:rFonts w:hint="cs"/>
          <w:rtl/>
        </w:rPr>
        <w:t>מזנון חלבי</w:t>
      </w:r>
    </w:p>
    <w:p w:rsidR="00705E51" w:rsidRPr="00705E51" w:rsidRDefault="00705E51" w:rsidP="00705E51">
      <w:pPr>
        <w:pStyle w:val="Normal2"/>
        <w:autoSpaceDE/>
        <w:autoSpaceDN/>
        <w:spacing w:line="360" w:lineRule="auto"/>
        <w:ind w:left="360" w:right="0"/>
        <w:jc w:val="left"/>
        <w:rPr>
          <w:b/>
          <w:bCs/>
          <w:sz w:val="24"/>
        </w:rPr>
      </w:pPr>
    </w:p>
    <w:tbl>
      <w:tblPr>
        <w:tblStyle w:val="af7"/>
        <w:bidiVisual/>
        <w:tblW w:w="4807" w:type="pct"/>
        <w:tblLook w:val="04A0" w:firstRow="1" w:lastRow="0" w:firstColumn="1" w:lastColumn="0" w:noHBand="0" w:noVBand="1"/>
      </w:tblPr>
      <w:tblGrid>
        <w:gridCol w:w="3579"/>
        <w:gridCol w:w="1807"/>
        <w:gridCol w:w="3597"/>
      </w:tblGrid>
      <w:tr w:rsidR="00611A50" w:rsidRPr="00090376" w:rsidTr="000B3D92">
        <w:tc>
          <w:tcPr>
            <w:tcW w:w="1992" w:type="pct"/>
          </w:tcPr>
          <w:p w:rsidR="005F632C" w:rsidRPr="00090376" w:rsidRDefault="00BC2A4B" w:rsidP="000B3D92">
            <w:pPr>
              <w:pStyle w:val="Style2"/>
              <w:numPr>
                <w:ilvl w:val="0"/>
                <w:numId w:val="0"/>
              </w:numPr>
              <w:outlineLvl w:val="9"/>
              <w:rPr>
                <w:rFonts w:ascii="David" w:hAnsi="David"/>
                <w:b w:val="0"/>
                <w:bCs w:val="0"/>
                <w:u w:val="none"/>
              </w:rPr>
            </w:pPr>
            <w:r w:rsidRPr="00090376">
              <w:rPr>
                <w:rFonts w:ascii="David" w:hAnsi="David"/>
                <w:b w:val="0"/>
                <w:bCs w:val="0"/>
                <w:u w:val="none"/>
                <w:rtl/>
              </w:rPr>
              <w:t>רכיב</w:t>
            </w:r>
          </w:p>
        </w:tc>
        <w:tc>
          <w:tcPr>
            <w:tcW w:w="1006"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סעיף למפרט</w:t>
            </w:r>
          </w:p>
        </w:tc>
        <w:tc>
          <w:tcPr>
            <w:tcW w:w="200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מחיר גג כולל מע"מ</w:t>
            </w:r>
          </w:p>
        </w:tc>
      </w:tr>
      <w:tr w:rsidR="00611A50" w:rsidRPr="00090376" w:rsidTr="000B3D92">
        <w:tc>
          <w:tcPr>
            <w:tcW w:w="199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 xml:space="preserve">סלט בהרכבה , כולל מנת חלבון   </w:t>
            </w:r>
          </w:p>
        </w:tc>
        <w:tc>
          <w:tcPr>
            <w:tcW w:w="1006"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Ref132735964 \r \h</w:instrText>
            </w:r>
            <w:r w:rsidRPr="00090376">
              <w:rPr>
                <w:rFonts w:ascii="David" w:hAnsi="David"/>
                <w:b w:val="0"/>
                <w:bCs w:val="0"/>
                <w:u w:val="none"/>
                <w:rtl/>
              </w:rPr>
              <w:instrText xml:space="preserve"> </w:instrText>
            </w:r>
            <w:r w:rsidR="00090376">
              <w:rPr>
                <w:rFonts w:ascii="David" w:hAnsi="David"/>
                <w:b w:val="0"/>
                <w:bCs w:val="0"/>
                <w:u w:val="none"/>
                <w:rtl/>
              </w:rPr>
              <w:instrText xml:space="preserve"> \* </w:instrText>
            </w:r>
            <w:r w:rsidR="00090376">
              <w:rPr>
                <w:rFonts w:ascii="David" w:hAnsi="David"/>
                <w:b w:val="0"/>
                <w:bCs w:val="0"/>
                <w:u w:val="none"/>
              </w:rPr>
              <w:instrText>MERGEFORMAT</w:instrText>
            </w:r>
            <w:r w:rsidR="00090376">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4.13</w:t>
            </w:r>
            <w:r w:rsidRPr="00090376">
              <w:rPr>
                <w:rFonts w:ascii="David" w:hAnsi="David"/>
                <w:b w:val="0"/>
                <w:bCs w:val="0"/>
                <w:u w:val="none"/>
                <w:rtl/>
              </w:rPr>
              <w:fldChar w:fldCharType="end"/>
            </w:r>
          </w:p>
        </w:tc>
        <w:tc>
          <w:tcPr>
            <w:tcW w:w="200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עד 22 ₪ לכל היותר</w:t>
            </w:r>
          </w:p>
        </w:tc>
      </w:tr>
      <w:tr w:rsidR="00611A50" w:rsidRPr="00090376" w:rsidTr="000B3D92">
        <w:tc>
          <w:tcPr>
            <w:tcW w:w="199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כריכוני</w:t>
            </w:r>
            <w:r w:rsidR="00251F91">
              <w:rPr>
                <w:rFonts w:ascii="David" w:hAnsi="David" w:hint="cs"/>
                <w:b w:val="0"/>
                <w:bCs w:val="0"/>
                <w:u w:val="none"/>
                <w:rtl/>
              </w:rPr>
              <w:t>ם / כריכים</w:t>
            </w:r>
          </w:p>
        </w:tc>
        <w:tc>
          <w:tcPr>
            <w:tcW w:w="1006"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Ref91160557 \r \h</w:instrText>
            </w:r>
            <w:r w:rsidRPr="00090376">
              <w:rPr>
                <w:rFonts w:ascii="David" w:hAnsi="David"/>
                <w:b w:val="0"/>
                <w:bCs w:val="0"/>
                <w:u w:val="none"/>
                <w:rtl/>
              </w:rPr>
              <w:instrText xml:space="preserve"> </w:instrText>
            </w:r>
            <w:r w:rsidR="00090376">
              <w:rPr>
                <w:rFonts w:ascii="David" w:hAnsi="David"/>
                <w:b w:val="0"/>
                <w:bCs w:val="0"/>
                <w:u w:val="none"/>
                <w:rtl/>
              </w:rPr>
              <w:instrText xml:space="preserve"> \* </w:instrText>
            </w:r>
            <w:r w:rsidR="00090376">
              <w:rPr>
                <w:rFonts w:ascii="David" w:hAnsi="David"/>
                <w:b w:val="0"/>
                <w:bCs w:val="0"/>
                <w:u w:val="none"/>
              </w:rPr>
              <w:instrText>MERGEFORMAT</w:instrText>
            </w:r>
            <w:r w:rsidR="00090376">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4.10</w:t>
            </w:r>
            <w:r w:rsidRPr="00090376">
              <w:rPr>
                <w:rFonts w:ascii="David" w:hAnsi="David"/>
                <w:b w:val="0"/>
                <w:bCs w:val="0"/>
                <w:u w:val="none"/>
                <w:rtl/>
              </w:rPr>
              <w:fldChar w:fldCharType="end"/>
            </w:r>
          </w:p>
        </w:tc>
        <w:tc>
          <w:tcPr>
            <w:tcW w:w="2002" w:type="pct"/>
          </w:tcPr>
          <w:p w:rsidR="005F632C" w:rsidRPr="00090376" w:rsidRDefault="00251F91" w:rsidP="000B3D92">
            <w:pPr>
              <w:pStyle w:val="Style2"/>
              <w:numPr>
                <w:ilvl w:val="0"/>
                <w:numId w:val="0"/>
              </w:numPr>
              <w:outlineLvl w:val="9"/>
              <w:rPr>
                <w:rFonts w:ascii="David" w:hAnsi="David"/>
                <w:b w:val="0"/>
                <w:bCs w:val="0"/>
                <w:u w:val="none"/>
                <w:rtl/>
              </w:rPr>
            </w:pPr>
            <w:r>
              <w:rPr>
                <w:rFonts w:hint="cs"/>
                <w:b w:val="0"/>
                <w:bCs w:val="0"/>
                <w:u w:val="none"/>
                <w:rtl/>
              </w:rPr>
              <w:t>10 / 18 ₪ לכל היותר בהתא</w:t>
            </w:r>
            <w:r w:rsidR="00B26962">
              <w:rPr>
                <w:rFonts w:hint="cs"/>
                <w:b w:val="0"/>
                <w:bCs w:val="0"/>
                <w:u w:val="none"/>
                <w:rtl/>
              </w:rPr>
              <w:t>מה</w:t>
            </w:r>
          </w:p>
        </w:tc>
      </w:tr>
      <w:tr w:rsidR="00611A50" w:rsidRPr="00090376" w:rsidTr="000B3D92">
        <w:tc>
          <w:tcPr>
            <w:tcW w:w="199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טוסטים</w:t>
            </w:r>
          </w:p>
        </w:tc>
        <w:tc>
          <w:tcPr>
            <w:tcW w:w="1006"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4.10</w:t>
            </w:r>
          </w:p>
        </w:tc>
        <w:tc>
          <w:tcPr>
            <w:tcW w:w="200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 xml:space="preserve">עד </w:t>
            </w:r>
            <w:r w:rsidR="00251F91">
              <w:rPr>
                <w:rFonts w:ascii="David" w:hAnsi="David" w:hint="cs"/>
                <w:b w:val="0"/>
                <w:bCs w:val="0"/>
                <w:u w:val="none"/>
                <w:rtl/>
              </w:rPr>
              <w:t>15</w:t>
            </w:r>
            <w:r w:rsidRPr="00090376">
              <w:rPr>
                <w:rFonts w:ascii="David" w:hAnsi="David"/>
                <w:b w:val="0"/>
                <w:bCs w:val="0"/>
                <w:u w:val="none"/>
                <w:rtl/>
              </w:rPr>
              <w:t xml:space="preserve"> ₪ לכל היותר</w:t>
            </w:r>
          </w:p>
        </w:tc>
      </w:tr>
      <w:tr w:rsidR="00611A50" w:rsidRPr="00090376" w:rsidTr="000B3D92">
        <w:tc>
          <w:tcPr>
            <w:tcW w:w="1992" w:type="pct"/>
          </w:tcPr>
          <w:p w:rsidR="005F632C" w:rsidRPr="00090376" w:rsidRDefault="00BC2A4B" w:rsidP="000B3D92">
            <w:pPr>
              <w:pStyle w:val="Style2"/>
              <w:numPr>
                <w:ilvl w:val="0"/>
                <w:numId w:val="0"/>
              </w:numPr>
              <w:outlineLvl w:val="9"/>
              <w:rPr>
                <w:rFonts w:ascii="David" w:hAnsi="David"/>
                <w:b w:val="0"/>
                <w:bCs w:val="0"/>
                <w:u w:val="none"/>
                <w:rtl/>
              </w:rPr>
            </w:pPr>
            <w:proofErr w:type="spellStart"/>
            <w:r w:rsidRPr="00090376">
              <w:rPr>
                <w:rFonts w:ascii="David" w:hAnsi="David"/>
                <w:b w:val="0"/>
                <w:bCs w:val="0"/>
                <w:u w:val="none"/>
                <w:rtl/>
              </w:rPr>
              <w:t>מוזלי</w:t>
            </w:r>
            <w:proofErr w:type="spellEnd"/>
          </w:p>
        </w:tc>
        <w:tc>
          <w:tcPr>
            <w:tcW w:w="1006"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4.10</w:t>
            </w:r>
          </w:p>
        </w:tc>
        <w:tc>
          <w:tcPr>
            <w:tcW w:w="2002" w:type="pct"/>
          </w:tcPr>
          <w:p w:rsidR="005F632C" w:rsidRPr="00090376" w:rsidRDefault="00BC2A4B" w:rsidP="000B3D92">
            <w:pPr>
              <w:pStyle w:val="Style2"/>
              <w:numPr>
                <w:ilvl w:val="0"/>
                <w:numId w:val="0"/>
              </w:numPr>
              <w:outlineLvl w:val="9"/>
              <w:rPr>
                <w:rFonts w:ascii="David" w:hAnsi="David"/>
                <w:b w:val="0"/>
                <w:bCs w:val="0"/>
                <w:u w:val="none"/>
                <w:rtl/>
              </w:rPr>
            </w:pPr>
            <w:r w:rsidRPr="00090376">
              <w:rPr>
                <w:rFonts w:ascii="David" w:hAnsi="David"/>
                <w:b w:val="0"/>
                <w:bCs w:val="0"/>
                <w:u w:val="none"/>
                <w:rtl/>
              </w:rPr>
              <w:t>עד 19 ₪ לכל היותר</w:t>
            </w:r>
          </w:p>
        </w:tc>
      </w:tr>
      <w:tr w:rsidR="001428A6" w:rsidRPr="00090376" w:rsidTr="000B3D92">
        <w:tc>
          <w:tcPr>
            <w:tcW w:w="1992" w:type="pct"/>
          </w:tcPr>
          <w:p w:rsidR="001428A6" w:rsidRPr="00090376" w:rsidRDefault="001428A6" w:rsidP="001428A6">
            <w:pPr>
              <w:pStyle w:val="Style2"/>
              <w:numPr>
                <w:ilvl w:val="0"/>
                <w:numId w:val="0"/>
              </w:numPr>
              <w:outlineLvl w:val="9"/>
              <w:rPr>
                <w:rFonts w:ascii="David" w:hAnsi="David"/>
                <w:b w:val="0"/>
                <w:bCs w:val="0"/>
                <w:u w:val="none"/>
                <w:rtl/>
              </w:rPr>
            </w:pPr>
            <w:r w:rsidRPr="00090376">
              <w:rPr>
                <w:rFonts w:ascii="David" w:hAnsi="David"/>
                <w:b w:val="0"/>
                <w:bCs w:val="0"/>
                <w:u w:val="none"/>
                <w:rtl/>
              </w:rPr>
              <w:t>מנה בפיתה/באגט</w:t>
            </w:r>
          </w:p>
        </w:tc>
        <w:tc>
          <w:tcPr>
            <w:tcW w:w="1006" w:type="pct"/>
          </w:tcPr>
          <w:p w:rsidR="001428A6" w:rsidRPr="00090376" w:rsidRDefault="001428A6" w:rsidP="001428A6">
            <w:pPr>
              <w:pStyle w:val="Style2"/>
              <w:numPr>
                <w:ilvl w:val="0"/>
                <w:numId w:val="0"/>
              </w:numPr>
              <w:outlineLvl w:val="9"/>
              <w:rPr>
                <w:rFonts w:ascii="David" w:hAnsi="David"/>
                <w:b w:val="0"/>
                <w:bCs w:val="0"/>
                <w:u w:val="none"/>
                <w:rtl/>
              </w:rPr>
            </w:pPr>
            <w:r w:rsidRPr="00090376">
              <w:rPr>
                <w:rFonts w:ascii="David" w:hAnsi="David"/>
                <w:b w:val="0"/>
                <w:bCs w:val="0"/>
                <w:u w:val="none"/>
                <w:rtl/>
              </w:rPr>
              <w:t>4.14</w:t>
            </w:r>
          </w:p>
        </w:tc>
        <w:tc>
          <w:tcPr>
            <w:tcW w:w="2002" w:type="pct"/>
          </w:tcPr>
          <w:p w:rsidR="001428A6" w:rsidRPr="00090376" w:rsidRDefault="001428A6" w:rsidP="001428A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1428A6" w:rsidRPr="00090376" w:rsidTr="000B3D92">
        <w:tc>
          <w:tcPr>
            <w:tcW w:w="1992" w:type="pct"/>
          </w:tcPr>
          <w:p w:rsidR="001428A6" w:rsidRPr="00090376" w:rsidRDefault="001428A6" w:rsidP="001428A6">
            <w:pPr>
              <w:pStyle w:val="Style2"/>
              <w:numPr>
                <w:ilvl w:val="0"/>
                <w:numId w:val="0"/>
              </w:numPr>
              <w:outlineLvl w:val="9"/>
              <w:rPr>
                <w:rFonts w:ascii="David" w:hAnsi="David"/>
                <w:b w:val="0"/>
                <w:bCs w:val="0"/>
                <w:u w:val="none"/>
              </w:rPr>
            </w:pPr>
            <w:r w:rsidRPr="00090376">
              <w:rPr>
                <w:rFonts w:ascii="David" w:hAnsi="David"/>
                <w:b w:val="0"/>
                <w:bCs w:val="0"/>
                <w:u w:val="none"/>
                <w:rtl/>
              </w:rPr>
              <w:t>מנות ארוזות מראש (גלאט כשר ואלרגניים)</w:t>
            </w:r>
          </w:p>
        </w:tc>
        <w:tc>
          <w:tcPr>
            <w:tcW w:w="1006" w:type="pct"/>
          </w:tcPr>
          <w:p w:rsidR="001428A6" w:rsidRPr="00090376" w:rsidRDefault="001428A6" w:rsidP="001428A6">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Ref132736075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4.11.4</w:t>
            </w:r>
            <w:r w:rsidRPr="00090376">
              <w:rPr>
                <w:rFonts w:ascii="David" w:hAnsi="David"/>
                <w:b w:val="0"/>
                <w:bCs w:val="0"/>
                <w:u w:val="none"/>
                <w:rtl/>
              </w:rPr>
              <w:fldChar w:fldCharType="end"/>
            </w: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Ref132736083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4.11.5</w:t>
            </w:r>
            <w:r w:rsidRPr="00090376">
              <w:rPr>
                <w:rFonts w:ascii="David" w:hAnsi="David"/>
                <w:b w:val="0"/>
                <w:bCs w:val="0"/>
                <w:u w:val="none"/>
                <w:rtl/>
              </w:rPr>
              <w:fldChar w:fldCharType="end"/>
            </w:r>
          </w:p>
        </w:tc>
        <w:tc>
          <w:tcPr>
            <w:tcW w:w="2002" w:type="pct"/>
          </w:tcPr>
          <w:p w:rsidR="001428A6" w:rsidRPr="00090376" w:rsidRDefault="001428A6" w:rsidP="001428A6">
            <w:pPr>
              <w:pStyle w:val="Style2"/>
              <w:numPr>
                <w:ilvl w:val="0"/>
                <w:numId w:val="0"/>
              </w:numPr>
              <w:outlineLvl w:val="9"/>
              <w:rPr>
                <w:rFonts w:ascii="David" w:hAnsi="David"/>
                <w:b w:val="0"/>
                <w:bCs w:val="0"/>
                <w:u w:val="none"/>
                <w:rtl/>
              </w:rPr>
            </w:pPr>
            <w:r w:rsidRPr="009F0220">
              <w:rPr>
                <w:rFonts w:hint="cs"/>
                <w:b w:val="0"/>
                <w:bCs w:val="0"/>
                <w:u w:val="none"/>
                <w:rtl/>
              </w:rPr>
              <w:t>במחיר השובר ( 22 ₪ במועד הפרסום)</w:t>
            </w:r>
          </w:p>
        </w:tc>
      </w:tr>
      <w:tr w:rsidR="001428A6" w:rsidRPr="00090376" w:rsidTr="000B3D92">
        <w:tc>
          <w:tcPr>
            <w:tcW w:w="1992" w:type="pct"/>
          </w:tcPr>
          <w:p w:rsidR="001428A6" w:rsidRPr="00090376" w:rsidRDefault="001428A6" w:rsidP="001428A6">
            <w:pPr>
              <w:pStyle w:val="Style2"/>
              <w:numPr>
                <w:ilvl w:val="0"/>
                <w:numId w:val="0"/>
              </w:numPr>
              <w:outlineLvl w:val="9"/>
              <w:rPr>
                <w:rFonts w:ascii="David" w:hAnsi="David"/>
                <w:b w:val="0"/>
                <w:bCs w:val="0"/>
                <w:u w:val="none"/>
              </w:rPr>
            </w:pPr>
            <w:r w:rsidRPr="00090376">
              <w:rPr>
                <w:rFonts w:ascii="David" w:hAnsi="David"/>
                <w:b w:val="0"/>
                <w:bCs w:val="0"/>
                <w:u w:val="none"/>
                <w:rtl/>
              </w:rPr>
              <w:t>משקה קל</w:t>
            </w:r>
          </w:p>
        </w:tc>
        <w:tc>
          <w:tcPr>
            <w:tcW w:w="1006" w:type="pct"/>
          </w:tcPr>
          <w:p w:rsidR="001428A6" w:rsidRPr="00090376" w:rsidRDefault="001428A6" w:rsidP="001428A6">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Ref132735903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090376">
              <w:rPr>
                <w:rFonts w:ascii="David" w:hAnsi="David"/>
                <w:b w:val="0"/>
                <w:bCs w:val="0"/>
                <w:u w:val="none"/>
                <w:rtl/>
              </w:rPr>
              <w:fldChar w:fldCharType="end"/>
            </w:r>
          </w:p>
        </w:tc>
        <w:tc>
          <w:tcPr>
            <w:tcW w:w="2002" w:type="pct"/>
          </w:tcPr>
          <w:p w:rsidR="001428A6" w:rsidRPr="00090376" w:rsidRDefault="001428A6" w:rsidP="001428A6">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sidRPr="009F0220">
              <w:rPr>
                <w:rFonts w:hint="cs"/>
                <w:b w:val="0"/>
                <w:bCs w:val="0"/>
                <w:u w:val="none"/>
                <w:rtl/>
              </w:rPr>
              <w:t>10</w:t>
            </w:r>
            <w:r w:rsidRPr="009F0220">
              <w:rPr>
                <w:b w:val="0"/>
                <w:bCs w:val="0"/>
                <w:u w:val="none"/>
                <w:rtl/>
              </w:rPr>
              <w:t xml:space="preserve"> ₪ לכל היותר</w:t>
            </w:r>
          </w:p>
        </w:tc>
      </w:tr>
      <w:tr w:rsidR="00164900" w:rsidRPr="00090376" w:rsidTr="000B3D92">
        <w:tc>
          <w:tcPr>
            <w:tcW w:w="1992" w:type="pct"/>
          </w:tcPr>
          <w:p w:rsidR="00164900" w:rsidRPr="00090376" w:rsidRDefault="00164900" w:rsidP="00164900">
            <w:pPr>
              <w:pStyle w:val="Style2"/>
              <w:numPr>
                <w:ilvl w:val="0"/>
                <w:numId w:val="0"/>
              </w:numPr>
              <w:outlineLvl w:val="9"/>
              <w:rPr>
                <w:rFonts w:ascii="David" w:hAnsi="David"/>
                <w:b w:val="0"/>
                <w:bCs w:val="0"/>
                <w:u w:val="none"/>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גדול</w:t>
            </w:r>
          </w:p>
        </w:tc>
        <w:tc>
          <w:tcPr>
            <w:tcW w:w="1006" w:type="pct"/>
          </w:tcPr>
          <w:p w:rsidR="00164900" w:rsidRPr="00090376" w:rsidRDefault="00164900" w:rsidP="00164900">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Ref132735903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090376">
              <w:rPr>
                <w:rFonts w:ascii="David" w:hAnsi="David"/>
                <w:b w:val="0"/>
                <w:bCs w:val="0"/>
                <w:u w:val="none"/>
                <w:rtl/>
              </w:rPr>
              <w:fldChar w:fldCharType="end"/>
            </w:r>
          </w:p>
        </w:tc>
        <w:tc>
          <w:tcPr>
            <w:tcW w:w="200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cs"/>
                <w:b w:val="0"/>
                <w:bCs w:val="0"/>
                <w:u w:val="none"/>
                <w:rtl/>
              </w:rPr>
              <w:t>עד 8/ 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r w:rsidRPr="009F0220">
              <w:rPr>
                <w:rFonts w:hint="cs"/>
                <w:b w:val="0"/>
                <w:bCs w:val="0"/>
                <w:u w:val="none"/>
                <w:rtl/>
              </w:rPr>
              <w:t xml:space="preserve"> בתאמה</w:t>
            </w:r>
          </w:p>
        </w:tc>
      </w:tr>
      <w:tr w:rsidR="00164900" w:rsidRPr="00090376" w:rsidTr="000B3D92">
        <w:tc>
          <w:tcPr>
            <w:tcW w:w="199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קטן</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קטן</w:t>
            </w:r>
          </w:p>
        </w:tc>
        <w:tc>
          <w:tcPr>
            <w:tcW w:w="1006" w:type="pct"/>
          </w:tcPr>
          <w:p w:rsidR="00164900" w:rsidRPr="00090376" w:rsidRDefault="00164900" w:rsidP="00164900">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Ref132735903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090376">
              <w:rPr>
                <w:rFonts w:ascii="David" w:hAnsi="David"/>
                <w:b w:val="0"/>
                <w:bCs w:val="0"/>
                <w:u w:val="none"/>
                <w:rtl/>
              </w:rPr>
              <w:fldChar w:fldCharType="end"/>
            </w:r>
          </w:p>
        </w:tc>
        <w:tc>
          <w:tcPr>
            <w:tcW w:w="200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10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164900" w:rsidRPr="00090376" w:rsidTr="000B3D92">
        <w:tc>
          <w:tcPr>
            <w:tcW w:w="199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גדול</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קטן</w:t>
            </w:r>
          </w:p>
        </w:tc>
        <w:tc>
          <w:tcPr>
            <w:tcW w:w="1006" w:type="pct"/>
          </w:tcPr>
          <w:p w:rsidR="00164900" w:rsidRPr="00090376" w:rsidRDefault="00164900" w:rsidP="00164900">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Ref132735903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090376">
              <w:rPr>
                <w:rFonts w:ascii="David" w:hAnsi="David"/>
                <w:b w:val="0"/>
                <w:bCs w:val="0"/>
                <w:u w:val="none"/>
                <w:rtl/>
              </w:rPr>
              <w:fldChar w:fldCharType="end"/>
            </w:r>
          </w:p>
        </w:tc>
        <w:tc>
          <w:tcPr>
            <w:tcW w:w="200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12</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r w:rsidR="00164900" w:rsidRPr="00090376" w:rsidTr="000B3D92">
        <w:tc>
          <w:tcPr>
            <w:tcW w:w="199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משקה</w:t>
            </w:r>
            <w:r w:rsidRPr="009F0220">
              <w:rPr>
                <w:b w:val="0"/>
                <w:bCs w:val="0"/>
                <w:u w:val="none"/>
                <w:rtl/>
              </w:rPr>
              <w:t xml:space="preserve"> </w:t>
            </w:r>
            <w:r w:rsidRPr="009F0220">
              <w:rPr>
                <w:rFonts w:hint="eastAsia"/>
                <w:b w:val="0"/>
                <w:bCs w:val="0"/>
                <w:u w:val="none"/>
                <w:rtl/>
              </w:rPr>
              <w:t>חם</w:t>
            </w:r>
            <w:r w:rsidRPr="009F0220">
              <w:rPr>
                <w:b w:val="0"/>
                <w:bCs w:val="0"/>
                <w:u w:val="none"/>
                <w:rtl/>
              </w:rPr>
              <w:t xml:space="preserve"> </w:t>
            </w:r>
            <w:r w:rsidRPr="009F0220">
              <w:rPr>
                <w:rFonts w:hint="eastAsia"/>
                <w:b w:val="0"/>
                <w:bCs w:val="0"/>
                <w:u w:val="none"/>
                <w:rtl/>
              </w:rPr>
              <w:t>גדול</w:t>
            </w:r>
            <w:r w:rsidRPr="009F0220">
              <w:rPr>
                <w:b w:val="0"/>
                <w:bCs w:val="0"/>
                <w:u w:val="none"/>
                <w:rtl/>
              </w:rPr>
              <w:t xml:space="preserve"> </w:t>
            </w:r>
            <w:r w:rsidRPr="009F0220">
              <w:rPr>
                <w:rFonts w:hint="eastAsia"/>
                <w:b w:val="0"/>
                <w:bCs w:val="0"/>
                <w:u w:val="none"/>
                <w:rtl/>
              </w:rPr>
              <w:t>ומאפה</w:t>
            </w:r>
            <w:r w:rsidRPr="009F0220">
              <w:rPr>
                <w:b w:val="0"/>
                <w:bCs w:val="0"/>
                <w:u w:val="none"/>
                <w:rtl/>
              </w:rPr>
              <w:t xml:space="preserve"> </w:t>
            </w:r>
            <w:r w:rsidRPr="009F0220">
              <w:rPr>
                <w:rFonts w:hint="eastAsia"/>
                <w:b w:val="0"/>
                <w:bCs w:val="0"/>
                <w:u w:val="none"/>
                <w:rtl/>
              </w:rPr>
              <w:t>גדול</w:t>
            </w:r>
          </w:p>
        </w:tc>
        <w:tc>
          <w:tcPr>
            <w:tcW w:w="1006" w:type="pct"/>
          </w:tcPr>
          <w:p w:rsidR="00164900" w:rsidRPr="00090376" w:rsidRDefault="00164900" w:rsidP="00164900">
            <w:pPr>
              <w:pStyle w:val="Style2"/>
              <w:numPr>
                <w:ilvl w:val="0"/>
                <w:numId w:val="0"/>
              </w:numPr>
              <w:outlineLvl w:val="9"/>
              <w:rPr>
                <w:rFonts w:ascii="David" w:hAnsi="David"/>
                <w:b w:val="0"/>
                <w:bCs w:val="0"/>
                <w:u w:val="none"/>
                <w:rtl/>
              </w:rPr>
            </w:pPr>
            <w:r w:rsidRPr="00090376">
              <w:rPr>
                <w:rFonts w:ascii="David" w:hAnsi="David"/>
                <w:b w:val="0"/>
                <w:bCs w:val="0"/>
                <w:u w:val="none"/>
                <w:rtl/>
              </w:rPr>
              <w:fldChar w:fldCharType="begin"/>
            </w:r>
            <w:r w:rsidRPr="00090376">
              <w:rPr>
                <w:rFonts w:ascii="David" w:hAnsi="David"/>
                <w:b w:val="0"/>
                <w:bCs w:val="0"/>
                <w:u w:val="none"/>
                <w:rtl/>
              </w:rPr>
              <w:instrText xml:space="preserve"> </w:instrText>
            </w:r>
            <w:r w:rsidRPr="00090376">
              <w:rPr>
                <w:rFonts w:ascii="David" w:hAnsi="David"/>
                <w:b w:val="0"/>
                <w:bCs w:val="0"/>
                <w:u w:val="none"/>
              </w:rPr>
              <w:instrText>REF</w:instrText>
            </w:r>
            <w:r w:rsidRPr="00090376">
              <w:rPr>
                <w:rFonts w:ascii="David" w:hAnsi="David"/>
                <w:b w:val="0"/>
                <w:bCs w:val="0"/>
                <w:u w:val="none"/>
                <w:rtl/>
              </w:rPr>
              <w:instrText xml:space="preserve"> _</w:instrText>
            </w:r>
            <w:r w:rsidRPr="00090376">
              <w:rPr>
                <w:rFonts w:ascii="David" w:hAnsi="David"/>
                <w:b w:val="0"/>
                <w:bCs w:val="0"/>
                <w:u w:val="none"/>
              </w:rPr>
              <w:instrText>Ref132735903 \r \h</w:instrText>
            </w:r>
            <w:r w:rsidRPr="00090376">
              <w:rPr>
                <w:rFonts w:ascii="David" w:hAnsi="David"/>
                <w:b w:val="0"/>
                <w:bCs w:val="0"/>
                <w:u w:val="none"/>
                <w:rtl/>
              </w:rPr>
              <w:instrText xml:space="preserve"> </w:instrText>
            </w:r>
            <w:r>
              <w:rPr>
                <w:rFonts w:ascii="David" w:hAnsi="David"/>
                <w:b w:val="0"/>
                <w:bCs w:val="0"/>
                <w:u w:val="none"/>
                <w:rtl/>
              </w:rPr>
              <w:instrText xml:space="preserve"> \* </w:instrText>
            </w:r>
            <w:r>
              <w:rPr>
                <w:rFonts w:ascii="David" w:hAnsi="David"/>
                <w:b w:val="0"/>
                <w:bCs w:val="0"/>
                <w:u w:val="none"/>
              </w:rPr>
              <w:instrText>MERGEFORMAT</w:instrText>
            </w:r>
            <w:r>
              <w:rPr>
                <w:rFonts w:ascii="David" w:hAnsi="David"/>
                <w:b w:val="0"/>
                <w:bCs w:val="0"/>
                <w:u w:val="none"/>
                <w:rtl/>
              </w:rPr>
              <w:instrText xml:space="preserve"> </w:instrText>
            </w:r>
            <w:r w:rsidRPr="00090376">
              <w:rPr>
                <w:rFonts w:ascii="David" w:hAnsi="David"/>
                <w:b w:val="0"/>
                <w:bCs w:val="0"/>
                <w:u w:val="none"/>
                <w:rtl/>
              </w:rPr>
            </w:r>
            <w:r w:rsidRPr="00090376">
              <w:rPr>
                <w:rFonts w:ascii="David" w:hAnsi="David"/>
                <w:b w:val="0"/>
                <w:bCs w:val="0"/>
                <w:u w:val="none"/>
                <w:rtl/>
              </w:rPr>
              <w:fldChar w:fldCharType="separate"/>
            </w:r>
            <w:r w:rsidR="007F64FB">
              <w:rPr>
                <w:rFonts w:ascii="David" w:hAnsi="David"/>
                <w:b w:val="0"/>
                <w:bCs w:val="0"/>
                <w:u w:val="none"/>
                <w:cs/>
              </w:rPr>
              <w:t>‎</w:t>
            </w:r>
            <w:r w:rsidR="007F64FB">
              <w:rPr>
                <w:rFonts w:ascii="David" w:hAnsi="David"/>
                <w:b w:val="0"/>
                <w:bCs w:val="0"/>
                <w:u w:val="none"/>
              </w:rPr>
              <w:t>4.17</w:t>
            </w:r>
            <w:r w:rsidRPr="00090376">
              <w:rPr>
                <w:rFonts w:ascii="David" w:hAnsi="David"/>
                <w:b w:val="0"/>
                <w:bCs w:val="0"/>
                <w:u w:val="none"/>
                <w:rtl/>
              </w:rPr>
              <w:fldChar w:fldCharType="end"/>
            </w:r>
          </w:p>
        </w:tc>
        <w:tc>
          <w:tcPr>
            <w:tcW w:w="2002" w:type="pct"/>
          </w:tcPr>
          <w:p w:rsidR="00164900" w:rsidRPr="00090376" w:rsidRDefault="00164900" w:rsidP="00164900">
            <w:pPr>
              <w:pStyle w:val="Style2"/>
              <w:numPr>
                <w:ilvl w:val="0"/>
                <w:numId w:val="0"/>
              </w:numPr>
              <w:outlineLvl w:val="9"/>
              <w:rPr>
                <w:rFonts w:ascii="David" w:hAnsi="David"/>
                <w:b w:val="0"/>
                <w:bCs w:val="0"/>
                <w:u w:val="none"/>
                <w:rtl/>
              </w:rPr>
            </w:pPr>
            <w:r w:rsidRPr="009F0220">
              <w:rPr>
                <w:rFonts w:hint="eastAsia"/>
                <w:b w:val="0"/>
                <w:bCs w:val="0"/>
                <w:u w:val="none"/>
                <w:rtl/>
              </w:rPr>
              <w:t>עד</w:t>
            </w:r>
            <w:r w:rsidRPr="009F0220">
              <w:rPr>
                <w:b w:val="0"/>
                <w:bCs w:val="0"/>
                <w:u w:val="none"/>
                <w:rtl/>
              </w:rPr>
              <w:t xml:space="preserve"> </w:t>
            </w:r>
            <w:r>
              <w:rPr>
                <w:rFonts w:hint="cs"/>
                <w:b w:val="0"/>
                <w:bCs w:val="0"/>
                <w:u w:val="none"/>
                <w:rtl/>
              </w:rPr>
              <w:t>20</w:t>
            </w:r>
            <w:r w:rsidRPr="009F0220">
              <w:rPr>
                <w:b w:val="0"/>
                <w:bCs w:val="0"/>
                <w:u w:val="none"/>
                <w:rtl/>
              </w:rPr>
              <w:t xml:space="preserve"> </w:t>
            </w:r>
            <w:r w:rsidRPr="009F0220">
              <w:rPr>
                <w:rFonts w:hint="eastAsia"/>
                <w:b w:val="0"/>
                <w:bCs w:val="0"/>
                <w:u w:val="none"/>
                <w:rtl/>
              </w:rPr>
              <w:t>₪</w:t>
            </w:r>
            <w:r w:rsidRPr="009F0220">
              <w:rPr>
                <w:b w:val="0"/>
                <w:bCs w:val="0"/>
                <w:u w:val="none"/>
                <w:rtl/>
              </w:rPr>
              <w:t xml:space="preserve"> </w:t>
            </w:r>
            <w:r w:rsidRPr="009F0220">
              <w:rPr>
                <w:rFonts w:hint="eastAsia"/>
                <w:b w:val="0"/>
                <w:bCs w:val="0"/>
                <w:u w:val="none"/>
                <w:rtl/>
              </w:rPr>
              <w:t>לכל</w:t>
            </w:r>
            <w:r w:rsidRPr="009F0220">
              <w:rPr>
                <w:b w:val="0"/>
                <w:bCs w:val="0"/>
                <w:u w:val="none"/>
                <w:rtl/>
              </w:rPr>
              <w:t xml:space="preserve"> </w:t>
            </w:r>
            <w:r w:rsidRPr="009F0220">
              <w:rPr>
                <w:rFonts w:hint="eastAsia"/>
                <w:b w:val="0"/>
                <w:bCs w:val="0"/>
                <w:u w:val="none"/>
                <w:rtl/>
              </w:rPr>
              <w:t>היותר</w:t>
            </w:r>
          </w:p>
        </w:tc>
      </w:tr>
    </w:tbl>
    <w:p w:rsidR="00E333C8" w:rsidRPr="00130C9C" w:rsidRDefault="00BC2A4B" w:rsidP="00A86CD3">
      <w:pPr>
        <w:pStyle w:val="Style2"/>
        <w:numPr>
          <w:ilvl w:val="1"/>
          <w:numId w:val="6"/>
        </w:numPr>
        <w:outlineLvl w:val="9"/>
        <w:rPr>
          <w:rtl/>
        </w:rPr>
      </w:pPr>
      <w:r>
        <w:rPr>
          <w:rFonts w:hint="cs"/>
          <w:rtl/>
        </w:rPr>
        <w:t>מחירי גג נוספים</w:t>
      </w:r>
    </w:p>
    <w:p w:rsidR="00E333C8" w:rsidRDefault="00E333C8"/>
    <w:tbl>
      <w:tblPr>
        <w:tblStyle w:val="af7"/>
        <w:bidiVisual/>
        <w:tblW w:w="4807" w:type="pct"/>
        <w:tblLook w:val="04A0" w:firstRow="1" w:lastRow="0" w:firstColumn="1" w:lastColumn="0" w:noHBand="0" w:noVBand="1"/>
      </w:tblPr>
      <w:tblGrid>
        <w:gridCol w:w="3579"/>
        <w:gridCol w:w="1807"/>
        <w:gridCol w:w="3597"/>
      </w:tblGrid>
      <w:tr w:rsidR="00611A50" w:rsidTr="000B3D92">
        <w:tc>
          <w:tcPr>
            <w:tcW w:w="1992" w:type="pct"/>
          </w:tcPr>
          <w:p w:rsidR="00A95EEE" w:rsidRDefault="00BC2A4B" w:rsidP="00A95EEE">
            <w:pPr>
              <w:pStyle w:val="Style2"/>
              <w:numPr>
                <w:ilvl w:val="0"/>
                <w:numId w:val="0"/>
              </w:numPr>
              <w:outlineLvl w:val="9"/>
              <w:rPr>
                <w:b w:val="0"/>
                <w:bCs w:val="0"/>
                <w:u w:val="none"/>
                <w:rtl/>
              </w:rPr>
            </w:pPr>
            <w:r>
              <w:rPr>
                <w:rFonts w:hint="cs"/>
                <w:b w:val="0"/>
                <w:bCs w:val="0"/>
                <w:u w:val="none"/>
                <w:rtl/>
              </w:rPr>
              <w:t>רכיב</w:t>
            </w:r>
          </w:p>
        </w:tc>
        <w:tc>
          <w:tcPr>
            <w:tcW w:w="1006" w:type="pct"/>
          </w:tcPr>
          <w:p w:rsidR="00A95EEE" w:rsidRDefault="00BC2A4B" w:rsidP="00A95EEE">
            <w:pPr>
              <w:pStyle w:val="Style2"/>
              <w:numPr>
                <w:ilvl w:val="0"/>
                <w:numId w:val="0"/>
              </w:numPr>
              <w:outlineLvl w:val="9"/>
              <w:rPr>
                <w:b w:val="0"/>
                <w:bCs w:val="0"/>
                <w:u w:val="none"/>
                <w:rtl/>
              </w:rPr>
            </w:pPr>
            <w:r>
              <w:rPr>
                <w:rFonts w:hint="cs"/>
                <w:b w:val="0"/>
                <w:bCs w:val="0"/>
                <w:u w:val="none"/>
                <w:rtl/>
              </w:rPr>
              <w:t>סעיף למפרט</w:t>
            </w:r>
          </w:p>
        </w:tc>
        <w:tc>
          <w:tcPr>
            <w:tcW w:w="2002" w:type="pct"/>
          </w:tcPr>
          <w:p w:rsidR="00A95EEE" w:rsidRDefault="00BC2A4B" w:rsidP="00A95EEE">
            <w:pPr>
              <w:pStyle w:val="Style2"/>
              <w:numPr>
                <w:ilvl w:val="0"/>
                <w:numId w:val="0"/>
              </w:numPr>
              <w:outlineLvl w:val="9"/>
              <w:rPr>
                <w:b w:val="0"/>
                <w:bCs w:val="0"/>
                <w:u w:val="none"/>
                <w:rtl/>
              </w:rPr>
            </w:pPr>
            <w:r>
              <w:rPr>
                <w:rFonts w:hint="cs"/>
                <w:b w:val="0"/>
                <w:bCs w:val="0"/>
                <w:u w:val="none"/>
                <w:rtl/>
              </w:rPr>
              <w:t>מחיר גג כולל מע"מ</w:t>
            </w:r>
          </w:p>
        </w:tc>
      </w:tr>
      <w:tr w:rsidR="00611A50" w:rsidTr="000B3D92">
        <w:tc>
          <w:tcPr>
            <w:tcW w:w="1992" w:type="pct"/>
          </w:tcPr>
          <w:p w:rsidR="005F632C" w:rsidRDefault="00BC2A4B" w:rsidP="000B3D92">
            <w:pPr>
              <w:pStyle w:val="Style2"/>
              <w:numPr>
                <w:ilvl w:val="0"/>
                <w:numId w:val="0"/>
              </w:numPr>
              <w:outlineLvl w:val="9"/>
              <w:rPr>
                <w:b w:val="0"/>
                <w:bCs w:val="0"/>
                <w:u w:val="none"/>
                <w:rtl/>
              </w:rPr>
            </w:pPr>
            <w:r>
              <w:rPr>
                <w:rFonts w:hint="cs"/>
                <w:b w:val="0"/>
                <w:bCs w:val="0"/>
                <w:u w:val="none"/>
                <w:rtl/>
              </w:rPr>
              <w:t>חלב במשיכה</w:t>
            </w:r>
          </w:p>
        </w:tc>
        <w:tc>
          <w:tcPr>
            <w:tcW w:w="1006" w:type="pct"/>
          </w:tcPr>
          <w:p w:rsidR="005F632C" w:rsidRPr="00E473E7" w:rsidRDefault="00BC2A4B" w:rsidP="000B3D92">
            <w:pPr>
              <w:pStyle w:val="Style2"/>
              <w:numPr>
                <w:ilvl w:val="0"/>
                <w:numId w:val="0"/>
              </w:numPr>
              <w:outlineLvl w:val="9"/>
              <w:rPr>
                <w:b w:val="0"/>
                <w:bCs w:val="0"/>
                <w:u w:val="none"/>
                <w:rtl/>
              </w:rPr>
            </w:pPr>
            <w:r>
              <w:rPr>
                <w:b w:val="0"/>
                <w:bCs w:val="0"/>
                <w:u w:val="none"/>
                <w:rtl/>
              </w:rPr>
              <w:fldChar w:fldCharType="begin"/>
            </w:r>
            <w:r>
              <w:rPr>
                <w:b w:val="0"/>
                <w:bCs w:val="0"/>
                <w:u w:val="none"/>
                <w:rtl/>
              </w:rPr>
              <w:instrText xml:space="preserve"> </w:instrText>
            </w:r>
            <w:r>
              <w:rPr>
                <w:b w:val="0"/>
                <w:bCs w:val="0"/>
                <w:u w:val="none"/>
              </w:rPr>
              <w:instrText>REF</w:instrText>
            </w:r>
            <w:r>
              <w:rPr>
                <w:b w:val="0"/>
                <w:bCs w:val="0"/>
                <w:u w:val="none"/>
                <w:rtl/>
              </w:rPr>
              <w:instrText xml:space="preserve"> _</w:instrText>
            </w:r>
            <w:r>
              <w:rPr>
                <w:b w:val="0"/>
                <w:bCs w:val="0"/>
                <w:u w:val="none"/>
              </w:rPr>
              <w:instrText>Ref91171373 \r \h</w:instrText>
            </w:r>
            <w:r>
              <w:rPr>
                <w:b w:val="0"/>
                <w:bCs w:val="0"/>
                <w:u w:val="none"/>
                <w:rtl/>
              </w:rPr>
              <w:instrText xml:space="preserve"> </w:instrText>
            </w:r>
            <w:r>
              <w:rPr>
                <w:b w:val="0"/>
                <w:bCs w:val="0"/>
                <w:u w:val="none"/>
                <w:rtl/>
              </w:rPr>
            </w:r>
            <w:r>
              <w:rPr>
                <w:b w:val="0"/>
                <w:bCs w:val="0"/>
                <w:u w:val="none"/>
                <w:rtl/>
              </w:rPr>
              <w:fldChar w:fldCharType="separate"/>
            </w:r>
            <w:r w:rsidR="007F64FB">
              <w:rPr>
                <w:b w:val="0"/>
                <w:bCs w:val="0"/>
                <w:u w:val="none"/>
                <w:cs/>
              </w:rPr>
              <w:t>‎</w:t>
            </w:r>
            <w:r w:rsidR="007F64FB">
              <w:rPr>
                <w:b w:val="0"/>
                <w:bCs w:val="0"/>
                <w:u w:val="none"/>
              </w:rPr>
              <w:t>11</w:t>
            </w:r>
            <w:r>
              <w:rPr>
                <w:b w:val="0"/>
                <w:bCs w:val="0"/>
                <w:u w:val="none"/>
                <w:rtl/>
              </w:rPr>
              <w:fldChar w:fldCharType="end"/>
            </w:r>
          </w:p>
        </w:tc>
        <w:tc>
          <w:tcPr>
            <w:tcW w:w="2002" w:type="pct"/>
          </w:tcPr>
          <w:p w:rsidR="005F632C" w:rsidRDefault="00BC2A4B" w:rsidP="000B3D92">
            <w:pPr>
              <w:pStyle w:val="Style2"/>
              <w:numPr>
                <w:ilvl w:val="0"/>
                <w:numId w:val="0"/>
              </w:numPr>
              <w:outlineLvl w:val="9"/>
              <w:rPr>
                <w:b w:val="0"/>
                <w:bCs w:val="0"/>
                <w:u w:val="none"/>
                <w:rtl/>
              </w:rPr>
            </w:pPr>
            <w:r>
              <w:rPr>
                <w:rFonts w:hint="cs"/>
                <w:b w:val="0"/>
                <w:bCs w:val="0"/>
                <w:u w:val="none"/>
                <w:rtl/>
              </w:rPr>
              <w:t>במחיר המפוקח לצרכן</w:t>
            </w:r>
          </w:p>
        </w:tc>
      </w:tr>
      <w:tr w:rsidR="00611A50" w:rsidTr="000B3D92">
        <w:tc>
          <w:tcPr>
            <w:tcW w:w="1992" w:type="pct"/>
          </w:tcPr>
          <w:p w:rsidR="005F632C" w:rsidRDefault="00BC2A4B" w:rsidP="000B3D92">
            <w:pPr>
              <w:pStyle w:val="Style2"/>
              <w:numPr>
                <w:ilvl w:val="0"/>
                <w:numId w:val="0"/>
              </w:numPr>
              <w:outlineLvl w:val="9"/>
              <w:rPr>
                <w:b w:val="0"/>
                <w:bCs w:val="0"/>
                <w:u w:val="none"/>
                <w:rtl/>
              </w:rPr>
            </w:pPr>
            <w:r>
              <w:rPr>
                <w:rFonts w:hint="cs"/>
                <w:b w:val="0"/>
                <w:bCs w:val="0"/>
                <w:u w:val="none"/>
                <w:rtl/>
              </w:rPr>
              <w:t>בקבוק מים אישיים</w:t>
            </w:r>
          </w:p>
        </w:tc>
        <w:tc>
          <w:tcPr>
            <w:tcW w:w="1006" w:type="pct"/>
          </w:tcPr>
          <w:p w:rsidR="005F632C" w:rsidRPr="00E473E7" w:rsidRDefault="00BC2A4B" w:rsidP="000B3D92">
            <w:pPr>
              <w:pStyle w:val="Style2"/>
              <w:numPr>
                <w:ilvl w:val="0"/>
                <w:numId w:val="0"/>
              </w:numPr>
              <w:outlineLvl w:val="9"/>
              <w:rPr>
                <w:b w:val="0"/>
                <w:bCs w:val="0"/>
                <w:u w:val="none"/>
                <w:rtl/>
              </w:rPr>
            </w:pPr>
            <w:r>
              <w:rPr>
                <w:b w:val="0"/>
                <w:bCs w:val="0"/>
                <w:u w:val="none"/>
                <w:rtl/>
              </w:rPr>
              <w:fldChar w:fldCharType="begin"/>
            </w:r>
            <w:r>
              <w:rPr>
                <w:b w:val="0"/>
                <w:bCs w:val="0"/>
                <w:u w:val="none"/>
                <w:rtl/>
              </w:rPr>
              <w:instrText xml:space="preserve"> </w:instrText>
            </w:r>
            <w:r>
              <w:rPr>
                <w:b w:val="0"/>
                <w:bCs w:val="0"/>
                <w:u w:val="none"/>
              </w:rPr>
              <w:instrText>REF</w:instrText>
            </w:r>
            <w:r>
              <w:rPr>
                <w:b w:val="0"/>
                <w:bCs w:val="0"/>
                <w:u w:val="none"/>
                <w:rtl/>
              </w:rPr>
              <w:instrText xml:space="preserve"> _</w:instrText>
            </w:r>
            <w:r>
              <w:rPr>
                <w:b w:val="0"/>
                <w:bCs w:val="0"/>
                <w:u w:val="none"/>
              </w:rPr>
              <w:instrText>Ref91171326 \r \h</w:instrText>
            </w:r>
            <w:r>
              <w:rPr>
                <w:b w:val="0"/>
                <w:bCs w:val="0"/>
                <w:u w:val="none"/>
                <w:rtl/>
              </w:rPr>
              <w:instrText xml:space="preserve"> </w:instrText>
            </w:r>
            <w:r>
              <w:rPr>
                <w:b w:val="0"/>
                <w:bCs w:val="0"/>
                <w:u w:val="none"/>
                <w:rtl/>
              </w:rPr>
            </w:r>
            <w:r>
              <w:rPr>
                <w:b w:val="0"/>
                <w:bCs w:val="0"/>
                <w:u w:val="none"/>
                <w:rtl/>
              </w:rPr>
              <w:fldChar w:fldCharType="separate"/>
            </w:r>
            <w:r w:rsidR="007F64FB">
              <w:rPr>
                <w:b w:val="0"/>
                <w:bCs w:val="0"/>
                <w:u w:val="none"/>
                <w:cs/>
              </w:rPr>
              <w:t>‎</w:t>
            </w:r>
            <w:r w:rsidR="007F64FB">
              <w:rPr>
                <w:b w:val="0"/>
                <w:bCs w:val="0"/>
                <w:u w:val="none"/>
              </w:rPr>
              <w:t>10.13</w:t>
            </w:r>
            <w:r>
              <w:rPr>
                <w:b w:val="0"/>
                <w:bCs w:val="0"/>
                <w:u w:val="none"/>
                <w:rtl/>
              </w:rPr>
              <w:fldChar w:fldCharType="end"/>
            </w:r>
          </w:p>
        </w:tc>
        <w:tc>
          <w:tcPr>
            <w:tcW w:w="2002" w:type="pct"/>
          </w:tcPr>
          <w:p w:rsidR="005F632C" w:rsidRPr="00E473E7" w:rsidRDefault="00BC2A4B" w:rsidP="000B3D92">
            <w:pPr>
              <w:pStyle w:val="Style2"/>
              <w:numPr>
                <w:ilvl w:val="0"/>
                <w:numId w:val="0"/>
              </w:numPr>
              <w:outlineLvl w:val="9"/>
              <w:rPr>
                <w:b w:val="0"/>
                <w:bCs w:val="0"/>
                <w:u w:val="none"/>
                <w:rtl/>
              </w:rPr>
            </w:pPr>
            <w:r w:rsidRPr="00E473E7">
              <w:rPr>
                <w:b w:val="0"/>
                <w:bCs w:val="0"/>
                <w:u w:val="none"/>
                <w:rtl/>
              </w:rPr>
              <w:t>במחיר העלות + 5% בגין שרות</w:t>
            </w:r>
          </w:p>
        </w:tc>
      </w:tr>
      <w:tr w:rsidR="00611A50" w:rsidTr="000B3D92">
        <w:tc>
          <w:tcPr>
            <w:tcW w:w="1992" w:type="pct"/>
          </w:tcPr>
          <w:p w:rsidR="005F632C" w:rsidRDefault="00BC2A4B" w:rsidP="000B3D92">
            <w:pPr>
              <w:pStyle w:val="Style2"/>
              <w:numPr>
                <w:ilvl w:val="0"/>
                <w:numId w:val="0"/>
              </w:numPr>
              <w:outlineLvl w:val="9"/>
              <w:rPr>
                <w:b w:val="0"/>
                <w:bCs w:val="0"/>
                <w:u w:val="none"/>
                <w:rtl/>
              </w:rPr>
            </w:pPr>
            <w:r>
              <w:rPr>
                <w:rFonts w:hint="cs"/>
                <w:b w:val="0"/>
                <w:bCs w:val="0"/>
                <w:u w:val="none"/>
                <w:rtl/>
              </w:rPr>
              <w:t>דמי שרות לחדרי ישיבות שתייה קרה/ חמה</w:t>
            </w:r>
          </w:p>
        </w:tc>
        <w:tc>
          <w:tcPr>
            <w:tcW w:w="1006" w:type="pct"/>
          </w:tcPr>
          <w:p w:rsidR="005F632C" w:rsidRDefault="00BC2A4B" w:rsidP="000B3D92">
            <w:pPr>
              <w:pStyle w:val="Style2"/>
              <w:numPr>
                <w:ilvl w:val="0"/>
                <w:numId w:val="0"/>
              </w:numPr>
              <w:outlineLvl w:val="9"/>
              <w:rPr>
                <w:b w:val="0"/>
                <w:bCs w:val="0"/>
                <w:u w:val="none"/>
                <w:rtl/>
              </w:rPr>
            </w:pPr>
            <w:r>
              <w:rPr>
                <w:b w:val="0"/>
                <w:bCs w:val="0"/>
                <w:u w:val="none"/>
                <w:rtl/>
              </w:rPr>
              <w:fldChar w:fldCharType="begin"/>
            </w:r>
            <w:r>
              <w:rPr>
                <w:b w:val="0"/>
                <w:bCs w:val="0"/>
                <w:u w:val="none"/>
                <w:rtl/>
              </w:rPr>
              <w:instrText xml:space="preserve"> </w:instrText>
            </w:r>
            <w:r>
              <w:rPr>
                <w:b w:val="0"/>
                <w:bCs w:val="0"/>
                <w:u w:val="none"/>
              </w:rPr>
              <w:instrText>REF</w:instrText>
            </w:r>
            <w:r>
              <w:rPr>
                <w:b w:val="0"/>
                <w:bCs w:val="0"/>
                <w:u w:val="none"/>
                <w:rtl/>
              </w:rPr>
              <w:instrText xml:space="preserve"> _</w:instrText>
            </w:r>
            <w:r>
              <w:rPr>
                <w:b w:val="0"/>
                <w:bCs w:val="0"/>
                <w:u w:val="none"/>
              </w:rPr>
              <w:instrText>Ref91173497 \r \h</w:instrText>
            </w:r>
            <w:r>
              <w:rPr>
                <w:b w:val="0"/>
                <w:bCs w:val="0"/>
                <w:u w:val="none"/>
                <w:rtl/>
              </w:rPr>
              <w:instrText xml:space="preserve"> </w:instrText>
            </w:r>
            <w:r>
              <w:rPr>
                <w:b w:val="0"/>
                <w:bCs w:val="0"/>
                <w:u w:val="none"/>
                <w:rtl/>
              </w:rPr>
            </w:r>
            <w:r>
              <w:rPr>
                <w:b w:val="0"/>
                <w:bCs w:val="0"/>
                <w:u w:val="none"/>
                <w:rtl/>
              </w:rPr>
              <w:fldChar w:fldCharType="separate"/>
            </w:r>
            <w:r w:rsidR="007F64FB">
              <w:rPr>
                <w:b w:val="0"/>
                <w:bCs w:val="0"/>
                <w:u w:val="none"/>
                <w:cs/>
              </w:rPr>
              <w:t>‎</w:t>
            </w:r>
            <w:r w:rsidR="007F64FB">
              <w:rPr>
                <w:b w:val="0"/>
                <w:bCs w:val="0"/>
                <w:u w:val="none"/>
              </w:rPr>
              <w:t>12</w:t>
            </w:r>
            <w:r>
              <w:rPr>
                <w:b w:val="0"/>
                <w:bCs w:val="0"/>
                <w:u w:val="none"/>
                <w:rtl/>
              </w:rPr>
              <w:fldChar w:fldCharType="end"/>
            </w:r>
          </w:p>
        </w:tc>
        <w:tc>
          <w:tcPr>
            <w:tcW w:w="2002" w:type="pct"/>
          </w:tcPr>
          <w:p w:rsidR="005F632C" w:rsidRPr="00E473E7" w:rsidRDefault="00BC2A4B" w:rsidP="000B3D92">
            <w:pPr>
              <w:pStyle w:val="Style2"/>
              <w:numPr>
                <w:ilvl w:val="0"/>
                <w:numId w:val="0"/>
              </w:numPr>
              <w:outlineLvl w:val="9"/>
              <w:rPr>
                <w:b w:val="0"/>
                <w:bCs w:val="0"/>
                <w:u w:val="none"/>
                <w:rtl/>
              </w:rPr>
            </w:pPr>
            <w:r>
              <w:rPr>
                <w:rFonts w:hint="cs"/>
                <w:b w:val="0"/>
                <w:bCs w:val="0"/>
                <w:u w:val="none"/>
                <w:rtl/>
              </w:rPr>
              <w:t>מחיר דלפק+ 5%</w:t>
            </w:r>
          </w:p>
        </w:tc>
      </w:tr>
    </w:tbl>
    <w:p w:rsidR="00642CCB" w:rsidRPr="00642CCB" w:rsidRDefault="00642CCB" w:rsidP="005F632C">
      <w:pPr>
        <w:pStyle w:val="Normal2"/>
        <w:autoSpaceDE/>
        <w:autoSpaceDN/>
        <w:spacing w:line="360" w:lineRule="auto"/>
        <w:ind w:left="360" w:right="0"/>
        <w:jc w:val="left"/>
        <w:rPr>
          <w:b/>
          <w:bCs/>
          <w:sz w:val="24"/>
        </w:rPr>
      </w:pPr>
    </w:p>
    <w:p w:rsidR="00BE18D1" w:rsidRPr="00E333C8" w:rsidRDefault="00BC2A4B" w:rsidP="00A86CD3">
      <w:pPr>
        <w:pStyle w:val="Style2"/>
        <w:numPr>
          <w:ilvl w:val="0"/>
          <w:numId w:val="6"/>
        </w:numPr>
        <w:outlineLvl w:val="9"/>
      </w:pPr>
      <w:r w:rsidRPr="005C0F15">
        <w:rPr>
          <w:rtl/>
        </w:rPr>
        <w:t>המחיר המבוקש על ידנו</w:t>
      </w:r>
      <w:r w:rsidRPr="005C0F15">
        <w:rPr>
          <w:rFonts w:hint="cs"/>
          <w:rtl/>
        </w:rPr>
        <w:t xml:space="preserve"> הינו</w:t>
      </w:r>
      <w:r w:rsidR="008577C6">
        <w:rPr>
          <w:rFonts w:hint="cs"/>
          <w:rtl/>
        </w:rPr>
        <w:t xml:space="preserve"> למחיר מנה עסקית</w:t>
      </w:r>
      <w:r w:rsidRPr="005C0F15">
        <w:rPr>
          <w:rFonts w:hint="cs"/>
          <w:rtl/>
        </w:rPr>
        <w:t>:</w:t>
      </w:r>
    </w:p>
    <w:p w:rsidR="006D2488" w:rsidRDefault="00BC2A4B" w:rsidP="007C6A2D">
      <w:pPr>
        <w:pStyle w:val="Normal2"/>
        <w:numPr>
          <w:ilvl w:val="0"/>
          <w:numId w:val="108"/>
        </w:numPr>
        <w:autoSpaceDE/>
        <w:autoSpaceDN/>
        <w:spacing w:line="360" w:lineRule="auto"/>
        <w:ind w:right="0"/>
        <w:jc w:val="left"/>
        <w:rPr>
          <w:b/>
          <w:bCs/>
          <w:sz w:val="24"/>
        </w:rPr>
      </w:pPr>
      <w:r w:rsidRPr="005C0F15">
        <w:rPr>
          <w:b/>
          <w:bCs/>
          <w:rtl/>
        </w:rPr>
        <w:t>המחיר המבוקש על ידנו</w:t>
      </w:r>
      <w:r w:rsidRPr="005C0F15">
        <w:rPr>
          <w:rFonts w:hint="cs"/>
          <w:b/>
          <w:bCs/>
          <w:rtl/>
        </w:rPr>
        <w:t xml:space="preserve"> </w:t>
      </w:r>
      <w:r w:rsidRPr="005C0F15">
        <w:rPr>
          <w:rFonts w:hint="cs"/>
          <w:b/>
          <w:bCs/>
          <w:sz w:val="24"/>
          <w:rtl/>
        </w:rPr>
        <w:t>הינו:</w:t>
      </w:r>
    </w:p>
    <w:tbl>
      <w:tblPr>
        <w:tblStyle w:val="af7"/>
        <w:bidiVisual/>
        <w:tblW w:w="0" w:type="auto"/>
        <w:tblLook w:val="04A0" w:firstRow="1" w:lastRow="0" w:firstColumn="1" w:lastColumn="0" w:noHBand="0" w:noVBand="1"/>
      </w:tblPr>
      <w:tblGrid>
        <w:gridCol w:w="1828"/>
        <w:gridCol w:w="792"/>
        <w:gridCol w:w="1308"/>
        <w:gridCol w:w="1342"/>
        <w:gridCol w:w="2033"/>
        <w:gridCol w:w="2041"/>
      </w:tblGrid>
      <w:tr w:rsidR="00611A50" w:rsidTr="000B3D92">
        <w:tc>
          <w:tcPr>
            <w:tcW w:w="1828" w:type="dxa"/>
          </w:tcPr>
          <w:p w:rsidR="006D2488" w:rsidRDefault="00BC2A4B" w:rsidP="000B3D92">
            <w:pPr>
              <w:rPr>
                <w:rtl/>
              </w:rPr>
            </w:pPr>
            <w:r>
              <w:rPr>
                <w:rFonts w:hint="cs"/>
                <w:rtl/>
              </w:rPr>
              <w:t>רכיב</w:t>
            </w:r>
          </w:p>
        </w:tc>
        <w:tc>
          <w:tcPr>
            <w:tcW w:w="792" w:type="dxa"/>
          </w:tcPr>
          <w:p w:rsidR="006D2488" w:rsidRDefault="00BC2A4B" w:rsidP="000B3D92">
            <w:pPr>
              <w:rPr>
                <w:rtl/>
              </w:rPr>
            </w:pPr>
            <w:r>
              <w:rPr>
                <w:rFonts w:hint="cs"/>
                <w:rtl/>
              </w:rPr>
              <w:t>סימול</w:t>
            </w:r>
          </w:p>
        </w:tc>
        <w:tc>
          <w:tcPr>
            <w:tcW w:w="1308" w:type="dxa"/>
          </w:tcPr>
          <w:p w:rsidR="006D2488" w:rsidRDefault="00BC2A4B" w:rsidP="000B3D92">
            <w:pPr>
              <w:rPr>
                <w:rtl/>
              </w:rPr>
            </w:pPr>
            <w:r>
              <w:rPr>
                <w:rFonts w:hint="cs"/>
                <w:rtl/>
              </w:rPr>
              <w:t>סעיף למפרט</w:t>
            </w:r>
          </w:p>
        </w:tc>
        <w:tc>
          <w:tcPr>
            <w:tcW w:w="1342" w:type="dxa"/>
          </w:tcPr>
          <w:p w:rsidR="006D2488" w:rsidRDefault="00BC2A4B" w:rsidP="000B3D92">
            <w:pPr>
              <w:rPr>
                <w:rtl/>
              </w:rPr>
            </w:pPr>
            <w:r>
              <w:rPr>
                <w:rFonts w:hint="cs"/>
                <w:rtl/>
              </w:rPr>
              <w:t>יח'</w:t>
            </w:r>
          </w:p>
        </w:tc>
        <w:tc>
          <w:tcPr>
            <w:tcW w:w="2033" w:type="dxa"/>
          </w:tcPr>
          <w:p w:rsidR="006D2488" w:rsidRDefault="00BC2A4B" w:rsidP="000B3D92">
            <w:pPr>
              <w:rPr>
                <w:rtl/>
              </w:rPr>
            </w:pPr>
            <w:r>
              <w:rPr>
                <w:rFonts w:hint="cs"/>
                <w:rtl/>
              </w:rPr>
              <w:t>הצעת מחיר ללא מע"מ</w:t>
            </w:r>
          </w:p>
        </w:tc>
        <w:tc>
          <w:tcPr>
            <w:tcW w:w="2041" w:type="dxa"/>
          </w:tcPr>
          <w:p w:rsidR="006D2488" w:rsidRDefault="00BC2A4B" w:rsidP="000B3D92">
            <w:pPr>
              <w:rPr>
                <w:rtl/>
              </w:rPr>
            </w:pPr>
            <w:r>
              <w:rPr>
                <w:rFonts w:hint="cs"/>
                <w:rtl/>
              </w:rPr>
              <w:t>הצעת מחיר כולל מע"מ (17%)</w:t>
            </w:r>
          </w:p>
        </w:tc>
      </w:tr>
      <w:tr w:rsidR="00611A50" w:rsidTr="000B3D92">
        <w:trPr>
          <w:trHeight w:val="567"/>
        </w:trPr>
        <w:tc>
          <w:tcPr>
            <w:tcW w:w="1828" w:type="dxa"/>
          </w:tcPr>
          <w:p w:rsidR="006D2488" w:rsidRDefault="00BC2A4B" w:rsidP="000B3D92">
            <w:pPr>
              <w:rPr>
                <w:rtl/>
              </w:rPr>
            </w:pPr>
            <w:r w:rsidRPr="003B7458">
              <w:rPr>
                <w:rtl/>
              </w:rPr>
              <w:t>ארוחת בוקר</w:t>
            </w:r>
            <w:r>
              <w:rPr>
                <w:rFonts w:hint="cs"/>
                <w:rtl/>
              </w:rPr>
              <w:t xml:space="preserve"> במזנון</w:t>
            </w:r>
          </w:p>
        </w:tc>
        <w:tc>
          <w:tcPr>
            <w:tcW w:w="792" w:type="dxa"/>
          </w:tcPr>
          <w:p w:rsidR="006D2488" w:rsidRDefault="00BC2A4B" w:rsidP="000B3D92">
            <w:r>
              <w:t>P1</w:t>
            </w:r>
          </w:p>
        </w:tc>
        <w:tc>
          <w:tcPr>
            <w:tcW w:w="1308" w:type="dxa"/>
          </w:tcPr>
          <w:p w:rsidR="006D2488" w:rsidRPr="00A86CD3" w:rsidRDefault="00BC2A4B" w:rsidP="000B3D92">
            <w:pPr>
              <w:rPr>
                <w:rFonts w:ascii="David" w:hAnsi="David"/>
                <w:rtl/>
              </w:rPr>
            </w:pPr>
            <w:r w:rsidRPr="00A86CD3">
              <w:rPr>
                <w:rFonts w:ascii="David" w:hAnsi="David"/>
                <w:rtl/>
              </w:rPr>
              <w:fldChar w:fldCharType="begin"/>
            </w:r>
            <w:r w:rsidRPr="00A86CD3">
              <w:rPr>
                <w:rFonts w:ascii="David" w:hAnsi="David"/>
                <w:rtl/>
              </w:rPr>
              <w:instrText xml:space="preserve"> </w:instrText>
            </w:r>
            <w:r w:rsidRPr="00A86CD3">
              <w:rPr>
                <w:rFonts w:ascii="David" w:hAnsi="David"/>
              </w:rPr>
              <w:instrText>REF</w:instrText>
            </w:r>
            <w:r w:rsidRPr="00A86CD3">
              <w:rPr>
                <w:rFonts w:ascii="David" w:hAnsi="David"/>
                <w:rtl/>
              </w:rPr>
              <w:instrText xml:space="preserve"> _</w:instrText>
            </w:r>
            <w:r w:rsidRPr="00A86CD3">
              <w:rPr>
                <w:rFonts w:ascii="David" w:hAnsi="David"/>
              </w:rPr>
              <w:instrText>Ref91160557 \r \h</w:instrText>
            </w:r>
            <w:r w:rsidRPr="00A86CD3">
              <w:rPr>
                <w:rFonts w:ascii="David" w:hAnsi="David"/>
                <w:rtl/>
              </w:rPr>
              <w:instrText xml:space="preserve"> </w:instrText>
            </w:r>
            <w:r w:rsidR="00A86CD3">
              <w:rPr>
                <w:rFonts w:ascii="David" w:hAnsi="David"/>
                <w:rtl/>
              </w:rPr>
              <w:instrText xml:space="preserve"> \* </w:instrText>
            </w:r>
            <w:r w:rsidR="00A86CD3">
              <w:rPr>
                <w:rFonts w:ascii="David" w:hAnsi="David"/>
              </w:rPr>
              <w:instrText>MERGEFORMAT</w:instrText>
            </w:r>
            <w:r w:rsidR="00A86CD3">
              <w:rPr>
                <w:rFonts w:ascii="David" w:hAnsi="David"/>
                <w:rtl/>
              </w:rPr>
              <w:instrText xml:space="preserve"> </w:instrText>
            </w:r>
            <w:r w:rsidRPr="00A86CD3">
              <w:rPr>
                <w:rFonts w:ascii="David" w:hAnsi="David"/>
                <w:rtl/>
              </w:rPr>
            </w:r>
            <w:r w:rsidRPr="00A86CD3">
              <w:rPr>
                <w:rFonts w:ascii="David" w:hAnsi="David"/>
                <w:rtl/>
              </w:rPr>
              <w:fldChar w:fldCharType="separate"/>
            </w:r>
            <w:r w:rsidR="007F64FB">
              <w:rPr>
                <w:rFonts w:ascii="David" w:hAnsi="David"/>
                <w:cs/>
              </w:rPr>
              <w:t>‎</w:t>
            </w:r>
            <w:r w:rsidR="007F64FB">
              <w:rPr>
                <w:rFonts w:ascii="David" w:hAnsi="David"/>
              </w:rPr>
              <w:t>4.10</w:t>
            </w:r>
            <w:r w:rsidRPr="00A86CD3">
              <w:rPr>
                <w:rFonts w:ascii="David" w:hAnsi="David"/>
                <w:rtl/>
              </w:rPr>
              <w:fldChar w:fldCharType="end"/>
            </w:r>
            <w:r w:rsidR="0047401E" w:rsidRPr="00A86CD3">
              <w:rPr>
                <w:rFonts w:ascii="David" w:hAnsi="David"/>
                <w:rtl/>
              </w:rPr>
              <w:fldChar w:fldCharType="begin"/>
            </w:r>
            <w:r w:rsidR="0047401E" w:rsidRPr="00A86CD3">
              <w:rPr>
                <w:rFonts w:ascii="David" w:hAnsi="David"/>
                <w:rtl/>
              </w:rPr>
              <w:instrText xml:space="preserve"> </w:instrText>
            </w:r>
            <w:r w:rsidR="0047401E" w:rsidRPr="00A86CD3">
              <w:rPr>
                <w:rFonts w:ascii="David" w:hAnsi="David"/>
              </w:rPr>
              <w:instrText>REF</w:instrText>
            </w:r>
            <w:r w:rsidR="0047401E" w:rsidRPr="00A86CD3">
              <w:rPr>
                <w:rFonts w:ascii="David" w:hAnsi="David"/>
                <w:rtl/>
              </w:rPr>
              <w:instrText xml:space="preserve"> _</w:instrText>
            </w:r>
            <w:r w:rsidR="0047401E" w:rsidRPr="00A86CD3">
              <w:rPr>
                <w:rFonts w:ascii="David" w:hAnsi="David"/>
              </w:rPr>
              <w:instrText>Ref91160557 \r \h</w:instrText>
            </w:r>
            <w:r w:rsidR="0047401E" w:rsidRPr="00A86CD3">
              <w:rPr>
                <w:rFonts w:ascii="David" w:hAnsi="David"/>
                <w:rtl/>
              </w:rPr>
              <w:instrText xml:space="preserve"> </w:instrText>
            </w:r>
            <w:r w:rsidR="00A86CD3">
              <w:rPr>
                <w:rFonts w:ascii="David" w:hAnsi="David"/>
                <w:rtl/>
              </w:rPr>
              <w:instrText xml:space="preserve"> \* </w:instrText>
            </w:r>
            <w:r w:rsidR="00A86CD3">
              <w:rPr>
                <w:rFonts w:ascii="David" w:hAnsi="David"/>
              </w:rPr>
              <w:instrText>MERGEFORMAT</w:instrText>
            </w:r>
            <w:r w:rsidR="00A86CD3">
              <w:rPr>
                <w:rFonts w:ascii="David" w:hAnsi="David"/>
                <w:rtl/>
              </w:rPr>
              <w:instrText xml:space="preserve"> </w:instrText>
            </w:r>
            <w:r w:rsidR="0047401E" w:rsidRPr="00A86CD3">
              <w:rPr>
                <w:rFonts w:ascii="David" w:hAnsi="David"/>
                <w:rtl/>
              </w:rPr>
            </w:r>
            <w:r w:rsidR="0047401E" w:rsidRPr="00A86CD3">
              <w:rPr>
                <w:rFonts w:ascii="David" w:hAnsi="David"/>
                <w:rtl/>
              </w:rPr>
              <w:fldChar w:fldCharType="separate"/>
            </w:r>
            <w:r w:rsidR="007F64FB">
              <w:rPr>
                <w:rFonts w:ascii="David" w:hAnsi="David"/>
                <w:cs/>
              </w:rPr>
              <w:t>‎</w:t>
            </w:r>
            <w:r w:rsidR="007F64FB">
              <w:rPr>
                <w:rFonts w:ascii="David" w:hAnsi="David"/>
              </w:rPr>
              <w:t>4.10</w:t>
            </w:r>
            <w:r w:rsidR="0047401E" w:rsidRPr="00A86CD3">
              <w:rPr>
                <w:rFonts w:ascii="David" w:hAnsi="David"/>
                <w:rtl/>
              </w:rPr>
              <w:fldChar w:fldCharType="end"/>
            </w:r>
          </w:p>
        </w:tc>
        <w:tc>
          <w:tcPr>
            <w:tcW w:w="1342" w:type="dxa"/>
          </w:tcPr>
          <w:p w:rsidR="006D2488" w:rsidRPr="00A86CD3" w:rsidRDefault="00BC2A4B" w:rsidP="000B3D92">
            <w:pPr>
              <w:rPr>
                <w:rFonts w:ascii="David" w:hAnsi="David"/>
                <w:rtl/>
              </w:rPr>
            </w:pPr>
            <w:r w:rsidRPr="00A86CD3">
              <w:rPr>
                <w:rFonts w:ascii="David" w:hAnsi="David"/>
                <w:rtl/>
              </w:rPr>
              <w:t>מחיר למנה</w:t>
            </w:r>
          </w:p>
        </w:tc>
        <w:tc>
          <w:tcPr>
            <w:tcW w:w="2033" w:type="dxa"/>
          </w:tcPr>
          <w:p w:rsidR="006D2488" w:rsidRDefault="006D2488" w:rsidP="000B3D92">
            <w:pPr>
              <w:rPr>
                <w:rtl/>
              </w:rPr>
            </w:pPr>
          </w:p>
        </w:tc>
        <w:tc>
          <w:tcPr>
            <w:tcW w:w="2041" w:type="dxa"/>
          </w:tcPr>
          <w:p w:rsidR="006D2488" w:rsidRDefault="006D2488" w:rsidP="000B3D92">
            <w:pPr>
              <w:rPr>
                <w:rtl/>
              </w:rPr>
            </w:pPr>
          </w:p>
        </w:tc>
      </w:tr>
      <w:tr w:rsidR="00611A50" w:rsidTr="000B3D92">
        <w:trPr>
          <w:trHeight w:val="567"/>
        </w:trPr>
        <w:tc>
          <w:tcPr>
            <w:tcW w:w="1828" w:type="dxa"/>
          </w:tcPr>
          <w:p w:rsidR="006D2488" w:rsidRDefault="00BC2A4B" w:rsidP="000B3D92">
            <w:pPr>
              <w:rPr>
                <w:rtl/>
              </w:rPr>
            </w:pPr>
            <w:r>
              <w:rPr>
                <w:rFonts w:hint="cs"/>
                <w:rtl/>
              </w:rPr>
              <w:t>ארוחת צהריים עסקית במזנון</w:t>
            </w:r>
            <w:r w:rsidR="002E55E1">
              <w:rPr>
                <w:rFonts w:hint="cs"/>
                <w:rtl/>
              </w:rPr>
              <w:t xml:space="preserve"> החלבי או במסעדה הבשרית</w:t>
            </w:r>
          </w:p>
        </w:tc>
        <w:tc>
          <w:tcPr>
            <w:tcW w:w="792" w:type="dxa"/>
          </w:tcPr>
          <w:p w:rsidR="006D2488" w:rsidRDefault="00BC2A4B" w:rsidP="000B3D92">
            <w:pPr>
              <w:rPr>
                <w:rtl/>
              </w:rPr>
            </w:pPr>
            <w:r>
              <w:rPr>
                <w:rFonts w:hint="cs"/>
              </w:rPr>
              <w:t>P</w:t>
            </w:r>
            <w:r>
              <w:t>2</w:t>
            </w:r>
          </w:p>
        </w:tc>
        <w:tc>
          <w:tcPr>
            <w:tcW w:w="1308" w:type="dxa"/>
          </w:tcPr>
          <w:p w:rsidR="006D2488" w:rsidRPr="00A86CD3" w:rsidRDefault="00BC2A4B" w:rsidP="000B3D92">
            <w:pPr>
              <w:rPr>
                <w:rFonts w:ascii="David" w:hAnsi="David"/>
                <w:rtl/>
              </w:rPr>
            </w:pPr>
            <w:r w:rsidRPr="00A86CD3">
              <w:rPr>
                <w:rFonts w:ascii="David" w:hAnsi="David"/>
                <w:rtl/>
              </w:rPr>
              <w:fldChar w:fldCharType="begin"/>
            </w:r>
            <w:r w:rsidRPr="00A86CD3">
              <w:rPr>
                <w:rFonts w:ascii="David" w:hAnsi="David"/>
                <w:rtl/>
              </w:rPr>
              <w:instrText xml:space="preserve"> </w:instrText>
            </w:r>
            <w:r w:rsidRPr="00A86CD3">
              <w:rPr>
                <w:rFonts w:ascii="David" w:hAnsi="David"/>
              </w:rPr>
              <w:instrText>REF</w:instrText>
            </w:r>
            <w:r w:rsidRPr="00A86CD3">
              <w:rPr>
                <w:rFonts w:ascii="David" w:hAnsi="David"/>
                <w:rtl/>
              </w:rPr>
              <w:instrText xml:space="preserve"> _</w:instrText>
            </w:r>
            <w:r w:rsidRPr="00A86CD3">
              <w:rPr>
                <w:rFonts w:ascii="David" w:hAnsi="David"/>
              </w:rPr>
              <w:instrText>Ref91176752 \r \h</w:instrText>
            </w:r>
            <w:r w:rsidRPr="00A86CD3">
              <w:rPr>
                <w:rFonts w:ascii="David" w:hAnsi="David"/>
                <w:rtl/>
              </w:rPr>
              <w:instrText xml:space="preserve"> </w:instrText>
            </w:r>
            <w:r w:rsidR="00A86CD3">
              <w:rPr>
                <w:rFonts w:ascii="David" w:hAnsi="David"/>
                <w:rtl/>
              </w:rPr>
              <w:instrText xml:space="preserve"> \* </w:instrText>
            </w:r>
            <w:r w:rsidR="00A86CD3">
              <w:rPr>
                <w:rFonts w:ascii="David" w:hAnsi="David"/>
              </w:rPr>
              <w:instrText>MERGEFORMAT</w:instrText>
            </w:r>
            <w:r w:rsidR="00A86CD3">
              <w:rPr>
                <w:rFonts w:ascii="David" w:hAnsi="David"/>
                <w:rtl/>
              </w:rPr>
              <w:instrText xml:space="preserve"> </w:instrText>
            </w:r>
            <w:r w:rsidRPr="00A86CD3">
              <w:rPr>
                <w:rFonts w:ascii="David" w:hAnsi="David"/>
                <w:rtl/>
              </w:rPr>
            </w:r>
            <w:r w:rsidRPr="00A86CD3">
              <w:rPr>
                <w:rFonts w:ascii="David" w:hAnsi="David"/>
                <w:rtl/>
              </w:rPr>
              <w:fldChar w:fldCharType="separate"/>
            </w:r>
            <w:r w:rsidR="007F64FB">
              <w:rPr>
                <w:rFonts w:ascii="David" w:hAnsi="David"/>
                <w:cs/>
              </w:rPr>
              <w:t>‎</w:t>
            </w:r>
            <w:r w:rsidR="007F64FB">
              <w:rPr>
                <w:rFonts w:ascii="David" w:hAnsi="David"/>
              </w:rPr>
              <w:t>4.11</w:t>
            </w:r>
            <w:r w:rsidRPr="00A86CD3">
              <w:rPr>
                <w:rFonts w:ascii="David" w:hAnsi="David"/>
                <w:rtl/>
              </w:rPr>
              <w:fldChar w:fldCharType="end"/>
            </w:r>
            <w:r w:rsidR="0047401E" w:rsidRPr="00A86CD3">
              <w:rPr>
                <w:rFonts w:ascii="David" w:hAnsi="David"/>
                <w:rtl/>
              </w:rPr>
              <w:fldChar w:fldCharType="begin"/>
            </w:r>
            <w:r w:rsidR="0047401E" w:rsidRPr="00A86CD3">
              <w:rPr>
                <w:rFonts w:ascii="David" w:hAnsi="David"/>
                <w:rtl/>
              </w:rPr>
              <w:instrText xml:space="preserve"> </w:instrText>
            </w:r>
            <w:r w:rsidR="0047401E" w:rsidRPr="00A86CD3">
              <w:rPr>
                <w:rFonts w:ascii="David" w:hAnsi="David"/>
              </w:rPr>
              <w:instrText>REF</w:instrText>
            </w:r>
            <w:r w:rsidR="0047401E" w:rsidRPr="00A86CD3">
              <w:rPr>
                <w:rFonts w:ascii="David" w:hAnsi="David"/>
                <w:rtl/>
              </w:rPr>
              <w:instrText xml:space="preserve"> _</w:instrText>
            </w:r>
            <w:r w:rsidR="0047401E" w:rsidRPr="00A86CD3">
              <w:rPr>
                <w:rFonts w:ascii="David" w:hAnsi="David"/>
              </w:rPr>
              <w:instrText>Ref132734888 \r \h</w:instrText>
            </w:r>
            <w:r w:rsidR="0047401E" w:rsidRPr="00A86CD3">
              <w:rPr>
                <w:rFonts w:ascii="David" w:hAnsi="David"/>
                <w:rtl/>
              </w:rPr>
              <w:instrText xml:space="preserve"> </w:instrText>
            </w:r>
            <w:r w:rsidR="00A86CD3">
              <w:rPr>
                <w:rFonts w:ascii="David" w:hAnsi="David"/>
                <w:rtl/>
              </w:rPr>
              <w:instrText xml:space="preserve"> \* </w:instrText>
            </w:r>
            <w:r w:rsidR="00A86CD3">
              <w:rPr>
                <w:rFonts w:ascii="David" w:hAnsi="David"/>
              </w:rPr>
              <w:instrText>MERGEFORMAT</w:instrText>
            </w:r>
            <w:r w:rsidR="00A86CD3">
              <w:rPr>
                <w:rFonts w:ascii="David" w:hAnsi="David"/>
                <w:rtl/>
              </w:rPr>
              <w:instrText xml:space="preserve"> </w:instrText>
            </w:r>
            <w:r w:rsidR="0047401E" w:rsidRPr="00A86CD3">
              <w:rPr>
                <w:rFonts w:ascii="David" w:hAnsi="David"/>
                <w:rtl/>
              </w:rPr>
            </w:r>
            <w:r w:rsidR="0047401E" w:rsidRPr="00A86CD3">
              <w:rPr>
                <w:rFonts w:ascii="David" w:hAnsi="David"/>
                <w:rtl/>
              </w:rPr>
              <w:fldChar w:fldCharType="separate"/>
            </w:r>
            <w:r w:rsidR="007F64FB">
              <w:rPr>
                <w:rFonts w:ascii="David" w:hAnsi="David"/>
                <w:cs/>
              </w:rPr>
              <w:t>‎</w:t>
            </w:r>
            <w:r w:rsidR="007F64FB">
              <w:rPr>
                <w:rFonts w:ascii="David" w:hAnsi="David"/>
              </w:rPr>
              <w:t>4.11</w:t>
            </w:r>
            <w:r w:rsidR="0047401E" w:rsidRPr="00A86CD3">
              <w:rPr>
                <w:rFonts w:ascii="David" w:hAnsi="David"/>
                <w:rtl/>
              </w:rPr>
              <w:fldChar w:fldCharType="end"/>
            </w:r>
            <w:r w:rsidR="0047401E" w:rsidRPr="00A86CD3">
              <w:rPr>
                <w:rFonts w:ascii="David" w:hAnsi="David"/>
                <w:rtl/>
              </w:rPr>
              <w:t xml:space="preserve">, </w:t>
            </w:r>
            <w:r w:rsidR="0047401E" w:rsidRPr="00A86CD3">
              <w:rPr>
                <w:rFonts w:ascii="David" w:hAnsi="David"/>
                <w:rtl/>
              </w:rPr>
              <w:fldChar w:fldCharType="begin"/>
            </w:r>
            <w:r w:rsidR="0047401E" w:rsidRPr="00A86CD3">
              <w:rPr>
                <w:rFonts w:ascii="David" w:hAnsi="David"/>
                <w:rtl/>
              </w:rPr>
              <w:instrText xml:space="preserve"> </w:instrText>
            </w:r>
            <w:r w:rsidR="0047401E" w:rsidRPr="00A86CD3">
              <w:rPr>
                <w:rFonts w:ascii="David" w:hAnsi="David"/>
              </w:rPr>
              <w:instrText>REF</w:instrText>
            </w:r>
            <w:r w:rsidR="0047401E" w:rsidRPr="00A86CD3">
              <w:rPr>
                <w:rFonts w:ascii="David" w:hAnsi="David"/>
                <w:rtl/>
              </w:rPr>
              <w:instrText xml:space="preserve"> _</w:instrText>
            </w:r>
            <w:r w:rsidR="0047401E" w:rsidRPr="00A86CD3">
              <w:rPr>
                <w:rFonts w:ascii="David" w:hAnsi="David"/>
              </w:rPr>
              <w:instrText>Ref132734914 \r \h</w:instrText>
            </w:r>
            <w:r w:rsidR="0047401E" w:rsidRPr="00A86CD3">
              <w:rPr>
                <w:rFonts w:ascii="David" w:hAnsi="David"/>
                <w:rtl/>
              </w:rPr>
              <w:instrText xml:space="preserve"> </w:instrText>
            </w:r>
            <w:r w:rsidR="00A86CD3">
              <w:rPr>
                <w:rFonts w:ascii="David" w:hAnsi="David"/>
                <w:rtl/>
              </w:rPr>
              <w:instrText xml:space="preserve"> \* </w:instrText>
            </w:r>
            <w:r w:rsidR="00A86CD3">
              <w:rPr>
                <w:rFonts w:ascii="David" w:hAnsi="David"/>
              </w:rPr>
              <w:instrText>MERGEFORMAT</w:instrText>
            </w:r>
            <w:r w:rsidR="00A86CD3">
              <w:rPr>
                <w:rFonts w:ascii="David" w:hAnsi="David"/>
                <w:rtl/>
              </w:rPr>
              <w:instrText xml:space="preserve"> </w:instrText>
            </w:r>
            <w:r w:rsidR="0047401E" w:rsidRPr="00A86CD3">
              <w:rPr>
                <w:rFonts w:ascii="David" w:hAnsi="David"/>
                <w:rtl/>
              </w:rPr>
            </w:r>
            <w:r w:rsidR="0047401E" w:rsidRPr="00A86CD3">
              <w:rPr>
                <w:rFonts w:ascii="David" w:hAnsi="David"/>
                <w:rtl/>
              </w:rPr>
              <w:fldChar w:fldCharType="separate"/>
            </w:r>
            <w:r w:rsidR="007F64FB">
              <w:rPr>
                <w:rFonts w:ascii="David" w:hAnsi="David"/>
                <w:cs/>
              </w:rPr>
              <w:t>‎</w:t>
            </w:r>
            <w:r w:rsidR="007F64FB">
              <w:rPr>
                <w:rFonts w:ascii="David" w:hAnsi="David"/>
              </w:rPr>
              <w:t>4.7</w:t>
            </w:r>
            <w:r w:rsidR="0047401E" w:rsidRPr="00A86CD3">
              <w:rPr>
                <w:rFonts w:ascii="David" w:hAnsi="David"/>
                <w:rtl/>
              </w:rPr>
              <w:fldChar w:fldCharType="end"/>
            </w:r>
          </w:p>
        </w:tc>
        <w:tc>
          <w:tcPr>
            <w:tcW w:w="1342" w:type="dxa"/>
          </w:tcPr>
          <w:p w:rsidR="006D2488" w:rsidRPr="00A86CD3" w:rsidRDefault="00BC2A4B" w:rsidP="000B3D92">
            <w:pPr>
              <w:rPr>
                <w:rFonts w:ascii="David" w:hAnsi="David"/>
                <w:rtl/>
              </w:rPr>
            </w:pPr>
            <w:r w:rsidRPr="00A86CD3">
              <w:rPr>
                <w:rFonts w:ascii="David" w:hAnsi="David"/>
                <w:rtl/>
              </w:rPr>
              <w:t>מחיר למנה</w:t>
            </w:r>
          </w:p>
        </w:tc>
        <w:tc>
          <w:tcPr>
            <w:tcW w:w="2033" w:type="dxa"/>
          </w:tcPr>
          <w:p w:rsidR="006D2488" w:rsidRDefault="006D2488" w:rsidP="000B3D92">
            <w:pPr>
              <w:rPr>
                <w:rtl/>
              </w:rPr>
            </w:pPr>
          </w:p>
        </w:tc>
        <w:tc>
          <w:tcPr>
            <w:tcW w:w="2041" w:type="dxa"/>
          </w:tcPr>
          <w:p w:rsidR="006D2488" w:rsidRDefault="006D2488" w:rsidP="000B3D92">
            <w:pPr>
              <w:rPr>
                <w:rtl/>
              </w:rPr>
            </w:pPr>
          </w:p>
        </w:tc>
      </w:tr>
    </w:tbl>
    <w:p w:rsidR="006D2488" w:rsidRDefault="006D2488" w:rsidP="006D2488"/>
    <w:tbl>
      <w:tblPr>
        <w:tblStyle w:val="af7"/>
        <w:bidiVisual/>
        <w:tblW w:w="0" w:type="auto"/>
        <w:tblLook w:val="04A0" w:firstRow="1" w:lastRow="0" w:firstColumn="1" w:lastColumn="0" w:noHBand="0" w:noVBand="1"/>
      </w:tblPr>
      <w:tblGrid>
        <w:gridCol w:w="1833"/>
        <w:gridCol w:w="792"/>
        <w:gridCol w:w="1298"/>
        <w:gridCol w:w="1369"/>
        <w:gridCol w:w="2022"/>
        <w:gridCol w:w="2030"/>
      </w:tblGrid>
      <w:tr w:rsidR="00611A50" w:rsidTr="000B3D92">
        <w:trPr>
          <w:trHeight w:val="567"/>
        </w:trPr>
        <w:tc>
          <w:tcPr>
            <w:tcW w:w="1833" w:type="dxa"/>
          </w:tcPr>
          <w:p w:rsidR="006D2488" w:rsidRDefault="00BC2A4B" w:rsidP="000B3D92">
            <w:pPr>
              <w:tabs>
                <w:tab w:val="left" w:pos="1484"/>
              </w:tabs>
              <w:rPr>
                <w:rtl/>
              </w:rPr>
            </w:pPr>
            <w:r>
              <w:rPr>
                <w:rFonts w:hint="cs"/>
                <w:rtl/>
              </w:rPr>
              <w:t>רכיב</w:t>
            </w:r>
            <w:r>
              <w:rPr>
                <w:rtl/>
              </w:rPr>
              <w:tab/>
            </w:r>
          </w:p>
        </w:tc>
        <w:tc>
          <w:tcPr>
            <w:tcW w:w="792" w:type="dxa"/>
          </w:tcPr>
          <w:p w:rsidR="006D2488" w:rsidRDefault="00BC2A4B" w:rsidP="000B3D92">
            <w:r>
              <w:rPr>
                <w:rFonts w:hint="cs"/>
                <w:rtl/>
              </w:rPr>
              <w:t>סימול</w:t>
            </w:r>
          </w:p>
        </w:tc>
        <w:tc>
          <w:tcPr>
            <w:tcW w:w="1298" w:type="dxa"/>
          </w:tcPr>
          <w:p w:rsidR="006D2488" w:rsidRDefault="00BC2A4B" w:rsidP="000B3D92">
            <w:pPr>
              <w:rPr>
                <w:rtl/>
              </w:rPr>
            </w:pPr>
            <w:r>
              <w:rPr>
                <w:rFonts w:hint="cs"/>
                <w:rtl/>
              </w:rPr>
              <w:t>סעיף למפרט</w:t>
            </w:r>
          </w:p>
        </w:tc>
        <w:tc>
          <w:tcPr>
            <w:tcW w:w="1369" w:type="dxa"/>
          </w:tcPr>
          <w:p w:rsidR="006D2488" w:rsidRDefault="00BC2A4B" w:rsidP="000B3D92">
            <w:pPr>
              <w:rPr>
                <w:rtl/>
              </w:rPr>
            </w:pPr>
            <w:r>
              <w:rPr>
                <w:rFonts w:hint="cs"/>
                <w:rtl/>
              </w:rPr>
              <w:t>יח'</w:t>
            </w:r>
          </w:p>
        </w:tc>
        <w:tc>
          <w:tcPr>
            <w:tcW w:w="2022" w:type="dxa"/>
          </w:tcPr>
          <w:p w:rsidR="006D2488" w:rsidRDefault="00BC2A4B" w:rsidP="000B3D92">
            <w:pPr>
              <w:rPr>
                <w:rtl/>
              </w:rPr>
            </w:pPr>
            <w:r>
              <w:rPr>
                <w:rFonts w:hint="cs"/>
                <w:rtl/>
              </w:rPr>
              <w:t>הצעת מחיר ללא מע"מ</w:t>
            </w:r>
          </w:p>
        </w:tc>
        <w:tc>
          <w:tcPr>
            <w:tcW w:w="2030" w:type="dxa"/>
          </w:tcPr>
          <w:p w:rsidR="006D2488" w:rsidRDefault="00BC2A4B" w:rsidP="000B3D92">
            <w:pPr>
              <w:rPr>
                <w:rtl/>
              </w:rPr>
            </w:pPr>
            <w:r>
              <w:rPr>
                <w:rFonts w:hint="cs"/>
                <w:rtl/>
              </w:rPr>
              <w:t>הצעת מחיר כולל מע"מ (17%)</w:t>
            </w:r>
          </w:p>
        </w:tc>
      </w:tr>
      <w:tr w:rsidR="00611A50" w:rsidTr="000B3D92">
        <w:trPr>
          <w:trHeight w:val="567"/>
        </w:trPr>
        <w:tc>
          <w:tcPr>
            <w:tcW w:w="1833" w:type="dxa"/>
          </w:tcPr>
          <w:p w:rsidR="006D2488" w:rsidRDefault="00BC2A4B" w:rsidP="000B3D92">
            <w:pPr>
              <w:rPr>
                <w:rtl/>
              </w:rPr>
            </w:pPr>
            <w:r>
              <w:rPr>
                <w:rFonts w:hint="cs"/>
                <w:rtl/>
              </w:rPr>
              <w:t>קייטרינג ארוחת בוקר למרכז הדרכה</w:t>
            </w:r>
          </w:p>
        </w:tc>
        <w:tc>
          <w:tcPr>
            <w:tcW w:w="792" w:type="dxa"/>
          </w:tcPr>
          <w:p w:rsidR="006D2488" w:rsidRDefault="00BC2A4B" w:rsidP="000B3D92">
            <w:r>
              <w:rPr>
                <w:rFonts w:hint="cs"/>
              </w:rPr>
              <w:t>P</w:t>
            </w:r>
            <w:r>
              <w:t>3.1</w:t>
            </w:r>
          </w:p>
        </w:tc>
        <w:tc>
          <w:tcPr>
            <w:tcW w:w="1298" w:type="dxa"/>
          </w:tcPr>
          <w:p w:rsidR="006D2488" w:rsidRDefault="00BC2A4B" w:rsidP="000B3D92">
            <w:pP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Ref91170851 \r \h</w:instrText>
            </w:r>
            <w:r>
              <w:rPr>
                <w:rtl/>
              </w:rPr>
              <w:instrText xml:space="preserve"> </w:instrText>
            </w:r>
            <w:r>
              <w:rPr>
                <w:rtl/>
              </w:rPr>
            </w:r>
            <w:r>
              <w:rPr>
                <w:rtl/>
              </w:rPr>
              <w:fldChar w:fldCharType="separate"/>
            </w:r>
            <w:r w:rsidR="007F64FB">
              <w:rPr>
                <w:cs/>
              </w:rPr>
              <w:t>‎</w:t>
            </w:r>
            <w:r w:rsidR="007F64FB">
              <w:t>10.8</w:t>
            </w:r>
            <w:r>
              <w:rPr>
                <w:rtl/>
              </w:rPr>
              <w:fldChar w:fldCharType="end"/>
            </w:r>
          </w:p>
        </w:tc>
        <w:tc>
          <w:tcPr>
            <w:tcW w:w="1369" w:type="dxa"/>
          </w:tcPr>
          <w:p w:rsidR="006D2488" w:rsidRDefault="00BC2A4B" w:rsidP="000B3D92">
            <w:pPr>
              <w:rPr>
                <w:rtl/>
              </w:rPr>
            </w:pPr>
            <w:r>
              <w:rPr>
                <w:rFonts w:hint="cs"/>
                <w:rtl/>
              </w:rPr>
              <w:t>מחיר לאדם</w:t>
            </w:r>
          </w:p>
        </w:tc>
        <w:tc>
          <w:tcPr>
            <w:tcW w:w="2022" w:type="dxa"/>
          </w:tcPr>
          <w:p w:rsidR="006D2488" w:rsidRDefault="006D2488" w:rsidP="000B3D92">
            <w:pPr>
              <w:rPr>
                <w:rtl/>
              </w:rPr>
            </w:pPr>
          </w:p>
        </w:tc>
        <w:tc>
          <w:tcPr>
            <w:tcW w:w="2030" w:type="dxa"/>
          </w:tcPr>
          <w:p w:rsidR="006D2488" w:rsidRDefault="006D2488" w:rsidP="000B3D92">
            <w:pPr>
              <w:rPr>
                <w:rtl/>
              </w:rPr>
            </w:pPr>
          </w:p>
        </w:tc>
      </w:tr>
      <w:tr w:rsidR="00611A50" w:rsidTr="000B3D92">
        <w:trPr>
          <w:trHeight w:val="567"/>
        </w:trPr>
        <w:tc>
          <w:tcPr>
            <w:tcW w:w="1833" w:type="dxa"/>
          </w:tcPr>
          <w:p w:rsidR="006D2488" w:rsidRDefault="00BC2A4B" w:rsidP="000B3D92">
            <w:pPr>
              <w:rPr>
                <w:rtl/>
              </w:rPr>
            </w:pPr>
            <w:r>
              <w:rPr>
                <w:rFonts w:hint="cs"/>
                <w:rtl/>
              </w:rPr>
              <w:t>קייטרינג צלחת מזלג ללא מלצרים</w:t>
            </w:r>
          </w:p>
        </w:tc>
        <w:tc>
          <w:tcPr>
            <w:tcW w:w="792" w:type="dxa"/>
          </w:tcPr>
          <w:p w:rsidR="006D2488" w:rsidRDefault="00BC2A4B" w:rsidP="000B3D92">
            <w:r>
              <w:t>P3.2</w:t>
            </w:r>
          </w:p>
        </w:tc>
        <w:tc>
          <w:tcPr>
            <w:tcW w:w="1298" w:type="dxa"/>
          </w:tcPr>
          <w:p w:rsidR="006D2488" w:rsidRDefault="00BC2A4B" w:rsidP="000B3D92">
            <w:pPr>
              <w:rPr>
                <w:rtl/>
              </w:rPr>
            </w:pPr>
            <w:r>
              <w:rPr>
                <w:rtl/>
              </w:rPr>
              <w:fldChar w:fldCharType="begin"/>
            </w:r>
            <w:r>
              <w:rPr>
                <w:rtl/>
              </w:rPr>
              <w:instrText xml:space="preserve"> </w:instrText>
            </w:r>
            <w:r>
              <w:instrText>REF</w:instrText>
            </w:r>
            <w:r>
              <w:rPr>
                <w:rtl/>
              </w:rPr>
              <w:instrText xml:space="preserve"> _</w:instrText>
            </w:r>
            <w:r>
              <w:instrText>Ref132735058 \r \h</w:instrText>
            </w:r>
            <w:r>
              <w:rPr>
                <w:rtl/>
              </w:rPr>
              <w:instrText xml:space="preserve"> </w:instrText>
            </w:r>
            <w:r>
              <w:rPr>
                <w:rtl/>
              </w:rPr>
            </w:r>
            <w:r>
              <w:rPr>
                <w:rtl/>
              </w:rPr>
              <w:fldChar w:fldCharType="separate"/>
            </w:r>
            <w:r w:rsidR="007F64FB">
              <w:rPr>
                <w:cs/>
              </w:rPr>
              <w:t>‎</w:t>
            </w:r>
            <w:r w:rsidR="007F64FB">
              <w:t>10.9</w:t>
            </w:r>
            <w:r>
              <w:rPr>
                <w:rtl/>
              </w:rPr>
              <w:fldChar w:fldCharType="end"/>
            </w:r>
          </w:p>
        </w:tc>
        <w:tc>
          <w:tcPr>
            <w:tcW w:w="1369" w:type="dxa"/>
          </w:tcPr>
          <w:p w:rsidR="006D2488" w:rsidRDefault="00BC2A4B" w:rsidP="000B3D92">
            <w:pPr>
              <w:rPr>
                <w:rtl/>
              </w:rPr>
            </w:pPr>
            <w:r>
              <w:rPr>
                <w:rFonts w:hint="cs"/>
                <w:rtl/>
              </w:rPr>
              <w:t>מחיר לאדם</w:t>
            </w:r>
          </w:p>
        </w:tc>
        <w:tc>
          <w:tcPr>
            <w:tcW w:w="2022" w:type="dxa"/>
          </w:tcPr>
          <w:p w:rsidR="006D2488" w:rsidRDefault="006D2488" w:rsidP="000B3D92">
            <w:pPr>
              <w:rPr>
                <w:rtl/>
              </w:rPr>
            </w:pPr>
          </w:p>
        </w:tc>
        <w:tc>
          <w:tcPr>
            <w:tcW w:w="2030" w:type="dxa"/>
          </w:tcPr>
          <w:p w:rsidR="006D2488" w:rsidRDefault="006D2488" w:rsidP="000B3D92">
            <w:pPr>
              <w:rPr>
                <w:rtl/>
              </w:rPr>
            </w:pPr>
          </w:p>
        </w:tc>
      </w:tr>
      <w:tr w:rsidR="00611A50" w:rsidTr="000B3D92">
        <w:trPr>
          <w:trHeight w:val="567"/>
        </w:trPr>
        <w:tc>
          <w:tcPr>
            <w:tcW w:w="1833" w:type="dxa"/>
          </w:tcPr>
          <w:p w:rsidR="006D2488" w:rsidRDefault="00BC2A4B" w:rsidP="000B3D92">
            <w:pPr>
              <w:rPr>
                <w:rtl/>
              </w:rPr>
            </w:pPr>
            <w:r>
              <w:rPr>
                <w:rFonts w:hint="cs"/>
                <w:rtl/>
              </w:rPr>
              <w:t xml:space="preserve">קייטרינג צלחת מזלג עם מלצרים/ </w:t>
            </w:r>
            <w:proofErr w:type="spellStart"/>
            <w:r>
              <w:rPr>
                <w:rFonts w:hint="cs"/>
                <w:rtl/>
              </w:rPr>
              <w:t>מאוייש</w:t>
            </w:r>
            <w:proofErr w:type="spellEnd"/>
          </w:p>
        </w:tc>
        <w:tc>
          <w:tcPr>
            <w:tcW w:w="792" w:type="dxa"/>
          </w:tcPr>
          <w:p w:rsidR="006D2488" w:rsidRDefault="00BC2A4B" w:rsidP="000B3D92">
            <w:pPr>
              <w:rPr>
                <w:rtl/>
              </w:rPr>
            </w:pPr>
            <w:r>
              <w:t>P3.3</w:t>
            </w:r>
          </w:p>
        </w:tc>
        <w:tc>
          <w:tcPr>
            <w:tcW w:w="1298" w:type="dxa"/>
          </w:tcPr>
          <w:p w:rsidR="006D2488" w:rsidRDefault="00BC2A4B" w:rsidP="000B3D92">
            <w:pPr>
              <w:rPr>
                <w:rtl/>
              </w:rPr>
            </w:pPr>
            <w:r>
              <w:rPr>
                <w:rtl/>
              </w:rPr>
              <w:fldChar w:fldCharType="begin"/>
            </w:r>
            <w:r>
              <w:rPr>
                <w:rtl/>
              </w:rPr>
              <w:instrText xml:space="preserve"> </w:instrText>
            </w:r>
            <w:r>
              <w:instrText>REF</w:instrText>
            </w:r>
            <w:r>
              <w:rPr>
                <w:rtl/>
              </w:rPr>
              <w:instrText xml:space="preserve"> _</w:instrText>
            </w:r>
            <w:r>
              <w:instrText>Ref132735058 \r \h</w:instrText>
            </w:r>
            <w:r>
              <w:rPr>
                <w:rtl/>
              </w:rPr>
              <w:instrText xml:space="preserve"> </w:instrText>
            </w:r>
            <w:r>
              <w:rPr>
                <w:rtl/>
              </w:rPr>
            </w:r>
            <w:r>
              <w:rPr>
                <w:rtl/>
              </w:rPr>
              <w:fldChar w:fldCharType="separate"/>
            </w:r>
            <w:r w:rsidR="007F64FB">
              <w:rPr>
                <w:cs/>
              </w:rPr>
              <w:t>‎</w:t>
            </w:r>
            <w:r w:rsidR="007F64FB">
              <w:t>10.9</w:t>
            </w:r>
            <w:r>
              <w:rPr>
                <w:rtl/>
              </w:rPr>
              <w:fldChar w:fldCharType="end"/>
            </w:r>
          </w:p>
        </w:tc>
        <w:tc>
          <w:tcPr>
            <w:tcW w:w="1369" w:type="dxa"/>
          </w:tcPr>
          <w:p w:rsidR="006D2488" w:rsidRDefault="00BC2A4B" w:rsidP="000B3D92">
            <w:pPr>
              <w:rPr>
                <w:rtl/>
              </w:rPr>
            </w:pPr>
            <w:r>
              <w:rPr>
                <w:rFonts w:hint="cs"/>
                <w:rtl/>
              </w:rPr>
              <w:t>מחיר לאדם</w:t>
            </w:r>
          </w:p>
        </w:tc>
        <w:tc>
          <w:tcPr>
            <w:tcW w:w="2022" w:type="dxa"/>
          </w:tcPr>
          <w:p w:rsidR="006D2488" w:rsidRDefault="006D2488" w:rsidP="000B3D92">
            <w:pPr>
              <w:rPr>
                <w:rtl/>
              </w:rPr>
            </w:pPr>
          </w:p>
        </w:tc>
        <w:tc>
          <w:tcPr>
            <w:tcW w:w="2030" w:type="dxa"/>
          </w:tcPr>
          <w:p w:rsidR="006D2488" w:rsidRDefault="006D2488" w:rsidP="000B3D92">
            <w:pPr>
              <w:rPr>
                <w:rtl/>
              </w:rPr>
            </w:pPr>
          </w:p>
        </w:tc>
      </w:tr>
      <w:tr w:rsidR="00611A50" w:rsidTr="000B3D92">
        <w:trPr>
          <w:trHeight w:val="567"/>
        </w:trPr>
        <w:tc>
          <w:tcPr>
            <w:tcW w:w="1833" w:type="dxa"/>
          </w:tcPr>
          <w:p w:rsidR="006D2488" w:rsidRDefault="00BC2A4B" w:rsidP="000B3D92">
            <w:pPr>
              <w:rPr>
                <w:rtl/>
              </w:rPr>
            </w:pPr>
            <w:r>
              <w:rPr>
                <w:rFonts w:hint="cs"/>
                <w:rtl/>
              </w:rPr>
              <w:t>קייטרינג ארוחת צהריים למרכז הדרכה</w:t>
            </w:r>
          </w:p>
        </w:tc>
        <w:tc>
          <w:tcPr>
            <w:tcW w:w="792" w:type="dxa"/>
          </w:tcPr>
          <w:p w:rsidR="006D2488" w:rsidRDefault="00BC2A4B" w:rsidP="000B3D92">
            <w:r>
              <w:t>P3.4</w:t>
            </w:r>
          </w:p>
        </w:tc>
        <w:tc>
          <w:tcPr>
            <w:tcW w:w="1298" w:type="dxa"/>
          </w:tcPr>
          <w:p w:rsidR="006D2488" w:rsidRDefault="00BC2A4B" w:rsidP="000B3D92">
            <w:pP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Ref91170802 \r \h</w:instrText>
            </w:r>
            <w:r>
              <w:rPr>
                <w:rtl/>
              </w:rPr>
              <w:instrText xml:space="preserve"> </w:instrText>
            </w:r>
            <w:r>
              <w:rPr>
                <w:rtl/>
              </w:rPr>
            </w:r>
            <w:r>
              <w:rPr>
                <w:rtl/>
              </w:rPr>
              <w:fldChar w:fldCharType="separate"/>
            </w:r>
            <w:r w:rsidR="007F64FB">
              <w:rPr>
                <w:cs/>
              </w:rPr>
              <w:t>‎</w:t>
            </w:r>
            <w:r w:rsidR="007F64FB">
              <w:t>10.10</w:t>
            </w:r>
            <w:r>
              <w:rPr>
                <w:rtl/>
              </w:rPr>
              <w:fldChar w:fldCharType="end"/>
            </w:r>
          </w:p>
        </w:tc>
        <w:tc>
          <w:tcPr>
            <w:tcW w:w="1369" w:type="dxa"/>
          </w:tcPr>
          <w:p w:rsidR="006D2488" w:rsidRDefault="00BC2A4B" w:rsidP="000B3D92">
            <w:pPr>
              <w:rPr>
                <w:rtl/>
              </w:rPr>
            </w:pPr>
            <w:r>
              <w:rPr>
                <w:rFonts w:hint="cs"/>
                <w:rtl/>
              </w:rPr>
              <w:t>מחיר לאדם</w:t>
            </w:r>
          </w:p>
        </w:tc>
        <w:tc>
          <w:tcPr>
            <w:tcW w:w="2022" w:type="dxa"/>
          </w:tcPr>
          <w:p w:rsidR="006D2488" w:rsidRDefault="006D2488" w:rsidP="000B3D92">
            <w:pPr>
              <w:rPr>
                <w:rtl/>
              </w:rPr>
            </w:pPr>
          </w:p>
        </w:tc>
        <w:tc>
          <w:tcPr>
            <w:tcW w:w="2030" w:type="dxa"/>
          </w:tcPr>
          <w:p w:rsidR="006D2488" w:rsidRDefault="006D2488" w:rsidP="000B3D92">
            <w:pPr>
              <w:rPr>
                <w:rtl/>
              </w:rPr>
            </w:pPr>
          </w:p>
        </w:tc>
      </w:tr>
      <w:tr w:rsidR="00611A50" w:rsidTr="000B3D92">
        <w:trPr>
          <w:trHeight w:val="567"/>
        </w:trPr>
        <w:tc>
          <w:tcPr>
            <w:tcW w:w="1833" w:type="dxa"/>
          </w:tcPr>
          <w:p w:rsidR="006D2488" w:rsidRDefault="00BC2A4B" w:rsidP="000B3D92">
            <w:pPr>
              <w:rPr>
                <w:rtl/>
              </w:rPr>
            </w:pPr>
            <w:r>
              <w:rPr>
                <w:rFonts w:hint="cs"/>
                <w:rtl/>
              </w:rPr>
              <w:t>עמדת קפה רץ</w:t>
            </w:r>
          </w:p>
        </w:tc>
        <w:tc>
          <w:tcPr>
            <w:tcW w:w="792" w:type="dxa"/>
          </w:tcPr>
          <w:p w:rsidR="006D2488" w:rsidRDefault="00BC2A4B" w:rsidP="000B3D92">
            <w:r>
              <w:t>P3.5</w:t>
            </w:r>
          </w:p>
        </w:tc>
        <w:tc>
          <w:tcPr>
            <w:tcW w:w="1298" w:type="dxa"/>
          </w:tcPr>
          <w:p w:rsidR="006D2488" w:rsidRDefault="00BC2A4B" w:rsidP="000B3D92">
            <w:pP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Ref91170774 \r \h</w:instrText>
            </w:r>
            <w:r>
              <w:rPr>
                <w:rtl/>
              </w:rPr>
              <w:instrText xml:space="preserve"> </w:instrText>
            </w:r>
            <w:r>
              <w:rPr>
                <w:rtl/>
              </w:rPr>
            </w:r>
            <w:r>
              <w:rPr>
                <w:rtl/>
              </w:rPr>
              <w:fldChar w:fldCharType="separate"/>
            </w:r>
            <w:r w:rsidR="007F64FB">
              <w:rPr>
                <w:cs/>
              </w:rPr>
              <w:t>‎</w:t>
            </w:r>
            <w:r w:rsidR="007F64FB">
              <w:t>10.11</w:t>
            </w:r>
            <w:r>
              <w:rPr>
                <w:rtl/>
              </w:rPr>
              <w:fldChar w:fldCharType="end"/>
            </w:r>
          </w:p>
        </w:tc>
        <w:tc>
          <w:tcPr>
            <w:tcW w:w="1369" w:type="dxa"/>
          </w:tcPr>
          <w:p w:rsidR="006D2488" w:rsidRDefault="00BC2A4B" w:rsidP="000B3D92">
            <w:pPr>
              <w:rPr>
                <w:rtl/>
              </w:rPr>
            </w:pPr>
            <w:r>
              <w:rPr>
                <w:rFonts w:hint="cs"/>
                <w:rtl/>
              </w:rPr>
              <w:t>מחיר לאדם</w:t>
            </w:r>
          </w:p>
        </w:tc>
        <w:tc>
          <w:tcPr>
            <w:tcW w:w="2022" w:type="dxa"/>
          </w:tcPr>
          <w:p w:rsidR="006D2488" w:rsidRDefault="006D2488" w:rsidP="000B3D92">
            <w:pPr>
              <w:rPr>
                <w:rtl/>
              </w:rPr>
            </w:pPr>
          </w:p>
        </w:tc>
        <w:tc>
          <w:tcPr>
            <w:tcW w:w="2030" w:type="dxa"/>
          </w:tcPr>
          <w:p w:rsidR="006D2488" w:rsidRDefault="006D2488" w:rsidP="000B3D92">
            <w:pPr>
              <w:rPr>
                <w:rtl/>
              </w:rPr>
            </w:pPr>
          </w:p>
        </w:tc>
      </w:tr>
      <w:tr w:rsidR="00611A50" w:rsidTr="000B3D92">
        <w:trPr>
          <w:trHeight w:val="567"/>
        </w:trPr>
        <w:tc>
          <w:tcPr>
            <w:tcW w:w="1833" w:type="dxa"/>
          </w:tcPr>
          <w:p w:rsidR="007D14CD" w:rsidRDefault="00BC2A4B" w:rsidP="007D14CD">
            <w:pPr>
              <w:rPr>
                <w:rtl/>
              </w:rPr>
            </w:pPr>
            <w:r>
              <w:rPr>
                <w:rFonts w:hint="cs"/>
                <w:rtl/>
              </w:rPr>
              <w:t>עמדת קפה וכיבוד רץ</w:t>
            </w:r>
          </w:p>
        </w:tc>
        <w:tc>
          <w:tcPr>
            <w:tcW w:w="792" w:type="dxa"/>
          </w:tcPr>
          <w:p w:rsidR="007D14CD" w:rsidRDefault="00BC2A4B" w:rsidP="007D14CD">
            <w:r>
              <w:t>P3.6</w:t>
            </w:r>
          </w:p>
        </w:tc>
        <w:tc>
          <w:tcPr>
            <w:tcW w:w="1298" w:type="dxa"/>
          </w:tcPr>
          <w:p w:rsidR="007D14CD" w:rsidRDefault="00BC2A4B" w:rsidP="007D14CD">
            <w:pP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Ref91170774 \r \h</w:instrText>
            </w:r>
            <w:r>
              <w:rPr>
                <w:rtl/>
              </w:rPr>
              <w:instrText xml:space="preserve"> </w:instrText>
            </w:r>
            <w:r>
              <w:rPr>
                <w:rtl/>
              </w:rPr>
            </w:r>
            <w:r>
              <w:rPr>
                <w:rtl/>
              </w:rPr>
              <w:fldChar w:fldCharType="separate"/>
            </w:r>
            <w:r w:rsidR="007F64FB">
              <w:rPr>
                <w:cs/>
              </w:rPr>
              <w:t>‎</w:t>
            </w:r>
            <w:r w:rsidR="007F64FB">
              <w:t>10.11</w:t>
            </w:r>
            <w:r>
              <w:rPr>
                <w:rtl/>
              </w:rPr>
              <w:fldChar w:fldCharType="end"/>
            </w:r>
          </w:p>
        </w:tc>
        <w:tc>
          <w:tcPr>
            <w:tcW w:w="1369" w:type="dxa"/>
          </w:tcPr>
          <w:p w:rsidR="007D14CD" w:rsidRDefault="00BC2A4B" w:rsidP="007D14CD">
            <w:pPr>
              <w:rPr>
                <w:rtl/>
              </w:rPr>
            </w:pPr>
            <w:r>
              <w:rPr>
                <w:rFonts w:hint="cs"/>
                <w:rtl/>
              </w:rPr>
              <w:t>מחיר לאדם</w:t>
            </w:r>
          </w:p>
        </w:tc>
        <w:tc>
          <w:tcPr>
            <w:tcW w:w="2022" w:type="dxa"/>
          </w:tcPr>
          <w:p w:rsidR="007D14CD" w:rsidRDefault="007D14CD" w:rsidP="007D14CD">
            <w:pPr>
              <w:rPr>
                <w:rtl/>
              </w:rPr>
            </w:pPr>
          </w:p>
        </w:tc>
        <w:tc>
          <w:tcPr>
            <w:tcW w:w="2030" w:type="dxa"/>
          </w:tcPr>
          <w:p w:rsidR="007D14CD" w:rsidRDefault="007D14CD" w:rsidP="007D14CD">
            <w:pPr>
              <w:rPr>
                <w:rtl/>
              </w:rPr>
            </w:pPr>
          </w:p>
        </w:tc>
      </w:tr>
      <w:tr w:rsidR="00611A50" w:rsidTr="000B3D92">
        <w:trPr>
          <w:trHeight w:val="567"/>
        </w:trPr>
        <w:tc>
          <w:tcPr>
            <w:tcW w:w="1833" w:type="dxa"/>
          </w:tcPr>
          <w:p w:rsidR="007D14CD" w:rsidRDefault="00BC2A4B" w:rsidP="007D14CD">
            <w:pPr>
              <w:rPr>
                <w:rtl/>
              </w:rPr>
            </w:pPr>
            <w:r>
              <w:rPr>
                <w:rFonts w:hint="cs"/>
                <w:rtl/>
              </w:rPr>
              <w:t>כיבוד לחדרי ישיבות</w:t>
            </w:r>
            <w:r>
              <w:t xml:space="preserve"> </w:t>
            </w:r>
            <w:r>
              <w:rPr>
                <w:rFonts w:hint="cs"/>
                <w:rtl/>
              </w:rPr>
              <w:t xml:space="preserve"> (לא כולל שתיה קלה)</w:t>
            </w:r>
          </w:p>
        </w:tc>
        <w:tc>
          <w:tcPr>
            <w:tcW w:w="792" w:type="dxa"/>
          </w:tcPr>
          <w:p w:rsidR="007D14CD" w:rsidRDefault="00BC2A4B" w:rsidP="007D14CD">
            <w:r>
              <w:t>P4</w:t>
            </w:r>
          </w:p>
        </w:tc>
        <w:tc>
          <w:tcPr>
            <w:tcW w:w="1298" w:type="dxa"/>
          </w:tcPr>
          <w:p w:rsidR="007D14CD" w:rsidRDefault="00BC2A4B" w:rsidP="007D14CD">
            <w:pPr>
              <w:rPr>
                <w:rtl/>
              </w:rPr>
            </w:pPr>
            <w:r>
              <w:rPr>
                <w:rtl/>
              </w:rPr>
              <w:fldChar w:fldCharType="begin"/>
            </w:r>
            <w:r>
              <w:rPr>
                <w:rtl/>
              </w:rPr>
              <w:instrText xml:space="preserve"> </w:instrText>
            </w:r>
            <w:r>
              <w:instrText>REF</w:instrText>
            </w:r>
            <w:r>
              <w:rPr>
                <w:rtl/>
              </w:rPr>
              <w:instrText xml:space="preserve"> _</w:instrText>
            </w:r>
            <w:r>
              <w:instrText>Ref91173497 \r \h</w:instrText>
            </w:r>
            <w:r>
              <w:rPr>
                <w:rtl/>
              </w:rPr>
              <w:instrText xml:space="preserve"> </w:instrText>
            </w:r>
            <w:r>
              <w:rPr>
                <w:rtl/>
              </w:rPr>
            </w:r>
            <w:r>
              <w:rPr>
                <w:rtl/>
              </w:rPr>
              <w:fldChar w:fldCharType="separate"/>
            </w:r>
            <w:r w:rsidR="007F64FB">
              <w:rPr>
                <w:cs/>
              </w:rPr>
              <w:t>‎</w:t>
            </w:r>
            <w:r w:rsidR="007F64FB">
              <w:t>12</w:t>
            </w:r>
            <w:r>
              <w:rPr>
                <w:rtl/>
              </w:rPr>
              <w:fldChar w:fldCharType="end"/>
            </w:r>
          </w:p>
        </w:tc>
        <w:tc>
          <w:tcPr>
            <w:tcW w:w="1369" w:type="dxa"/>
          </w:tcPr>
          <w:p w:rsidR="007D14CD" w:rsidRDefault="00BC2A4B" w:rsidP="007D14CD">
            <w:pPr>
              <w:rPr>
                <w:rtl/>
              </w:rPr>
            </w:pPr>
            <w:r>
              <w:rPr>
                <w:rFonts w:hint="cs"/>
                <w:rtl/>
              </w:rPr>
              <w:t>מחיר לאדם</w:t>
            </w:r>
          </w:p>
        </w:tc>
        <w:tc>
          <w:tcPr>
            <w:tcW w:w="2022" w:type="dxa"/>
          </w:tcPr>
          <w:p w:rsidR="007D14CD" w:rsidRDefault="007D14CD" w:rsidP="007D14CD">
            <w:pPr>
              <w:rPr>
                <w:rtl/>
              </w:rPr>
            </w:pPr>
          </w:p>
        </w:tc>
        <w:tc>
          <w:tcPr>
            <w:tcW w:w="2030" w:type="dxa"/>
          </w:tcPr>
          <w:p w:rsidR="007D14CD" w:rsidRDefault="007D14CD" w:rsidP="007D14CD">
            <w:pPr>
              <w:rPr>
                <w:rtl/>
              </w:rPr>
            </w:pPr>
          </w:p>
        </w:tc>
      </w:tr>
    </w:tbl>
    <w:p w:rsidR="006D2488" w:rsidRPr="006F0C08" w:rsidRDefault="006D2488" w:rsidP="006D2488"/>
    <w:p w:rsidR="00BE18D1" w:rsidRPr="00991BD2" w:rsidRDefault="00BC2A4B" w:rsidP="00991BD2">
      <w:pPr>
        <w:pStyle w:val="Style2"/>
        <w:numPr>
          <w:ilvl w:val="0"/>
          <w:numId w:val="6"/>
        </w:numPr>
        <w:outlineLvl w:val="9"/>
      </w:pPr>
      <w:r w:rsidRPr="005C0F15">
        <w:rPr>
          <w:rFonts w:hint="cs"/>
          <w:rtl/>
        </w:rPr>
        <w:t>ככל שנפלה טעות בחישוב</w:t>
      </w:r>
      <w:r>
        <w:rPr>
          <w:rFonts w:hint="cs"/>
          <w:rtl/>
        </w:rPr>
        <w:t xml:space="preserve"> סה"כ</w:t>
      </w:r>
      <w:r w:rsidRPr="005C0F15">
        <w:rPr>
          <w:rFonts w:hint="cs"/>
          <w:rtl/>
        </w:rPr>
        <w:t xml:space="preserve"> </w:t>
      </w:r>
      <w:r>
        <w:rPr>
          <w:rFonts w:hint="cs"/>
          <w:rtl/>
        </w:rPr>
        <w:t xml:space="preserve">הצעת המחיר </w:t>
      </w:r>
      <w:r w:rsidRPr="005C0F15">
        <w:rPr>
          <w:rFonts w:hint="cs"/>
          <w:rtl/>
        </w:rPr>
        <w:t>לעיל המזמין רשאי לתקנה</w:t>
      </w:r>
      <w:r>
        <w:rPr>
          <w:rFonts w:hint="cs"/>
          <w:rtl/>
        </w:rPr>
        <w:t>.</w:t>
      </w:r>
      <w:r w:rsidR="00F02DB4">
        <w:rPr>
          <w:rFonts w:hint="cs"/>
          <w:rtl/>
        </w:rPr>
        <w:t xml:space="preserve"> לא הבנתי למה זה </w:t>
      </w:r>
      <w:proofErr w:type="spellStart"/>
      <w:r w:rsidR="00F02DB4">
        <w:rPr>
          <w:rFonts w:hint="cs"/>
          <w:rtl/>
        </w:rPr>
        <w:t>נחוץ</w:t>
      </w:r>
      <w:r w:rsidR="00177F1D">
        <w:rPr>
          <w:rFonts w:hint="cs"/>
          <w:rtl/>
        </w:rPr>
        <w:t>חשמל</w:t>
      </w:r>
      <w:proofErr w:type="spellEnd"/>
    </w:p>
    <w:p w:rsidR="00BE18D1" w:rsidRPr="00C01F28" w:rsidRDefault="00BE18D1" w:rsidP="00BE18D1">
      <w:pPr>
        <w:keepNext/>
        <w:keepLines/>
        <w:rPr>
          <w:rtl/>
        </w:rPr>
      </w:pPr>
    </w:p>
    <w:p w:rsidR="00BE18D1" w:rsidRPr="0087143D" w:rsidRDefault="00BC2A4B" w:rsidP="00BE18D1">
      <w:pPr>
        <w:pStyle w:val="Normal1"/>
        <w:keepNext/>
        <w:keepLines/>
        <w:spacing w:before="0" w:line="360" w:lineRule="auto"/>
        <w:ind w:right="-180"/>
        <w:rPr>
          <w:sz w:val="24"/>
          <w:rtl/>
        </w:rPr>
      </w:pPr>
      <w:r w:rsidRPr="0087143D">
        <w:rPr>
          <w:sz w:val="24"/>
          <w:rtl/>
        </w:rPr>
        <w:t>תאריך_____________</w:t>
      </w:r>
      <w:r>
        <w:rPr>
          <w:sz w:val="24"/>
          <w:rtl/>
        </w:rPr>
        <w:t xml:space="preserve"> </w:t>
      </w:r>
      <w:r w:rsidRPr="0087143D">
        <w:rPr>
          <w:sz w:val="24"/>
          <w:rtl/>
        </w:rPr>
        <w:t>חתימה מלאה ומחייבת של המציע</w:t>
      </w:r>
      <w:r w:rsidRPr="0087143D">
        <w:rPr>
          <w:sz w:val="24"/>
          <w:rtl/>
        </w:rPr>
        <w:tab/>
        <w:t>_______________</w:t>
      </w:r>
    </w:p>
    <w:p w:rsidR="00BE18D1" w:rsidRPr="0087143D" w:rsidRDefault="00BC2A4B" w:rsidP="00BE18D1">
      <w:pPr>
        <w:pStyle w:val="Normal1"/>
        <w:ind w:right="-180"/>
        <w:rPr>
          <w:b/>
          <w:bCs/>
          <w:sz w:val="24"/>
          <w:u w:val="single"/>
          <w:rtl/>
        </w:rPr>
      </w:pPr>
      <w:r w:rsidRPr="0087143D">
        <w:rPr>
          <w:b/>
          <w:bCs/>
          <w:sz w:val="24"/>
          <w:u w:val="single"/>
          <w:rtl/>
        </w:rPr>
        <w:t>אישור עו"ד/רו"ח</w:t>
      </w:r>
    </w:p>
    <w:p w:rsidR="00BE18D1" w:rsidRPr="0087143D" w:rsidRDefault="00BC2A4B" w:rsidP="00BE18D1">
      <w:pPr>
        <w:pStyle w:val="Normal1"/>
        <w:ind w:right="-180"/>
        <w:rPr>
          <w:sz w:val="24"/>
          <w:rtl/>
        </w:rPr>
      </w:pPr>
      <w:r w:rsidRPr="0087143D">
        <w:rPr>
          <w:sz w:val="24"/>
          <w:rtl/>
        </w:rPr>
        <w:t xml:space="preserve">אני הח"מ, עו"ד/רו"ח____________ בעל מספר רישיון_________________ מאשר כי החתומים _____________________ הינם </w:t>
      </w:r>
      <w:proofErr w:type="spellStart"/>
      <w:r w:rsidRPr="0087143D">
        <w:rPr>
          <w:sz w:val="24"/>
          <w:rtl/>
        </w:rPr>
        <w:t>מורשי</w:t>
      </w:r>
      <w:proofErr w:type="spellEnd"/>
      <w:r w:rsidRPr="0087143D">
        <w:rPr>
          <w:sz w:val="24"/>
          <w:rtl/>
        </w:rPr>
        <w:t xml:space="preserve"> בחתימה, וחתימתם דלעיל הינה החתימה המלאה המחייבת את התאגיד.</w:t>
      </w:r>
    </w:p>
    <w:p w:rsidR="00BE18D1" w:rsidRDefault="00BE18D1" w:rsidP="00BE18D1">
      <w:pPr>
        <w:spacing w:line="360" w:lineRule="auto"/>
        <w:jc w:val="center"/>
        <w:rPr>
          <w:rtl/>
        </w:rPr>
      </w:pPr>
    </w:p>
    <w:p w:rsidR="00BE18D1" w:rsidRDefault="00BE18D1" w:rsidP="00BE18D1">
      <w:pPr>
        <w:spacing w:line="360" w:lineRule="auto"/>
        <w:jc w:val="center"/>
        <w:rPr>
          <w:rtl/>
        </w:rPr>
      </w:pPr>
    </w:p>
    <w:p w:rsidR="00A86B82" w:rsidRDefault="00BC2A4B" w:rsidP="00BE18D1">
      <w:pPr>
        <w:pStyle w:val="Normal1"/>
        <w:rPr>
          <w:rtl/>
          <w:lang w:eastAsia="en-US"/>
        </w:rPr>
      </w:pPr>
      <w:r w:rsidRPr="0087143D">
        <w:rPr>
          <w:rtl/>
        </w:rPr>
        <w:t>תאריך_____________</w:t>
      </w:r>
      <w:r>
        <w:rPr>
          <w:rtl/>
        </w:rPr>
        <w:t xml:space="preserve"> </w:t>
      </w:r>
      <w:r w:rsidRPr="0087143D">
        <w:rPr>
          <w:rtl/>
        </w:rPr>
        <w:t xml:space="preserve">שם </w:t>
      </w:r>
      <w:proofErr w:type="spellStart"/>
      <w:r w:rsidRPr="0087143D">
        <w:rPr>
          <w:rtl/>
        </w:rPr>
        <w:t>העו"ד</w:t>
      </w:r>
      <w:proofErr w:type="spellEnd"/>
      <w:r w:rsidRPr="0087143D">
        <w:rPr>
          <w:rtl/>
        </w:rPr>
        <w:t>/רו"ח_____________</w:t>
      </w:r>
      <w:r>
        <w:rPr>
          <w:rtl/>
        </w:rPr>
        <w:t xml:space="preserve"> </w:t>
      </w:r>
      <w:r w:rsidRPr="0087143D">
        <w:rPr>
          <w:rtl/>
        </w:rPr>
        <w:t>חתימה+ חותמת</w:t>
      </w:r>
      <w:r w:rsidRPr="0087143D">
        <w:rPr>
          <w:sz w:val="28"/>
          <w:szCs w:val="28"/>
          <w:rtl/>
        </w:rPr>
        <w:t xml:space="preserve"> _______________</w:t>
      </w:r>
    </w:p>
    <w:p w:rsidR="001D5F1C" w:rsidRDefault="00BC2A4B" w:rsidP="00425345">
      <w:pPr>
        <w:pStyle w:val="1e"/>
        <w:rPr>
          <w:rtl/>
        </w:rPr>
      </w:pPr>
      <w:r>
        <w:rPr>
          <w:rtl/>
        </w:rPr>
        <w:br w:type="page"/>
      </w:r>
    </w:p>
    <w:p w:rsidR="007F29C9" w:rsidRPr="007F29C9" w:rsidRDefault="00BC2A4B" w:rsidP="00425345">
      <w:pPr>
        <w:pStyle w:val="1e"/>
        <w:rPr>
          <w:rFonts w:ascii="Times New (W1)" w:hAnsi="Times New (W1)"/>
          <w:szCs w:val="32"/>
          <w:u w:val="single"/>
          <w:rtl/>
        </w:rPr>
      </w:pPr>
      <w:bookmarkStart w:id="437" w:name="_Toc147086159"/>
      <w:r w:rsidRPr="00D44E6C">
        <w:rPr>
          <w:rFonts w:hint="eastAsia"/>
          <w:rtl/>
        </w:rPr>
        <w:t>נספח</w:t>
      </w:r>
      <w:r w:rsidRPr="00D44E6C">
        <w:rPr>
          <w:rtl/>
        </w:rPr>
        <w:t xml:space="preserve"> </w:t>
      </w:r>
      <w:r w:rsidR="00425345">
        <w:rPr>
          <w:rFonts w:hint="cs"/>
          <w:rtl/>
        </w:rPr>
        <w:t>ג</w:t>
      </w:r>
      <w:r w:rsidR="002F69F5" w:rsidRPr="00D44E6C">
        <w:rPr>
          <w:rtl/>
        </w:rPr>
        <w:t>'</w:t>
      </w:r>
      <w:r w:rsidR="00D31B22" w:rsidRPr="00D44E6C">
        <w:rPr>
          <w:rtl/>
        </w:rPr>
        <w:t xml:space="preserve"> </w:t>
      </w:r>
      <w:r w:rsidR="00763D69" w:rsidRPr="00D44E6C">
        <w:rPr>
          <w:rtl/>
        </w:rPr>
        <w:t xml:space="preserve">– </w:t>
      </w:r>
      <w:r w:rsidR="00E95E8A" w:rsidRPr="00D44E6C">
        <w:rPr>
          <w:rFonts w:hint="eastAsia"/>
          <w:rtl/>
        </w:rPr>
        <w:t>הסכם</w:t>
      </w:r>
      <w:r w:rsidR="00E95E8A" w:rsidRPr="00D44E6C">
        <w:rPr>
          <w:rtl/>
        </w:rPr>
        <w:t xml:space="preserve"> </w:t>
      </w:r>
      <w:r w:rsidR="00E95E8A" w:rsidRPr="00D44E6C">
        <w:rPr>
          <w:rFonts w:hint="eastAsia"/>
          <w:rtl/>
        </w:rPr>
        <w:t>התקשרות</w:t>
      </w:r>
      <w:r w:rsidRPr="00D44E6C">
        <w:rPr>
          <w:rtl/>
        </w:rPr>
        <w:t xml:space="preserve"> למתן שירותים עבור משרד המשפטים</w:t>
      </w:r>
      <w:bookmarkEnd w:id="437"/>
    </w:p>
    <w:p w:rsidR="007F29C9" w:rsidRPr="007F29C9" w:rsidRDefault="007F29C9" w:rsidP="007F29C9">
      <w:pPr>
        <w:spacing w:line="360" w:lineRule="auto"/>
        <w:jc w:val="center"/>
        <w:rPr>
          <w:rtl/>
        </w:rPr>
      </w:pPr>
    </w:p>
    <w:p w:rsidR="007F29C9" w:rsidRPr="007F29C9" w:rsidRDefault="00BC2A4B" w:rsidP="00F919B0">
      <w:pPr>
        <w:spacing w:line="360" w:lineRule="auto"/>
        <w:jc w:val="center"/>
        <w:rPr>
          <w:rtl/>
        </w:rPr>
      </w:pPr>
      <w:r w:rsidRPr="007F29C9">
        <w:rPr>
          <w:rFonts w:hint="cs"/>
          <w:rtl/>
        </w:rPr>
        <w:t>שנערך ונחתם ב: _____</w:t>
      </w:r>
      <w:r w:rsidRPr="007F29C9">
        <w:rPr>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t xml:space="preserve">_____ביום _________בשנת </w:t>
      </w:r>
      <w:r w:rsidR="00F919B0">
        <w:rPr>
          <w:rFonts w:hint="cs"/>
          <w:rtl/>
        </w:rPr>
        <w:t>_____</w:t>
      </w:r>
    </w:p>
    <w:p w:rsidR="007F29C9" w:rsidRPr="007F29C9" w:rsidRDefault="007F29C9" w:rsidP="007F29C9">
      <w:pPr>
        <w:spacing w:line="360" w:lineRule="auto"/>
        <w:jc w:val="both"/>
        <w:rPr>
          <w:rtl/>
        </w:rPr>
      </w:pPr>
    </w:p>
    <w:p w:rsidR="007F29C9" w:rsidRPr="007F29C9" w:rsidRDefault="00BC2A4B" w:rsidP="007F29C9">
      <w:pPr>
        <w:spacing w:line="360" w:lineRule="auto"/>
        <w:ind w:left="1132" w:hanging="1132"/>
        <w:jc w:val="both"/>
        <w:rPr>
          <w:rtl/>
        </w:rPr>
      </w:pPr>
      <w:r w:rsidRPr="007F29C9">
        <w:rPr>
          <w:rFonts w:hint="cs"/>
          <w:rtl/>
        </w:rPr>
        <w:t xml:space="preserve">בין: </w:t>
      </w:r>
      <w:r w:rsidRPr="007F29C9">
        <w:rPr>
          <w:rFonts w:hint="cs"/>
          <w:rtl/>
        </w:rPr>
        <w:tab/>
      </w:r>
      <w:r w:rsidRPr="007F29C9">
        <w:rPr>
          <w:rFonts w:hint="cs"/>
          <w:b/>
          <w:bCs/>
          <w:rtl/>
        </w:rPr>
        <w:t>ממשלת ישראל בשם מדינת ישראל, באמצעות משרד המשפטים</w:t>
      </w:r>
    </w:p>
    <w:p w:rsidR="007F29C9" w:rsidRPr="007F29C9" w:rsidRDefault="00BC2A4B" w:rsidP="00A66DB7">
      <w:pPr>
        <w:spacing w:line="360" w:lineRule="auto"/>
        <w:ind w:left="1132"/>
        <w:jc w:val="both"/>
        <w:rPr>
          <w:b/>
          <w:bCs/>
          <w:rtl/>
        </w:rPr>
      </w:pPr>
      <w:r>
        <w:rPr>
          <w:rFonts w:hint="cs"/>
          <w:rtl/>
        </w:rPr>
        <w:t xml:space="preserve"> </w:t>
      </w:r>
      <w:r w:rsidRPr="007F29C9">
        <w:rPr>
          <w:rFonts w:hint="cs"/>
          <w:rtl/>
        </w:rPr>
        <w:t xml:space="preserve">על ידי </w:t>
      </w:r>
      <w:proofErr w:type="spellStart"/>
      <w:r w:rsidRPr="007F29C9">
        <w:rPr>
          <w:rFonts w:hint="cs"/>
          <w:rtl/>
        </w:rPr>
        <w:t>מורשי</w:t>
      </w:r>
      <w:proofErr w:type="spellEnd"/>
      <w:r w:rsidRPr="007F29C9">
        <w:rPr>
          <w:rFonts w:hint="cs"/>
          <w:rtl/>
        </w:rPr>
        <w:t xml:space="preserve"> החתימה מטעמה שהם המנהלת הכללית / המשנה למנהלת הכללית / סגן המנהלת הכללית של משרד המשפטים וחשב משרד המשפטים בהתאם לחוק נכסי המדינה התשי"א-1951 או </w:t>
      </w:r>
      <w:proofErr w:type="spellStart"/>
      <w:r w:rsidRPr="007F29C9">
        <w:rPr>
          <w:rFonts w:hint="cs"/>
          <w:rtl/>
        </w:rPr>
        <w:t>סגנו</w:t>
      </w:r>
      <w:proofErr w:type="spellEnd"/>
      <w:r w:rsidRPr="007F29C9">
        <w:rPr>
          <w:rFonts w:hint="cs"/>
          <w:rtl/>
        </w:rPr>
        <w:t xml:space="preserve"> (להלן: "</w:t>
      </w:r>
      <w:r w:rsidRPr="007F29C9">
        <w:rPr>
          <w:rFonts w:hint="cs"/>
          <w:b/>
          <w:bCs/>
          <w:rtl/>
        </w:rPr>
        <w:t>המשרד</w:t>
      </w:r>
      <w:r w:rsidRPr="007F29C9">
        <w:rPr>
          <w:rFonts w:hint="cs"/>
          <w:rtl/>
        </w:rPr>
        <w:t>")</w:t>
      </w:r>
      <w:r w:rsidRPr="007F29C9">
        <w:rPr>
          <w:rFonts w:hint="cs"/>
          <w:b/>
          <w:bCs/>
          <w:rtl/>
        </w:rPr>
        <w:t>;</w:t>
      </w:r>
    </w:p>
    <w:p w:rsidR="007F29C9" w:rsidRPr="007F29C9" w:rsidRDefault="007F29C9" w:rsidP="007F29C9">
      <w:pPr>
        <w:spacing w:line="360" w:lineRule="auto"/>
        <w:jc w:val="both"/>
        <w:rPr>
          <w:b/>
          <w:bCs/>
          <w:u w:val="single"/>
          <w:rtl/>
        </w:rPr>
      </w:pPr>
    </w:p>
    <w:p w:rsidR="007F29C9" w:rsidRPr="007F29C9" w:rsidRDefault="00BC2A4B" w:rsidP="007F29C9">
      <w:pPr>
        <w:spacing w:line="360" w:lineRule="auto"/>
        <w:ind w:left="6480" w:firstLine="720"/>
        <w:jc w:val="both"/>
        <w:rPr>
          <w:b/>
          <w:bCs/>
          <w:u w:val="single"/>
          <w:rtl/>
        </w:rPr>
      </w:pPr>
      <w:r w:rsidRPr="007F29C9">
        <w:rPr>
          <w:rFonts w:hint="cs"/>
          <w:b/>
          <w:bCs/>
          <w:u w:val="single"/>
          <w:rtl/>
        </w:rPr>
        <w:t>מצד אחד</w:t>
      </w:r>
    </w:p>
    <w:p w:rsidR="007F29C9" w:rsidRPr="007F29C9" w:rsidRDefault="00BC2A4B" w:rsidP="007F29C9">
      <w:pPr>
        <w:spacing w:line="360" w:lineRule="auto"/>
        <w:ind w:left="-58"/>
        <w:rPr>
          <w:b/>
          <w:bCs/>
          <w:rtl/>
        </w:rPr>
      </w:pPr>
      <w:r w:rsidRPr="007F29C9">
        <w:rPr>
          <w:rFonts w:hint="cs"/>
          <w:rtl/>
        </w:rPr>
        <w:tab/>
      </w:r>
    </w:p>
    <w:p w:rsidR="007F29C9" w:rsidRPr="007F29C9" w:rsidRDefault="007F29C9" w:rsidP="007F29C9">
      <w:pPr>
        <w:spacing w:line="360" w:lineRule="auto"/>
        <w:rPr>
          <w:b/>
          <w:bCs/>
          <w:u w:val="single"/>
          <w:rtl/>
        </w:rPr>
      </w:pPr>
    </w:p>
    <w:p w:rsidR="007F29C9" w:rsidRPr="007F29C9" w:rsidRDefault="00BC2A4B" w:rsidP="007F29C9">
      <w:pPr>
        <w:spacing w:line="360" w:lineRule="auto"/>
        <w:rPr>
          <w:b/>
          <w:bCs/>
          <w:rtl/>
        </w:rPr>
      </w:pPr>
      <w:r w:rsidRPr="007F29C9">
        <w:rPr>
          <w:rFonts w:hint="cs"/>
          <w:rtl/>
        </w:rPr>
        <w:t xml:space="preserve">לבין: </w:t>
      </w:r>
      <w:r w:rsidRPr="007F29C9">
        <w:rPr>
          <w:rFonts w:hint="cs"/>
          <w:rtl/>
        </w:rPr>
        <w:tab/>
      </w:r>
      <w:r w:rsidRPr="007F29C9">
        <w:rPr>
          <w:rFonts w:hint="cs"/>
          <w:rtl/>
        </w:rPr>
        <w:tab/>
      </w:r>
      <w:r w:rsidRPr="007F29C9">
        <w:rPr>
          <w:rFonts w:hint="cs"/>
          <w:b/>
          <w:bCs/>
          <w:rtl/>
        </w:rPr>
        <w:t>שם: _______________________</w:t>
      </w:r>
      <w:r w:rsidRPr="007F29C9">
        <w:rPr>
          <w:rFonts w:hint="cs"/>
          <w:b/>
          <w:bCs/>
          <w:rtl/>
        </w:rPr>
        <w:tab/>
      </w:r>
    </w:p>
    <w:p w:rsidR="007F29C9" w:rsidRPr="007F29C9" w:rsidRDefault="00BC2A4B" w:rsidP="007F29C9">
      <w:pPr>
        <w:spacing w:line="360" w:lineRule="auto"/>
        <w:rPr>
          <w:b/>
          <w:bCs/>
          <w:rtl/>
        </w:rPr>
      </w:pPr>
      <w:r w:rsidRPr="007F29C9">
        <w:rPr>
          <w:rFonts w:hint="cs"/>
          <w:b/>
          <w:bCs/>
          <w:rtl/>
        </w:rPr>
        <w:tab/>
      </w:r>
      <w:r w:rsidRPr="007F29C9">
        <w:rPr>
          <w:rFonts w:hint="cs"/>
          <w:b/>
          <w:bCs/>
          <w:rtl/>
        </w:rPr>
        <w:tab/>
        <w:t>כתובת: ____________________</w:t>
      </w:r>
    </w:p>
    <w:p w:rsidR="007F29C9" w:rsidRPr="007F29C9" w:rsidRDefault="00BC2A4B" w:rsidP="007F29C9">
      <w:pPr>
        <w:spacing w:line="360" w:lineRule="auto"/>
        <w:rPr>
          <w:b/>
          <w:bCs/>
          <w:rtl/>
        </w:rPr>
      </w:pPr>
      <w:r w:rsidRPr="007F29C9">
        <w:rPr>
          <w:rFonts w:hint="cs"/>
          <w:b/>
          <w:bCs/>
          <w:rtl/>
        </w:rPr>
        <w:tab/>
      </w:r>
      <w:r w:rsidRPr="007F29C9">
        <w:rPr>
          <w:rFonts w:hint="cs"/>
          <w:b/>
          <w:bCs/>
          <w:rtl/>
        </w:rPr>
        <w:tab/>
        <w:t xml:space="preserve">מס' רישום (חברה / עמותה / שותפות) __________ אצל רשם _________ </w:t>
      </w:r>
    </w:p>
    <w:p w:rsidR="007F29C9" w:rsidRPr="007F29C9" w:rsidRDefault="00BC2A4B" w:rsidP="007F29C9">
      <w:pPr>
        <w:spacing w:line="360" w:lineRule="auto"/>
        <w:rPr>
          <w:b/>
          <w:bCs/>
          <w:rtl/>
        </w:rPr>
      </w:pPr>
      <w:r w:rsidRPr="007F29C9">
        <w:rPr>
          <w:rFonts w:hint="cs"/>
          <w:b/>
          <w:bCs/>
          <w:rtl/>
        </w:rPr>
        <w:tab/>
      </w:r>
      <w:r w:rsidRPr="007F29C9">
        <w:rPr>
          <w:rFonts w:hint="cs"/>
          <w:b/>
          <w:bCs/>
          <w:rtl/>
        </w:rPr>
        <w:tab/>
        <w:t>מס' עוסק מורשה: ___________________________</w:t>
      </w:r>
    </w:p>
    <w:p w:rsidR="007F29C9" w:rsidRPr="007F29C9" w:rsidRDefault="00BC2A4B" w:rsidP="007F29C9">
      <w:pPr>
        <w:spacing w:line="360" w:lineRule="auto"/>
        <w:ind w:left="-58"/>
        <w:rPr>
          <w:b/>
          <w:bCs/>
          <w:rtl/>
        </w:rPr>
      </w:pPr>
      <w:r w:rsidRPr="007F29C9">
        <w:rPr>
          <w:rFonts w:hint="cs"/>
          <w:b/>
          <w:bCs/>
          <w:rtl/>
        </w:rPr>
        <w:tab/>
      </w:r>
      <w:r w:rsidRPr="007F29C9">
        <w:rPr>
          <w:rFonts w:hint="cs"/>
          <w:b/>
          <w:bCs/>
          <w:rtl/>
        </w:rPr>
        <w:tab/>
      </w:r>
      <w:r w:rsidRPr="007F29C9">
        <w:rPr>
          <w:rFonts w:hint="cs"/>
          <w:b/>
          <w:bCs/>
          <w:rtl/>
        </w:rPr>
        <w:tab/>
        <w:t xml:space="preserve">(להלן: "נותן השירותים") </w:t>
      </w:r>
      <w:r w:rsidRPr="007F29C9">
        <w:rPr>
          <w:rFonts w:hint="cs"/>
          <w:b/>
          <w:bCs/>
          <w:rtl/>
        </w:rPr>
        <w:tab/>
      </w:r>
      <w:r w:rsidRPr="007F29C9">
        <w:rPr>
          <w:rFonts w:hint="cs"/>
          <w:b/>
          <w:bCs/>
          <w:rtl/>
        </w:rPr>
        <w:tab/>
      </w:r>
      <w:r w:rsidRPr="007F29C9">
        <w:rPr>
          <w:rFonts w:hint="cs"/>
          <w:b/>
          <w:bCs/>
          <w:rtl/>
        </w:rPr>
        <w:tab/>
      </w:r>
      <w:r w:rsidRPr="007F29C9">
        <w:rPr>
          <w:rFonts w:hint="cs"/>
          <w:b/>
          <w:bCs/>
          <w:rtl/>
        </w:rPr>
        <w:tab/>
      </w:r>
    </w:p>
    <w:p w:rsidR="007F29C9" w:rsidRPr="007F29C9" w:rsidRDefault="007F29C9" w:rsidP="007F29C9">
      <w:pPr>
        <w:spacing w:line="360" w:lineRule="auto"/>
        <w:jc w:val="both"/>
        <w:rPr>
          <w:b/>
          <w:bCs/>
          <w:u w:val="single"/>
          <w:rtl/>
        </w:rPr>
      </w:pPr>
    </w:p>
    <w:p w:rsidR="007F29C9" w:rsidRPr="007F29C9" w:rsidRDefault="00BC2A4B" w:rsidP="007F29C9">
      <w:pPr>
        <w:spacing w:line="360" w:lineRule="auto"/>
        <w:ind w:left="6480" w:firstLine="720"/>
        <w:jc w:val="both"/>
        <w:rPr>
          <w:b/>
          <w:bCs/>
          <w:u w:val="single"/>
          <w:rtl/>
        </w:rPr>
      </w:pPr>
      <w:r w:rsidRPr="007F29C9">
        <w:rPr>
          <w:rFonts w:hint="cs"/>
          <w:b/>
          <w:bCs/>
          <w:u w:val="single"/>
          <w:rtl/>
        </w:rPr>
        <w:t>מצד שני</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מבוא </w:t>
      </w:r>
    </w:p>
    <w:p w:rsidR="007F29C9" w:rsidRPr="007F29C9" w:rsidRDefault="00BC2A4B" w:rsidP="00E76EFA">
      <w:pPr>
        <w:spacing w:line="360" w:lineRule="auto"/>
        <w:ind w:left="1440" w:hanging="1440"/>
        <w:jc w:val="both"/>
        <w:rPr>
          <w:rtl/>
        </w:rPr>
      </w:pPr>
      <w:r w:rsidRPr="007F29C9">
        <w:rPr>
          <w:rFonts w:hint="cs"/>
          <w:rtl/>
        </w:rPr>
        <w:t xml:space="preserve">הואיל ו: </w:t>
      </w:r>
      <w:r w:rsidRPr="007F29C9">
        <w:rPr>
          <w:rFonts w:hint="cs"/>
          <w:rtl/>
        </w:rPr>
        <w:tab/>
        <w:t xml:space="preserve">משרד המשפטים פרסם </w:t>
      </w:r>
      <w:r w:rsidR="00E5682A">
        <w:rPr>
          <w:rFonts w:hint="cs"/>
          <w:rtl/>
        </w:rPr>
        <w:t>מכרז פומבי מס</w:t>
      </w:r>
      <w:r w:rsidR="00E5682A">
        <w:rPr>
          <w:rtl/>
        </w:rPr>
        <w:t>'</w:t>
      </w:r>
      <w:r w:rsidR="00E5682A">
        <w:rPr>
          <w:rFonts w:hint="cs"/>
          <w:rtl/>
        </w:rPr>
        <w:t xml:space="preserve"> </w:t>
      </w:r>
      <w:r w:rsidR="00C2321A">
        <w:rPr>
          <w:rFonts w:hint="cs"/>
        </w:rPr>
        <w:t>65-2023</w:t>
      </w:r>
      <w:r w:rsidR="00E5682A">
        <w:rPr>
          <w:rFonts w:hint="cs"/>
          <w:rtl/>
        </w:rPr>
        <w:t xml:space="preserve"> </w:t>
      </w:r>
      <w:r w:rsidR="00DB467E">
        <w:rPr>
          <w:rtl/>
        </w:rPr>
        <w:t>להפעלת מסעדה ומטבח מבשל בשרי, מזנון ובית קפה חלבי ולאספקת שירותי הסעדה במשרד המשפטים</w:t>
      </w:r>
      <w:r w:rsidR="00D801A0">
        <w:rPr>
          <w:rFonts w:hint="cs"/>
          <w:rtl/>
        </w:rPr>
        <w:t xml:space="preserve"> </w:t>
      </w:r>
      <w:r w:rsidRPr="007F29C9">
        <w:rPr>
          <w:rFonts w:hint="cs"/>
          <w:rtl/>
        </w:rPr>
        <w:t xml:space="preserve">המפורטים במפרט המכרז על נספחיו </w:t>
      </w:r>
      <w:proofErr w:type="spellStart"/>
      <w:r w:rsidRPr="007F29C9">
        <w:rPr>
          <w:rFonts w:hint="cs"/>
          <w:rtl/>
        </w:rPr>
        <w:t>המצ"ב</w:t>
      </w:r>
      <w:proofErr w:type="spellEnd"/>
      <w:r w:rsidRPr="007F29C9">
        <w:rPr>
          <w:rFonts w:hint="cs"/>
          <w:rtl/>
        </w:rPr>
        <w:t xml:space="preserve"> כחלק בלתי נפרד מהסכם זה. (להלן: "</w:t>
      </w:r>
      <w:r w:rsidRPr="007F29C9">
        <w:rPr>
          <w:rFonts w:hint="cs"/>
          <w:b/>
          <w:bCs/>
          <w:rtl/>
        </w:rPr>
        <w:t xml:space="preserve">המכרז") </w:t>
      </w:r>
    </w:p>
    <w:p w:rsidR="007F29C9" w:rsidRPr="007F29C9" w:rsidRDefault="00BC2A4B" w:rsidP="007F29C9">
      <w:pPr>
        <w:spacing w:line="360" w:lineRule="auto"/>
        <w:ind w:left="1440" w:hanging="1440"/>
        <w:jc w:val="both"/>
        <w:rPr>
          <w:rtl/>
        </w:rPr>
      </w:pPr>
      <w:r w:rsidRPr="007F29C9">
        <w:rPr>
          <w:rFonts w:hint="cs"/>
          <w:rtl/>
        </w:rPr>
        <w:t>והואיל ו:</w:t>
      </w:r>
      <w:r w:rsidRPr="007F29C9">
        <w:rPr>
          <w:rFonts w:hint="cs"/>
          <w:b/>
          <w:bCs/>
          <w:rtl/>
        </w:rPr>
        <w:tab/>
      </w:r>
      <w:r w:rsidRPr="007F29C9">
        <w:rPr>
          <w:rFonts w:hint="cs"/>
          <w:highlight w:val="green"/>
          <w:rtl/>
        </w:rPr>
        <w:t>בהחלטת ועדת המכרזים במשרד המשפטים פרוטוקול מספר ______ מיום ______ נבחר נותן השירותים למתן השירותים הנדרשים.</w:t>
      </w:r>
      <w:r w:rsidRPr="007F29C9">
        <w:rPr>
          <w:rFonts w:hint="cs"/>
          <w:rtl/>
        </w:rPr>
        <w:t xml:space="preserve"> </w:t>
      </w:r>
    </w:p>
    <w:p w:rsidR="007F29C9" w:rsidRPr="007F29C9" w:rsidRDefault="00BC2A4B" w:rsidP="00C90AB2">
      <w:pPr>
        <w:spacing w:line="360" w:lineRule="auto"/>
        <w:ind w:left="1440" w:hanging="1440"/>
        <w:jc w:val="both"/>
        <w:rPr>
          <w:rtl/>
        </w:rPr>
      </w:pPr>
      <w:r w:rsidRPr="007F29C9">
        <w:rPr>
          <w:rFonts w:hint="cs"/>
          <w:rtl/>
        </w:rPr>
        <w:t xml:space="preserve">והואיל ו: </w:t>
      </w:r>
      <w:r w:rsidRPr="007F29C9">
        <w:rPr>
          <w:rFonts w:hint="cs"/>
          <w:rtl/>
        </w:rPr>
        <w:tab/>
        <w:t xml:space="preserve">נותן השירותים עיין בכל הוראות והנחיות המכרז והגיש את הצעתו </w:t>
      </w:r>
      <w:r w:rsidR="00DB467E">
        <w:rPr>
          <w:rFonts w:hint="cs"/>
          <w:rtl/>
        </w:rPr>
        <w:t>להפעלת מסעדה ומטבח מבשל בשרי, מזנון ובית קפה חלבי ולאספקת שירותי הסעדה במשרד המשפטים</w:t>
      </w:r>
      <w:r w:rsidR="00D801A0">
        <w:rPr>
          <w:rFonts w:hint="cs"/>
          <w:rtl/>
        </w:rPr>
        <w:t xml:space="preserve"> </w:t>
      </w:r>
      <w:r w:rsidRPr="007F29C9">
        <w:rPr>
          <w:rFonts w:hint="cs"/>
          <w:rtl/>
        </w:rPr>
        <w:t xml:space="preserve">עבור משרד המשפטים, כשהיא מבוססת ומותאמת להוראות מסמכי המכרז. </w:t>
      </w:r>
    </w:p>
    <w:p w:rsidR="007F29C9" w:rsidRPr="007F29C9" w:rsidRDefault="00BC2A4B" w:rsidP="00C562F8">
      <w:pPr>
        <w:spacing w:line="360" w:lineRule="auto"/>
        <w:ind w:left="1440" w:hanging="1440"/>
        <w:jc w:val="both"/>
        <w:rPr>
          <w:rtl/>
        </w:rPr>
      </w:pPr>
      <w:r w:rsidRPr="007F29C9">
        <w:rPr>
          <w:rFonts w:hint="cs"/>
          <w:rtl/>
        </w:rPr>
        <w:t xml:space="preserve">והואיל ו: </w:t>
      </w:r>
      <w:r w:rsidRPr="007F29C9">
        <w:rPr>
          <w:rFonts w:hint="cs"/>
          <w:rtl/>
        </w:rPr>
        <w:tab/>
        <w:t xml:space="preserve">ונותן השירותים זכה במכרז שפורסם בעניין הסכם זה, בהתאם להחלטת וועדת המכרזים של המשרד, והתחייב לפעול </w:t>
      </w:r>
      <w:r w:rsidR="00C562F8" w:rsidRPr="007F29C9">
        <w:rPr>
          <w:rFonts w:hint="cs"/>
          <w:rtl/>
        </w:rPr>
        <w:t>ול</w:t>
      </w:r>
      <w:r w:rsidR="00C562F8">
        <w:rPr>
          <w:rFonts w:hint="cs"/>
          <w:rtl/>
        </w:rPr>
        <w:t>בצע</w:t>
      </w:r>
      <w:r w:rsidR="00C562F8" w:rsidRPr="007F29C9">
        <w:rPr>
          <w:rFonts w:hint="cs"/>
          <w:rtl/>
        </w:rPr>
        <w:t xml:space="preserve"> </w:t>
      </w:r>
      <w:r w:rsidRPr="007F29C9">
        <w:rPr>
          <w:rFonts w:hint="cs"/>
          <w:rtl/>
        </w:rPr>
        <w:t xml:space="preserve">את השירותים נשוא המכרז בהתאם להוראות המכרז ולהצעה. </w:t>
      </w:r>
    </w:p>
    <w:p w:rsidR="007F29C9" w:rsidRPr="007F29C9" w:rsidRDefault="00BC2A4B" w:rsidP="007F29C9">
      <w:pPr>
        <w:spacing w:line="360" w:lineRule="auto"/>
        <w:ind w:left="1440" w:hanging="1440"/>
        <w:jc w:val="both"/>
        <w:rPr>
          <w:rtl/>
        </w:rPr>
      </w:pPr>
      <w:r w:rsidRPr="007F29C9">
        <w:rPr>
          <w:rFonts w:hint="cs"/>
          <w:rtl/>
        </w:rPr>
        <w:t xml:space="preserve">והואיל ו: </w:t>
      </w:r>
      <w:r w:rsidRPr="007F29C9">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rsidR="007F29C9" w:rsidRPr="007F29C9" w:rsidRDefault="00BC2A4B" w:rsidP="009225AC">
      <w:pPr>
        <w:spacing w:line="360" w:lineRule="auto"/>
        <w:ind w:left="1440" w:hanging="1440"/>
        <w:jc w:val="both"/>
        <w:rPr>
          <w:rtl/>
        </w:rPr>
      </w:pPr>
      <w:r w:rsidRPr="007F29C9">
        <w:rPr>
          <w:rFonts w:hint="cs"/>
          <w:rtl/>
        </w:rPr>
        <w:t xml:space="preserve">והואיל ו: </w:t>
      </w:r>
      <w:r w:rsidRPr="007F29C9">
        <w:rPr>
          <w:rFonts w:hint="cs"/>
          <w:rtl/>
        </w:rPr>
        <w:tab/>
        <w:t xml:space="preserve">והצדדים מסכימים כי התקשרות זו תהיה על בסיס קבלני ולא תיצור יחסי עובד מעביד בין נותן השירותים ולמי מעובדיו לבין משרד המשפטים, </w:t>
      </w:r>
      <w:r w:rsidR="009225AC">
        <w:rPr>
          <w:rFonts w:hint="cs"/>
          <w:rtl/>
        </w:rPr>
        <w:t>כי לא קיימים</w:t>
      </w:r>
      <w:r w:rsidRPr="007F29C9">
        <w:rPr>
          <w:rFonts w:hint="cs"/>
          <w:rtl/>
        </w:rPr>
        <w:t xml:space="preserve"> יחסי עובד מעביד</w:t>
      </w:r>
      <w:r w:rsidR="009225AC">
        <w:rPr>
          <w:rFonts w:hint="cs"/>
          <w:rtl/>
        </w:rPr>
        <w:t xml:space="preserve"> במסגרת התקשרות זו</w:t>
      </w:r>
      <w:r w:rsidRPr="007F29C9">
        <w:rPr>
          <w:rFonts w:hint="cs"/>
          <w:rtl/>
        </w:rPr>
        <w:t>.</w:t>
      </w: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rtl/>
        </w:rPr>
      </w:pPr>
      <w:r w:rsidRPr="007F29C9">
        <w:rPr>
          <w:rFonts w:hint="cs"/>
          <w:b/>
          <w:bCs/>
          <w:rtl/>
        </w:rPr>
        <w:t>לפיכך</w:t>
      </w:r>
      <w:r w:rsidRPr="007F29C9">
        <w:rPr>
          <w:b/>
          <w:bCs/>
          <w:rtl/>
        </w:rPr>
        <w:t xml:space="preserve"> </w:t>
      </w:r>
      <w:r w:rsidRPr="007F29C9">
        <w:rPr>
          <w:rFonts w:hint="cs"/>
          <w:b/>
          <w:bCs/>
          <w:rtl/>
        </w:rPr>
        <w:t>הוצהר</w:t>
      </w:r>
      <w:r w:rsidRPr="007F29C9">
        <w:rPr>
          <w:b/>
          <w:bCs/>
          <w:rtl/>
        </w:rPr>
        <w:t xml:space="preserve"> </w:t>
      </w:r>
      <w:r w:rsidRPr="007F29C9">
        <w:rPr>
          <w:rFonts w:hint="cs"/>
          <w:b/>
          <w:bCs/>
          <w:rtl/>
        </w:rPr>
        <w:t>הוסכם</w:t>
      </w:r>
      <w:r w:rsidRPr="007F29C9">
        <w:rPr>
          <w:b/>
          <w:bCs/>
          <w:rtl/>
        </w:rPr>
        <w:t xml:space="preserve"> </w:t>
      </w:r>
      <w:r w:rsidRPr="007F29C9">
        <w:rPr>
          <w:rFonts w:hint="cs"/>
          <w:b/>
          <w:bCs/>
          <w:rtl/>
        </w:rPr>
        <w:t>והותנה</w:t>
      </w:r>
      <w:r w:rsidRPr="007F29C9">
        <w:rPr>
          <w:b/>
          <w:bCs/>
          <w:rtl/>
        </w:rPr>
        <w:t xml:space="preserve"> </w:t>
      </w:r>
      <w:r w:rsidRPr="007F29C9">
        <w:rPr>
          <w:rFonts w:hint="cs"/>
          <w:b/>
          <w:bCs/>
          <w:rtl/>
        </w:rPr>
        <w:t>בין</w:t>
      </w:r>
      <w:r w:rsidRPr="007F29C9">
        <w:rPr>
          <w:b/>
          <w:bCs/>
          <w:rtl/>
        </w:rPr>
        <w:t xml:space="preserve"> </w:t>
      </w:r>
      <w:r w:rsidRPr="007F29C9">
        <w:rPr>
          <w:rFonts w:hint="cs"/>
          <w:b/>
          <w:bCs/>
          <w:rtl/>
        </w:rPr>
        <w:t>הצדדים</w:t>
      </w:r>
      <w:r w:rsidRPr="007F29C9">
        <w:rPr>
          <w:b/>
          <w:bCs/>
          <w:rtl/>
        </w:rPr>
        <w:t xml:space="preserve"> </w:t>
      </w:r>
      <w:r w:rsidRPr="007F29C9">
        <w:rPr>
          <w:rFonts w:hint="cs"/>
          <w:b/>
          <w:bCs/>
          <w:rtl/>
        </w:rPr>
        <w:t>כדלקמן</w:t>
      </w:r>
      <w:r w:rsidRPr="007F29C9">
        <w:rPr>
          <w:b/>
          <w:bCs/>
          <w:rtl/>
        </w:rPr>
        <w:t>:</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כללי</w:t>
      </w:r>
    </w:p>
    <w:p w:rsidR="007F29C9" w:rsidRPr="007F29C9" w:rsidRDefault="00BC2A4B" w:rsidP="00354A4B">
      <w:pPr>
        <w:numPr>
          <w:ilvl w:val="1"/>
          <w:numId w:val="12"/>
        </w:numPr>
        <w:spacing w:line="360" w:lineRule="auto"/>
        <w:ind w:left="935" w:hanging="426"/>
        <w:jc w:val="both"/>
        <w:rPr>
          <w:rtl/>
        </w:rPr>
      </w:pPr>
      <w:r w:rsidRPr="007F29C9">
        <w:rPr>
          <w:rFonts w:hint="cs"/>
          <w:rtl/>
        </w:rPr>
        <w:t>המבוא</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וכן</w:t>
      </w:r>
      <w:r w:rsidRPr="007F29C9">
        <w:rPr>
          <w:rtl/>
        </w:rPr>
        <w:t xml:space="preserve"> </w:t>
      </w:r>
      <w:r w:rsidRPr="007F29C9">
        <w:rPr>
          <w:rFonts w:hint="cs"/>
          <w:rtl/>
        </w:rPr>
        <w:t>מסמכי</w:t>
      </w:r>
      <w:r w:rsidRPr="007F29C9">
        <w:rPr>
          <w:rtl/>
        </w:rPr>
        <w:t xml:space="preserve"> </w:t>
      </w:r>
      <w:r w:rsidRPr="007F29C9">
        <w:rPr>
          <w:rFonts w:hint="cs"/>
          <w:rtl/>
        </w:rPr>
        <w:t>המכרז</w:t>
      </w:r>
      <w:r w:rsidRPr="007F29C9">
        <w:rPr>
          <w:rtl/>
        </w:rPr>
        <w:t xml:space="preserve"> </w:t>
      </w:r>
      <w:r w:rsidRPr="007F29C9">
        <w:rPr>
          <w:rFonts w:hint="cs"/>
          <w:rtl/>
        </w:rPr>
        <w:t>ונספחיו</w:t>
      </w:r>
      <w:r w:rsidRPr="007F29C9">
        <w:rPr>
          <w:rtl/>
        </w:rPr>
        <w:t xml:space="preserve"> </w:t>
      </w:r>
      <w:r w:rsidRPr="007F29C9">
        <w:rPr>
          <w:rFonts w:hint="cs"/>
          <w:rtl/>
        </w:rPr>
        <w:t>מהווים</w:t>
      </w:r>
      <w:r w:rsidRPr="007F29C9">
        <w:rPr>
          <w:rtl/>
        </w:rPr>
        <w:t xml:space="preserve"> </w:t>
      </w:r>
      <w:r w:rsidRPr="007F29C9">
        <w:rPr>
          <w:rFonts w:hint="cs"/>
          <w:rtl/>
        </w:rPr>
        <w:t>חלק</w:t>
      </w:r>
      <w:r w:rsidRPr="007F29C9">
        <w:rPr>
          <w:rtl/>
        </w:rPr>
        <w:t xml:space="preserve"> </w:t>
      </w:r>
      <w:r w:rsidRPr="007F29C9">
        <w:rPr>
          <w:rFonts w:hint="cs"/>
          <w:rtl/>
        </w:rPr>
        <w:t>בלתי</w:t>
      </w:r>
      <w:r w:rsidRPr="007F29C9">
        <w:rPr>
          <w:rtl/>
        </w:rPr>
        <w:t xml:space="preserve"> </w:t>
      </w:r>
      <w:r w:rsidRPr="007F29C9">
        <w:rPr>
          <w:rFonts w:hint="cs"/>
          <w:rtl/>
        </w:rPr>
        <w:t>נפרד</w:t>
      </w:r>
      <w:r w:rsidRPr="007F29C9">
        <w:rPr>
          <w:rtl/>
        </w:rPr>
        <w:t xml:space="preserve"> </w:t>
      </w:r>
      <w:r w:rsidRPr="007F29C9">
        <w:rPr>
          <w:rFonts w:hint="cs"/>
          <w:rtl/>
        </w:rPr>
        <w:t>מהסכם</w:t>
      </w:r>
      <w:r w:rsidRPr="007F29C9">
        <w:rPr>
          <w:rtl/>
        </w:rPr>
        <w:t xml:space="preserve"> </w:t>
      </w:r>
      <w:r w:rsidRPr="007F29C9">
        <w:rPr>
          <w:rFonts w:hint="cs"/>
          <w:rtl/>
        </w:rPr>
        <w:t>זה</w:t>
      </w:r>
      <w:r w:rsidRPr="007F29C9">
        <w:rPr>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הכותרות</w:t>
      </w:r>
      <w:r w:rsidRPr="007F29C9">
        <w:rPr>
          <w:rtl/>
        </w:rPr>
        <w:t xml:space="preserve"> </w:t>
      </w:r>
      <w:r w:rsidRPr="007F29C9">
        <w:rPr>
          <w:rFonts w:hint="cs"/>
          <w:rtl/>
        </w:rPr>
        <w:t>נועדו</w:t>
      </w:r>
      <w:r w:rsidRPr="007F29C9">
        <w:rPr>
          <w:rtl/>
        </w:rPr>
        <w:t xml:space="preserve"> </w:t>
      </w:r>
      <w:r w:rsidRPr="007F29C9">
        <w:rPr>
          <w:rFonts w:hint="cs"/>
          <w:rtl/>
        </w:rPr>
        <w:t>לשם</w:t>
      </w:r>
      <w:r w:rsidRPr="007F29C9">
        <w:rPr>
          <w:rtl/>
        </w:rPr>
        <w:t xml:space="preserve"> </w:t>
      </w:r>
      <w:r w:rsidRPr="007F29C9">
        <w:rPr>
          <w:rFonts w:hint="cs"/>
          <w:rtl/>
        </w:rPr>
        <w:t>הנוחיות</w:t>
      </w:r>
      <w:r w:rsidRPr="007F29C9">
        <w:rPr>
          <w:rtl/>
        </w:rPr>
        <w:t xml:space="preserve"> </w:t>
      </w:r>
      <w:r w:rsidRPr="007F29C9">
        <w:rPr>
          <w:rFonts w:hint="cs"/>
          <w:rtl/>
        </w:rPr>
        <w:t>בלבד</w:t>
      </w:r>
      <w:r w:rsidRPr="007F29C9">
        <w:rPr>
          <w:rtl/>
        </w:rPr>
        <w:t xml:space="preserve"> </w:t>
      </w:r>
      <w:r w:rsidRPr="007F29C9">
        <w:rPr>
          <w:rFonts w:hint="cs"/>
          <w:rtl/>
        </w:rPr>
        <w:t>והן</w:t>
      </w:r>
      <w:r w:rsidRPr="007F29C9">
        <w:rPr>
          <w:rtl/>
        </w:rPr>
        <w:t xml:space="preserve"> </w:t>
      </w:r>
      <w:r w:rsidRPr="007F29C9">
        <w:rPr>
          <w:rFonts w:hint="cs"/>
          <w:rtl/>
        </w:rPr>
        <w:t>לא</w:t>
      </w:r>
      <w:r w:rsidRPr="007F29C9">
        <w:rPr>
          <w:rtl/>
        </w:rPr>
        <w:t xml:space="preserve"> </w:t>
      </w:r>
      <w:r w:rsidRPr="007F29C9">
        <w:rPr>
          <w:rFonts w:hint="cs"/>
          <w:rtl/>
        </w:rPr>
        <w:t>תשמשנה</w:t>
      </w:r>
      <w:r w:rsidRPr="007F29C9">
        <w:rPr>
          <w:rtl/>
        </w:rPr>
        <w:t xml:space="preserve"> </w:t>
      </w:r>
      <w:r w:rsidRPr="007F29C9">
        <w:rPr>
          <w:rFonts w:hint="cs"/>
          <w:rtl/>
        </w:rPr>
        <w:t>לפרשנות</w:t>
      </w:r>
      <w:r w:rsidRPr="007F29C9">
        <w:rPr>
          <w:rtl/>
        </w:rPr>
        <w:t xml:space="preserve"> </w:t>
      </w:r>
      <w:r w:rsidRPr="007F29C9">
        <w:rPr>
          <w:rFonts w:hint="cs"/>
          <w:rtl/>
        </w:rPr>
        <w:t>ההסכם</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באות</w:t>
      </w:r>
      <w:r w:rsidRPr="007F29C9">
        <w:rPr>
          <w:rtl/>
        </w:rPr>
        <w:t xml:space="preserve"> </w:t>
      </w:r>
      <w:r w:rsidRPr="007F29C9">
        <w:rPr>
          <w:rFonts w:hint="cs"/>
          <w:rtl/>
        </w:rPr>
        <w:t>להוסיף</w:t>
      </w:r>
      <w:r w:rsidRPr="007F29C9">
        <w:rPr>
          <w:rtl/>
        </w:rPr>
        <w:t xml:space="preserve"> </w:t>
      </w:r>
      <w:r w:rsidRPr="007F29C9">
        <w:rPr>
          <w:rFonts w:hint="cs"/>
          <w:rtl/>
        </w:rPr>
        <w:t>על</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אין</w:t>
      </w:r>
      <w:r w:rsidRPr="007F29C9">
        <w:rPr>
          <w:rtl/>
        </w:rPr>
        <w:t xml:space="preserve"> </w:t>
      </w:r>
      <w:r w:rsidRPr="007F29C9">
        <w:rPr>
          <w:rFonts w:hint="cs"/>
          <w:rtl/>
        </w:rPr>
        <w:t>בהוראות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ומכל</w:t>
      </w:r>
      <w:r w:rsidRPr="007F29C9">
        <w:rPr>
          <w:rtl/>
        </w:rPr>
        <w:t xml:space="preserve"> </w:t>
      </w:r>
      <w:r w:rsidRPr="007F29C9">
        <w:rPr>
          <w:rFonts w:hint="cs"/>
          <w:rtl/>
        </w:rPr>
        <w:t>סעד</w:t>
      </w:r>
      <w:r w:rsidRPr="007F29C9">
        <w:rPr>
          <w:rtl/>
        </w:rPr>
        <w:t xml:space="preserve"> </w:t>
      </w:r>
      <w:r w:rsidRPr="007F29C9">
        <w:rPr>
          <w:rFonts w:hint="cs"/>
          <w:rtl/>
        </w:rPr>
        <w:t>לו</w:t>
      </w:r>
      <w:r w:rsidRPr="007F29C9">
        <w:rPr>
          <w:rtl/>
        </w:rPr>
        <w:t xml:space="preserve"> </w:t>
      </w:r>
      <w:r w:rsidRPr="007F29C9">
        <w:rPr>
          <w:rFonts w:hint="cs"/>
          <w:rtl/>
        </w:rPr>
        <w:t>זכאי</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ולא</w:t>
      </w:r>
      <w:r w:rsidRPr="007F29C9">
        <w:rPr>
          <w:rtl/>
        </w:rPr>
        <w:t xml:space="preserve"> </w:t>
      </w:r>
      <w:r w:rsidRPr="007F29C9">
        <w:rPr>
          <w:rFonts w:hint="cs"/>
          <w:rtl/>
        </w:rPr>
        <w:t>ייחשב</w:t>
      </w:r>
      <w:r w:rsidRPr="007F29C9">
        <w:rPr>
          <w:rtl/>
        </w:rPr>
        <w:t xml:space="preserve"> </w:t>
      </w:r>
      <w:r w:rsidRPr="007F29C9">
        <w:rPr>
          <w:rFonts w:hint="cs"/>
          <w:rtl/>
        </w:rPr>
        <w:t>האמור</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כהקלה</w:t>
      </w:r>
      <w:r w:rsidRPr="007F29C9">
        <w:rPr>
          <w:rtl/>
        </w:rPr>
        <w:t xml:space="preserve"> </w:t>
      </w:r>
      <w:r w:rsidRPr="007F29C9">
        <w:rPr>
          <w:rFonts w:hint="cs"/>
          <w:rtl/>
        </w:rPr>
        <w:t>או</w:t>
      </w:r>
      <w:r w:rsidRPr="007F29C9">
        <w:rPr>
          <w:rtl/>
        </w:rPr>
        <w:t xml:space="preserve"> </w:t>
      </w:r>
      <w:r w:rsidRPr="007F29C9">
        <w:rPr>
          <w:rFonts w:hint="cs"/>
          <w:rtl/>
        </w:rPr>
        <w:t>כוויתו</w:t>
      </w:r>
      <w:r w:rsidRPr="007F29C9">
        <w:rPr>
          <w:rFonts w:hint="eastAsia"/>
          <w:rtl/>
        </w:rPr>
        <w:t>ר</w:t>
      </w:r>
      <w:r w:rsidRPr="007F29C9">
        <w:rPr>
          <w:rtl/>
        </w:rPr>
        <w:t xml:space="preserve"> </w:t>
      </w:r>
      <w:r w:rsidRPr="007F29C9">
        <w:rPr>
          <w:rFonts w:hint="cs"/>
          <w:rtl/>
        </w:rPr>
        <w:t>על</w:t>
      </w:r>
      <w:r w:rsidRPr="007F29C9">
        <w:rPr>
          <w:rtl/>
        </w:rPr>
        <w:t xml:space="preserve"> </w:t>
      </w:r>
      <w:r w:rsidRPr="007F29C9">
        <w:rPr>
          <w:rFonts w:hint="cs"/>
          <w:rtl/>
        </w:rPr>
        <w:t>הוראה</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w:t>
      </w:r>
    </w:p>
    <w:p w:rsidR="007F29C9" w:rsidRDefault="00BC2A4B" w:rsidP="00354A4B">
      <w:pPr>
        <w:numPr>
          <w:ilvl w:val="1"/>
          <w:numId w:val="12"/>
        </w:numPr>
        <w:spacing w:line="360" w:lineRule="auto"/>
        <w:ind w:left="935" w:hanging="426"/>
        <w:jc w:val="both"/>
      </w:pPr>
      <w:r w:rsidRPr="007F29C9">
        <w:rPr>
          <w:rFonts w:hint="cs"/>
          <w:rtl/>
        </w:rPr>
        <w:t>במקרה</w:t>
      </w:r>
      <w:r w:rsidRPr="007F29C9">
        <w:rPr>
          <w:rtl/>
        </w:rPr>
        <w:t xml:space="preserve"> </w:t>
      </w:r>
      <w:r w:rsidRPr="007F29C9">
        <w:rPr>
          <w:rFonts w:hint="cs"/>
          <w:rtl/>
        </w:rPr>
        <w:t>של</w:t>
      </w:r>
      <w:r w:rsidRPr="007F29C9">
        <w:rPr>
          <w:rtl/>
        </w:rPr>
        <w:t xml:space="preserve"> </w:t>
      </w:r>
      <w:r w:rsidRPr="007F29C9">
        <w:rPr>
          <w:rFonts w:hint="cs"/>
          <w:rtl/>
        </w:rPr>
        <w:t>סתירה</w:t>
      </w:r>
      <w:r w:rsidRPr="007F29C9">
        <w:rPr>
          <w:rtl/>
        </w:rPr>
        <w:t xml:space="preserve"> </w:t>
      </w:r>
      <w:r w:rsidRPr="007F29C9">
        <w:rPr>
          <w:rFonts w:hint="cs"/>
          <w:rtl/>
        </w:rPr>
        <w:t>או</w:t>
      </w:r>
      <w:r w:rsidRPr="007F29C9">
        <w:rPr>
          <w:rtl/>
        </w:rPr>
        <w:t xml:space="preserve"> </w:t>
      </w:r>
      <w:r w:rsidRPr="007F29C9">
        <w:rPr>
          <w:rFonts w:hint="cs"/>
          <w:rtl/>
        </w:rPr>
        <w:t>אי</w:t>
      </w:r>
      <w:r w:rsidRPr="007F29C9">
        <w:rPr>
          <w:rtl/>
        </w:rPr>
        <w:t xml:space="preserve"> </w:t>
      </w:r>
      <w:r w:rsidRPr="007F29C9">
        <w:rPr>
          <w:rFonts w:hint="cs"/>
          <w:rtl/>
        </w:rPr>
        <w:t>בהירות</w:t>
      </w:r>
      <w:r w:rsidRPr="007F29C9">
        <w:rPr>
          <w:rtl/>
        </w:rPr>
        <w:t xml:space="preserve"> </w:t>
      </w:r>
      <w:r w:rsidRPr="007F29C9">
        <w:rPr>
          <w:rFonts w:hint="cs"/>
          <w:rtl/>
        </w:rPr>
        <w:t>בין</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לבין</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יחולו</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נאמר</w:t>
      </w:r>
      <w:r w:rsidRPr="007F29C9">
        <w:rPr>
          <w:rtl/>
        </w:rPr>
        <w:t xml:space="preserve"> </w:t>
      </w:r>
      <w:r w:rsidRPr="007F29C9">
        <w:rPr>
          <w:rFonts w:hint="cs"/>
          <w:rtl/>
        </w:rPr>
        <w:t>במפורש</w:t>
      </w:r>
      <w:r w:rsidRPr="007F29C9">
        <w:rPr>
          <w:rtl/>
        </w:rPr>
        <w:t xml:space="preserve"> </w:t>
      </w:r>
      <w:r w:rsidRPr="007F29C9">
        <w:rPr>
          <w:rFonts w:hint="cs"/>
          <w:rtl/>
        </w:rPr>
        <w:t>אחרת</w:t>
      </w:r>
      <w:r w:rsidRPr="007F29C9">
        <w:rPr>
          <w:rtl/>
        </w:rPr>
        <w:t xml:space="preserve">. </w:t>
      </w:r>
    </w:p>
    <w:p w:rsidR="00C562F8" w:rsidRPr="00DB3242" w:rsidRDefault="00BC2A4B" w:rsidP="00C562F8">
      <w:pPr>
        <w:numPr>
          <w:ilvl w:val="1"/>
          <w:numId w:val="12"/>
        </w:numPr>
        <w:spacing w:after="200" w:line="276" w:lineRule="auto"/>
        <w:ind w:left="935" w:hanging="426"/>
        <w:jc w:val="both"/>
      </w:pPr>
      <w:r>
        <w:rPr>
          <w:rFonts w:hint="cs"/>
          <w:rtl/>
        </w:rPr>
        <w:t xml:space="preserve">הסכם ההתקשרות ונספחיו נכתבו בלשון זכר מטעמי נוחות בלבד, אך מיועד לנשים וגברים כאחד. </w:t>
      </w:r>
    </w:p>
    <w:p w:rsidR="00C562F8" w:rsidRPr="007F29C9" w:rsidRDefault="00C562F8" w:rsidP="00DF48D3">
      <w:pPr>
        <w:spacing w:line="360" w:lineRule="auto"/>
        <w:ind w:left="935"/>
        <w:jc w:val="both"/>
      </w:pP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38" w:name="_Ref523741483"/>
      <w:r w:rsidRPr="007F29C9">
        <w:rPr>
          <w:rFonts w:cs="David" w:hint="cs"/>
          <w:sz w:val="24"/>
          <w:szCs w:val="24"/>
          <w:rtl/>
        </w:rPr>
        <w:t>הצהרות</w:t>
      </w:r>
      <w:r w:rsidRPr="007F29C9">
        <w:rPr>
          <w:rFonts w:cs="David"/>
          <w:sz w:val="24"/>
          <w:szCs w:val="24"/>
          <w:rtl/>
        </w:rPr>
        <w:t xml:space="preserve"> </w:t>
      </w:r>
      <w:r w:rsidRPr="007F29C9">
        <w:rPr>
          <w:rFonts w:cs="David" w:hint="cs"/>
          <w:sz w:val="24"/>
          <w:szCs w:val="24"/>
          <w:rtl/>
        </w:rPr>
        <w:t>והתחייבויות נותן השירותים</w:t>
      </w:r>
      <w:bookmarkEnd w:id="438"/>
    </w:p>
    <w:p w:rsidR="007F29C9" w:rsidRPr="007F29C9" w:rsidRDefault="00BC2A4B" w:rsidP="0086795E">
      <w:pPr>
        <w:numPr>
          <w:ilvl w:val="1"/>
          <w:numId w:val="12"/>
        </w:numPr>
        <w:spacing w:line="360" w:lineRule="auto"/>
        <w:ind w:left="935" w:hanging="426"/>
        <w:jc w:val="both"/>
        <w:rPr>
          <w:rtl/>
        </w:rPr>
      </w:pPr>
      <w:r w:rsidRPr="007F29C9">
        <w:rPr>
          <w:rFonts w:hint="cs"/>
          <w:rtl/>
        </w:rPr>
        <w:t xml:space="preserve">נותן השירותים מצהיר כי הוא חתם על הסכם זה לאחר שבחן היטב את המפרט והבינו וקיבל מנציגי </w:t>
      </w:r>
      <w:r w:rsidR="0086795E">
        <w:rPr>
          <w:rFonts w:hint="cs"/>
          <w:rtl/>
        </w:rPr>
        <w:t>המשרד</w:t>
      </w:r>
      <w:r w:rsidR="0086795E" w:rsidRPr="007F29C9">
        <w:rPr>
          <w:rFonts w:hint="cs"/>
          <w:rtl/>
        </w:rPr>
        <w:t xml:space="preserve"> </w:t>
      </w:r>
      <w:r w:rsidRPr="007F29C9">
        <w:rPr>
          <w:rFonts w:hint="cs"/>
          <w:rtl/>
        </w:rPr>
        <w:t xml:space="preserve">את כל ההסברים וההנחיות הנחוצים לו לגיבוש הצעתו והתחייבויותיו על פיו ועל פי הסכם זה ולא תהא לו כל טענה כלפי </w:t>
      </w:r>
      <w:r w:rsidR="0086795E">
        <w:rPr>
          <w:rFonts w:hint="cs"/>
          <w:rtl/>
        </w:rPr>
        <w:t>המשרד או המדינה</w:t>
      </w:r>
      <w:r w:rsidR="0086795E" w:rsidRPr="007F29C9">
        <w:rPr>
          <w:rFonts w:hint="cs"/>
          <w:rtl/>
        </w:rPr>
        <w:t xml:space="preserve"> </w:t>
      </w:r>
      <w:r w:rsidRPr="007F29C9">
        <w:rPr>
          <w:rFonts w:hint="cs"/>
          <w:rtl/>
        </w:rPr>
        <w:t xml:space="preserve">בקשר עם אי גילוי מספיק או גילוי חסר, טעות או פגם בקשר לנתונים או לעובדות הקשורים למתן השירותים. </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יש</w:t>
      </w:r>
      <w:r w:rsidRPr="007F29C9">
        <w:rPr>
          <w:rtl/>
        </w:rPr>
        <w:t xml:space="preserve"> </w:t>
      </w:r>
      <w:r w:rsidRPr="007F29C9">
        <w:rPr>
          <w:rFonts w:hint="cs"/>
          <w:rtl/>
        </w:rPr>
        <w:t>לו</w:t>
      </w:r>
      <w:r w:rsidRPr="007F29C9">
        <w:rPr>
          <w:rtl/>
        </w:rPr>
        <w:t xml:space="preserve"> </w:t>
      </w:r>
      <w:r w:rsidRPr="007F29C9">
        <w:rPr>
          <w:rFonts w:hint="cs"/>
          <w:rtl/>
        </w:rPr>
        <w:t>את</w:t>
      </w:r>
      <w:r w:rsidRPr="007F29C9">
        <w:rPr>
          <w:rtl/>
        </w:rPr>
        <w:t xml:space="preserve"> </w:t>
      </w:r>
      <w:r w:rsidRPr="007F29C9">
        <w:rPr>
          <w:rFonts w:hint="cs"/>
          <w:rtl/>
        </w:rPr>
        <w:t>היכולת</w:t>
      </w:r>
      <w:r w:rsidRPr="007F29C9">
        <w:rPr>
          <w:rtl/>
        </w:rPr>
        <w:t xml:space="preserve"> </w:t>
      </w:r>
      <w:r w:rsidRPr="007F29C9">
        <w:rPr>
          <w:rFonts w:hint="cs"/>
          <w:rtl/>
        </w:rPr>
        <w:t>והאמצעים</w:t>
      </w:r>
      <w:r w:rsidRPr="007F29C9">
        <w:rPr>
          <w:rtl/>
        </w:rPr>
        <w:t xml:space="preserve"> </w:t>
      </w:r>
      <w:r w:rsidRPr="007F29C9">
        <w:rPr>
          <w:rFonts w:hint="cs"/>
          <w:rtl/>
        </w:rPr>
        <w:t>הדרושים</w:t>
      </w:r>
      <w:r w:rsidRPr="007F29C9">
        <w:rPr>
          <w:rtl/>
        </w:rPr>
        <w:t xml:space="preserve"> </w:t>
      </w:r>
      <w:r w:rsidRPr="007F29C9">
        <w:rPr>
          <w:rFonts w:hint="cs"/>
          <w:rtl/>
        </w:rPr>
        <w:t>לרבות</w:t>
      </w:r>
      <w:r w:rsidRPr="007F29C9">
        <w:rPr>
          <w:rtl/>
        </w:rPr>
        <w:t xml:space="preserve"> </w:t>
      </w:r>
      <w:r w:rsidRPr="007F29C9">
        <w:rPr>
          <w:rFonts w:hint="cs"/>
          <w:rtl/>
        </w:rPr>
        <w:t>האמצעים</w:t>
      </w:r>
      <w:r w:rsidRPr="007F29C9">
        <w:rPr>
          <w:rtl/>
        </w:rPr>
        <w:t xml:space="preserve"> </w:t>
      </w:r>
      <w:r w:rsidRPr="007F29C9">
        <w:rPr>
          <w:rFonts w:hint="cs"/>
          <w:rtl/>
        </w:rPr>
        <w:t>הכספיים</w:t>
      </w:r>
      <w:r w:rsidRPr="007F29C9">
        <w:rPr>
          <w:rtl/>
        </w:rPr>
        <w:t xml:space="preserve"> </w:t>
      </w:r>
      <w:r w:rsidRPr="007F29C9">
        <w:rPr>
          <w:rFonts w:hint="cs"/>
          <w:rtl/>
        </w:rPr>
        <w:t>ומשאבי</w:t>
      </w:r>
      <w:r w:rsidRPr="007F29C9">
        <w:rPr>
          <w:rtl/>
        </w:rPr>
        <w:t xml:space="preserve"> </w:t>
      </w:r>
      <w:r w:rsidRPr="007F29C9">
        <w:rPr>
          <w:rFonts w:hint="cs"/>
          <w:rtl/>
        </w:rPr>
        <w:t>האנוש</w:t>
      </w:r>
      <w:r w:rsidRPr="007F29C9">
        <w:rPr>
          <w:rtl/>
        </w:rPr>
        <w:t xml:space="preserve"> </w:t>
      </w:r>
      <w:r w:rsidRPr="007F29C9">
        <w:rPr>
          <w:rFonts w:hint="cs"/>
          <w:rtl/>
        </w:rPr>
        <w:t>העומדים</w:t>
      </w:r>
      <w:r w:rsidRPr="007F29C9">
        <w:rPr>
          <w:rtl/>
        </w:rPr>
        <w:t xml:space="preserve"> </w:t>
      </w:r>
      <w:r w:rsidRPr="007F29C9">
        <w:rPr>
          <w:rFonts w:hint="cs"/>
          <w:rtl/>
        </w:rPr>
        <w:t>לרשותו</w:t>
      </w:r>
      <w:r w:rsidRPr="007F29C9">
        <w:rPr>
          <w:rtl/>
        </w:rPr>
        <w:t xml:space="preserve"> </w:t>
      </w:r>
      <w:r w:rsidRPr="007F29C9">
        <w:rPr>
          <w:rFonts w:hint="cs"/>
          <w:rtl/>
        </w:rPr>
        <w:t>וכן</w:t>
      </w:r>
      <w:r w:rsidRPr="007F29C9">
        <w:rPr>
          <w:rtl/>
        </w:rPr>
        <w:t xml:space="preserve"> </w:t>
      </w:r>
      <w:r w:rsidRPr="007F29C9">
        <w:rPr>
          <w:rFonts w:hint="cs"/>
          <w:rtl/>
        </w:rPr>
        <w:t>את</w:t>
      </w:r>
      <w:r w:rsidRPr="007F29C9">
        <w:rPr>
          <w:rtl/>
        </w:rPr>
        <w:t xml:space="preserve"> </w:t>
      </w:r>
      <w:r w:rsidRPr="007F29C9">
        <w:rPr>
          <w:rFonts w:hint="cs"/>
          <w:rtl/>
        </w:rPr>
        <w:t>הידע</w:t>
      </w:r>
      <w:r w:rsidRPr="007F29C9">
        <w:rPr>
          <w:rtl/>
        </w:rPr>
        <w:t xml:space="preserve"> </w:t>
      </w:r>
      <w:r w:rsidRPr="007F29C9">
        <w:rPr>
          <w:rFonts w:hint="cs"/>
          <w:rtl/>
        </w:rPr>
        <w:t>המקצועי</w:t>
      </w:r>
      <w:r w:rsidRPr="007F29C9">
        <w:rPr>
          <w:rtl/>
        </w:rPr>
        <w:t xml:space="preserve">, </w:t>
      </w:r>
      <w:r w:rsidRPr="007F29C9">
        <w:rPr>
          <w:rFonts w:hint="cs"/>
          <w:rtl/>
        </w:rPr>
        <w:t>הניסיון</w:t>
      </w:r>
      <w:r w:rsidRPr="007F29C9">
        <w:rPr>
          <w:rtl/>
        </w:rPr>
        <w:t xml:space="preserve"> </w:t>
      </w:r>
      <w:r w:rsidRPr="007F29C9">
        <w:rPr>
          <w:rFonts w:hint="cs"/>
          <w:rtl/>
        </w:rPr>
        <w:t>והמומחיות</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w:t>
      </w:r>
    </w:p>
    <w:p w:rsidR="007F29C9" w:rsidRPr="007F29C9" w:rsidRDefault="00BC2A4B" w:rsidP="00753762">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הוא</w:t>
      </w:r>
      <w:r w:rsidRPr="007F29C9">
        <w:rPr>
          <w:rtl/>
        </w:rPr>
        <w:t xml:space="preserve"> </w:t>
      </w:r>
      <w:r w:rsidRPr="007F29C9">
        <w:rPr>
          <w:rFonts w:hint="cs"/>
          <w:rtl/>
        </w:rPr>
        <w:t>מחזיק</w:t>
      </w:r>
      <w:r w:rsidRPr="007F29C9">
        <w:rPr>
          <w:rtl/>
        </w:rPr>
        <w:t xml:space="preserve"> </w:t>
      </w:r>
      <w:r w:rsidRPr="007F29C9">
        <w:rPr>
          <w:rFonts w:hint="cs"/>
          <w:rtl/>
        </w:rPr>
        <w:t>במסמכים</w:t>
      </w:r>
      <w:r w:rsidRPr="007F29C9">
        <w:rPr>
          <w:rtl/>
        </w:rPr>
        <w:t xml:space="preserve"> </w:t>
      </w:r>
      <w:r w:rsidRPr="007F29C9">
        <w:rPr>
          <w:rFonts w:hint="cs"/>
          <w:rtl/>
        </w:rPr>
        <w:t>ואישורים</w:t>
      </w:r>
      <w:r w:rsidRPr="007F29C9">
        <w:rPr>
          <w:rtl/>
        </w:rPr>
        <w:t xml:space="preserve"> </w:t>
      </w:r>
      <w:r w:rsidRPr="007F29C9">
        <w:rPr>
          <w:rFonts w:hint="cs"/>
          <w:rtl/>
        </w:rPr>
        <w:t>התקפים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 xml:space="preserve">דין ובהתאם להוראות סעיף 27 לחוק החוזים, (חלק כללי), </w:t>
      </w:r>
      <w:proofErr w:type="spellStart"/>
      <w:r w:rsidRPr="007F29C9">
        <w:rPr>
          <w:rFonts w:hint="cs"/>
          <w:rtl/>
        </w:rPr>
        <w:t>התש"ג</w:t>
      </w:r>
      <w:proofErr w:type="spellEnd"/>
      <w:r w:rsidRPr="007F29C9">
        <w:rPr>
          <w:rFonts w:hint="cs"/>
          <w:rtl/>
        </w:rPr>
        <w:t xml:space="preserve"> </w:t>
      </w:r>
      <w:r w:rsidRPr="007F29C9">
        <w:rPr>
          <w:rtl/>
        </w:rPr>
        <w:t>–</w:t>
      </w:r>
      <w:r w:rsidRPr="007F29C9">
        <w:rPr>
          <w:rFonts w:hint="cs"/>
          <w:rtl/>
        </w:rPr>
        <w:t xml:space="preserve"> 1973 </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התאגדותו</w:t>
      </w:r>
      <w:r w:rsidRPr="007F29C9">
        <w:rPr>
          <w:rtl/>
        </w:rPr>
        <w:t xml:space="preserve"> </w:t>
      </w:r>
      <w:r w:rsidRPr="007F29C9">
        <w:rPr>
          <w:rFonts w:hint="cs"/>
          <w:rtl/>
        </w:rPr>
        <w:t>או</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לרבות</w:t>
      </w:r>
      <w:r w:rsidRPr="007F29C9">
        <w:rPr>
          <w:rtl/>
        </w:rPr>
        <w:t xml:space="preserve"> </w:t>
      </w:r>
      <w:r w:rsidRPr="007F29C9">
        <w:rPr>
          <w:rFonts w:hint="cs"/>
          <w:rtl/>
        </w:rPr>
        <w:t>המסמכים</w:t>
      </w:r>
      <w:r w:rsidRPr="007F29C9">
        <w:rPr>
          <w:rtl/>
        </w:rPr>
        <w:t xml:space="preserve"> </w:t>
      </w:r>
      <w:r w:rsidRPr="007F29C9">
        <w:rPr>
          <w:rFonts w:hint="cs"/>
          <w:rtl/>
        </w:rPr>
        <w:t>והאישורים</w:t>
      </w:r>
      <w:r w:rsidRPr="007F29C9">
        <w:rPr>
          <w:rtl/>
        </w:rPr>
        <w:t xml:space="preserve"> </w:t>
      </w:r>
      <w:r w:rsidRPr="007F29C9">
        <w:rPr>
          <w:rFonts w:hint="cs"/>
          <w:rtl/>
        </w:rPr>
        <w:t>התקפים</w:t>
      </w:r>
      <w:r w:rsidRPr="007F29C9">
        <w:rPr>
          <w:rtl/>
        </w:rPr>
        <w:t xml:space="preserve"> </w:t>
      </w:r>
      <w:r w:rsidRPr="007F29C9">
        <w:rPr>
          <w:rFonts w:hint="cs"/>
          <w:rtl/>
        </w:rPr>
        <w:t>מאת</w:t>
      </w:r>
      <w:r w:rsidRPr="007F29C9">
        <w:rPr>
          <w:rtl/>
        </w:rPr>
        <w:t xml:space="preserve"> </w:t>
      </w:r>
      <w:r w:rsidRPr="007F29C9">
        <w:rPr>
          <w:rFonts w:hint="cs"/>
          <w:rtl/>
        </w:rPr>
        <w:t>הרשויות</w:t>
      </w:r>
      <w:r w:rsidRPr="007F29C9">
        <w:rPr>
          <w:rtl/>
        </w:rPr>
        <w:t xml:space="preserve"> </w:t>
      </w:r>
      <w:r w:rsidRPr="007F29C9">
        <w:rPr>
          <w:rFonts w:hint="cs"/>
          <w:rtl/>
        </w:rPr>
        <w:t>המוסמכות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להחזיק</w:t>
      </w:r>
      <w:r w:rsidRPr="007F29C9">
        <w:rPr>
          <w:rtl/>
        </w:rPr>
        <w:t xml:space="preserve"> </w:t>
      </w:r>
      <w:r w:rsidRPr="007F29C9">
        <w:rPr>
          <w:rFonts w:hint="cs"/>
          <w:rtl/>
        </w:rPr>
        <w:t>מסמכים</w:t>
      </w:r>
      <w:r w:rsidRPr="007F29C9">
        <w:rPr>
          <w:rtl/>
        </w:rPr>
        <w:t xml:space="preserve"> </w:t>
      </w:r>
      <w:r w:rsidRPr="007F29C9">
        <w:rPr>
          <w:rFonts w:hint="cs"/>
          <w:rtl/>
        </w:rPr>
        <w:t>תקפים</w:t>
      </w:r>
      <w:r w:rsidRPr="007F29C9">
        <w:rPr>
          <w:rtl/>
        </w:rPr>
        <w:t xml:space="preserve"> </w:t>
      </w:r>
      <w:r w:rsidRPr="007F29C9">
        <w:rPr>
          <w:rFonts w:hint="cs"/>
          <w:rtl/>
        </w:rPr>
        <w:t>כאמור</w:t>
      </w:r>
      <w:r w:rsidRPr="007F29C9">
        <w:rPr>
          <w:rtl/>
        </w:rPr>
        <w:t xml:space="preserve"> </w:t>
      </w:r>
      <w:r w:rsidRPr="007F29C9">
        <w:rPr>
          <w:rFonts w:hint="cs"/>
          <w:rtl/>
        </w:rPr>
        <w:t>לעיל</w:t>
      </w:r>
      <w:r w:rsidRPr="007F29C9">
        <w:rPr>
          <w:rtl/>
        </w:rPr>
        <w:t xml:space="preserve"> </w:t>
      </w:r>
      <w:r w:rsidRPr="007F29C9">
        <w:rPr>
          <w:rFonts w:hint="cs"/>
          <w:rtl/>
        </w:rPr>
        <w:t>במהלך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ההסכם</w:t>
      </w:r>
      <w:r w:rsidRPr="007F29C9">
        <w:rPr>
          <w:rtl/>
        </w:rPr>
        <w:t xml:space="preserve"> </w:t>
      </w:r>
      <w:r w:rsidRPr="007F29C9">
        <w:rPr>
          <w:rFonts w:hint="cs"/>
          <w:rtl/>
        </w:rPr>
        <w:t>ולהציג</w:t>
      </w:r>
      <w:r w:rsidRPr="007F29C9">
        <w:rPr>
          <w:rtl/>
        </w:rPr>
        <w:t xml:space="preserve"> </w:t>
      </w:r>
      <w:r w:rsidRPr="007F29C9">
        <w:rPr>
          <w:rFonts w:hint="cs"/>
          <w:rtl/>
        </w:rPr>
        <w:t>המסמכים</w:t>
      </w:r>
      <w:r w:rsidRPr="007F29C9">
        <w:rPr>
          <w:rtl/>
        </w:rPr>
        <w:t xml:space="preserve"> </w:t>
      </w:r>
      <w:r w:rsidRPr="007F29C9">
        <w:rPr>
          <w:rFonts w:hint="cs"/>
          <w:rtl/>
        </w:rPr>
        <w:t>למשרד</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שידרוש</w:t>
      </w:r>
      <w:r w:rsidRPr="007F29C9">
        <w:rPr>
          <w:rtl/>
        </w:rPr>
        <w:t>.</w:t>
      </w:r>
      <w:r w:rsidR="00091930">
        <w:rPr>
          <w:rFonts w:hint="cs"/>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נכונותן</w:t>
      </w:r>
      <w:r w:rsidRPr="007F29C9">
        <w:rPr>
          <w:rtl/>
        </w:rPr>
        <w:t xml:space="preserve"> </w:t>
      </w:r>
      <w:r w:rsidRPr="007F29C9">
        <w:rPr>
          <w:rFonts w:hint="cs"/>
          <w:rtl/>
        </w:rPr>
        <w:t>של</w:t>
      </w:r>
      <w:r w:rsidRPr="007F29C9">
        <w:rPr>
          <w:rtl/>
        </w:rPr>
        <w:t xml:space="preserve"> </w:t>
      </w:r>
      <w:r w:rsidRPr="007F29C9">
        <w:rPr>
          <w:rFonts w:hint="cs"/>
          <w:rtl/>
        </w:rPr>
        <w:t>הצהרות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המפורטות</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חלקיו</w:t>
      </w:r>
      <w:r w:rsidRPr="007F29C9">
        <w:rPr>
          <w:rtl/>
        </w:rPr>
        <w:t xml:space="preserve"> </w:t>
      </w:r>
      <w:r w:rsidRPr="007F29C9">
        <w:rPr>
          <w:rFonts w:hint="cs"/>
          <w:rtl/>
        </w:rPr>
        <w:t>היא</w:t>
      </w:r>
      <w:r w:rsidRPr="007F29C9">
        <w:rPr>
          <w:rtl/>
        </w:rPr>
        <w:t xml:space="preserve"> </w:t>
      </w:r>
      <w:r w:rsidRPr="007F29C9">
        <w:rPr>
          <w:rFonts w:hint="cs"/>
          <w:rtl/>
        </w:rPr>
        <w:t>תנאי</w:t>
      </w:r>
      <w:r w:rsidRPr="007F29C9">
        <w:rPr>
          <w:rtl/>
        </w:rPr>
        <w:t xml:space="preserve"> </w:t>
      </w:r>
      <w:r w:rsidRPr="007F29C9">
        <w:rPr>
          <w:rFonts w:hint="cs"/>
          <w:rtl/>
        </w:rPr>
        <w:t>מהותי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אי</w:t>
      </w:r>
      <w:r w:rsidRPr="007F29C9">
        <w:rPr>
          <w:rtl/>
        </w:rPr>
        <w:t xml:space="preserve"> </w:t>
      </w:r>
      <w:r w:rsidRPr="007F29C9">
        <w:rPr>
          <w:rFonts w:hint="cs"/>
          <w:rtl/>
        </w:rPr>
        <w:t>נכונות</w:t>
      </w:r>
      <w:r w:rsidRPr="007F29C9">
        <w:rPr>
          <w:rtl/>
        </w:rPr>
        <w:t xml:space="preserve"> </w:t>
      </w:r>
      <w:r w:rsidRPr="007F29C9">
        <w:rPr>
          <w:rFonts w:hint="cs"/>
          <w:rtl/>
        </w:rPr>
        <w:t>הצהרות</w:t>
      </w:r>
      <w:r w:rsidRPr="007F29C9">
        <w:rPr>
          <w:rtl/>
        </w:rPr>
        <w:t xml:space="preserve"> </w:t>
      </w:r>
      <w:r w:rsidRPr="007F29C9">
        <w:rPr>
          <w:rFonts w:hint="cs"/>
          <w:rtl/>
        </w:rPr>
        <w:t>אלה</w:t>
      </w:r>
      <w:r w:rsidRPr="007F29C9">
        <w:rPr>
          <w:rtl/>
        </w:rPr>
        <w:t xml:space="preserve"> </w:t>
      </w:r>
      <w:r w:rsidRPr="007F29C9">
        <w:rPr>
          <w:rFonts w:hint="cs"/>
          <w:rtl/>
        </w:rPr>
        <w:t>או</w:t>
      </w:r>
      <w:r w:rsidRPr="007F29C9">
        <w:rPr>
          <w:rtl/>
        </w:rPr>
        <w:t xml:space="preserve"> </w:t>
      </w:r>
      <w:r w:rsidRPr="007F29C9">
        <w:rPr>
          <w:rFonts w:hint="cs"/>
          <w:rtl/>
        </w:rPr>
        <w:t>חלקן</w:t>
      </w:r>
      <w:r w:rsidRPr="007F29C9">
        <w:rPr>
          <w:rtl/>
        </w:rPr>
        <w:t xml:space="preserve">, </w:t>
      </w:r>
      <w:r w:rsidRPr="007F29C9">
        <w:rPr>
          <w:rFonts w:hint="cs"/>
          <w:rtl/>
        </w:rPr>
        <w:t>בין</w:t>
      </w:r>
      <w:r w:rsidRPr="007F29C9">
        <w:rPr>
          <w:rtl/>
        </w:rPr>
        <w:t xml:space="preserve"> </w:t>
      </w:r>
      <w:r w:rsidRPr="007F29C9">
        <w:rPr>
          <w:rFonts w:hint="cs"/>
          <w:rtl/>
        </w:rPr>
        <w:t>בעת</w:t>
      </w:r>
      <w:r w:rsidRPr="007F29C9">
        <w:rPr>
          <w:rtl/>
        </w:rPr>
        <w:t xml:space="preserve"> </w:t>
      </w:r>
      <w:r w:rsidRPr="007F29C9">
        <w:rPr>
          <w:rFonts w:hint="cs"/>
          <w:rtl/>
        </w:rPr>
        <w:t>חתימת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בכל</w:t>
      </w:r>
      <w:r w:rsidRPr="007F29C9">
        <w:rPr>
          <w:rtl/>
        </w:rPr>
        <w:t xml:space="preserve"> </w:t>
      </w:r>
      <w:r w:rsidRPr="007F29C9">
        <w:rPr>
          <w:rFonts w:hint="cs"/>
          <w:rtl/>
        </w:rPr>
        <w:t>מועד</w:t>
      </w:r>
      <w:r w:rsidRPr="007F29C9">
        <w:rPr>
          <w:rtl/>
        </w:rPr>
        <w:t xml:space="preserve"> </w:t>
      </w:r>
      <w:r w:rsidRPr="007F29C9">
        <w:rPr>
          <w:rFonts w:hint="cs"/>
          <w:rtl/>
        </w:rPr>
        <w:t>שלאחר</w:t>
      </w:r>
      <w:r w:rsidRPr="007F29C9">
        <w:rPr>
          <w:rtl/>
        </w:rPr>
        <w:t xml:space="preserve"> </w:t>
      </w:r>
      <w:r w:rsidRPr="007F29C9">
        <w:rPr>
          <w:rFonts w:hint="cs"/>
          <w:rtl/>
        </w:rPr>
        <w:t>מכן</w:t>
      </w:r>
      <w:r w:rsidRPr="007F29C9">
        <w:rPr>
          <w:rtl/>
        </w:rPr>
        <w:t xml:space="preserve"> </w:t>
      </w:r>
      <w:r w:rsidRPr="007F29C9">
        <w:rPr>
          <w:rFonts w:hint="cs"/>
          <w:rtl/>
        </w:rPr>
        <w:t>ייחשב</w:t>
      </w:r>
      <w:r w:rsidRPr="007F29C9">
        <w:rPr>
          <w:rtl/>
        </w:rPr>
        <w:t xml:space="preserve"> </w:t>
      </w:r>
      <w:r w:rsidRPr="007F29C9">
        <w:rPr>
          <w:rFonts w:hint="cs"/>
          <w:rtl/>
        </w:rPr>
        <w:t>כהפרה</w:t>
      </w:r>
      <w:r w:rsidRPr="007F29C9">
        <w:rPr>
          <w:rtl/>
        </w:rPr>
        <w:t xml:space="preserve"> </w:t>
      </w:r>
      <w:r w:rsidRPr="007F29C9">
        <w:rPr>
          <w:rFonts w:hint="cs"/>
          <w:rtl/>
        </w:rPr>
        <w:t>יסודית</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מצד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rsidR="007F29C9" w:rsidRPr="007F29C9" w:rsidRDefault="00BC2A4B" w:rsidP="0086795E">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להודיע</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שיחול</w:t>
      </w:r>
      <w:r w:rsidRPr="007F29C9">
        <w:rPr>
          <w:rtl/>
        </w:rPr>
        <w:t xml:space="preserve"> </w:t>
      </w:r>
      <w:r w:rsidRPr="007F29C9">
        <w:rPr>
          <w:rFonts w:hint="cs"/>
          <w:rtl/>
        </w:rPr>
        <w:t>בתוקף</w:t>
      </w:r>
      <w:r w:rsidRPr="007F29C9">
        <w:rPr>
          <w:rtl/>
        </w:rPr>
        <w:t xml:space="preserve"> </w:t>
      </w:r>
      <w:r w:rsidRPr="007F29C9">
        <w:rPr>
          <w:rFonts w:hint="cs"/>
          <w:rtl/>
        </w:rPr>
        <w:t>הצהרותיו</w:t>
      </w:r>
      <w:r w:rsidRPr="007F29C9">
        <w:rPr>
          <w:rtl/>
        </w:rPr>
        <w:t xml:space="preserve">, </w:t>
      </w:r>
      <w:r w:rsidRPr="007F29C9">
        <w:rPr>
          <w:rFonts w:hint="cs"/>
          <w:rtl/>
        </w:rPr>
        <w:t>לרבות</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צו</w:t>
      </w:r>
      <w:r w:rsidRPr="007F29C9">
        <w:rPr>
          <w:rtl/>
        </w:rPr>
        <w:t xml:space="preserve"> </w:t>
      </w:r>
      <w:r w:rsidRPr="007F29C9">
        <w:rPr>
          <w:rFonts w:hint="cs"/>
          <w:rtl/>
        </w:rPr>
        <w:t>שניתן</w:t>
      </w:r>
      <w:r w:rsidRPr="007F29C9">
        <w:rPr>
          <w:rtl/>
        </w:rPr>
        <w:t xml:space="preserve"> </w:t>
      </w:r>
      <w:r w:rsidRPr="007F29C9">
        <w:rPr>
          <w:rFonts w:hint="cs"/>
          <w:rtl/>
        </w:rPr>
        <w:t>כנגדו</w:t>
      </w:r>
      <w:r w:rsidRPr="007F29C9">
        <w:rPr>
          <w:rtl/>
        </w:rPr>
        <w:t xml:space="preserve"> </w:t>
      </w:r>
      <w:r w:rsidRPr="007F29C9">
        <w:rPr>
          <w:rFonts w:hint="cs"/>
          <w:rtl/>
        </w:rPr>
        <w:t>והאוסר</w:t>
      </w:r>
      <w:r w:rsidRPr="007F29C9">
        <w:rPr>
          <w:rtl/>
        </w:rPr>
        <w:t xml:space="preserve"> </w:t>
      </w:r>
      <w:r w:rsidRPr="007F29C9">
        <w:rPr>
          <w:rFonts w:hint="cs"/>
          <w:rtl/>
        </w:rPr>
        <w:t>או</w:t>
      </w:r>
      <w:r w:rsidRPr="007F29C9">
        <w:rPr>
          <w:rtl/>
        </w:rPr>
        <w:t xml:space="preserve"> </w:t>
      </w:r>
      <w:r w:rsidRPr="007F29C9">
        <w:rPr>
          <w:rFonts w:hint="cs"/>
          <w:rtl/>
        </w:rPr>
        <w:t>מגביל</w:t>
      </w:r>
      <w:r w:rsidRPr="007F29C9">
        <w:rPr>
          <w:rtl/>
        </w:rPr>
        <w:t xml:space="preserve"> </w:t>
      </w:r>
      <w:r w:rsidRPr="007F29C9">
        <w:rPr>
          <w:rFonts w:hint="cs"/>
          <w:rtl/>
        </w:rPr>
        <w:t>את</w:t>
      </w:r>
      <w:r w:rsidRPr="007F29C9">
        <w:rPr>
          <w:rtl/>
        </w:rPr>
        <w:t xml:space="preserve"> </w:t>
      </w:r>
      <w:r w:rsidRPr="007F29C9">
        <w:rPr>
          <w:rFonts w:hint="cs"/>
          <w:rtl/>
        </w:rPr>
        <w:t>יכולתו</w:t>
      </w:r>
      <w:r w:rsidRPr="007F29C9">
        <w:rPr>
          <w:rtl/>
        </w:rPr>
        <w:t xml:space="preserve"> </w:t>
      </w:r>
      <w:r w:rsidR="0086795E" w:rsidRPr="007F29C9">
        <w:rPr>
          <w:rFonts w:hint="cs"/>
          <w:rtl/>
        </w:rPr>
        <w:t>ל</w:t>
      </w:r>
      <w:r w:rsidR="0086795E">
        <w:rPr>
          <w:rFonts w:hint="cs"/>
          <w:rtl/>
        </w:rPr>
        <w:t>בצע</w:t>
      </w:r>
      <w:r w:rsidR="0086795E"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ובכתב</w:t>
      </w:r>
      <w:r w:rsidRPr="007F29C9">
        <w:rPr>
          <w:rtl/>
        </w:rPr>
        <w:t xml:space="preserve">, </w:t>
      </w:r>
      <w:r w:rsidRPr="007F29C9">
        <w:rPr>
          <w:rFonts w:hint="cs"/>
          <w:rtl/>
        </w:rPr>
        <w:t>לכל</w:t>
      </w:r>
      <w:r w:rsidRPr="007F29C9">
        <w:rPr>
          <w:rtl/>
        </w:rPr>
        <w:t xml:space="preserve"> </w:t>
      </w:r>
      <w:r w:rsidRPr="007F29C9">
        <w:rPr>
          <w:rFonts w:hint="cs"/>
          <w:rtl/>
        </w:rPr>
        <w:t>המאוחר</w:t>
      </w:r>
      <w:r w:rsidRPr="007F29C9">
        <w:rPr>
          <w:rtl/>
        </w:rPr>
        <w:t xml:space="preserve"> </w:t>
      </w:r>
      <w:r w:rsidRPr="007F29C9">
        <w:rPr>
          <w:rFonts w:hint="cs"/>
          <w:rtl/>
        </w:rPr>
        <w:t>בתוך</w:t>
      </w:r>
      <w:r w:rsidRPr="007F29C9">
        <w:rPr>
          <w:rtl/>
        </w:rPr>
        <w:t xml:space="preserve"> 48 </w:t>
      </w:r>
      <w:r w:rsidRPr="007F29C9">
        <w:rPr>
          <w:rFonts w:hint="cs"/>
          <w:rtl/>
        </w:rPr>
        <w:t>שעות</w:t>
      </w:r>
      <w:r w:rsidRPr="007F29C9">
        <w:rPr>
          <w:rtl/>
        </w:rPr>
        <w:t xml:space="preserve">, </w:t>
      </w:r>
      <w:r w:rsidRPr="007F29C9">
        <w:rPr>
          <w:rFonts w:hint="cs"/>
          <w:rtl/>
        </w:rPr>
        <w:t>על</w:t>
      </w:r>
      <w:r w:rsidRPr="007F29C9">
        <w:rPr>
          <w:rtl/>
        </w:rPr>
        <w:t xml:space="preserve"> </w:t>
      </w:r>
      <w:r w:rsidRPr="007F29C9">
        <w:rPr>
          <w:rFonts w:hint="cs"/>
          <w:b/>
          <w:bCs/>
          <w:rtl/>
        </w:rPr>
        <w:t>כל</w:t>
      </w:r>
      <w:r w:rsidRPr="007F29C9">
        <w:rPr>
          <w:rtl/>
        </w:rPr>
        <w:t xml:space="preserve"> </w:t>
      </w:r>
      <w:r w:rsidRPr="007F29C9">
        <w:rPr>
          <w:rFonts w:hint="cs"/>
          <w:rtl/>
        </w:rPr>
        <w:t>שינוי</w:t>
      </w:r>
      <w:r w:rsidRPr="007F29C9">
        <w:rPr>
          <w:rtl/>
        </w:rPr>
        <w:t xml:space="preserve"> </w:t>
      </w:r>
      <w:r w:rsidRPr="007F29C9">
        <w:rPr>
          <w:rFonts w:hint="cs"/>
          <w:rtl/>
        </w:rPr>
        <w:t>במעמדו</w:t>
      </w:r>
      <w:r w:rsidRPr="007F29C9">
        <w:rPr>
          <w:rtl/>
        </w:rPr>
        <w:t xml:space="preserve"> </w:t>
      </w:r>
      <w:r w:rsidRPr="007F29C9">
        <w:rPr>
          <w:rFonts w:hint="cs"/>
          <w:rtl/>
        </w:rPr>
        <w:t>החוקי</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מקרה</w:t>
      </w:r>
      <w:r w:rsidRPr="007F29C9">
        <w:rPr>
          <w:rtl/>
        </w:rPr>
        <w:t xml:space="preserve"> </w:t>
      </w:r>
      <w:r w:rsidRPr="007F29C9">
        <w:rPr>
          <w:rFonts w:hint="cs"/>
          <w:rtl/>
        </w:rPr>
        <w:t>בו</w:t>
      </w:r>
      <w:r w:rsidRPr="007F29C9">
        <w:rPr>
          <w:rtl/>
        </w:rPr>
        <w:t xml:space="preserve"> </w:t>
      </w:r>
      <w:r w:rsidRPr="007F29C9">
        <w:rPr>
          <w:rFonts w:hint="cs"/>
          <w:rtl/>
        </w:rPr>
        <w:t>עולה</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באפשרותו</w:t>
      </w:r>
      <w:r w:rsidRPr="007F29C9">
        <w:rPr>
          <w:rtl/>
        </w:rPr>
        <w:t xml:space="preserve"> </w:t>
      </w:r>
      <w:r w:rsidRPr="007F29C9">
        <w:rPr>
          <w:rFonts w:hint="cs"/>
          <w:rtl/>
        </w:rPr>
        <w:t>להעניק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המבוקשים, בכוח או בפועל</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אפשרות</w:t>
      </w:r>
      <w:r w:rsidRPr="007F29C9">
        <w:rPr>
          <w:rtl/>
        </w:rPr>
        <w:t xml:space="preserve"> </w:t>
      </w:r>
      <w:r w:rsidRPr="007F29C9">
        <w:rPr>
          <w:rFonts w:hint="cs"/>
          <w:rtl/>
        </w:rPr>
        <w:t>מסתברת</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יוכל</w:t>
      </w:r>
      <w:r w:rsidRPr="007F29C9">
        <w:rPr>
          <w:rtl/>
        </w:rPr>
        <w:t xml:space="preserve"> </w:t>
      </w:r>
      <w:r w:rsidRPr="007F29C9">
        <w:rPr>
          <w:rFonts w:hint="cs"/>
          <w:rtl/>
        </w:rPr>
        <w:t>לעמוד</w:t>
      </w:r>
      <w:r w:rsidRPr="007F29C9">
        <w:rPr>
          <w:rtl/>
        </w:rPr>
        <w:t xml:space="preserve"> </w:t>
      </w:r>
      <w:r w:rsidRPr="007F29C9">
        <w:rPr>
          <w:rFonts w:hint="cs"/>
          <w:rtl/>
        </w:rPr>
        <w:t>בהתחייבויותיו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כולן</w:t>
      </w:r>
      <w:r w:rsidRPr="007F29C9">
        <w:rPr>
          <w:rtl/>
        </w:rPr>
        <w:t xml:space="preserve"> </w:t>
      </w:r>
      <w:r w:rsidRPr="007F29C9">
        <w:rPr>
          <w:rFonts w:hint="cs"/>
          <w:rtl/>
        </w:rPr>
        <w:t>או</w:t>
      </w:r>
      <w:r w:rsidRPr="007F29C9">
        <w:rPr>
          <w:rtl/>
        </w:rPr>
        <w:t xml:space="preserve"> </w:t>
      </w:r>
      <w:r w:rsidRPr="007F29C9">
        <w:rPr>
          <w:rFonts w:hint="cs"/>
          <w:rtl/>
        </w:rPr>
        <w:t>מקצתן</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עניין</w:t>
      </w:r>
      <w:r w:rsidRPr="007F29C9">
        <w:rPr>
          <w:rtl/>
        </w:rPr>
        <w:t xml:space="preserve"> </w:t>
      </w:r>
      <w:r w:rsidRPr="007F29C9">
        <w:rPr>
          <w:rFonts w:hint="cs"/>
          <w:rtl/>
        </w:rPr>
        <w:t>אחר</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כדי</w:t>
      </w:r>
      <w:r w:rsidRPr="007F29C9">
        <w:rPr>
          <w:rtl/>
        </w:rPr>
        <w:t xml:space="preserve"> </w:t>
      </w:r>
      <w:r w:rsidRPr="007F29C9">
        <w:rPr>
          <w:rFonts w:hint="cs"/>
          <w:rtl/>
        </w:rPr>
        <w:t>להשפיע</w:t>
      </w:r>
      <w:r w:rsidRPr="007F29C9">
        <w:rPr>
          <w:rtl/>
        </w:rPr>
        <w:t xml:space="preserve"> </w:t>
      </w:r>
      <w:r w:rsidRPr="007F29C9">
        <w:rPr>
          <w:rFonts w:hint="cs"/>
          <w:rtl/>
        </w:rPr>
        <w:t>על</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המבוקשים</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החל</w:t>
      </w:r>
      <w:r w:rsidRPr="007F29C9">
        <w:rPr>
          <w:rtl/>
        </w:rPr>
        <w:t xml:space="preserve"> </w:t>
      </w:r>
      <w:r w:rsidRPr="007F29C9">
        <w:rPr>
          <w:rFonts w:hint="cs"/>
          <w:rtl/>
        </w:rPr>
        <w:t>בקשר</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ישתף</w:t>
      </w:r>
      <w:r w:rsidRPr="007F29C9">
        <w:rPr>
          <w:rtl/>
        </w:rPr>
        <w:t xml:space="preserve"> </w:t>
      </w:r>
      <w:r w:rsidRPr="007F29C9">
        <w:rPr>
          <w:rFonts w:hint="cs"/>
          <w:rtl/>
        </w:rPr>
        <w:t>פעולה</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למילוי</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ויעמוד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באופן</w:t>
      </w:r>
      <w:r w:rsidRPr="007F29C9">
        <w:rPr>
          <w:rtl/>
        </w:rPr>
        <w:t xml:space="preserve"> </w:t>
      </w:r>
      <w:r w:rsidRPr="007F29C9">
        <w:rPr>
          <w:rFonts w:hint="cs"/>
          <w:rtl/>
        </w:rPr>
        <w:t>שוטף</w:t>
      </w:r>
      <w:r w:rsidRPr="007F29C9">
        <w:rPr>
          <w:rtl/>
        </w:rPr>
        <w:t xml:space="preserve"> </w:t>
      </w:r>
      <w:r w:rsidRPr="007F29C9">
        <w:rPr>
          <w:rFonts w:hint="cs"/>
          <w:rtl/>
        </w:rPr>
        <w:t>וברמת</w:t>
      </w:r>
      <w:r w:rsidRPr="007F29C9">
        <w:rPr>
          <w:rtl/>
        </w:rPr>
        <w:t xml:space="preserve"> </w:t>
      </w:r>
      <w:r w:rsidRPr="007F29C9">
        <w:rPr>
          <w:rFonts w:hint="cs"/>
          <w:rtl/>
        </w:rPr>
        <w:t>זמינות</w:t>
      </w:r>
      <w:r w:rsidRPr="007F29C9">
        <w:rPr>
          <w:rtl/>
        </w:rPr>
        <w:t xml:space="preserve"> </w:t>
      </w:r>
      <w:r w:rsidRPr="007F29C9">
        <w:rPr>
          <w:rFonts w:hint="cs"/>
          <w:rtl/>
        </w:rPr>
        <w:t>גבוהה</w:t>
      </w:r>
      <w:r w:rsidRPr="007F29C9">
        <w:rPr>
          <w:rtl/>
        </w:rPr>
        <w:t xml:space="preserve">, </w:t>
      </w:r>
      <w:r w:rsidRPr="007F29C9">
        <w:rPr>
          <w:rFonts w:hint="cs"/>
          <w:rtl/>
        </w:rPr>
        <w:t>וזאת</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ככל</w:t>
      </w:r>
      <w:r w:rsidRPr="007F29C9">
        <w:rPr>
          <w:rtl/>
        </w:rPr>
        <w:t xml:space="preserve"> </w:t>
      </w:r>
      <w:r w:rsidRPr="007F29C9">
        <w:rPr>
          <w:rFonts w:hint="cs"/>
          <w:rtl/>
        </w:rPr>
        <w:t>שיידרש</w:t>
      </w:r>
      <w:r w:rsidRPr="007F29C9">
        <w:rPr>
          <w:rtl/>
        </w:rPr>
        <w:t xml:space="preserve">, </w:t>
      </w:r>
      <w:r w:rsidRPr="007F29C9">
        <w:rPr>
          <w:rFonts w:hint="cs"/>
          <w:rtl/>
        </w:rPr>
        <w:t>מאת</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 כי</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ידו</w:t>
      </w:r>
      <w:r w:rsidRPr="007F29C9">
        <w:rPr>
          <w:rtl/>
        </w:rPr>
        <w:t xml:space="preserve"> </w:t>
      </w:r>
      <w:r w:rsidRPr="007F29C9">
        <w:rPr>
          <w:rFonts w:hint="cs"/>
          <w:rtl/>
        </w:rPr>
        <w:t>למשרד</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אינו</w:t>
      </w:r>
      <w:r w:rsidRPr="007F29C9">
        <w:rPr>
          <w:rtl/>
        </w:rPr>
        <w:t xml:space="preserve"> </w:t>
      </w:r>
      <w:r w:rsidRPr="007F29C9">
        <w:rPr>
          <w:rFonts w:hint="cs"/>
          <w:rtl/>
        </w:rPr>
        <w:t>פוגע</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 xml:space="preserve">, </w:t>
      </w:r>
      <w:r w:rsidRPr="007F29C9">
        <w:rPr>
          <w:rFonts w:hint="cs"/>
          <w:rtl/>
        </w:rPr>
        <w:t>לרבות</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לזכויות</w:t>
      </w:r>
      <w:r w:rsidRPr="007F29C9">
        <w:rPr>
          <w:rtl/>
        </w:rPr>
        <w:t xml:space="preserve"> </w:t>
      </w:r>
      <w:r w:rsidRPr="007F29C9">
        <w:rPr>
          <w:rFonts w:hint="cs"/>
          <w:rtl/>
        </w:rPr>
        <w:t>בקניין</w:t>
      </w:r>
      <w:r w:rsidRPr="007F29C9">
        <w:rPr>
          <w:rtl/>
        </w:rPr>
        <w:t xml:space="preserve"> </w:t>
      </w:r>
      <w:r w:rsidRPr="007F29C9">
        <w:rPr>
          <w:rFonts w:hint="cs"/>
          <w:rtl/>
        </w:rPr>
        <w:t>רוחני</w:t>
      </w:r>
      <w:r w:rsidRPr="007F29C9">
        <w:rPr>
          <w:rtl/>
        </w:rPr>
        <w:t xml:space="preserve"> </w:t>
      </w:r>
      <w:r w:rsidRPr="007F29C9">
        <w:rPr>
          <w:rFonts w:hint="cs"/>
          <w:rtl/>
        </w:rPr>
        <w:t>של</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w:t>
      </w:r>
    </w:p>
    <w:p w:rsidR="007F29C9" w:rsidRPr="007F29C9" w:rsidRDefault="00BC2A4B" w:rsidP="00354A4B">
      <w:pPr>
        <w:numPr>
          <w:ilvl w:val="1"/>
          <w:numId w:val="12"/>
        </w:numPr>
        <w:spacing w:line="360" w:lineRule="auto"/>
        <w:ind w:left="935" w:hanging="426"/>
        <w:jc w:val="both"/>
      </w:pPr>
      <w:r w:rsidRPr="007F29C9">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rsidR="007F29C9" w:rsidRPr="007F29C9" w:rsidRDefault="007F29C9" w:rsidP="007F29C9">
      <w:pPr>
        <w:spacing w:line="360" w:lineRule="auto"/>
        <w:ind w:left="720" w:hanging="720"/>
        <w:jc w:val="both"/>
        <w:rPr>
          <w:b/>
          <w:bCs/>
          <w:rtl/>
        </w:rPr>
      </w:pP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1A5FBB" w:rsidRPr="001A5FBB" w:rsidRDefault="00BC2A4B" w:rsidP="001A5FBB">
      <w:pPr>
        <w:numPr>
          <w:ilvl w:val="0"/>
          <w:numId w:val="12"/>
        </w:numPr>
        <w:spacing w:before="360" w:line="360" w:lineRule="auto"/>
        <w:jc w:val="both"/>
        <w:rPr>
          <w:b/>
          <w:bCs/>
          <w:rtl/>
        </w:rPr>
      </w:pPr>
      <w:bookmarkStart w:id="439" w:name="_Ref407888099"/>
      <w:r w:rsidRPr="001A5FBB">
        <w:rPr>
          <w:rFonts w:hint="cs"/>
          <w:b/>
          <w:bCs/>
          <w:rtl/>
        </w:rPr>
        <w:t>הרשאה לשימוש במתחם המסעדה</w:t>
      </w:r>
    </w:p>
    <w:p w:rsidR="001A5FBB" w:rsidRPr="005C3F52" w:rsidRDefault="00BC2A4B" w:rsidP="00D94864">
      <w:pPr>
        <w:numPr>
          <w:ilvl w:val="1"/>
          <w:numId w:val="12"/>
        </w:numPr>
        <w:spacing w:line="360" w:lineRule="auto"/>
        <w:ind w:left="935" w:hanging="426"/>
        <w:jc w:val="both"/>
        <w:rPr>
          <w:rtl/>
        </w:rPr>
      </w:pPr>
      <w:r w:rsidRPr="005C3F52">
        <w:rPr>
          <w:rtl/>
        </w:rPr>
        <w:t xml:space="preserve">על מנת לאפשר </w:t>
      </w:r>
      <w:r w:rsidRPr="005C3F52">
        <w:rPr>
          <w:rFonts w:hint="cs"/>
          <w:rtl/>
        </w:rPr>
        <w:t>לזוכה</w:t>
      </w:r>
      <w:r w:rsidRPr="005C3F52">
        <w:rPr>
          <w:rtl/>
        </w:rPr>
        <w:t xml:space="preserve"> למלא את מלוא התחייבויותיו על פי הסכם זה, ולמטרה זו בלבד, מתחייב </w:t>
      </w:r>
      <w:r w:rsidRPr="005C3F52">
        <w:rPr>
          <w:rFonts w:hint="cs"/>
          <w:rtl/>
        </w:rPr>
        <w:t xml:space="preserve">המזמין </w:t>
      </w:r>
      <w:r w:rsidRPr="005C3F52">
        <w:rPr>
          <w:rtl/>
        </w:rPr>
        <w:t xml:space="preserve">להעמיד לרשות הספק ולשימושו הבלתי ייחודי, במשך כל תקופת מתן השירותים, את </w:t>
      </w:r>
      <w:r w:rsidRPr="005C3F52">
        <w:rPr>
          <w:rFonts w:hint="cs"/>
          <w:rtl/>
        </w:rPr>
        <w:t xml:space="preserve">מתחם ההסעדה </w:t>
      </w:r>
      <w:r w:rsidRPr="005C3F52">
        <w:rPr>
          <w:rtl/>
        </w:rPr>
        <w:t xml:space="preserve">בכפוף לאמור בסעיף זה ובהתאם לאמור </w:t>
      </w:r>
      <w:r w:rsidRPr="005C3F52">
        <w:rPr>
          <w:rFonts w:hint="cs"/>
          <w:rtl/>
        </w:rPr>
        <w:t>במפרט השירותים</w:t>
      </w:r>
      <w:r w:rsidRPr="005C3F52">
        <w:rPr>
          <w:rtl/>
        </w:rPr>
        <w:t xml:space="preserve"> (להלן - "</w:t>
      </w:r>
      <w:r w:rsidRPr="001A5FBB">
        <w:rPr>
          <w:rtl/>
        </w:rPr>
        <w:t xml:space="preserve">הרשאה לשימוש </w:t>
      </w:r>
      <w:r w:rsidRPr="001A5FBB">
        <w:rPr>
          <w:rFonts w:hint="cs"/>
          <w:rtl/>
        </w:rPr>
        <w:t>במתחם ההסעדה</w:t>
      </w:r>
      <w:r w:rsidRPr="005C3F52">
        <w:rPr>
          <w:rtl/>
        </w:rPr>
        <w:t>").</w:t>
      </w:r>
    </w:p>
    <w:p w:rsidR="001A5FBB" w:rsidRPr="005C3F52" w:rsidRDefault="00BC2A4B" w:rsidP="00B810FD">
      <w:pPr>
        <w:numPr>
          <w:ilvl w:val="1"/>
          <w:numId w:val="12"/>
        </w:numPr>
        <w:spacing w:line="360" w:lineRule="auto"/>
        <w:ind w:left="935" w:hanging="426"/>
        <w:jc w:val="both"/>
        <w:rPr>
          <w:rtl/>
        </w:rPr>
      </w:pPr>
      <w:r w:rsidRPr="005C3F52">
        <w:rPr>
          <w:rFonts w:hint="cs"/>
          <w:rtl/>
        </w:rPr>
        <w:t>הספק</w:t>
      </w:r>
      <w:r w:rsidRPr="005C3F52">
        <w:rPr>
          <w:rtl/>
        </w:rPr>
        <w:t xml:space="preserve"> יהא רשאי לעשות שימוש ב</w:t>
      </w:r>
      <w:r w:rsidRPr="005C3F52">
        <w:rPr>
          <w:rFonts w:hint="cs"/>
          <w:rtl/>
        </w:rPr>
        <w:t xml:space="preserve">מתחם המסעדה </w:t>
      </w:r>
      <w:r w:rsidRPr="005C3F52">
        <w:rPr>
          <w:rtl/>
        </w:rPr>
        <w:t>אך ורק לשם ביצוע התחייבויותיו ש</w:t>
      </w:r>
      <w:r w:rsidRPr="005C3F52">
        <w:rPr>
          <w:rFonts w:hint="cs"/>
          <w:rtl/>
        </w:rPr>
        <w:t>ב</w:t>
      </w:r>
      <w:r w:rsidRPr="005C3F52">
        <w:rPr>
          <w:rtl/>
        </w:rPr>
        <w:t xml:space="preserve">הסכם זה, ולשם מתן השירותים על פי הסכם זה. </w:t>
      </w:r>
      <w:r w:rsidRPr="005C3F52">
        <w:rPr>
          <w:rFonts w:hint="cs"/>
          <w:rtl/>
        </w:rPr>
        <w:t>הספק</w:t>
      </w:r>
      <w:r w:rsidRPr="005C3F52">
        <w:rPr>
          <w:rtl/>
        </w:rPr>
        <w:t xml:space="preserve"> לא יעשה כל שימוש שהוא </w:t>
      </w:r>
      <w:r w:rsidRPr="005C3F52">
        <w:rPr>
          <w:rFonts w:hint="cs"/>
          <w:rtl/>
        </w:rPr>
        <w:t>במתחם המסעדה</w:t>
      </w:r>
      <w:r w:rsidRPr="005C3F52">
        <w:rPr>
          <w:rtl/>
        </w:rPr>
        <w:t xml:space="preserve"> החורג ממסגרת ומתנאי ההרשאה לשימוש </w:t>
      </w:r>
      <w:r w:rsidRPr="005C3F52">
        <w:rPr>
          <w:rFonts w:hint="cs"/>
          <w:rtl/>
        </w:rPr>
        <w:t>במתחם</w:t>
      </w:r>
      <w:r w:rsidRPr="005C3F52">
        <w:rPr>
          <w:rtl/>
        </w:rPr>
        <w:t xml:space="preserve"> שנתנ</w:t>
      </w:r>
      <w:r w:rsidRPr="005C3F52">
        <w:rPr>
          <w:rFonts w:hint="cs"/>
          <w:rtl/>
        </w:rPr>
        <w:t>ו</w:t>
      </w:r>
      <w:r w:rsidRPr="005C3F52">
        <w:rPr>
          <w:rtl/>
        </w:rPr>
        <w:t xml:space="preserve"> לו על פי סעיף זה.</w:t>
      </w:r>
    </w:p>
    <w:p w:rsidR="001A5FBB" w:rsidRPr="005C3F52" w:rsidRDefault="00BC2A4B" w:rsidP="001A5FBB">
      <w:pPr>
        <w:numPr>
          <w:ilvl w:val="1"/>
          <w:numId w:val="12"/>
        </w:numPr>
        <w:spacing w:line="360" w:lineRule="auto"/>
        <w:ind w:left="935" w:hanging="426"/>
        <w:jc w:val="both"/>
        <w:rPr>
          <w:rtl/>
        </w:rPr>
      </w:pPr>
      <w:r w:rsidRPr="005C3F52">
        <w:rPr>
          <w:rFonts w:hint="cs"/>
          <w:rtl/>
        </w:rPr>
        <w:t>הספק</w:t>
      </w:r>
      <w:r w:rsidRPr="005C3F52">
        <w:rPr>
          <w:rtl/>
        </w:rPr>
        <w:t xml:space="preserve"> מצהיר ומאשר כי הוא לא שילם ולא ישלם למשרד, בעקיפין או במישרין, דמי מפתח כלשהם בקשר ל</w:t>
      </w:r>
      <w:r w:rsidRPr="005C3F52">
        <w:rPr>
          <w:rFonts w:hint="cs"/>
          <w:rtl/>
        </w:rPr>
        <w:t xml:space="preserve">מתחם </w:t>
      </w:r>
      <w:r w:rsidRPr="005C3F52">
        <w:rPr>
          <w:rtl/>
        </w:rPr>
        <w:t xml:space="preserve">ו/או בקשר להסכם זה ולפיכך מסכים </w:t>
      </w:r>
      <w:r w:rsidRPr="005C3F52">
        <w:rPr>
          <w:rFonts w:hint="cs"/>
          <w:rtl/>
        </w:rPr>
        <w:t>הספק</w:t>
      </w:r>
      <w:r w:rsidRPr="005C3F52">
        <w:rPr>
          <w:rtl/>
        </w:rPr>
        <w:t xml:space="preserve"> כי לא יחולו על זכות השימוש בחצרים המורשים שנתנה לו על פי הסכם זה, הוראות חוק הגנת הדייר (נוסח משולב), תשל"ב-1972 וכל התקנות שהותקנו או יותקנו מכוחו, או כל חוק אחר שיבוא במקומו, וכן מסכים הספק לכך שהוא לא יהיה מוגן עפ"י חוקי הגנת הדייר בשום צורה ואופן ולא יחשב כדייר מוגן.</w:t>
      </w:r>
    </w:p>
    <w:p w:rsidR="001A5FBB" w:rsidRPr="005C3F52" w:rsidRDefault="00BC2A4B" w:rsidP="001A5FBB">
      <w:pPr>
        <w:numPr>
          <w:ilvl w:val="1"/>
          <w:numId w:val="12"/>
        </w:numPr>
        <w:spacing w:line="360" w:lineRule="auto"/>
        <w:ind w:left="935" w:hanging="426"/>
        <w:jc w:val="both"/>
        <w:rPr>
          <w:rtl/>
        </w:rPr>
      </w:pPr>
      <w:r w:rsidRPr="005C3F52">
        <w:rPr>
          <w:rtl/>
        </w:rPr>
        <w:t xml:space="preserve">הספק מצהיר כי ידוע לו כי הסכם זה וההרשאה לשימוש </w:t>
      </w:r>
      <w:r w:rsidRPr="005C3F52">
        <w:rPr>
          <w:rFonts w:hint="cs"/>
          <w:rtl/>
        </w:rPr>
        <w:t>במתחם</w:t>
      </w:r>
      <w:r w:rsidRPr="005C3F52">
        <w:rPr>
          <w:rtl/>
        </w:rPr>
        <w:t xml:space="preserve"> שנתנה לו מכוחו ועל פי סעיף זה, אינם מקנים לו זכות כלשהי במקרקעין ו/או זכות שכירות ו/או זכות חזקה, ו/או כל זכות אחרת מעבר לזכות השימוש בהם בהתאם ועל פי ההרשאה לשימוש </w:t>
      </w:r>
      <w:r w:rsidRPr="005C3F52">
        <w:rPr>
          <w:rFonts w:hint="cs"/>
          <w:rtl/>
        </w:rPr>
        <w:t xml:space="preserve">במתחם </w:t>
      </w:r>
      <w:r w:rsidRPr="005C3F52">
        <w:rPr>
          <w:rtl/>
        </w:rPr>
        <w:t xml:space="preserve">הנזכרת. למען הסר ספק מובהר כי זכות הכניסה </w:t>
      </w:r>
      <w:r w:rsidRPr="005C3F52">
        <w:rPr>
          <w:rFonts w:hint="cs"/>
          <w:rtl/>
        </w:rPr>
        <w:t xml:space="preserve">למתחם </w:t>
      </w:r>
      <w:r w:rsidRPr="005C3F52">
        <w:rPr>
          <w:rtl/>
        </w:rPr>
        <w:t>תהא מוקנית בכל עת גם לנציג ה</w:t>
      </w:r>
      <w:r w:rsidRPr="005C3F52">
        <w:rPr>
          <w:rFonts w:hint="cs"/>
          <w:rtl/>
        </w:rPr>
        <w:t>מזמין או מי מטעמו</w:t>
      </w:r>
      <w:r w:rsidRPr="005C3F52">
        <w:rPr>
          <w:rtl/>
        </w:rPr>
        <w:t>.</w:t>
      </w:r>
    </w:p>
    <w:p w:rsidR="001A5FBB" w:rsidRPr="005C3F52" w:rsidRDefault="00BC2A4B" w:rsidP="001A5FBB">
      <w:pPr>
        <w:numPr>
          <w:ilvl w:val="1"/>
          <w:numId w:val="12"/>
        </w:numPr>
        <w:spacing w:line="360" w:lineRule="auto"/>
        <w:ind w:left="935" w:hanging="426"/>
        <w:jc w:val="both"/>
        <w:rPr>
          <w:rtl/>
        </w:rPr>
      </w:pPr>
      <w:r w:rsidRPr="005C3F52">
        <w:rPr>
          <w:rtl/>
        </w:rPr>
        <w:t xml:space="preserve">הספק מצהיר כי </w:t>
      </w:r>
      <w:r w:rsidRPr="005C3F52">
        <w:rPr>
          <w:rFonts w:hint="cs"/>
          <w:rtl/>
        </w:rPr>
        <w:t>מתחם המסעדה</w:t>
      </w:r>
      <w:r w:rsidRPr="005C3F52">
        <w:rPr>
          <w:rtl/>
        </w:rPr>
        <w:t>, כמתואר במפרט, מתאים לצרכיו ולמטרות להן נועד, במצב</w:t>
      </w:r>
      <w:r w:rsidRPr="005C3F52">
        <w:rPr>
          <w:rFonts w:hint="cs"/>
          <w:rtl/>
        </w:rPr>
        <w:t>ו</w:t>
      </w:r>
      <w:r w:rsidRPr="005C3F52">
        <w:rPr>
          <w:rtl/>
        </w:rPr>
        <w:t xml:space="preserve"> כפי שה</w:t>
      </w:r>
      <w:r w:rsidRPr="005C3F52">
        <w:rPr>
          <w:rFonts w:hint="cs"/>
          <w:rtl/>
        </w:rPr>
        <w:t>וא</w:t>
      </w:r>
      <w:r w:rsidRPr="005C3F52">
        <w:rPr>
          <w:rtl/>
        </w:rPr>
        <w:t xml:space="preserve"> במועד החתימה על הסכם זה והוא מוותר בזאת על כל טענה של ליקוי ו/או פגם ו/או אי התאמה ו/או כל טענה אחרת בנוגע ל</w:t>
      </w:r>
      <w:r w:rsidRPr="005C3F52">
        <w:rPr>
          <w:rFonts w:hint="cs"/>
          <w:rtl/>
        </w:rPr>
        <w:t xml:space="preserve">מתחם, למעט ליקויים כאמור בסעיף </w:t>
      </w:r>
      <w:r w:rsidR="00E726A9">
        <w:rPr>
          <w:rtl/>
        </w:rPr>
        <w:fldChar w:fldCharType="begin"/>
      </w:r>
      <w:r w:rsidR="00E726A9">
        <w:rPr>
          <w:rtl/>
        </w:rPr>
        <w:instrText xml:space="preserve"> </w:instrText>
      </w:r>
      <w:r w:rsidR="00E726A9">
        <w:rPr>
          <w:rFonts w:hint="cs"/>
        </w:rPr>
        <w:instrText>REF</w:instrText>
      </w:r>
      <w:r w:rsidR="00E726A9">
        <w:rPr>
          <w:rFonts w:hint="cs"/>
          <w:rtl/>
        </w:rPr>
        <w:instrText xml:space="preserve"> _</w:instrText>
      </w:r>
      <w:r w:rsidR="00E726A9">
        <w:rPr>
          <w:rFonts w:hint="cs"/>
        </w:rPr>
        <w:instrText>Ref107840860 \r \h</w:instrText>
      </w:r>
      <w:r w:rsidR="00E726A9">
        <w:rPr>
          <w:rtl/>
        </w:rPr>
        <w:instrText xml:space="preserve"> </w:instrText>
      </w:r>
      <w:r w:rsidR="00E726A9">
        <w:rPr>
          <w:rtl/>
        </w:rPr>
      </w:r>
      <w:r w:rsidR="00E726A9">
        <w:rPr>
          <w:rtl/>
        </w:rPr>
        <w:fldChar w:fldCharType="separate"/>
      </w:r>
      <w:r w:rsidR="007F64FB">
        <w:rPr>
          <w:cs/>
        </w:rPr>
        <w:t>‎</w:t>
      </w:r>
      <w:r w:rsidR="007F64FB">
        <w:t>20.3.2</w:t>
      </w:r>
      <w:r w:rsidR="00E726A9">
        <w:rPr>
          <w:rtl/>
        </w:rPr>
        <w:fldChar w:fldCharType="end"/>
      </w:r>
      <w:r w:rsidRPr="005C3F52">
        <w:rPr>
          <w:rFonts w:hint="cs"/>
          <w:rtl/>
        </w:rPr>
        <w:t xml:space="preserve"> </w:t>
      </w:r>
      <w:r w:rsidR="00E726A9">
        <w:rPr>
          <w:rFonts w:hint="cs"/>
          <w:rtl/>
        </w:rPr>
        <w:t>למפרט.</w:t>
      </w:r>
    </w:p>
    <w:p w:rsidR="001A5FBB" w:rsidRPr="005C3F52" w:rsidRDefault="00BC2A4B" w:rsidP="001A5FBB">
      <w:pPr>
        <w:numPr>
          <w:ilvl w:val="1"/>
          <w:numId w:val="12"/>
        </w:numPr>
        <w:spacing w:line="360" w:lineRule="auto"/>
        <w:ind w:left="935" w:hanging="426"/>
        <w:jc w:val="both"/>
        <w:rPr>
          <w:rtl/>
        </w:rPr>
      </w:pPr>
      <w:r w:rsidRPr="005C3F52">
        <w:rPr>
          <w:rtl/>
        </w:rPr>
        <w:t xml:space="preserve">הספק ישתמש </w:t>
      </w:r>
      <w:r w:rsidRPr="005C3F52">
        <w:rPr>
          <w:rFonts w:hint="cs"/>
          <w:rtl/>
        </w:rPr>
        <w:t>במתחם</w:t>
      </w:r>
      <w:r w:rsidRPr="005C3F52">
        <w:rPr>
          <w:rtl/>
        </w:rPr>
        <w:t xml:space="preserve"> </w:t>
      </w:r>
      <w:r w:rsidRPr="005C3F52">
        <w:rPr>
          <w:rFonts w:hint="cs"/>
          <w:rtl/>
        </w:rPr>
        <w:t xml:space="preserve">ובציוד המשמש להפעלתו </w:t>
      </w:r>
      <w:r w:rsidRPr="005C3F52">
        <w:rPr>
          <w:rtl/>
        </w:rPr>
        <w:t>באופן זהיר וסביר, ישמור על שלמותם ותקינותם ויימנע משימוש העשוי לגרום לקלקולים ולנזקים בהם, למעט בלאי סביר</w:t>
      </w:r>
      <w:r w:rsidRPr="005C3F52">
        <w:rPr>
          <w:rFonts w:hint="cs"/>
          <w:rtl/>
        </w:rPr>
        <w:t>.</w:t>
      </w:r>
      <w:r w:rsidRPr="005C3F52">
        <w:rPr>
          <w:rtl/>
        </w:rPr>
        <w:t xml:space="preserve"> </w:t>
      </w:r>
      <w:r w:rsidRPr="005C3F52">
        <w:rPr>
          <w:rFonts w:hint="cs"/>
          <w:rtl/>
        </w:rPr>
        <w:t xml:space="preserve">הספק </w:t>
      </w:r>
      <w:r w:rsidRPr="005C3F52">
        <w:rPr>
          <w:rtl/>
        </w:rPr>
        <w:t xml:space="preserve">יחזיק וישמור בצורה טובה משך כל תקופת השימוש את </w:t>
      </w:r>
      <w:r w:rsidRPr="005C3F52">
        <w:rPr>
          <w:rFonts w:hint="cs"/>
          <w:rtl/>
        </w:rPr>
        <w:t>המתחם</w:t>
      </w:r>
      <w:r w:rsidRPr="005C3F52">
        <w:rPr>
          <w:rtl/>
        </w:rPr>
        <w:t xml:space="preserve">, </w:t>
      </w:r>
      <w:r w:rsidRPr="005C3F52">
        <w:rPr>
          <w:rFonts w:hint="cs"/>
          <w:rtl/>
        </w:rPr>
        <w:t xml:space="preserve">ידאג </w:t>
      </w:r>
      <w:r w:rsidRPr="005C3F52">
        <w:rPr>
          <w:rtl/>
        </w:rPr>
        <w:t xml:space="preserve">לתקן ללא דיחוי על חשבונו כל נזק, פגם, או קלקול הנובעים מהשימוש ו/או שיגרמו על ידו ו/או עובדיו ו/או הבאים מטעמו, ולהחזירם בתום תקופת השימוש במצב טוב ותקין כפי שקיבלם, למעט בלאי סביר. </w:t>
      </w:r>
      <w:r w:rsidRPr="005C3F52">
        <w:rPr>
          <w:rFonts w:hint="cs"/>
          <w:rtl/>
        </w:rPr>
        <w:t xml:space="preserve">זאת למעט תיקוני שבר, כאמור בסעיף </w:t>
      </w:r>
      <w:r w:rsidR="006A0241">
        <w:rPr>
          <w:rtl/>
        </w:rPr>
        <w:fldChar w:fldCharType="begin"/>
      </w:r>
      <w:r w:rsidR="006A0241">
        <w:rPr>
          <w:rtl/>
        </w:rPr>
        <w:instrText xml:space="preserve"> </w:instrText>
      </w:r>
      <w:r w:rsidR="006A0241">
        <w:rPr>
          <w:rFonts w:hint="cs"/>
        </w:rPr>
        <w:instrText>REF</w:instrText>
      </w:r>
      <w:r w:rsidR="006A0241">
        <w:rPr>
          <w:rFonts w:hint="cs"/>
          <w:rtl/>
        </w:rPr>
        <w:instrText xml:space="preserve"> _</w:instrText>
      </w:r>
      <w:r w:rsidR="006A0241">
        <w:rPr>
          <w:rFonts w:hint="cs"/>
        </w:rPr>
        <w:instrText>Ref147086046 \r \h</w:instrText>
      </w:r>
      <w:r w:rsidR="006A0241">
        <w:rPr>
          <w:rtl/>
        </w:rPr>
        <w:instrText xml:space="preserve"> </w:instrText>
      </w:r>
      <w:r w:rsidR="006A0241">
        <w:rPr>
          <w:rtl/>
        </w:rPr>
      </w:r>
      <w:r w:rsidR="006A0241">
        <w:rPr>
          <w:rtl/>
        </w:rPr>
        <w:fldChar w:fldCharType="separate"/>
      </w:r>
      <w:r w:rsidR="007F64FB">
        <w:rPr>
          <w:cs/>
        </w:rPr>
        <w:t>‎</w:t>
      </w:r>
      <w:r w:rsidR="007F64FB">
        <w:t>20.3</w:t>
      </w:r>
      <w:r w:rsidR="006A0241">
        <w:rPr>
          <w:rtl/>
        </w:rPr>
        <w:fldChar w:fldCharType="end"/>
      </w:r>
      <w:r w:rsidR="006A0241">
        <w:rPr>
          <w:rFonts w:hint="cs"/>
          <w:rtl/>
        </w:rPr>
        <w:t xml:space="preserve"> למפרט</w:t>
      </w:r>
      <w:r w:rsidRPr="005C3F52">
        <w:rPr>
          <w:rFonts w:hint="cs"/>
          <w:rtl/>
        </w:rPr>
        <w:t>.</w:t>
      </w:r>
    </w:p>
    <w:p w:rsidR="001A5FBB" w:rsidRPr="005C3F52" w:rsidRDefault="00BC2A4B" w:rsidP="001A5FBB">
      <w:pPr>
        <w:numPr>
          <w:ilvl w:val="1"/>
          <w:numId w:val="12"/>
        </w:numPr>
        <w:spacing w:line="360" w:lineRule="auto"/>
        <w:ind w:left="935" w:hanging="426"/>
        <w:jc w:val="both"/>
      </w:pPr>
      <w:r w:rsidRPr="00424D7F">
        <w:rPr>
          <w:b/>
          <w:bCs/>
          <w:rtl/>
        </w:rPr>
        <w:t>כלי הגשה</w:t>
      </w:r>
      <w:r w:rsidRPr="005C3F52">
        <w:rPr>
          <w:rtl/>
        </w:rPr>
        <w:t xml:space="preserve"> - סכו"ם, צלחות, קערות, מלחיות, מגשים </w:t>
      </w:r>
      <w:proofErr w:type="spellStart"/>
      <w:r w:rsidRPr="005C3F52">
        <w:rPr>
          <w:rtl/>
        </w:rPr>
        <w:t>וכו</w:t>
      </w:r>
      <w:proofErr w:type="spellEnd"/>
      <w:r w:rsidRPr="005C3F52">
        <w:rPr>
          <w:rtl/>
        </w:rPr>
        <w:t xml:space="preserve">', יסופקו על ידי </w:t>
      </w:r>
      <w:r w:rsidRPr="005C3F52">
        <w:rPr>
          <w:rFonts w:hint="cs"/>
          <w:rtl/>
        </w:rPr>
        <w:t>הספק</w:t>
      </w:r>
      <w:r w:rsidRPr="005C3F52">
        <w:rPr>
          <w:rtl/>
        </w:rPr>
        <w:t xml:space="preserve">. באחריות הספק לדאוג לתקינות ציוד זה, כל בלאי/שבר/סדק או כל נזק אחר לציוד הנ"ל, יוחלף מידית. לא ימצא ציוד לא שלם ואו לא תקין </w:t>
      </w:r>
      <w:r w:rsidRPr="005C3F52">
        <w:rPr>
          <w:rFonts w:hint="cs"/>
          <w:rtl/>
        </w:rPr>
        <w:t>במסעדה</w:t>
      </w:r>
      <w:r w:rsidRPr="005C3F52">
        <w:rPr>
          <w:rtl/>
        </w:rPr>
        <w:t xml:space="preserve">. </w:t>
      </w:r>
      <w:r w:rsidRPr="005C3F52">
        <w:rPr>
          <w:rFonts w:hint="cs"/>
          <w:rtl/>
        </w:rPr>
        <w:t>הספק</w:t>
      </w:r>
      <w:r w:rsidRPr="005C3F52">
        <w:rPr>
          <w:rtl/>
        </w:rPr>
        <w:t xml:space="preserve"> לא יבצע כל שינוי או שיפור, לרבות עבודות בניה ו/או הריסה ו/או שינויים מבניים או אחרים, ברצפות, בתקרות ובקירות של </w:t>
      </w:r>
      <w:r w:rsidRPr="005C3F52">
        <w:rPr>
          <w:rFonts w:hint="cs"/>
          <w:rtl/>
        </w:rPr>
        <w:t>המתחם</w:t>
      </w:r>
      <w:r w:rsidRPr="005C3F52">
        <w:rPr>
          <w:rtl/>
        </w:rPr>
        <w:t xml:space="preserve"> ו/או במערכות התשתית של</w:t>
      </w:r>
      <w:r w:rsidRPr="005C3F52">
        <w:rPr>
          <w:rFonts w:hint="cs"/>
          <w:rtl/>
        </w:rPr>
        <w:t>ו</w:t>
      </w:r>
      <w:r w:rsidRPr="005C3F52">
        <w:rPr>
          <w:rtl/>
        </w:rPr>
        <w:t>, לא להוציא מ</w:t>
      </w:r>
      <w:r w:rsidRPr="005C3F52">
        <w:rPr>
          <w:rFonts w:hint="cs"/>
          <w:rtl/>
        </w:rPr>
        <w:t>מנו</w:t>
      </w:r>
      <w:r w:rsidRPr="005C3F52">
        <w:rPr>
          <w:rtl/>
        </w:rPr>
        <w:t xml:space="preserve"> כל חלק הצמוד ל</w:t>
      </w:r>
      <w:r w:rsidRPr="005C3F52">
        <w:rPr>
          <w:rFonts w:hint="cs"/>
          <w:rtl/>
        </w:rPr>
        <w:t>ו</w:t>
      </w:r>
      <w:r w:rsidRPr="005C3F52">
        <w:rPr>
          <w:rtl/>
        </w:rPr>
        <w:t>, או ריהוט, או ציוד, או אביזר כלשהו, לא להוסיף ל</w:t>
      </w:r>
      <w:r w:rsidRPr="005C3F52">
        <w:rPr>
          <w:rFonts w:hint="cs"/>
          <w:rtl/>
        </w:rPr>
        <w:t>ו</w:t>
      </w:r>
      <w:r w:rsidRPr="005C3F52">
        <w:rPr>
          <w:rtl/>
        </w:rPr>
        <w:t xml:space="preserve"> תוספת כלשהי ולא להתקין ב</w:t>
      </w:r>
      <w:r w:rsidRPr="005C3F52">
        <w:rPr>
          <w:rFonts w:hint="cs"/>
          <w:rtl/>
        </w:rPr>
        <w:t xml:space="preserve">ו </w:t>
      </w:r>
      <w:r w:rsidRPr="005C3F52">
        <w:rPr>
          <w:rtl/>
        </w:rPr>
        <w:t>או מחוצה ל</w:t>
      </w:r>
      <w:r w:rsidRPr="005C3F52">
        <w:rPr>
          <w:rFonts w:hint="cs"/>
          <w:rtl/>
        </w:rPr>
        <w:t>ו</w:t>
      </w:r>
      <w:r w:rsidRPr="005C3F52">
        <w:rPr>
          <w:rtl/>
        </w:rPr>
        <w:t xml:space="preserve"> ציוד או אביזר כלשהו אלא אם ניתנה הסכמה מראש ובכתב של </w:t>
      </w:r>
      <w:r w:rsidRPr="005C3F52">
        <w:rPr>
          <w:rFonts w:hint="cs"/>
          <w:rtl/>
        </w:rPr>
        <w:t>המזמין</w:t>
      </w:r>
      <w:r w:rsidRPr="005C3F52">
        <w:rPr>
          <w:rtl/>
        </w:rPr>
        <w:t xml:space="preserve"> ועל פי תנאיו. </w:t>
      </w:r>
    </w:p>
    <w:p w:rsidR="001A5FBB" w:rsidRPr="005C3F52" w:rsidRDefault="00BC2A4B" w:rsidP="001A5FBB">
      <w:pPr>
        <w:numPr>
          <w:ilvl w:val="1"/>
          <w:numId w:val="12"/>
        </w:numPr>
        <w:spacing w:line="360" w:lineRule="auto"/>
        <w:ind w:left="935" w:hanging="426"/>
        <w:jc w:val="both"/>
      </w:pPr>
      <w:r w:rsidRPr="005C3F52">
        <w:rPr>
          <w:rtl/>
        </w:rPr>
        <w:t xml:space="preserve">ניתן אישור </w:t>
      </w:r>
      <w:r w:rsidRPr="005C3F52">
        <w:rPr>
          <w:rFonts w:hint="cs"/>
          <w:rtl/>
        </w:rPr>
        <w:t>המזמין</w:t>
      </w:r>
      <w:r w:rsidRPr="005C3F52">
        <w:rPr>
          <w:rtl/>
        </w:rPr>
        <w:t xml:space="preserve">, יישארו התוספות לאחר תום תקופת ההתקשרות בהתאם להסכם זה בבעלות </w:t>
      </w:r>
      <w:r w:rsidRPr="005C3F52">
        <w:rPr>
          <w:rFonts w:hint="cs"/>
          <w:rtl/>
        </w:rPr>
        <w:t xml:space="preserve">המזמין, </w:t>
      </w:r>
      <w:r w:rsidRPr="005C3F52">
        <w:rPr>
          <w:rtl/>
        </w:rPr>
        <w:t>והמ</w:t>
      </w:r>
      <w:r w:rsidRPr="005C3F52">
        <w:rPr>
          <w:rFonts w:hint="cs"/>
          <w:rtl/>
        </w:rPr>
        <w:t>זמין</w:t>
      </w:r>
      <w:r w:rsidRPr="005C3F52">
        <w:rPr>
          <w:rtl/>
        </w:rPr>
        <w:t xml:space="preserve"> לא יהיה חייב בתשלום כל פיצוי או תמורה לספק בקשר לתוספות.</w:t>
      </w:r>
    </w:p>
    <w:p w:rsidR="001A5FBB" w:rsidRPr="005C3F52" w:rsidRDefault="00BC2A4B" w:rsidP="001A5FBB">
      <w:pPr>
        <w:numPr>
          <w:ilvl w:val="1"/>
          <w:numId w:val="12"/>
        </w:numPr>
        <w:spacing w:line="360" w:lineRule="auto"/>
        <w:ind w:left="935" w:hanging="426"/>
        <w:jc w:val="both"/>
        <w:rPr>
          <w:rtl/>
        </w:rPr>
      </w:pPr>
      <w:r w:rsidRPr="005C3F52">
        <w:rPr>
          <w:rFonts w:hint="cs"/>
          <w:rtl/>
        </w:rPr>
        <w:t>לחלופין, בתום תקופת ההתקשרות המזמין יהיה רשאי לדרוש מהספק לפרק ולפנות כל תוספת, שינוי ו/או שיפור שביצע במתחם ולהחזיר את המתחם באותו המצב שבו קיבל אותו במועד תחילת ההתקשרות.</w:t>
      </w:r>
    </w:p>
    <w:p w:rsidR="001A5FBB" w:rsidRPr="005C3F52" w:rsidRDefault="00BC2A4B" w:rsidP="001A5FBB">
      <w:pPr>
        <w:numPr>
          <w:ilvl w:val="1"/>
          <w:numId w:val="12"/>
        </w:numPr>
        <w:spacing w:line="360" w:lineRule="auto"/>
        <w:ind w:left="935" w:hanging="426"/>
        <w:jc w:val="both"/>
        <w:rPr>
          <w:rtl/>
        </w:rPr>
      </w:pPr>
      <w:r w:rsidRPr="005C3F52">
        <w:rPr>
          <w:rFonts w:hint="cs"/>
          <w:rtl/>
        </w:rPr>
        <w:t>המזמין</w:t>
      </w:r>
      <w:r w:rsidRPr="005C3F52">
        <w:rPr>
          <w:rtl/>
        </w:rPr>
        <w:t xml:space="preserve"> יהא רשאי</w:t>
      </w:r>
      <w:r w:rsidRPr="005C3F52">
        <w:rPr>
          <w:rFonts w:hint="cs"/>
          <w:rtl/>
        </w:rPr>
        <w:t>,</w:t>
      </w:r>
      <w:r w:rsidRPr="005C3F52">
        <w:rPr>
          <w:rtl/>
        </w:rPr>
        <w:t xml:space="preserve"> והספק יתיר ויאפשר לו ו/או לבאים מטעמו, להיכנס בכל עת </w:t>
      </w:r>
      <w:r w:rsidRPr="005C3F52">
        <w:rPr>
          <w:rFonts w:hint="cs"/>
          <w:rtl/>
        </w:rPr>
        <w:t xml:space="preserve">למתחם </w:t>
      </w:r>
      <w:r w:rsidRPr="005C3F52">
        <w:rPr>
          <w:rtl/>
        </w:rPr>
        <w:t>ו/או לכל חלק מ</w:t>
      </w:r>
      <w:r w:rsidRPr="005C3F52">
        <w:rPr>
          <w:rFonts w:hint="cs"/>
          <w:rtl/>
        </w:rPr>
        <w:t>מנו</w:t>
      </w:r>
      <w:r w:rsidRPr="005C3F52">
        <w:rPr>
          <w:rtl/>
        </w:rPr>
        <w:t xml:space="preserve"> כדי לבדוק את מצב</w:t>
      </w:r>
      <w:r w:rsidRPr="005C3F52">
        <w:rPr>
          <w:rFonts w:hint="cs"/>
          <w:rtl/>
        </w:rPr>
        <w:t>ו</w:t>
      </w:r>
      <w:r w:rsidRPr="005C3F52">
        <w:rPr>
          <w:rtl/>
        </w:rPr>
        <w:t>, או כדי לבצע תיקונים או עבודות או פינוי תוספות שהוספו בניגוד להוראות הסכם זה, או כדי לבדוק את אופן קיום התחייבויות הספק על פי הסכם זה, או לכל מטרה סבירה אחרת. מבלי לגרוע מהאמור מובהר כי ה</w:t>
      </w:r>
      <w:r w:rsidRPr="005C3F52">
        <w:rPr>
          <w:rFonts w:hint="cs"/>
          <w:rtl/>
        </w:rPr>
        <w:t xml:space="preserve">מזמין </w:t>
      </w:r>
      <w:r w:rsidRPr="005C3F52">
        <w:rPr>
          <w:rtl/>
        </w:rPr>
        <w:t>יהא רשאי על פי שיקול דעתו הבלעדי, ובלבד שלא יהי</w:t>
      </w:r>
      <w:r w:rsidRPr="005C3F52">
        <w:rPr>
          <w:rFonts w:hint="cs"/>
          <w:rtl/>
        </w:rPr>
        <w:t>ה</w:t>
      </w:r>
      <w:r w:rsidRPr="005C3F52">
        <w:rPr>
          <w:rtl/>
        </w:rPr>
        <w:t xml:space="preserve"> בכך כדי למנוע מהספק או להפריע לו לקיים את התחייבויותיו על פי הסכם זה. </w:t>
      </w:r>
    </w:p>
    <w:p w:rsidR="001A5FBB" w:rsidRPr="005C3F52" w:rsidRDefault="00BC2A4B" w:rsidP="001A5FBB">
      <w:pPr>
        <w:numPr>
          <w:ilvl w:val="1"/>
          <w:numId w:val="12"/>
        </w:numPr>
        <w:spacing w:line="360" w:lineRule="auto"/>
        <w:ind w:left="935" w:hanging="426"/>
        <w:jc w:val="both"/>
        <w:rPr>
          <w:rtl/>
        </w:rPr>
      </w:pPr>
      <w:r w:rsidRPr="005C3F52">
        <w:rPr>
          <w:rtl/>
        </w:rPr>
        <w:t xml:space="preserve">מובהר בזאת כי כל כניסה </w:t>
      </w:r>
      <w:r w:rsidRPr="005C3F52">
        <w:rPr>
          <w:rFonts w:hint="cs"/>
          <w:rtl/>
        </w:rPr>
        <w:t xml:space="preserve">למתחם </w:t>
      </w:r>
      <w:r w:rsidRPr="005C3F52">
        <w:rPr>
          <w:rtl/>
        </w:rPr>
        <w:t xml:space="preserve">של מי מעובדי הספק או קבלני משנה מטעמו, מותנית בתיאום וקבלת אישור מראש של הממונה וקב"ט </w:t>
      </w:r>
      <w:r w:rsidRPr="005C3F52">
        <w:rPr>
          <w:rFonts w:hint="cs"/>
          <w:rtl/>
        </w:rPr>
        <w:t>הבניין</w:t>
      </w:r>
      <w:r w:rsidRPr="005C3F52">
        <w:rPr>
          <w:rtl/>
        </w:rPr>
        <w:t xml:space="preserve">. </w:t>
      </w:r>
    </w:p>
    <w:p w:rsidR="001A5FBB" w:rsidRPr="005C3F52" w:rsidRDefault="00BC2A4B" w:rsidP="001A5FBB">
      <w:pPr>
        <w:numPr>
          <w:ilvl w:val="1"/>
          <w:numId w:val="12"/>
        </w:numPr>
        <w:spacing w:line="360" w:lineRule="auto"/>
        <w:ind w:left="935" w:hanging="426"/>
        <w:jc w:val="both"/>
        <w:rPr>
          <w:rtl/>
        </w:rPr>
      </w:pPr>
      <w:r w:rsidRPr="005C3F52">
        <w:rPr>
          <w:rFonts w:hint="cs"/>
          <w:rtl/>
        </w:rPr>
        <w:t>המזמין</w:t>
      </w:r>
      <w:r w:rsidRPr="005C3F52">
        <w:rPr>
          <w:rtl/>
        </w:rPr>
        <w:t xml:space="preserve"> יאפשר לספק, לעובדיו, לקבלניו ולבאים מטעמו, גישה </w:t>
      </w:r>
      <w:r w:rsidRPr="005C3F52">
        <w:rPr>
          <w:rFonts w:hint="cs"/>
          <w:rtl/>
        </w:rPr>
        <w:t>למתחם</w:t>
      </w:r>
      <w:r w:rsidRPr="005C3F52">
        <w:rPr>
          <w:rtl/>
        </w:rPr>
        <w:t xml:space="preserve"> בדרכי הגישה שיקבעו על פי שיקול דעתו הבלעדי, לשם מילוי התחייבויותיו ומתן השירותים על פי הסכם זה, ובכפוף לנוהלי ביקורת הגישה </w:t>
      </w:r>
      <w:r w:rsidRPr="005C3F52">
        <w:rPr>
          <w:rFonts w:hint="cs"/>
          <w:rtl/>
        </w:rPr>
        <w:t xml:space="preserve">לבניין </w:t>
      </w:r>
      <w:r w:rsidRPr="005C3F52">
        <w:rPr>
          <w:rtl/>
        </w:rPr>
        <w:t xml:space="preserve">אשר יהיו קיימים בכל עת שהיא. </w:t>
      </w:r>
    </w:p>
    <w:p w:rsidR="001A5FBB" w:rsidRPr="005C3F52" w:rsidRDefault="00BC2A4B" w:rsidP="001A5FBB">
      <w:pPr>
        <w:numPr>
          <w:ilvl w:val="1"/>
          <w:numId w:val="12"/>
        </w:numPr>
        <w:spacing w:line="360" w:lineRule="auto"/>
        <w:ind w:left="935" w:hanging="426"/>
        <w:jc w:val="both"/>
        <w:rPr>
          <w:rtl/>
        </w:rPr>
      </w:pPr>
      <w:r w:rsidRPr="005C3F52">
        <w:rPr>
          <w:rtl/>
        </w:rPr>
        <w:t xml:space="preserve">הספק מתחייב לנהוג ולפעול וכן לגרום לכל הבאים מטעמו לנהוג ולפעול, </w:t>
      </w:r>
      <w:r w:rsidRPr="005C3F52">
        <w:rPr>
          <w:rFonts w:hint="cs"/>
          <w:rtl/>
        </w:rPr>
        <w:t>במתחם המסעדה ובבניין,</w:t>
      </w:r>
      <w:r w:rsidRPr="005C3F52">
        <w:rPr>
          <w:rtl/>
        </w:rPr>
        <w:t xml:space="preserve"> על פי הכללים וההוראות המחייבים את השוהים באתרים אלה, להימנע מיצירת כל הפרעה ו/או מטרד כלפי יתר המשתמשים בהם, ולבצע את מתן השירותים תוך שמירה קפדנית של הוראות הביטחון והבטיחות הקבועות </w:t>
      </w:r>
      <w:r w:rsidRPr="005C3F52">
        <w:rPr>
          <w:rFonts w:hint="cs"/>
          <w:rtl/>
        </w:rPr>
        <w:t>בבניין</w:t>
      </w:r>
      <w:r w:rsidRPr="005C3F52">
        <w:rPr>
          <w:rtl/>
        </w:rPr>
        <w:t xml:space="preserve"> ואצל </w:t>
      </w:r>
      <w:r w:rsidRPr="005C3F52">
        <w:rPr>
          <w:rFonts w:hint="cs"/>
          <w:rtl/>
        </w:rPr>
        <w:t>הספק</w:t>
      </w:r>
      <w:r w:rsidRPr="005C3F52">
        <w:rPr>
          <w:rtl/>
        </w:rPr>
        <w:t xml:space="preserve">. </w:t>
      </w:r>
    </w:p>
    <w:p w:rsidR="001A5FBB" w:rsidRPr="00424D7F" w:rsidRDefault="00BC2A4B" w:rsidP="001A5FBB">
      <w:pPr>
        <w:numPr>
          <w:ilvl w:val="1"/>
          <w:numId w:val="12"/>
        </w:numPr>
        <w:spacing w:line="360" w:lineRule="auto"/>
        <w:ind w:left="935" w:hanging="426"/>
        <w:jc w:val="both"/>
        <w:rPr>
          <w:b/>
          <w:bCs/>
        </w:rPr>
      </w:pPr>
      <w:bookmarkStart w:id="440" w:name="_Ref503694442"/>
      <w:r w:rsidRPr="005C3F52">
        <w:rPr>
          <w:rtl/>
        </w:rPr>
        <w:t>במהלך התקופה בה יעמ</w:t>
      </w:r>
      <w:r w:rsidRPr="005C3F52">
        <w:rPr>
          <w:rFonts w:hint="cs"/>
          <w:rtl/>
        </w:rPr>
        <w:t>ו</w:t>
      </w:r>
      <w:r w:rsidRPr="005C3F52">
        <w:rPr>
          <w:rtl/>
        </w:rPr>
        <w:t xml:space="preserve">ד </w:t>
      </w:r>
      <w:r w:rsidRPr="005C3F52">
        <w:rPr>
          <w:rFonts w:hint="cs"/>
          <w:rtl/>
        </w:rPr>
        <w:t xml:space="preserve">מתחם המסעדה </w:t>
      </w:r>
      <w:r w:rsidRPr="005C3F52">
        <w:rPr>
          <w:rtl/>
        </w:rPr>
        <w:t xml:space="preserve">לרשות </w:t>
      </w:r>
      <w:r w:rsidRPr="005C3F52">
        <w:rPr>
          <w:rFonts w:hint="cs"/>
          <w:rtl/>
        </w:rPr>
        <w:t xml:space="preserve">הספק </w:t>
      </w:r>
      <w:r w:rsidRPr="005C3F52">
        <w:rPr>
          <w:rtl/>
        </w:rPr>
        <w:t>ולשימושו כאמור, ידאג ה</w:t>
      </w:r>
      <w:r w:rsidRPr="005C3F52">
        <w:rPr>
          <w:rFonts w:hint="cs"/>
          <w:rtl/>
        </w:rPr>
        <w:t>מזמין</w:t>
      </w:r>
      <w:r w:rsidRPr="005C3F52">
        <w:rPr>
          <w:rtl/>
        </w:rPr>
        <w:t xml:space="preserve"> לאספקה של חשמל, מים, מיזוג אוויר</w:t>
      </w:r>
      <w:r w:rsidRPr="005C3F52">
        <w:rPr>
          <w:rFonts w:hint="cs"/>
          <w:rtl/>
        </w:rPr>
        <w:t xml:space="preserve">. </w:t>
      </w:r>
      <w:r w:rsidRPr="00424D7F">
        <w:rPr>
          <w:rFonts w:hint="eastAsia"/>
          <w:b/>
          <w:bCs/>
          <w:rtl/>
        </w:rPr>
        <w:t>המזמין</w:t>
      </w:r>
      <w:r w:rsidRPr="00424D7F">
        <w:rPr>
          <w:b/>
          <w:bCs/>
          <w:rtl/>
        </w:rPr>
        <w:t xml:space="preserve"> </w:t>
      </w:r>
      <w:r w:rsidRPr="00424D7F">
        <w:rPr>
          <w:rFonts w:hint="eastAsia"/>
          <w:b/>
          <w:bCs/>
          <w:rtl/>
        </w:rPr>
        <w:t>יישא</w:t>
      </w:r>
      <w:r w:rsidRPr="00424D7F">
        <w:rPr>
          <w:b/>
          <w:bCs/>
          <w:rtl/>
        </w:rPr>
        <w:t xml:space="preserve"> </w:t>
      </w:r>
      <w:r w:rsidRPr="00424D7F">
        <w:rPr>
          <w:rFonts w:hint="eastAsia"/>
          <w:b/>
          <w:bCs/>
          <w:rtl/>
        </w:rPr>
        <w:t>בעלות</w:t>
      </w:r>
      <w:r w:rsidRPr="00424D7F">
        <w:rPr>
          <w:b/>
          <w:bCs/>
          <w:rtl/>
        </w:rPr>
        <w:t xml:space="preserve"> </w:t>
      </w:r>
      <w:r w:rsidRPr="00424D7F">
        <w:rPr>
          <w:rFonts w:hint="eastAsia"/>
          <w:b/>
          <w:bCs/>
          <w:rtl/>
        </w:rPr>
        <w:t>הצריכה</w:t>
      </w:r>
      <w:r w:rsidRPr="00424D7F">
        <w:rPr>
          <w:b/>
          <w:bCs/>
          <w:rtl/>
        </w:rPr>
        <w:t>.</w:t>
      </w:r>
      <w:bookmarkEnd w:id="440"/>
      <w:r w:rsidRPr="00424D7F">
        <w:rPr>
          <w:b/>
          <w:bCs/>
          <w:rtl/>
        </w:rPr>
        <w:t xml:space="preserve"> </w:t>
      </w:r>
    </w:p>
    <w:p w:rsidR="001A5FBB" w:rsidRPr="005C3F52" w:rsidRDefault="00BC2A4B" w:rsidP="001A5FBB">
      <w:pPr>
        <w:numPr>
          <w:ilvl w:val="1"/>
          <w:numId w:val="12"/>
        </w:numPr>
        <w:spacing w:line="360" w:lineRule="auto"/>
        <w:ind w:left="935" w:hanging="426"/>
        <w:jc w:val="both"/>
        <w:rPr>
          <w:rtl/>
        </w:rPr>
      </w:pPr>
      <w:bookmarkStart w:id="441" w:name="_Ref503694448"/>
      <w:r w:rsidRPr="005C3F52">
        <w:rPr>
          <w:rtl/>
        </w:rPr>
        <w:t xml:space="preserve">קווי תקשורת ואינטרנט </w:t>
      </w:r>
      <w:r w:rsidRPr="005C3F52">
        <w:rPr>
          <w:rFonts w:hint="cs"/>
          <w:rtl/>
        </w:rPr>
        <w:t>למתחם המסעדה יסופקו על ידי המזמין. תשלום עבור השימוש בפועל יחול על הספק</w:t>
      </w:r>
      <w:r w:rsidRPr="005C3F52">
        <w:rPr>
          <w:rtl/>
        </w:rPr>
        <w:t>.</w:t>
      </w:r>
      <w:bookmarkEnd w:id="441"/>
    </w:p>
    <w:p w:rsidR="001A5FBB" w:rsidRPr="005C3F52" w:rsidRDefault="00BC2A4B" w:rsidP="001A5FBB">
      <w:pPr>
        <w:numPr>
          <w:ilvl w:val="1"/>
          <w:numId w:val="12"/>
        </w:numPr>
        <w:spacing w:line="360" w:lineRule="auto"/>
        <w:ind w:left="935" w:hanging="426"/>
        <w:jc w:val="both"/>
      </w:pPr>
      <w:r w:rsidRPr="005C3F52">
        <w:rPr>
          <w:rtl/>
        </w:rPr>
        <w:t xml:space="preserve">למען הסר ספק מובהר כי אין זה מחובתו של </w:t>
      </w:r>
      <w:r w:rsidRPr="005C3F52">
        <w:rPr>
          <w:rFonts w:hint="cs"/>
          <w:rtl/>
        </w:rPr>
        <w:t>המזמין</w:t>
      </w:r>
      <w:r w:rsidRPr="005C3F52">
        <w:rPr>
          <w:rtl/>
        </w:rPr>
        <w:t xml:space="preserve"> לספק </w:t>
      </w:r>
      <w:r w:rsidRPr="005C3F52">
        <w:rPr>
          <w:rFonts w:hint="cs"/>
          <w:rtl/>
        </w:rPr>
        <w:t xml:space="preserve">לזוכה </w:t>
      </w:r>
      <w:r w:rsidRPr="005C3F52">
        <w:rPr>
          <w:rtl/>
        </w:rPr>
        <w:t>או למי מטעמו שירותי מזכירות ומקומות חני</w:t>
      </w:r>
      <w:r w:rsidRPr="005C3F52">
        <w:rPr>
          <w:rFonts w:hint="cs"/>
          <w:rtl/>
        </w:rPr>
        <w:t>ה בבניין</w:t>
      </w:r>
      <w:r w:rsidRPr="005C3F52">
        <w:rPr>
          <w:rtl/>
        </w:rPr>
        <w:t>.</w:t>
      </w:r>
    </w:p>
    <w:p w:rsidR="001A5FBB" w:rsidRPr="005C3F52" w:rsidRDefault="00BC2A4B" w:rsidP="001A5FBB">
      <w:pPr>
        <w:numPr>
          <w:ilvl w:val="1"/>
          <w:numId w:val="12"/>
        </w:numPr>
        <w:spacing w:line="360" w:lineRule="auto"/>
        <w:ind w:left="935" w:hanging="426"/>
        <w:jc w:val="both"/>
        <w:rPr>
          <w:rtl/>
        </w:rPr>
      </w:pPr>
      <w:r w:rsidRPr="005C3F52">
        <w:rPr>
          <w:rtl/>
        </w:rPr>
        <w:t xml:space="preserve">ההרשאה לשימוש </w:t>
      </w:r>
      <w:r w:rsidRPr="005C3F52">
        <w:rPr>
          <w:rFonts w:hint="cs"/>
          <w:rtl/>
        </w:rPr>
        <w:t xml:space="preserve">במתחם המסעדה </w:t>
      </w:r>
      <w:r w:rsidRPr="005C3F52">
        <w:rPr>
          <w:rtl/>
        </w:rPr>
        <w:t>תבוא לידי סיום בכל מקרה של סיום או ביטול ההסכם מכל סיבה שהיא, כמפורט בסעי</w:t>
      </w:r>
      <w:r w:rsidRPr="005C3F52">
        <w:rPr>
          <w:rFonts w:hint="cs"/>
          <w:rtl/>
        </w:rPr>
        <w:t xml:space="preserve">פים </w:t>
      </w:r>
      <w:r w:rsidR="003D67BE">
        <w:rPr>
          <w:rtl/>
        </w:rPr>
        <w:fldChar w:fldCharType="begin"/>
      </w:r>
      <w:r w:rsidR="003D67BE">
        <w:rPr>
          <w:rtl/>
        </w:rPr>
        <w:instrText xml:space="preserve"> </w:instrText>
      </w:r>
      <w:r w:rsidR="003D67BE">
        <w:rPr>
          <w:rFonts w:hint="cs"/>
        </w:rPr>
        <w:instrText>REF</w:instrText>
      </w:r>
      <w:r w:rsidR="003D67BE">
        <w:rPr>
          <w:rFonts w:hint="cs"/>
          <w:rtl/>
        </w:rPr>
        <w:instrText xml:space="preserve"> _</w:instrText>
      </w:r>
      <w:r w:rsidR="003D67BE">
        <w:rPr>
          <w:rFonts w:hint="cs"/>
        </w:rPr>
        <w:instrText>Ref107841192 \r \h</w:instrText>
      </w:r>
      <w:r w:rsidR="003D67BE">
        <w:rPr>
          <w:rtl/>
        </w:rPr>
        <w:instrText xml:space="preserve"> </w:instrText>
      </w:r>
      <w:r w:rsidR="003D67BE">
        <w:rPr>
          <w:rtl/>
        </w:rPr>
      </w:r>
      <w:r w:rsidR="003D67BE">
        <w:rPr>
          <w:rtl/>
        </w:rPr>
        <w:fldChar w:fldCharType="separate"/>
      </w:r>
      <w:r w:rsidR="007F64FB">
        <w:rPr>
          <w:cs/>
        </w:rPr>
        <w:t>‎</w:t>
      </w:r>
      <w:r w:rsidR="007F64FB">
        <w:t>5</w:t>
      </w:r>
      <w:r w:rsidR="003D67BE">
        <w:rPr>
          <w:rtl/>
        </w:rPr>
        <w:fldChar w:fldCharType="end"/>
      </w:r>
      <w:r w:rsidR="003D67BE">
        <w:rPr>
          <w:rFonts w:hint="cs"/>
          <w:rtl/>
        </w:rPr>
        <w:t>,</w:t>
      </w:r>
      <w:r w:rsidR="008F20CC">
        <w:rPr>
          <w:rtl/>
        </w:rPr>
        <w:fldChar w:fldCharType="begin"/>
      </w:r>
      <w:r w:rsidR="008F20CC">
        <w:rPr>
          <w:rtl/>
        </w:rPr>
        <w:instrText xml:space="preserve"> </w:instrText>
      </w:r>
      <w:r w:rsidR="008F20CC">
        <w:rPr>
          <w:rFonts w:hint="cs"/>
        </w:rPr>
        <w:instrText>REF</w:instrText>
      </w:r>
      <w:r w:rsidR="008F20CC">
        <w:rPr>
          <w:rFonts w:hint="cs"/>
          <w:rtl/>
        </w:rPr>
        <w:instrText xml:space="preserve"> _</w:instrText>
      </w:r>
      <w:r w:rsidR="008F20CC">
        <w:rPr>
          <w:rFonts w:hint="cs"/>
        </w:rPr>
        <w:instrText>Ref107841075 \r \h</w:instrText>
      </w:r>
      <w:r w:rsidR="008F20CC">
        <w:rPr>
          <w:rtl/>
        </w:rPr>
        <w:instrText xml:space="preserve"> </w:instrText>
      </w:r>
      <w:r w:rsidR="008F20CC">
        <w:rPr>
          <w:rtl/>
        </w:rPr>
      </w:r>
      <w:r w:rsidR="008F20CC">
        <w:rPr>
          <w:rtl/>
        </w:rPr>
        <w:fldChar w:fldCharType="separate"/>
      </w:r>
      <w:r w:rsidR="007F64FB">
        <w:rPr>
          <w:cs/>
        </w:rPr>
        <w:t>‎</w:t>
      </w:r>
      <w:r w:rsidR="007F64FB">
        <w:t>22</w:t>
      </w:r>
      <w:r w:rsidR="008F20CC">
        <w:rPr>
          <w:rtl/>
        </w:rPr>
        <w:fldChar w:fldCharType="end"/>
      </w:r>
      <w:r w:rsidR="008F20CC">
        <w:rPr>
          <w:rFonts w:hint="cs"/>
          <w:rtl/>
        </w:rPr>
        <w:t xml:space="preserve">, </w:t>
      </w:r>
      <w:r w:rsidR="00255BC5">
        <w:rPr>
          <w:rtl/>
        </w:rPr>
        <w:fldChar w:fldCharType="begin"/>
      </w:r>
      <w:r w:rsidR="00255BC5">
        <w:rPr>
          <w:rtl/>
        </w:rPr>
        <w:instrText xml:space="preserve"> </w:instrText>
      </w:r>
      <w:r w:rsidR="00255BC5">
        <w:rPr>
          <w:rFonts w:hint="cs"/>
        </w:rPr>
        <w:instrText>REF</w:instrText>
      </w:r>
      <w:r w:rsidR="00255BC5">
        <w:rPr>
          <w:rFonts w:hint="cs"/>
          <w:rtl/>
        </w:rPr>
        <w:instrText xml:space="preserve"> _</w:instrText>
      </w:r>
      <w:r w:rsidR="00255BC5">
        <w:rPr>
          <w:rFonts w:hint="cs"/>
        </w:rPr>
        <w:instrText>Ref107841117 \r \h</w:instrText>
      </w:r>
      <w:r w:rsidR="00255BC5">
        <w:rPr>
          <w:rtl/>
        </w:rPr>
        <w:instrText xml:space="preserve"> </w:instrText>
      </w:r>
      <w:r w:rsidR="00255BC5">
        <w:rPr>
          <w:rtl/>
        </w:rPr>
      </w:r>
      <w:r w:rsidR="00255BC5">
        <w:rPr>
          <w:rtl/>
        </w:rPr>
        <w:fldChar w:fldCharType="separate"/>
      </w:r>
      <w:r w:rsidR="007F64FB">
        <w:rPr>
          <w:cs/>
        </w:rPr>
        <w:t>‎</w:t>
      </w:r>
      <w:r w:rsidR="007F64FB">
        <w:t>25</w:t>
      </w:r>
      <w:r w:rsidR="00255BC5">
        <w:rPr>
          <w:rtl/>
        </w:rPr>
        <w:fldChar w:fldCharType="end"/>
      </w:r>
      <w:r w:rsidRPr="005C3F52">
        <w:rPr>
          <w:rtl/>
        </w:rPr>
        <w:t xml:space="preserve"> להסכם</w:t>
      </w:r>
      <w:r w:rsidRPr="005C3F52">
        <w:rPr>
          <w:rFonts w:hint="cs"/>
          <w:rtl/>
        </w:rPr>
        <w:t xml:space="preserve"> זה</w:t>
      </w:r>
      <w:r w:rsidRPr="005C3F52">
        <w:rPr>
          <w:rtl/>
        </w:rPr>
        <w:t xml:space="preserve">, אלא אם הוסכם אחרת בין הצדדים. עם סיום ההרשאה לשימוש </w:t>
      </w:r>
      <w:r w:rsidRPr="005C3F52">
        <w:rPr>
          <w:rFonts w:hint="cs"/>
          <w:rtl/>
        </w:rPr>
        <w:t xml:space="preserve">במתחם המסעדה </w:t>
      </w:r>
      <w:r w:rsidRPr="005C3F52">
        <w:rPr>
          <w:rtl/>
        </w:rPr>
        <w:t xml:space="preserve">יפנה הספק את </w:t>
      </w:r>
      <w:r w:rsidRPr="005C3F52">
        <w:rPr>
          <w:rFonts w:hint="cs"/>
          <w:rtl/>
        </w:rPr>
        <w:t>המתחם</w:t>
      </w:r>
      <w:r w:rsidRPr="005C3F52">
        <w:rPr>
          <w:rtl/>
        </w:rPr>
        <w:t>, יותיר אות</w:t>
      </w:r>
      <w:r w:rsidRPr="005C3F52">
        <w:rPr>
          <w:rFonts w:hint="cs"/>
          <w:rtl/>
        </w:rPr>
        <w:t>ו</w:t>
      </w:r>
      <w:r w:rsidRPr="005C3F52">
        <w:rPr>
          <w:rtl/>
        </w:rPr>
        <w:t xml:space="preserve"> כשה</w:t>
      </w:r>
      <w:r w:rsidRPr="005C3F52">
        <w:rPr>
          <w:rFonts w:hint="cs"/>
          <w:rtl/>
        </w:rPr>
        <w:t>וא</w:t>
      </w:r>
      <w:r w:rsidRPr="005C3F52">
        <w:rPr>
          <w:rtl/>
        </w:rPr>
        <w:t xml:space="preserve"> פנוי מכל עובדיו ומכל מי מהבאים מטעמו ונקי מכל ציוד או חפץ או כל אמצעי אחר השייך לספק, וישיב ל</w:t>
      </w:r>
      <w:r w:rsidRPr="005C3F52">
        <w:rPr>
          <w:rFonts w:hint="cs"/>
          <w:rtl/>
        </w:rPr>
        <w:t xml:space="preserve">מזמין </w:t>
      </w:r>
      <w:r w:rsidRPr="005C3F52">
        <w:rPr>
          <w:rtl/>
        </w:rPr>
        <w:t xml:space="preserve">את כל הציוד, האביזרים, החפצים והאמצעים השייכים לו, לרבות המפתחות </w:t>
      </w:r>
      <w:r w:rsidRPr="005C3F52">
        <w:rPr>
          <w:rFonts w:hint="cs"/>
          <w:rtl/>
        </w:rPr>
        <w:t xml:space="preserve">למתחם המסעדה </w:t>
      </w:r>
      <w:r w:rsidRPr="005C3F52">
        <w:rPr>
          <w:rtl/>
        </w:rPr>
        <w:t>ואמצעי ההזדהות והגישה שבידיהם.</w:t>
      </w:r>
    </w:p>
    <w:p w:rsidR="001A5FBB" w:rsidRPr="005C3F52" w:rsidRDefault="00BC2A4B" w:rsidP="001A5FBB">
      <w:pPr>
        <w:numPr>
          <w:ilvl w:val="1"/>
          <w:numId w:val="12"/>
        </w:numPr>
        <w:spacing w:line="360" w:lineRule="auto"/>
        <w:ind w:left="935" w:hanging="426"/>
        <w:jc w:val="both"/>
        <w:rPr>
          <w:rtl/>
        </w:rPr>
      </w:pPr>
      <w:r w:rsidRPr="005C3F52">
        <w:rPr>
          <w:rtl/>
        </w:rPr>
        <w:t xml:space="preserve">היה והספק לא יפנה את </w:t>
      </w:r>
      <w:r w:rsidRPr="005C3F52">
        <w:rPr>
          <w:rFonts w:hint="cs"/>
          <w:rtl/>
        </w:rPr>
        <w:t xml:space="preserve">המתחם </w:t>
      </w:r>
      <w:r w:rsidRPr="005C3F52">
        <w:rPr>
          <w:rtl/>
        </w:rPr>
        <w:t xml:space="preserve">במועד כאמור בהסכם זה, יהא </w:t>
      </w:r>
      <w:r w:rsidRPr="005C3F52">
        <w:rPr>
          <w:rFonts w:hint="cs"/>
          <w:rtl/>
        </w:rPr>
        <w:t xml:space="preserve">המזמין </w:t>
      </w:r>
      <w:r w:rsidRPr="005C3F52">
        <w:rPr>
          <w:rtl/>
        </w:rPr>
        <w:t>זכאי לפנותו, לרבות את עובדיו, ציודו וחפציו, תוך נקיטה בכל האמצעים העומדים לרשותו על פי כל דין. מוסכם כי המ</w:t>
      </w:r>
      <w:r w:rsidRPr="005C3F52">
        <w:rPr>
          <w:rFonts w:hint="cs"/>
          <w:rtl/>
        </w:rPr>
        <w:t>זמין</w:t>
      </w:r>
      <w:r w:rsidRPr="005C3F52">
        <w:rPr>
          <w:rtl/>
        </w:rPr>
        <w:t xml:space="preserve"> לא יהא אחראי לכל נזק שיגרם בשל פעילות הפינוי כאמור וכי הספק מוותר בזה על כל טענה ו/או תביעה כלפי </w:t>
      </w:r>
      <w:r w:rsidRPr="005C3F52">
        <w:rPr>
          <w:rFonts w:hint="cs"/>
          <w:rtl/>
        </w:rPr>
        <w:t xml:space="preserve">המזמין </w:t>
      </w:r>
      <w:r w:rsidRPr="005C3F52">
        <w:rPr>
          <w:rtl/>
        </w:rPr>
        <w:t xml:space="preserve">בשל כך, למעט בכל הנוגע לנזקים לגוף ולרכוש. </w:t>
      </w:r>
    </w:p>
    <w:p w:rsidR="001A5FBB" w:rsidRDefault="001A5FBB" w:rsidP="001A5FBB">
      <w:pPr>
        <w:pStyle w:val="37"/>
        <w:keepNext w:val="0"/>
        <w:spacing w:before="0" w:after="0" w:line="360" w:lineRule="auto"/>
        <w:ind w:left="509"/>
        <w:rPr>
          <w:rFonts w:cs="David"/>
          <w:sz w:val="24"/>
          <w:szCs w:val="24"/>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42" w:name="_Ref107841192"/>
      <w:r w:rsidRPr="007F29C9">
        <w:rPr>
          <w:rFonts w:cs="David" w:hint="cs"/>
          <w:sz w:val="24"/>
          <w:szCs w:val="24"/>
          <w:rtl/>
        </w:rPr>
        <w:t>תקופת</w:t>
      </w:r>
      <w:r w:rsidRPr="007F29C9">
        <w:rPr>
          <w:rFonts w:cs="David"/>
          <w:sz w:val="24"/>
          <w:szCs w:val="24"/>
          <w:rtl/>
        </w:rPr>
        <w:t xml:space="preserve"> </w:t>
      </w:r>
      <w:r w:rsidRPr="007F29C9">
        <w:rPr>
          <w:rFonts w:cs="David" w:hint="cs"/>
          <w:sz w:val="24"/>
          <w:szCs w:val="24"/>
          <w:rtl/>
        </w:rPr>
        <w:t>ההסכם שלבי ביצוע ומועדיהם</w:t>
      </w:r>
      <w:bookmarkEnd w:id="439"/>
      <w:bookmarkEnd w:id="442"/>
    </w:p>
    <w:p w:rsidR="007F29C9" w:rsidRPr="00460477" w:rsidRDefault="00BC2A4B" w:rsidP="00A62193">
      <w:pPr>
        <w:numPr>
          <w:ilvl w:val="1"/>
          <w:numId w:val="12"/>
        </w:numPr>
        <w:spacing w:after="200" w:line="276" w:lineRule="auto"/>
        <w:ind w:left="935" w:hanging="426"/>
        <w:jc w:val="both"/>
      </w:pPr>
      <w:r w:rsidRPr="00460477">
        <w:rPr>
          <w:rFonts w:hint="cs"/>
          <w:rtl/>
        </w:rPr>
        <w:t xml:space="preserve">תקופת ההתקשרות שבין המשרד לזוכה החל מיום </w:t>
      </w:r>
      <w:r w:rsidRPr="00460477">
        <w:rPr>
          <w:rFonts w:hint="cs"/>
          <w:highlight w:val="green"/>
          <w:rtl/>
        </w:rPr>
        <w:t>_____________</w:t>
      </w:r>
      <w:r w:rsidR="003445D0">
        <w:rPr>
          <w:rFonts w:hint="cs"/>
          <w:rtl/>
        </w:rPr>
        <w:t xml:space="preserve"> </w:t>
      </w:r>
      <w:r w:rsidRPr="00460477">
        <w:rPr>
          <w:rFonts w:hint="cs"/>
          <w:rtl/>
        </w:rPr>
        <w:t>ועד ליום</w:t>
      </w:r>
      <w:r w:rsidR="004D4EA5" w:rsidRPr="00460477">
        <w:rPr>
          <w:rFonts w:hint="cs"/>
          <w:highlight w:val="green"/>
          <w:rtl/>
        </w:rPr>
        <w:t>__________</w:t>
      </w:r>
      <w:r w:rsidR="00A62193">
        <w:rPr>
          <w:rFonts w:hint="cs"/>
          <w:rtl/>
        </w:rPr>
        <w:t>.</w:t>
      </w:r>
      <w:r w:rsidR="004D4EA5">
        <w:rPr>
          <w:rFonts w:hint="cs"/>
          <w:rtl/>
        </w:rPr>
        <w:t xml:space="preserve"> </w:t>
      </w:r>
    </w:p>
    <w:p w:rsidR="007F29C9" w:rsidRPr="007F29C9" w:rsidRDefault="00BC2A4B" w:rsidP="004D4EA5">
      <w:pPr>
        <w:numPr>
          <w:ilvl w:val="1"/>
          <w:numId w:val="12"/>
        </w:numPr>
        <w:spacing w:line="360" w:lineRule="auto"/>
        <w:ind w:left="935" w:hanging="426"/>
        <w:jc w:val="both"/>
      </w:pPr>
      <w:r w:rsidRPr="00460477">
        <w:rPr>
          <w:rFonts w:hint="cs"/>
          <w:rtl/>
        </w:rPr>
        <w:t xml:space="preserve">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w:t>
      </w:r>
      <w:r w:rsidR="00460477" w:rsidRPr="00460477">
        <w:rPr>
          <w:rFonts w:hint="cs"/>
          <w:rtl/>
        </w:rPr>
        <w:t xml:space="preserve">60 </w:t>
      </w:r>
      <w:r w:rsidRPr="00460477">
        <w:rPr>
          <w:rFonts w:hint="cs"/>
          <w:rtl/>
        </w:rPr>
        <w:t>חודשים. הארכת ההתקשרות תעשה ובלבד שיודיע על כך המשרד בכתב</w:t>
      </w:r>
      <w:r w:rsidR="004D4EA5">
        <w:rPr>
          <w:rFonts w:hint="cs"/>
          <w:rtl/>
        </w:rPr>
        <w:t xml:space="preserve"> לנותן השירותים</w:t>
      </w:r>
      <w:r w:rsidRPr="00460477">
        <w:rPr>
          <w:rFonts w:hint="cs"/>
          <w:rtl/>
        </w:rPr>
        <w:t xml:space="preserve">, </w:t>
      </w:r>
      <w:r w:rsidRPr="007F29C9">
        <w:rPr>
          <w:rFonts w:hint="cs"/>
          <w:rtl/>
        </w:rPr>
        <w:t xml:space="preserve">בכפוף לצרכי המשרד ומגבלות התקציב. </w:t>
      </w:r>
    </w:p>
    <w:p w:rsidR="00495B4D" w:rsidRPr="007F29C9" w:rsidRDefault="00BC2A4B" w:rsidP="00354A4B">
      <w:pPr>
        <w:numPr>
          <w:ilvl w:val="1"/>
          <w:numId w:val="12"/>
        </w:numPr>
        <w:spacing w:line="360" w:lineRule="auto"/>
        <w:ind w:left="935" w:hanging="426"/>
        <w:jc w:val="both"/>
        <w:rPr>
          <w:rtl/>
        </w:rPr>
      </w:pPr>
      <w:r w:rsidRPr="007F29C9">
        <w:rPr>
          <w:rFonts w:hint="cs"/>
          <w:rtl/>
        </w:rPr>
        <w:t>יודגש כי הארכת ההתקשרות במסגרת האופציה כאמור,</w:t>
      </w:r>
      <w:r w:rsidR="003445D0">
        <w:rPr>
          <w:rFonts w:hint="cs"/>
          <w:rtl/>
        </w:rPr>
        <w:t xml:space="preserve"> </w:t>
      </w:r>
      <w:r w:rsidRPr="007F29C9">
        <w:rPr>
          <w:rFonts w:hint="cs"/>
          <w:rtl/>
        </w:rPr>
        <w:t>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w:t>
      </w:r>
      <w:r w:rsidR="008767F4">
        <w:rPr>
          <w:rFonts w:hint="cs"/>
          <w:rtl/>
        </w:rPr>
        <w:t xml:space="preserve"> יובהר כי חוזה זה ימשיך לחול על כלל הארכות ההתקשרות.</w:t>
      </w:r>
      <w:r w:rsidRPr="007F29C9">
        <w:rPr>
          <w:rFonts w:hint="cs"/>
          <w:rtl/>
        </w:rPr>
        <w:t xml:space="preserve"> </w:t>
      </w:r>
      <w:r>
        <w:rPr>
          <w:rFonts w:hint="cs"/>
          <w:rtl/>
        </w:rPr>
        <w:t>יובהר כי חוזה זה ימשיך לחול על כלל הארכות ההתקשרות.</w:t>
      </w:r>
      <w:r w:rsidRPr="007F29C9">
        <w:rPr>
          <w:rFonts w:hint="cs"/>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rsidR="007F29C9" w:rsidRPr="007F29C9" w:rsidRDefault="00BC2A4B" w:rsidP="0047716F">
      <w:pPr>
        <w:numPr>
          <w:ilvl w:val="1"/>
          <w:numId w:val="12"/>
        </w:numPr>
        <w:spacing w:line="360" w:lineRule="auto"/>
        <w:ind w:left="935" w:hanging="426"/>
        <w:jc w:val="both"/>
        <w:rPr>
          <w:rtl/>
        </w:rPr>
      </w:pPr>
      <w:r w:rsidRPr="007F29C9">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sidR="0047716F">
        <w:rPr>
          <w:rFonts w:hint="cs"/>
          <w:rtl/>
        </w:rPr>
        <w:t>שרד</w:t>
      </w:r>
      <w:r w:rsidRPr="007F29C9">
        <w:rPr>
          <w:rFonts w:hint="cs"/>
          <w:rtl/>
        </w:rPr>
        <w:t xml:space="preserve"> את כל </w:t>
      </w:r>
      <w:proofErr w:type="spellStart"/>
      <w:r w:rsidRPr="007F29C9">
        <w:rPr>
          <w:rFonts w:hint="cs"/>
          <w:rtl/>
        </w:rPr>
        <w:t>הסעדים</w:t>
      </w:r>
      <w:proofErr w:type="spellEnd"/>
      <w:r w:rsidRPr="007F29C9">
        <w:rPr>
          <w:rFonts w:hint="cs"/>
          <w:rtl/>
        </w:rPr>
        <w:t xml:space="preserve"> על פי דין או המפורטים בהסכם בקשר עם הפרתו היסודית על ידי נותן השירותים. </w:t>
      </w:r>
    </w:p>
    <w:p w:rsidR="007F29C9" w:rsidRPr="007F29C9" w:rsidRDefault="00BC2A4B" w:rsidP="0047716F">
      <w:pPr>
        <w:numPr>
          <w:ilvl w:val="1"/>
          <w:numId w:val="12"/>
        </w:numPr>
        <w:spacing w:line="360" w:lineRule="auto"/>
        <w:ind w:left="935" w:hanging="426"/>
        <w:jc w:val="both"/>
        <w:rPr>
          <w:rtl/>
        </w:rPr>
      </w:pPr>
      <w:r w:rsidRPr="007F29C9">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47716F">
        <w:rPr>
          <w:rFonts w:hint="cs"/>
          <w:rtl/>
        </w:rPr>
        <w:t>י</w:t>
      </w:r>
      <w:r w:rsidRPr="007F29C9">
        <w:rPr>
          <w:rFonts w:hint="cs"/>
          <w:rtl/>
        </w:rPr>
        <w:t xml:space="preserve">היה </w:t>
      </w:r>
      <w:r w:rsidR="0047716F" w:rsidRPr="007F29C9">
        <w:rPr>
          <w:rFonts w:hint="cs"/>
          <w:rtl/>
        </w:rPr>
        <w:t>המ</w:t>
      </w:r>
      <w:r w:rsidR="0047716F">
        <w:rPr>
          <w:rFonts w:hint="cs"/>
          <w:rtl/>
        </w:rPr>
        <w:t>שרד</w:t>
      </w:r>
      <w:r w:rsidR="0047716F" w:rsidRPr="007F29C9">
        <w:rPr>
          <w:rFonts w:hint="cs"/>
          <w:rtl/>
        </w:rPr>
        <w:t xml:space="preserve"> </w:t>
      </w:r>
      <w:r w:rsidRPr="007F29C9">
        <w:rPr>
          <w:rFonts w:hint="cs"/>
          <w:rtl/>
        </w:rPr>
        <w:t>רשאי, אך לא חייב, להפחית מהתשלום המגיע לספק בגין אותה משימה וזאת מבלי לגרוע מכל סעד אחר העומד לממשלה על</w:t>
      </w:r>
      <w:r w:rsidR="009A0C1B">
        <w:rPr>
          <w:rFonts w:hint="cs"/>
          <w:rtl/>
        </w:rPr>
        <w:t xml:space="preserve"> </w:t>
      </w:r>
      <w:r w:rsidRPr="007F29C9">
        <w:rPr>
          <w:rFonts w:hint="cs"/>
          <w:rtl/>
        </w:rPr>
        <w:t>פי הסכם זה או כל דין אחר.</w:t>
      </w:r>
    </w:p>
    <w:p w:rsidR="007F29C9" w:rsidRPr="007F29C9" w:rsidRDefault="00BC2A4B" w:rsidP="00354A4B">
      <w:pPr>
        <w:numPr>
          <w:ilvl w:val="1"/>
          <w:numId w:val="12"/>
        </w:numPr>
        <w:spacing w:line="360" w:lineRule="auto"/>
        <w:ind w:left="935" w:hanging="426"/>
        <w:jc w:val="both"/>
        <w:rPr>
          <w:rtl/>
        </w:rPr>
      </w:pPr>
      <w:r>
        <w:rPr>
          <w:rFonts w:hint="cs"/>
          <w:rtl/>
        </w:rPr>
        <w:t>ב</w:t>
      </w:r>
      <w:r w:rsidRPr="007F29C9">
        <w:rPr>
          <w:rFonts w:hint="cs"/>
          <w:rtl/>
        </w:rPr>
        <w:t>תום</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לרבות</w:t>
      </w:r>
      <w:r w:rsidRPr="007F29C9">
        <w:rPr>
          <w:rtl/>
        </w:rPr>
        <w:t xml:space="preserve"> </w:t>
      </w:r>
      <w:r>
        <w:rPr>
          <w:rFonts w:hint="cs"/>
          <w:rtl/>
        </w:rPr>
        <w:t xml:space="preserve">בתום </w:t>
      </w:r>
      <w:r w:rsidRPr="007F29C9">
        <w:rPr>
          <w:rFonts w:hint="cs"/>
          <w:rtl/>
        </w:rPr>
        <w:t>תקופות</w:t>
      </w:r>
      <w:r w:rsidRPr="007F29C9">
        <w:rPr>
          <w:rtl/>
        </w:rPr>
        <w:t xml:space="preserve"> </w:t>
      </w:r>
      <w:r w:rsidRPr="007F29C9">
        <w:rPr>
          <w:rFonts w:hint="cs"/>
          <w:rtl/>
        </w:rPr>
        <w:t>הארכה</w:t>
      </w:r>
      <w:r w:rsidRPr="007F29C9">
        <w:rPr>
          <w:rtl/>
        </w:rPr>
        <w:t xml:space="preserve">, </w:t>
      </w:r>
      <w:r w:rsidRPr="007F29C9">
        <w:rPr>
          <w:rFonts w:hint="cs"/>
          <w:rtl/>
        </w:rPr>
        <w:t>אם</w:t>
      </w:r>
      <w:r w:rsidRPr="007F29C9">
        <w:rPr>
          <w:rtl/>
        </w:rPr>
        <w:t xml:space="preserve"> </w:t>
      </w:r>
      <w:r w:rsidRPr="007F29C9">
        <w:rPr>
          <w:rFonts w:hint="cs"/>
          <w:rtl/>
        </w:rPr>
        <w:t>יהיו</w:t>
      </w:r>
      <w:r w:rsidRPr="007F29C9">
        <w:rPr>
          <w:rtl/>
        </w:rPr>
        <w:t xml:space="preserve">, </w:t>
      </w:r>
      <w:r w:rsidRPr="007F29C9">
        <w:rPr>
          <w:rFonts w:hint="cs"/>
          <w:rtl/>
        </w:rPr>
        <w:t>מתחייב</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להשלים</w:t>
      </w:r>
      <w:r w:rsidRPr="007F29C9">
        <w:rPr>
          <w:rtl/>
        </w:rPr>
        <w:t xml:space="preserve"> </w:t>
      </w:r>
      <w:r w:rsidRPr="007F29C9">
        <w:rPr>
          <w:rFonts w:hint="cs"/>
          <w:rtl/>
        </w:rPr>
        <w:t>את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דרישת</w:t>
      </w:r>
      <w:r w:rsidRPr="007F29C9">
        <w:rPr>
          <w:rtl/>
        </w:rPr>
        <w:t xml:space="preserve"> </w:t>
      </w:r>
      <w:r w:rsidRPr="007F29C9">
        <w:rPr>
          <w:rFonts w:hint="cs"/>
          <w:rtl/>
        </w:rPr>
        <w:t>המשרד</w:t>
      </w:r>
      <w:r w:rsidRPr="007F29C9">
        <w:rPr>
          <w:rtl/>
        </w:rPr>
        <w:t xml:space="preserve"> </w:t>
      </w:r>
      <w:r w:rsidRPr="007F29C9">
        <w:rPr>
          <w:rFonts w:hint="cs"/>
          <w:rtl/>
        </w:rPr>
        <w:t>בכתב</w:t>
      </w:r>
      <w:r w:rsidRPr="007F29C9">
        <w:rPr>
          <w:rtl/>
        </w:rPr>
        <w:t xml:space="preserve">, </w:t>
      </w:r>
      <w:r w:rsidRPr="007F29C9">
        <w:rPr>
          <w:rFonts w:hint="cs"/>
          <w:rtl/>
        </w:rPr>
        <w:t>בתנאים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בנושאים</w:t>
      </w:r>
      <w:r w:rsidRPr="007F29C9">
        <w:rPr>
          <w:rtl/>
        </w:rPr>
        <w:t xml:space="preserve"> </w:t>
      </w:r>
      <w:r w:rsidRPr="007F29C9">
        <w:rPr>
          <w:rFonts w:hint="cs"/>
          <w:rtl/>
        </w:rPr>
        <w:t>אשר</w:t>
      </w:r>
      <w:r w:rsidRPr="007F29C9">
        <w:rPr>
          <w:rtl/>
        </w:rPr>
        <w:t xml:space="preserve"> </w:t>
      </w:r>
      <w:r w:rsidRPr="007F29C9">
        <w:rPr>
          <w:rFonts w:hint="cs"/>
          <w:rtl/>
        </w:rPr>
        <w:t>הועברו</w:t>
      </w:r>
      <w:r w:rsidRPr="007F29C9">
        <w:rPr>
          <w:rtl/>
        </w:rPr>
        <w:t xml:space="preserve"> </w:t>
      </w:r>
      <w:r w:rsidRPr="007F29C9">
        <w:rPr>
          <w:rFonts w:hint="cs"/>
          <w:rtl/>
        </w:rPr>
        <w:t>אליו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ואשר</w:t>
      </w:r>
      <w:r w:rsidRPr="007F29C9">
        <w:rPr>
          <w:rtl/>
        </w:rPr>
        <w:t xml:space="preserve"> </w:t>
      </w:r>
      <w:r w:rsidRPr="007F29C9">
        <w:rPr>
          <w:rFonts w:hint="cs"/>
          <w:rtl/>
        </w:rPr>
        <w:t>הטיפול</w:t>
      </w:r>
      <w:r w:rsidRPr="007F29C9">
        <w:rPr>
          <w:rtl/>
        </w:rPr>
        <w:t xml:space="preserve"> </w:t>
      </w:r>
      <w:r w:rsidRPr="007F29C9">
        <w:rPr>
          <w:rFonts w:hint="cs"/>
          <w:rtl/>
        </w:rPr>
        <w:t>בהם</w:t>
      </w:r>
      <w:r w:rsidRPr="007F29C9">
        <w:rPr>
          <w:rtl/>
        </w:rPr>
        <w:t xml:space="preserve"> </w:t>
      </w:r>
      <w:r w:rsidRPr="007F29C9">
        <w:rPr>
          <w:rFonts w:hint="cs"/>
          <w:rtl/>
        </w:rPr>
        <w:t>טרם</w:t>
      </w:r>
      <w:r w:rsidRPr="007F29C9">
        <w:rPr>
          <w:rtl/>
        </w:rPr>
        <w:t xml:space="preserve"> </w:t>
      </w:r>
      <w:r w:rsidRPr="007F29C9">
        <w:rPr>
          <w:rFonts w:hint="cs"/>
          <w:rtl/>
        </w:rPr>
        <w:t>הסתיים</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 מובהר</w:t>
      </w:r>
      <w:r w:rsidRPr="007F29C9">
        <w:rPr>
          <w:rtl/>
        </w:rPr>
        <w:t xml:space="preserve"> </w:t>
      </w:r>
      <w:r w:rsidRPr="007F29C9">
        <w:rPr>
          <w:rFonts w:hint="cs"/>
          <w:rtl/>
        </w:rPr>
        <w:t>כי</w:t>
      </w:r>
      <w:r w:rsidRPr="007F29C9">
        <w:rPr>
          <w:rtl/>
        </w:rPr>
        <w:t xml:space="preserve"> </w:t>
      </w:r>
      <w:r w:rsidRPr="007F29C9">
        <w:rPr>
          <w:rFonts w:hint="cs"/>
          <w:rtl/>
        </w:rPr>
        <w:t>ההוראות</w:t>
      </w:r>
      <w:r w:rsidRPr="007F29C9">
        <w:rPr>
          <w:rtl/>
        </w:rPr>
        <w:t xml:space="preserve"> </w:t>
      </w:r>
      <w:r w:rsidRPr="007F29C9">
        <w:rPr>
          <w:rFonts w:hint="cs"/>
          <w:rtl/>
        </w:rPr>
        <w:t>בדבר</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וזכויות</w:t>
      </w:r>
      <w:r w:rsidRPr="007F29C9">
        <w:rPr>
          <w:rtl/>
        </w:rPr>
        <w:t xml:space="preserve"> </w:t>
      </w:r>
      <w:r w:rsidRPr="007F29C9">
        <w:rPr>
          <w:rFonts w:hint="cs"/>
          <w:rtl/>
        </w:rPr>
        <w:t>יוצרים</w:t>
      </w:r>
      <w:r w:rsidRPr="007F29C9">
        <w:rPr>
          <w:rtl/>
        </w:rPr>
        <w:t xml:space="preserve"> </w:t>
      </w:r>
      <w:r w:rsidRPr="007F29C9">
        <w:rPr>
          <w:rFonts w:hint="cs"/>
          <w:rtl/>
        </w:rPr>
        <w:t>יחולו</w:t>
      </w:r>
      <w:r w:rsidRPr="007F29C9">
        <w:rPr>
          <w:rtl/>
        </w:rPr>
        <w:t xml:space="preserve"> </w:t>
      </w:r>
      <w:r w:rsidRPr="007F29C9">
        <w:rPr>
          <w:rFonts w:hint="cs"/>
          <w:rtl/>
        </w:rPr>
        <w:t>גם</w:t>
      </w:r>
      <w:r w:rsidRPr="007F29C9">
        <w:rPr>
          <w:rtl/>
        </w:rPr>
        <w:t xml:space="preserve"> </w:t>
      </w:r>
      <w:r w:rsidRPr="007F29C9">
        <w:rPr>
          <w:rFonts w:hint="cs"/>
          <w:rtl/>
        </w:rPr>
        <w:t>לאחר</w:t>
      </w:r>
      <w:r w:rsidRPr="007F29C9">
        <w:rPr>
          <w:rtl/>
        </w:rPr>
        <w:t xml:space="preserve"> </w:t>
      </w:r>
      <w:r w:rsidRPr="007F29C9">
        <w:rPr>
          <w:rFonts w:hint="cs"/>
          <w:rtl/>
        </w:rPr>
        <w:t>הפסקת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BC2A4B" w:rsidP="007F29C9">
      <w:pPr>
        <w:spacing w:line="360" w:lineRule="auto"/>
        <w:ind w:left="215" w:firstLine="720"/>
        <w:jc w:val="both"/>
        <w:rPr>
          <w:b/>
          <w:bCs/>
          <w:rtl/>
        </w:rPr>
      </w:pPr>
      <w:r w:rsidRPr="007F29C9">
        <w:rPr>
          <w:rFonts w:hint="cs"/>
          <w:b/>
          <w:bCs/>
          <w:rtl/>
        </w:rPr>
        <w:t xml:space="preserve"> </w:t>
      </w: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שיינתנו</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p>
    <w:p w:rsidR="007F29C9" w:rsidRPr="007F29C9" w:rsidRDefault="00BC2A4B" w:rsidP="00354A4B">
      <w:pPr>
        <w:numPr>
          <w:ilvl w:val="1"/>
          <w:numId w:val="12"/>
        </w:numPr>
        <w:spacing w:line="360" w:lineRule="auto"/>
        <w:ind w:left="935" w:hanging="426"/>
        <w:jc w:val="both"/>
        <w:rPr>
          <w:rtl/>
        </w:rPr>
      </w:pPr>
      <w:r w:rsidRPr="007F29C9">
        <w:rPr>
          <w:rFonts w:hint="cs"/>
          <w:rtl/>
        </w:rPr>
        <w:t>בהסתמך</w:t>
      </w:r>
      <w:r w:rsidRPr="007F29C9">
        <w:rPr>
          <w:rtl/>
        </w:rPr>
        <w:t xml:space="preserve"> </w:t>
      </w:r>
      <w:r w:rsidRPr="007F29C9">
        <w:rPr>
          <w:rFonts w:hint="cs"/>
          <w:rtl/>
        </w:rPr>
        <w:t>על</w:t>
      </w:r>
      <w:r w:rsidRPr="007F29C9">
        <w:rPr>
          <w:rtl/>
        </w:rPr>
        <w:t xml:space="preserve"> </w:t>
      </w:r>
      <w:r w:rsidRPr="007F29C9">
        <w:rPr>
          <w:rFonts w:hint="cs"/>
          <w:rtl/>
        </w:rPr>
        <w:t>הצהרותיו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מזמין</w:t>
      </w:r>
      <w:r w:rsidRPr="007F29C9">
        <w:rPr>
          <w:rtl/>
        </w:rPr>
        <w:t xml:space="preserve"> </w:t>
      </w:r>
      <w:r w:rsidRPr="007F29C9">
        <w:rPr>
          <w:rFonts w:hint="cs"/>
          <w:rtl/>
        </w:rPr>
        <w:t>בזה</w:t>
      </w:r>
      <w:r w:rsidRPr="007F29C9">
        <w:rPr>
          <w:rtl/>
        </w:rPr>
        <w:t xml:space="preserve"> </w:t>
      </w:r>
      <w:r w:rsidRPr="007F29C9">
        <w:rPr>
          <w:rFonts w:hint="cs"/>
          <w:rtl/>
        </w:rPr>
        <w:t>המשרד</w:t>
      </w:r>
      <w:r w:rsidRPr="007F29C9">
        <w:rPr>
          <w:rtl/>
        </w:rPr>
        <w:t xml:space="preserve"> </w:t>
      </w:r>
      <w:r w:rsidRPr="007F29C9">
        <w:rPr>
          <w:rFonts w:hint="cs"/>
          <w:rtl/>
        </w:rPr>
        <w:t>מאת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מתן</w:t>
      </w:r>
      <w:r w:rsidRPr="007F29C9">
        <w:rPr>
          <w:rtl/>
        </w:rPr>
        <w:t xml:space="preserve"> </w:t>
      </w:r>
      <w:r w:rsidRPr="007F29C9">
        <w:rPr>
          <w:rFonts w:hint="cs"/>
          <w:rtl/>
        </w:rPr>
        <w:t>ואספקת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נספחיהם</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המפורטים</w:t>
      </w:r>
      <w:r w:rsidRPr="007F29C9">
        <w:rPr>
          <w:rtl/>
        </w:rPr>
        <w:t xml:space="preserve"> </w:t>
      </w:r>
      <w:r w:rsidRPr="007F29C9">
        <w:rPr>
          <w:rFonts w:hint="cs"/>
          <w:rtl/>
        </w:rPr>
        <w:t>בהסכם</w:t>
      </w:r>
      <w:r w:rsidRPr="007F29C9">
        <w:rPr>
          <w:rtl/>
        </w:rPr>
        <w:t xml:space="preserve">, </w:t>
      </w:r>
      <w:r w:rsidRPr="007F29C9">
        <w:rPr>
          <w:rFonts w:hint="cs"/>
          <w:rtl/>
        </w:rPr>
        <w:t>במכרז</w:t>
      </w:r>
      <w:r w:rsidRPr="007F29C9">
        <w:rPr>
          <w:rtl/>
        </w:rPr>
        <w:t xml:space="preserve"> </w:t>
      </w:r>
      <w:r w:rsidRPr="007F29C9">
        <w:rPr>
          <w:rFonts w:hint="cs"/>
          <w:rtl/>
        </w:rPr>
        <w:t>ובהצעה</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להוראות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w:t>
      </w:r>
    </w:p>
    <w:p w:rsidR="004D066C" w:rsidRDefault="00BC2A4B" w:rsidP="00354A4B">
      <w:pPr>
        <w:numPr>
          <w:ilvl w:val="1"/>
          <w:numId w:val="12"/>
        </w:numPr>
        <w:spacing w:line="360" w:lineRule="auto"/>
        <w:ind w:left="935" w:hanging="426"/>
        <w:jc w:val="both"/>
      </w:pPr>
      <w:r w:rsidRPr="004D066C">
        <w:rPr>
          <w:rtl/>
        </w:rPr>
        <w:t xml:space="preserve">תנאי להתחלת מתן </w:t>
      </w:r>
      <w:r w:rsidR="008767F4">
        <w:rPr>
          <w:rFonts w:hint="cs"/>
          <w:rtl/>
        </w:rPr>
        <w:t>השירותים</w:t>
      </w:r>
      <w:r w:rsidRPr="004D066C">
        <w:rPr>
          <w:rtl/>
        </w:rPr>
        <w:t xml:space="preserve"> קבלת חוזה חתום ע"י </w:t>
      </w:r>
      <w:proofErr w:type="spellStart"/>
      <w:r w:rsidRPr="004D066C">
        <w:rPr>
          <w:rtl/>
        </w:rPr>
        <w:t>מורשי</w:t>
      </w:r>
      <w:proofErr w:type="spellEnd"/>
      <w:r w:rsidRPr="004D066C">
        <w:rPr>
          <w:rtl/>
        </w:rPr>
        <w:t xml:space="preserve"> החתימה של המשרד.</w:t>
      </w:r>
    </w:p>
    <w:p w:rsidR="007F29C9" w:rsidRPr="007F29C9" w:rsidRDefault="00BC2A4B" w:rsidP="00354A4B">
      <w:pPr>
        <w:numPr>
          <w:ilvl w:val="1"/>
          <w:numId w:val="12"/>
        </w:numPr>
        <w:spacing w:line="360" w:lineRule="auto"/>
        <w:ind w:left="935" w:hanging="426"/>
        <w:jc w:val="both"/>
        <w:rPr>
          <w:rtl/>
        </w:rPr>
      </w:pPr>
      <w:r w:rsidRPr="007F29C9">
        <w:rPr>
          <w:rFonts w:hint="cs"/>
          <w:rtl/>
        </w:rPr>
        <w:t>השירותים</w:t>
      </w:r>
      <w:r w:rsidRPr="007F29C9">
        <w:rPr>
          <w:rtl/>
        </w:rPr>
        <w:t xml:space="preserve"> </w:t>
      </w:r>
      <w:r w:rsidRPr="007F29C9">
        <w:rPr>
          <w:rFonts w:hint="cs"/>
          <w:rtl/>
        </w:rPr>
        <w:t>המבוקשים</w:t>
      </w:r>
      <w:r w:rsidRPr="007F29C9">
        <w:rPr>
          <w:rtl/>
        </w:rPr>
        <w:t xml:space="preserve"> </w:t>
      </w:r>
      <w:r w:rsidRPr="007F29C9">
        <w:rPr>
          <w:rFonts w:hint="cs"/>
          <w:rtl/>
        </w:rPr>
        <w:t>במלואם</w:t>
      </w:r>
      <w:r w:rsidRPr="007F29C9">
        <w:rPr>
          <w:rtl/>
        </w:rPr>
        <w:t xml:space="preserve"> </w:t>
      </w:r>
      <w:r w:rsidRPr="007F29C9">
        <w:rPr>
          <w:rFonts w:hint="cs"/>
          <w:rtl/>
        </w:rPr>
        <w:t>יסופקו</w:t>
      </w:r>
      <w:r w:rsidRPr="007F29C9">
        <w:rPr>
          <w:rtl/>
        </w:rPr>
        <w:t xml:space="preserve"> </w:t>
      </w:r>
      <w:r w:rsidRPr="007F29C9">
        <w:rPr>
          <w:rFonts w:hint="cs"/>
          <w:rtl/>
        </w:rPr>
        <w:t>בהתאם</w:t>
      </w:r>
      <w:r w:rsidRPr="007F29C9">
        <w:rPr>
          <w:rtl/>
        </w:rPr>
        <w:t xml:space="preserve"> </w:t>
      </w:r>
      <w:r w:rsidRPr="007F29C9">
        <w:rPr>
          <w:rFonts w:hint="cs"/>
          <w:rtl/>
        </w:rPr>
        <w:t>ללוחות</w:t>
      </w:r>
      <w:r w:rsidRPr="007F29C9">
        <w:rPr>
          <w:rtl/>
        </w:rPr>
        <w:t xml:space="preserve"> </w:t>
      </w:r>
      <w:r w:rsidRPr="007F29C9">
        <w:rPr>
          <w:rFonts w:hint="cs"/>
          <w:rtl/>
        </w:rPr>
        <w:t>הזמנים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 xml:space="preserve">ובהצעה </w:t>
      </w:r>
      <w:r w:rsidRPr="007F29C9">
        <w:rPr>
          <w:rtl/>
        </w:rPr>
        <w:t>(</w:t>
      </w:r>
      <w:r w:rsidRPr="007F29C9">
        <w:rPr>
          <w:rFonts w:hint="cs"/>
          <w:rtl/>
        </w:rPr>
        <w:t>ככל</w:t>
      </w:r>
      <w:r w:rsidRPr="007F29C9">
        <w:rPr>
          <w:rtl/>
        </w:rPr>
        <w:t xml:space="preserve"> </w:t>
      </w:r>
      <w:r w:rsidRPr="007F29C9">
        <w:rPr>
          <w:rFonts w:hint="cs"/>
          <w:rtl/>
        </w:rPr>
        <w:t>שנקבעו</w:t>
      </w:r>
      <w:r w:rsidRPr="007F29C9">
        <w:rPr>
          <w:rtl/>
        </w:rPr>
        <w:t xml:space="preserve"> </w:t>
      </w:r>
      <w:r w:rsidRPr="007F29C9">
        <w:rPr>
          <w:rFonts w:hint="cs"/>
          <w:rtl/>
        </w:rPr>
        <w:t>לוחות</w:t>
      </w:r>
      <w:r w:rsidRPr="007F29C9">
        <w:rPr>
          <w:rtl/>
        </w:rPr>
        <w:t xml:space="preserve"> </w:t>
      </w:r>
      <w:r w:rsidRPr="007F29C9">
        <w:rPr>
          <w:rFonts w:hint="cs"/>
          <w:rtl/>
        </w:rPr>
        <w:t>זמנים</w:t>
      </w:r>
      <w:r w:rsidRPr="007F29C9">
        <w:rPr>
          <w:rtl/>
        </w:rPr>
        <w:t xml:space="preserve">) </w:t>
      </w:r>
      <w:r w:rsidRPr="007F29C9">
        <w:rPr>
          <w:rFonts w:hint="cs"/>
          <w:rtl/>
        </w:rPr>
        <w:t>ולפי</w:t>
      </w:r>
      <w:r w:rsidRPr="007F29C9">
        <w:rPr>
          <w:rtl/>
        </w:rPr>
        <w:t xml:space="preserve"> </w:t>
      </w:r>
      <w:r w:rsidRPr="007F29C9">
        <w:rPr>
          <w:rFonts w:hint="cs"/>
          <w:rtl/>
        </w:rPr>
        <w:t>אבני</w:t>
      </w:r>
      <w:r w:rsidRPr="007F29C9">
        <w:rPr>
          <w:rtl/>
        </w:rPr>
        <w:t xml:space="preserve"> </w:t>
      </w:r>
      <w:r w:rsidRPr="007F29C9">
        <w:rPr>
          <w:rFonts w:hint="cs"/>
          <w:rtl/>
        </w:rPr>
        <w:t>הדרך</w:t>
      </w:r>
      <w:r w:rsidRPr="007F29C9">
        <w:rPr>
          <w:rtl/>
        </w:rPr>
        <w:t xml:space="preserve"> </w:t>
      </w:r>
      <w:r w:rsidRPr="007F29C9">
        <w:rPr>
          <w:rFonts w:hint="cs"/>
          <w:rtl/>
        </w:rPr>
        <w:t>ולוחות</w:t>
      </w:r>
      <w:r w:rsidRPr="007F29C9">
        <w:rPr>
          <w:rtl/>
        </w:rPr>
        <w:t xml:space="preserve"> </w:t>
      </w:r>
      <w:r w:rsidRPr="007F29C9">
        <w:rPr>
          <w:rFonts w:hint="cs"/>
          <w:rtl/>
        </w:rPr>
        <w:t>הזמנים</w:t>
      </w:r>
      <w:r w:rsidRPr="007F29C9">
        <w:rPr>
          <w:rtl/>
        </w:rPr>
        <w:t xml:space="preserve"> </w:t>
      </w:r>
      <w:r w:rsidRPr="007F29C9">
        <w:rPr>
          <w:rFonts w:hint="cs"/>
          <w:rtl/>
        </w:rPr>
        <w:t>שייקבע</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נושא</w:t>
      </w:r>
      <w:r w:rsidRPr="007F29C9">
        <w:rPr>
          <w:rtl/>
        </w:rPr>
        <w:t>.</w:t>
      </w:r>
    </w:p>
    <w:p w:rsidR="007F29C9" w:rsidRPr="007F29C9" w:rsidRDefault="00BC2A4B" w:rsidP="00E43EC1">
      <w:pPr>
        <w:numPr>
          <w:ilvl w:val="1"/>
          <w:numId w:val="12"/>
        </w:numPr>
        <w:spacing w:line="360" w:lineRule="auto"/>
        <w:ind w:left="935" w:hanging="426"/>
        <w:jc w:val="both"/>
        <w:rPr>
          <w:rtl/>
        </w:rPr>
      </w:pPr>
      <w:r w:rsidRPr="007F29C9">
        <w:rPr>
          <w:rFonts w:hint="cs"/>
          <w:rtl/>
        </w:rPr>
        <w:t xml:space="preserve">אין </w:t>
      </w:r>
      <w:r w:rsidR="00E43EC1">
        <w:rPr>
          <w:rFonts w:hint="cs"/>
          <w:rtl/>
        </w:rPr>
        <w:t>ב</w:t>
      </w:r>
      <w:r w:rsidRPr="007F29C9">
        <w:rPr>
          <w:rFonts w:hint="cs"/>
          <w:rtl/>
        </w:rPr>
        <w:t>אמור בהוראות בהסכם</w:t>
      </w:r>
      <w:r w:rsidRPr="007F29C9">
        <w:rPr>
          <w:rtl/>
        </w:rPr>
        <w:t xml:space="preserve"> </w:t>
      </w:r>
      <w:r w:rsidRPr="007F29C9">
        <w:rPr>
          <w:rFonts w:hint="cs"/>
          <w:rtl/>
        </w:rPr>
        <w:t>זה</w:t>
      </w:r>
      <w:r w:rsidRPr="007F29C9">
        <w:rPr>
          <w:rtl/>
        </w:rPr>
        <w:t xml:space="preserve"> </w:t>
      </w:r>
      <w:r w:rsidRPr="007F29C9">
        <w:rPr>
          <w:rFonts w:hint="cs"/>
          <w:rtl/>
        </w:rPr>
        <w:t>כדי להפחית או לגרוע מסמכויות המשרד ונציגו ע</w:t>
      </w:r>
      <w:r w:rsidR="00E43EC1">
        <w:rPr>
          <w:rFonts w:hint="cs"/>
          <w:rtl/>
        </w:rPr>
        <w:t>ל-פי</w:t>
      </w:r>
      <w:r w:rsidRPr="007F29C9">
        <w:rPr>
          <w:rFonts w:hint="cs"/>
          <w:rtl/>
        </w:rPr>
        <w:t xml:space="preserve"> כל דין, על פי החלטות ועדת המכרזים או על פי מסמכי המכרז. </w:t>
      </w:r>
    </w:p>
    <w:p w:rsidR="007F29C9" w:rsidRPr="007F29C9" w:rsidRDefault="00BC2A4B" w:rsidP="00354A4B">
      <w:pPr>
        <w:numPr>
          <w:ilvl w:val="1"/>
          <w:numId w:val="12"/>
        </w:numPr>
        <w:spacing w:line="360" w:lineRule="auto"/>
        <w:ind w:left="935" w:hanging="426"/>
        <w:jc w:val="both"/>
        <w:rPr>
          <w:rtl/>
        </w:rPr>
      </w:pP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כל</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אינו</w:t>
      </w:r>
      <w:r w:rsidRPr="007F29C9">
        <w:rPr>
          <w:rtl/>
        </w:rPr>
        <w:t xml:space="preserve"> </w:t>
      </w:r>
      <w:r w:rsidRPr="007F29C9">
        <w:rPr>
          <w:rFonts w:hint="cs"/>
          <w:rtl/>
        </w:rPr>
        <w:t>מתחייב</w:t>
      </w:r>
      <w:r w:rsidRPr="007F29C9">
        <w:rPr>
          <w:rtl/>
        </w:rPr>
        <w:t xml:space="preserve"> </w:t>
      </w:r>
      <w:r w:rsidRPr="007F29C9">
        <w:rPr>
          <w:rFonts w:hint="cs"/>
          <w:rtl/>
        </w:rPr>
        <w:t>בשום</w:t>
      </w:r>
      <w:r w:rsidRPr="007F29C9">
        <w:rPr>
          <w:rtl/>
        </w:rPr>
        <w:t xml:space="preserve"> </w:t>
      </w:r>
      <w:r w:rsidRPr="007F29C9">
        <w:rPr>
          <w:rFonts w:hint="cs"/>
          <w:rtl/>
        </w:rPr>
        <w:t>אופן</w:t>
      </w:r>
      <w:r w:rsidRPr="007F29C9">
        <w:rPr>
          <w:rtl/>
        </w:rPr>
        <w:t xml:space="preserve"> </w:t>
      </w:r>
      <w:r w:rsidRPr="007F29C9">
        <w:rPr>
          <w:rFonts w:hint="cs"/>
          <w:rtl/>
        </w:rPr>
        <w:t>לפנות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פנייה</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לקבלת</w:t>
      </w:r>
      <w:r w:rsidRPr="007F29C9">
        <w:rPr>
          <w:rtl/>
        </w:rPr>
        <w:t xml:space="preserve"> </w:t>
      </w:r>
      <w:r w:rsidRPr="007F29C9">
        <w:rPr>
          <w:rFonts w:hint="cs"/>
          <w:rtl/>
        </w:rPr>
        <w:t>שירותים</w:t>
      </w:r>
      <w:r w:rsidRPr="007F29C9">
        <w:rPr>
          <w:rtl/>
        </w:rPr>
        <w:t xml:space="preserve"> </w:t>
      </w:r>
      <w:r w:rsidRPr="007F29C9">
        <w:rPr>
          <w:rFonts w:hint="cs"/>
          <w:rtl/>
        </w:rPr>
        <w:t>מנותן</w:t>
      </w:r>
      <w:r w:rsidRPr="007F29C9">
        <w:rPr>
          <w:rtl/>
        </w:rPr>
        <w:t xml:space="preserve"> </w:t>
      </w:r>
      <w:r w:rsidRPr="007F29C9">
        <w:rPr>
          <w:rFonts w:hint="cs"/>
          <w:rtl/>
        </w:rPr>
        <w:t>השירותים</w:t>
      </w:r>
      <w:r w:rsidRPr="007F29C9">
        <w:rPr>
          <w:rtl/>
        </w:rPr>
        <w:t xml:space="preserve"> </w:t>
      </w:r>
      <w:r w:rsidRPr="007F29C9">
        <w:rPr>
          <w:rFonts w:hint="cs"/>
          <w:rtl/>
        </w:rPr>
        <w:t>תיעשה</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לרבות</w:t>
      </w:r>
      <w:r w:rsidRPr="007F29C9">
        <w:rPr>
          <w:rtl/>
        </w:rPr>
        <w:t xml:space="preserve"> </w:t>
      </w:r>
      <w:r w:rsidRPr="007F29C9">
        <w:rPr>
          <w:rFonts w:hint="cs"/>
          <w:rtl/>
        </w:rPr>
        <w:t>לשיקול</w:t>
      </w:r>
      <w:r w:rsidRPr="007F29C9">
        <w:rPr>
          <w:rtl/>
        </w:rPr>
        <w:t xml:space="preserve"> </w:t>
      </w:r>
      <w:r w:rsidRPr="007F29C9">
        <w:rPr>
          <w:rFonts w:hint="cs"/>
          <w:rtl/>
        </w:rPr>
        <w:t>דעתו</w:t>
      </w:r>
      <w:r w:rsidRPr="007F29C9">
        <w:rPr>
          <w:rtl/>
        </w:rPr>
        <w:t xml:space="preserve"> </w:t>
      </w:r>
      <w:r w:rsidRPr="007F29C9">
        <w:rPr>
          <w:rFonts w:hint="cs"/>
          <w:rtl/>
        </w:rPr>
        <w:t>המקצועי</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w:t>
      </w:r>
    </w:p>
    <w:p w:rsidR="007F29C9" w:rsidRPr="007F29C9" w:rsidRDefault="00BC2A4B" w:rsidP="00293AE7">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לשנות</w:t>
      </w:r>
      <w:r w:rsidRPr="007F29C9">
        <w:rPr>
          <w:rtl/>
        </w:rPr>
        <w:t xml:space="preserve">, </w:t>
      </w:r>
      <w:r w:rsidRPr="007F29C9">
        <w:rPr>
          <w:rFonts w:hint="cs"/>
          <w:rtl/>
        </w:rPr>
        <w:t>ללא</w:t>
      </w:r>
      <w:r w:rsidRPr="007F29C9">
        <w:rPr>
          <w:rtl/>
        </w:rPr>
        <w:t xml:space="preserve"> </w:t>
      </w:r>
      <w:r w:rsidRPr="007F29C9">
        <w:rPr>
          <w:rFonts w:hint="cs"/>
          <w:rtl/>
        </w:rPr>
        <w:t>צורך</w:t>
      </w:r>
      <w:r w:rsidRPr="007F29C9">
        <w:rPr>
          <w:rtl/>
        </w:rPr>
        <w:t xml:space="preserve"> </w:t>
      </w:r>
      <w:r w:rsidRPr="007F29C9">
        <w:rPr>
          <w:rFonts w:hint="cs"/>
          <w:rtl/>
        </w:rPr>
        <w:t>בהתייעצות</w:t>
      </w:r>
      <w:r w:rsidRPr="007F29C9">
        <w:rPr>
          <w:rtl/>
        </w:rPr>
        <w:t xml:space="preserve"> </w:t>
      </w:r>
      <w:r w:rsidRPr="007F29C9">
        <w:rPr>
          <w:rFonts w:hint="cs"/>
          <w:rtl/>
        </w:rPr>
        <w:t>או</w:t>
      </w:r>
      <w:r w:rsidRPr="007F29C9">
        <w:rPr>
          <w:rtl/>
        </w:rPr>
        <w:t xml:space="preserve"> </w:t>
      </w:r>
      <w:r w:rsidRPr="007F29C9">
        <w:rPr>
          <w:rFonts w:hint="cs"/>
          <w:rtl/>
        </w:rPr>
        <w:t>בהסכמת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הנדרשים</w:t>
      </w:r>
      <w:r w:rsidRPr="007F29C9">
        <w:rPr>
          <w:rtl/>
        </w:rPr>
        <w:t xml:space="preserve"> </w:t>
      </w:r>
      <w:r w:rsidRPr="007F29C9">
        <w:rPr>
          <w:rFonts w:hint="cs"/>
          <w:rtl/>
        </w:rPr>
        <w:t>ובלבד</w:t>
      </w:r>
      <w:r w:rsidRPr="007F29C9">
        <w:rPr>
          <w:rtl/>
        </w:rPr>
        <w:t xml:space="preserve"> </w:t>
      </w:r>
      <w:r w:rsidRPr="007F29C9">
        <w:rPr>
          <w:rFonts w:hint="cs"/>
          <w:rtl/>
        </w:rPr>
        <w:t>שהשינוי</w:t>
      </w:r>
      <w:r w:rsidRPr="007F29C9">
        <w:rPr>
          <w:rtl/>
        </w:rPr>
        <w:t xml:space="preserve"> </w:t>
      </w:r>
      <w:r w:rsidRPr="007F29C9">
        <w:rPr>
          <w:rFonts w:hint="cs"/>
          <w:rtl/>
        </w:rPr>
        <w:t>לא</w:t>
      </w:r>
      <w:r w:rsidRPr="007F29C9">
        <w:rPr>
          <w:rtl/>
        </w:rPr>
        <w:t xml:space="preserve"> </w:t>
      </w:r>
      <w:r w:rsidRPr="007F29C9">
        <w:rPr>
          <w:rFonts w:hint="cs"/>
          <w:rtl/>
        </w:rPr>
        <w:t>ישנה</w:t>
      </w:r>
      <w:r w:rsidRPr="007F29C9">
        <w:rPr>
          <w:rtl/>
        </w:rPr>
        <w:t xml:space="preserve"> </w:t>
      </w:r>
      <w:r w:rsidRPr="007F29C9">
        <w:rPr>
          <w:rFonts w:hint="cs"/>
          <w:rtl/>
        </w:rPr>
        <w:t>באופן</w:t>
      </w:r>
      <w:r w:rsidRPr="007F29C9">
        <w:rPr>
          <w:rtl/>
        </w:rPr>
        <w:t xml:space="preserve"> </w:t>
      </w:r>
      <w:r w:rsidRPr="007F29C9">
        <w:rPr>
          <w:rFonts w:hint="cs"/>
          <w:rtl/>
        </w:rPr>
        <w:t>משמעותי</w:t>
      </w:r>
      <w:r w:rsidRPr="007F29C9">
        <w:rPr>
          <w:rtl/>
        </w:rPr>
        <w:t xml:space="preserve"> </w:t>
      </w:r>
      <w:r w:rsidRPr="007F29C9">
        <w:rPr>
          <w:rFonts w:hint="cs"/>
          <w:rtl/>
        </w:rPr>
        <w:t>את</w:t>
      </w:r>
      <w:r w:rsidRPr="007F29C9">
        <w:rPr>
          <w:rtl/>
        </w:rPr>
        <w:t xml:space="preserve"> </w:t>
      </w:r>
      <w:r w:rsidRPr="007F29C9">
        <w:rPr>
          <w:rFonts w:hint="cs"/>
          <w:rtl/>
        </w:rPr>
        <w:t>האופי</w:t>
      </w:r>
      <w:r w:rsidRPr="007F29C9">
        <w:rPr>
          <w:rtl/>
        </w:rPr>
        <w:t xml:space="preserve"> </w:t>
      </w:r>
      <w:r w:rsidRPr="007F29C9">
        <w:rPr>
          <w:rFonts w:hint="cs"/>
          <w:rtl/>
        </w:rPr>
        <w:t>או</w:t>
      </w:r>
      <w:r w:rsidRPr="007F29C9">
        <w:rPr>
          <w:rtl/>
        </w:rPr>
        <w:t xml:space="preserve"> </w:t>
      </w:r>
      <w:r w:rsidRPr="007F29C9">
        <w:rPr>
          <w:rFonts w:hint="cs"/>
          <w:rtl/>
        </w:rPr>
        <w:t>את</w:t>
      </w:r>
      <w:r w:rsidRPr="007F29C9">
        <w:rPr>
          <w:rtl/>
        </w:rPr>
        <w:t xml:space="preserve"> </w:t>
      </w:r>
      <w:r w:rsidRPr="007F29C9">
        <w:rPr>
          <w:rFonts w:hint="cs"/>
          <w:rtl/>
        </w:rPr>
        <w:t>העלות</w:t>
      </w:r>
      <w:r w:rsidRPr="007F29C9">
        <w:rPr>
          <w:rtl/>
        </w:rPr>
        <w:t xml:space="preserve"> </w:t>
      </w:r>
      <w:r w:rsidRPr="007F29C9">
        <w:rPr>
          <w:rFonts w:hint="cs"/>
          <w:rtl/>
        </w:rPr>
        <w:t>הכלכלית</w:t>
      </w:r>
      <w:r w:rsidRPr="007F29C9">
        <w:rPr>
          <w:rtl/>
        </w:rPr>
        <w:t xml:space="preserve"> </w:t>
      </w:r>
      <w:r w:rsidRPr="007F29C9">
        <w:rPr>
          <w:rFonts w:hint="cs"/>
          <w:rtl/>
        </w:rPr>
        <w:t>של</w:t>
      </w:r>
      <w:r w:rsidRPr="007F29C9">
        <w:rPr>
          <w:rtl/>
        </w:rPr>
        <w:t xml:space="preserve"> </w:t>
      </w:r>
      <w:r w:rsidRPr="007F29C9">
        <w:rPr>
          <w:rFonts w:hint="cs"/>
          <w:rtl/>
        </w:rPr>
        <w:t>השירותים שעל אספקתם הסכימו הצדדים בהסכם זה</w:t>
      </w:r>
      <w:r w:rsidR="005067C5">
        <w:rPr>
          <w:rFonts w:hint="cs"/>
          <w:rtl/>
        </w:rPr>
        <w:t xml:space="preserve"> ולכל הפחות לפי ההיקפים המצוינים </w:t>
      </w:r>
      <w:r w:rsidR="00293AE7">
        <w:rPr>
          <w:rFonts w:hint="cs"/>
          <w:rtl/>
        </w:rPr>
        <w:t>ב</w:t>
      </w:r>
      <w:r w:rsidR="005067C5">
        <w:rPr>
          <w:rFonts w:hint="cs"/>
          <w:rtl/>
        </w:rPr>
        <w:t xml:space="preserve">פרק 2 למכרז </w:t>
      </w:r>
      <w:r w:rsidR="00D02813">
        <w:rPr>
          <w:rFonts w:hint="cs"/>
          <w:rtl/>
        </w:rPr>
        <w:t>(נספח א')</w:t>
      </w:r>
      <w:r w:rsidR="005067C5">
        <w:rPr>
          <w:rtl/>
        </w:rPr>
        <w:t>–</w:t>
      </w:r>
      <w:r w:rsidR="005067C5">
        <w:rPr>
          <w:rFonts w:hint="cs"/>
          <w:rtl/>
        </w:rPr>
        <w:t xml:space="preserve"> מפרט הש</w:t>
      </w:r>
      <w:r w:rsidR="00D02813">
        <w:rPr>
          <w:rFonts w:hint="cs"/>
          <w:rtl/>
        </w:rPr>
        <w:t>י</w:t>
      </w:r>
      <w:r w:rsidR="005067C5">
        <w:rPr>
          <w:rFonts w:hint="cs"/>
          <w:rtl/>
        </w:rPr>
        <w:t>רותים</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לעניין</w:t>
      </w:r>
      <w:r w:rsidRPr="007F29C9">
        <w:rPr>
          <w:rtl/>
        </w:rPr>
        <w:t xml:space="preserve"> </w:t>
      </w:r>
      <w:r w:rsidRPr="007F29C9">
        <w:rPr>
          <w:rFonts w:hint="cs"/>
          <w:rtl/>
        </w:rPr>
        <w:t>החלפת</w:t>
      </w:r>
      <w:r w:rsidRPr="007F29C9">
        <w:rPr>
          <w:rtl/>
        </w:rPr>
        <w:t xml:space="preserve"> </w:t>
      </w:r>
      <w:r w:rsidR="00293AE7">
        <w:rPr>
          <w:rFonts w:hint="cs"/>
          <w:rtl/>
        </w:rPr>
        <w:t>קבלן שנה</w:t>
      </w:r>
      <w:r w:rsidRPr="007F29C9">
        <w:rPr>
          <w:rtl/>
        </w:rPr>
        <w:t xml:space="preserve"> </w:t>
      </w:r>
      <w:r w:rsidRPr="007F29C9">
        <w:rPr>
          <w:rFonts w:hint="cs"/>
          <w:rtl/>
        </w:rPr>
        <w:t>לבקשת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לבקשת</w:t>
      </w:r>
      <w:r w:rsidRPr="007F29C9">
        <w:rPr>
          <w:rtl/>
        </w:rPr>
        <w:t xml:space="preserve"> </w:t>
      </w:r>
      <w:r w:rsidRPr="007F29C9">
        <w:rPr>
          <w:rFonts w:hint="cs"/>
          <w:rtl/>
        </w:rPr>
        <w:t>המשרד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באמצעות</w:t>
      </w:r>
      <w:r w:rsidRPr="007F29C9">
        <w:rPr>
          <w:rtl/>
        </w:rPr>
        <w:t xml:space="preserve"> </w:t>
      </w:r>
      <w:r w:rsidRPr="007F29C9">
        <w:rPr>
          <w:rFonts w:hint="cs"/>
          <w:rtl/>
        </w:rPr>
        <w:t>חברי</w:t>
      </w:r>
      <w:r w:rsidRPr="007F29C9">
        <w:rPr>
          <w:rtl/>
        </w:rPr>
        <w:t xml:space="preserve"> </w:t>
      </w:r>
      <w:r w:rsidRPr="007F29C9">
        <w:rPr>
          <w:rFonts w:hint="cs"/>
          <w:rtl/>
        </w:rPr>
        <w:t>הצוות</w:t>
      </w:r>
      <w:r w:rsidRPr="007F29C9">
        <w:rPr>
          <w:rtl/>
        </w:rPr>
        <w:t xml:space="preserve"> </w:t>
      </w:r>
      <w:r w:rsidRPr="007F29C9">
        <w:rPr>
          <w:rFonts w:hint="cs"/>
          <w:rtl/>
        </w:rPr>
        <w:t>שהוצעו</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בהצעה</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יפצה</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בדרך</w:t>
      </w:r>
      <w:r w:rsidRPr="007F29C9">
        <w:rPr>
          <w:rtl/>
        </w:rPr>
        <w:t xml:space="preserve"> </w:t>
      </w:r>
      <w:r w:rsidRPr="007F29C9">
        <w:rPr>
          <w:rFonts w:hint="cs"/>
          <w:rtl/>
        </w:rPr>
        <w:t>כלשהי</w:t>
      </w:r>
      <w:r w:rsidRPr="007F29C9">
        <w:rPr>
          <w:rtl/>
        </w:rPr>
        <w:t xml:space="preserve"> </w:t>
      </w:r>
      <w:r w:rsidRPr="007F29C9">
        <w:rPr>
          <w:rFonts w:hint="cs"/>
          <w:rtl/>
        </w:rPr>
        <w:t>בגין</w:t>
      </w:r>
      <w:r w:rsidRPr="007F29C9">
        <w:rPr>
          <w:rtl/>
        </w:rPr>
        <w:t xml:space="preserve"> </w:t>
      </w:r>
      <w:r w:rsidRPr="007F29C9">
        <w:rPr>
          <w:rFonts w:hint="cs"/>
          <w:rtl/>
        </w:rPr>
        <w:t>הפסדים</w:t>
      </w:r>
      <w:r w:rsidRPr="007F29C9">
        <w:rPr>
          <w:rtl/>
        </w:rPr>
        <w:t xml:space="preserve"> </w:t>
      </w:r>
      <w:r w:rsidRPr="007F29C9">
        <w:rPr>
          <w:rFonts w:hint="cs"/>
          <w:rtl/>
        </w:rPr>
        <w:t>או</w:t>
      </w:r>
      <w:r w:rsidRPr="007F29C9">
        <w:rPr>
          <w:rtl/>
        </w:rPr>
        <w:t xml:space="preserve"> </w:t>
      </w:r>
      <w:r w:rsidRPr="007F29C9">
        <w:rPr>
          <w:rFonts w:hint="cs"/>
          <w:rtl/>
        </w:rPr>
        <w:t>נזקים</w:t>
      </w:r>
      <w:r w:rsidRPr="007F29C9">
        <w:rPr>
          <w:rtl/>
        </w:rPr>
        <w:t xml:space="preserve"> </w:t>
      </w:r>
      <w:r w:rsidRPr="007F29C9">
        <w:rPr>
          <w:rFonts w:hint="cs"/>
          <w:rtl/>
        </w:rPr>
        <w:t>העשויים</w:t>
      </w:r>
      <w:r w:rsidRPr="007F29C9">
        <w:rPr>
          <w:rtl/>
        </w:rPr>
        <w:t xml:space="preserve"> </w:t>
      </w:r>
      <w:r w:rsidRPr="007F29C9">
        <w:rPr>
          <w:rFonts w:hint="cs"/>
          <w:rtl/>
        </w:rPr>
        <w:t>להיגרם</w:t>
      </w:r>
      <w:r w:rsidRPr="007F29C9">
        <w:rPr>
          <w:rtl/>
        </w:rPr>
        <w:t xml:space="preserve"> </w:t>
      </w:r>
      <w:r w:rsidRPr="007F29C9">
        <w:rPr>
          <w:rFonts w:hint="cs"/>
          <w:rtl/>
        </w:rPr>
        <w:t>לו</w:t>
      </w:r>
      <w:r w:rsidRPr="007F29C9">
        <w:rPr>
          <w:rtl/>
        </w:rPr>
        <w:t xml:space="preserve"> </w:t>
      </w:r>
      <w:r w:rsidRPr="007F29C9">
        <w:rPr>
          <w:rFonts w:hint="cs"/>
          <w:rtl/>
        </w:rPr>
        <w:t>אם</w:t>
      </w:r>
      <w:r w:rsidRPr="007F29C9">
        <w:rPr>
          <w:rtl/>
        </w:rPr>
        <w:t xml:space="preserve"> </w:t>
      </w:r>
      <w:r w:rsidRPr="007F29C9">
        <w:rPr>
          <w:rFonts w:hint="cs"/>
          <w:rtl/>
        </w:rPr>
        <w:t>סירב</w:t>
      </w:r>
      <w:r w:rsidRPr="007F29C9">
        <w:rPr>
          <w:rtl/>
        </w:rPr>
        <w:t xml:space="preserve"> </w:t>
      </w:r>
      <w:r w:rsidRPr="007F29C9">
        <w:rPr>
          <w:rFonts w:hint="cs"/>
          <w:rtl/>
        </w:rPr>
        <w:t>המשרד</w:t>
      </w:r>
      <w:r w:rsidRPr="007F29C9">
        <w:rPr>
          <w:rtl/>
        </w:rPr>
        <w:t xml:space="preserve"> </w:t>
      </w:r>
      <w:r w:rsidRPr="007F29C9">
        <w:rPr>
          <w:rFonts w:hint="cs"/>
          <w:rtl/>
        </w:rPr>
        <w:t>לקבל</w:t>
      </w:r>
      <w:r w:rsidRPr="007F29C9">
        <w:rPr>
          <w:rtl/>
        </w:rPr>
        <w:t xml:space="preserve"> </w:t>
      </w:r>
      <w:r w:rsidRPr="007F29C9">
        <w:rPr>
          <w:rFonts w:hint="cs"/>
          <w:rtl/>
        </w:rPr>
        <w:t>שירותים</w:t>
      </w:r>
      <w:r w:rsidRPr="007F29C9">
        <w:rPr>
          <w:rtl/>
        </w:rPr>
        <w:t xml:space="preserve"> </w:t>
      </w:r>
      <w:r w:rsidRPr="007F29C9">
        <w:rPr>
          <w:rFonts w:hint="cs"/>
          <w:rtl/>
        </w:rPr>
        <w:t>מ</w:t>
      </w:r>
      <w:r w:rsidR="00293AE7">
        <w:rPr>
          <w:rFonts w:hint="cs"/>
          <w:rtl/>
        </w:rPr>
        <w:t>קבלן שנה</w:t>
      </w:r>
      <w:r w:rsidRPr="007F29C9">
        <w:rPr>
          <w:rtl/>
        </w:rPr>
        <w:t xml:space="preserve"> </w:t>
      </w:r>
      <w:r w:rsidRPr="007F29C9">
        <w:rPr>
          <w:rFonts w:hint="cs"/>
          <w:rtl/>
        </w:rPr>
        <w:t xml:space="preserve">כלשהו. </w:t>
      </w:r>
    </w:p>
    <w:p w:rsidR="007F29C9" w:rsidRPr="007F29C9" w:rsidRDefault="00BC2A4B" w:rsidP="00354A4B">
      <w:pPr>
        <w:numPr>
          <w:ilvl w:val="1"/>
          <w:numId w:val="12"/>
        </w:numPr>
        <w:spacing w:line="360" w:lineRule="auto"/>
        <w:ind w:left="935" w:hanging="426"/>
        <w:jc w:val="both"/>
      </w:pPr>
      <w:r w:rsidRPr="007F29C9">
        <w:rPr>
          <w:rFonts w:hint="cs"/>
          <w:rtl/>
        </w:rPr>
        <w:t xml:space="preserve">המשרד מתחייב מצדו כי לא יפעל בדרך אשר תמנע מנותן השירותים את התחייבויותיו על פי ההסכם. </w:t>
      </w:r>
    </w:p>
    <w:p w:rsidR="007F29C9" w:rsidRPr="007F29C9" w:rsidRDefault="007F29C9" w:rsidP="007F29C9">
      <w:pPr>
        <w:spacing w:line="360" w:lineRule="auto"/>
        <w:ind w:left="720"/>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שימוש</w:t>
      </w:r>
      <w:r w:rsidRPr="007F29C9">
        <w:rPr>
          <w:rFonts w:cs="David"/>
          <w:sz w:val="24"/>
          <w:szCs w:val="24"/>
          <w:rtl/>
        </w:rPr>
        <w:t xml:space="preserve"> </w:t>
      </w:r>
      <w:r w:rsidRPr="007F29C9">
        <w:rPr>
          <w:rFonts w:cs="David" w:hint="cs"/>
          <w:sz w:val="24"/>
          <w:szCs w:val="24"/>
          <w:rtl/>
        </w:rPr>
        <w:t>בכלים</w:t>
      </w:r>
      <w:r w:rsidRPr="007F29C9">
        <w:rPr>
          <w:rFonts w:cs="David"/>
          <w:sz w:val="24"/>
          <w:szCs w:val="24"/>
          <w:rtl/>
        </w:rPr>
        <w:t xml:space="preserve"> </w:t>
      </w:r>
      <w:r w:rsidRPr="007F29C9">
        <w:rPr>
          <w:rFonts w:cs="David" w:hint="cs"/>
          <w:sz w:val="24"/>
          <w:szCs w:val="24"/>
          <w:rtl/>
        </w:rPr>
        <w:t>ובחומרים</w:t>
      </w:r>
    </w:p>
    <w:p w:rsidR="007F29C9" w:rsidRPr="007F29C9" w:rsidRDefault="00BC2A4B" w:rsidP="00354A4B">
      <w:pPr>
        <w:numPr>
          <w:ilvl w:val="1"/>
          <w:numId w:val="12"/>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הדרושים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יירכשו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חשבונו</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הוסכם</w:t>
      </w:r>
      <w:r w:rsidRPr="007F29C9">
        <w:rPr>
          <w:rtl/>
        </w:rPr>
        <w:t xml:space="preserve"> </w:t>
      </w:r>
      <w:r w:rsidRPr="007F29C9">
        <w:rPr>
          <w:rFonts w:hint="cs"/>
          <w:rtl/>
        </w:rPr>
        <w:t>אחרת</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בהם</w:t>
      </w:r>
      <w:r w:rsidRPr="007F29C9">
        <w:rPr>
          <w:rtl/>
        </w:rPr>
        <w:t xml:space="preserve"> </w:t>
      </w:r>
      <w:r w:rsidRPr="007F29C9">
        <w:rPr>
          <w:rFonts w:hint="cs"/>
          <w:rtl/>
        </w:rPr>
        <w:t>יעשה</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שימוש</w:t>
      </w:r>
      <w:r w:rsidRPr="007F29C9">
        <w:rPr>
          <w:rtl/>
        </w:rPr>
        <w:t xml:space="preserve"> </w:t>
      </w:r>
      <w:r w:rsidRPr="007F29C9">
        <w:rPr>
          <w:rFonts w:hint="cs"/>
          <w:rtl/>
        </w:rPr>
        <w:t>לצורך</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יהיו</w:t>
      </w:r>
      <w:r w:rsidRPr="007F29C9">
        <w:rPr>
          <w:rtl/>
        </w:rPr>
        <w:t xml:space="preserve"> </w:t>
      </w:r>
      <w:r w:rsidRPr="007F29C9">
        <w:rPr>
          <w:rFonts w:hint="cs"/>
          <w:rtl/>
        </w:rPr>
        <w:t>מסוג</w:t>
      </w:r>
      <w:r w:rsidRPr="007F29C9">
        <w:rPr>
          <w:rtl/>
        </w:rPr>
        <w:t xml:space="preserve"> </w:t>
      </w:r>
      <w:r w:rsidRPr="007F29C9">
        <w:rPr>
          <w:rFonts w:hint="cs"/>
          <w:rtl/>
        </w:rPr>
        <w:t>המתאים</w:t>
      </w:r>
      <w:r w:rsidRPr="007F29C9">
        <w:rPr>
          <w:rtl/>
        </w:rPr>
        <w:t xml:space="preserve"> </w:t>
      </w:r>
      <w:r w:rsidRPr="007F29C9">
        <w:rPr>
          <w:rFonts w:hint="cs"/>
          <w:rtl/>
        </w:rPr>
        <w:t>ללא</w:t>
      </w:r>
      <w:r w:rsidRPr="007F29C9">
        <w:rPr>
          <w:rtl/>
        </w:rPr>
        <w:t xml:space="preserve"> </w:t>
      </w:r>
      <w:r w:rsidRPr="007F29C9">
        <w:rPr>
          <w:rFonts w:hint="cs"/>
          <w:rtl/>
        </w:rPr>
        <w:t>סייג</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עשיית</w:t>
      </w:r>
      <w:r w:rsidRPr="007F29C9">
        <w:rPr>
          <w:rtl/>
        </w:rPr>
        <w:t xml:space="preserve"> </w:t>
      </w:r>
      <w:r w:rsidRPr="007F29C9">
        <w:rPr>
          <w:rFonts w:hint="cs"/>
          <w:rtl/>
        </w:rPr>
        <w:t>שימוש</w:t>
      </w:r>
      <w:r w:rsidRPr="007F29C9">
        <w:rPr>
          <w:rtl/>
        </w:rPr>
        <w:t xml:space="preserve"> </w:t>
      </w:r>
      <w:r w:rsidRPr="007F29C9">
        <w:rPr>
          <w:rFonts w:hint="cs"/>
          <w:rtl/>
        </w:rPr>
        <w:t>בציוד</w:t>
      </w:r>
      <w:r w:rsidRPr="007F29C9">
        <w:rPr>
          <w:rtl/>
        </w:rPr>
        <w:t xml:space="preserve">, </w:t>
      </w:r>
      <w:r w:rsidRPr="007F29C9">
        <w:rPr>
          <w:rFonts w:hint="cs"/>
          <w:rtl/>
        </w:rPr>
        <w:t>כלים</w:t>
      </w:r>
      <w:r w:rsidRPr="007F29C9">
        <w:rPr>
          <w:rtl/>
        </w:rPr>
        <w:t xml:space="preserve">, </w:t>
      </w:r>
      <w:r w:rsidRPr="007F29C9">
        <w:rPr>
          <w:rFonts w:hint="cs"/>
          <w:rtl/>
        </w:rPr>
        <w:t>חומרים</w:t>
      </w:r>
      <w:r w:rsidRPr="007F29C9">
        <w:rPr>
          <w:rtl/>
        </w:rPr>
        <w:t xml:space="preserve"> </w:t>
      </w:r>
      <w:r w:rsidRPr="007F29C9">
        <w:rPr>
          <w:rFonts w:hint="cs"/>
          <w:rtl/>
        </w:rPr>
        <w:t>או</w:t>
      </w:r>
      <w:r w:rsidRPr="007F29C9">
        <w:rPr>
          <w:rtl/>
        </w:rPr>
        <w:t xml:space="preserve"> </w:t>
      </w:r>
      <w:r w:rsidRPr="007F29C9">
        <w:rPr>
          <w:rFonts w:hint="cs"/>
          <w:rtl/>
        </w:rPr>
        <w:t>תוכנות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פגיעה</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העדר</w:t>
      </w:r>
      <w:r w:rsidRPr="007F29C9">
        <w:rPr>
          <w:rFonts w:cs="David"/>
          <w:sz w:val="24"/>
          <w:szCs w:val="24"/>
          <w:rtl/>
        </w:rPr>
        <w:t xml:space="preserve"> </w:t>
      </w:r>
      <w:r w:rsidRPr="007F29C9">
        <w:rPr>
          <w:rFonts w:cs="David" w:hint="cs"/>
          <w:sz w:val="24"/>
          <w:szCs w:val="24"/>
          <w:rtl/>
        </w:rPr>
        <w:t>זכות</w:t>
      </w:r>
      <w:r w:rsidRPr="007F29C9">
        <w:rPr>
          <w:rFonts w:cs="David"/>
          <w:sz w:val="24"/>
          <w:szCs w:val="24"/>
          <w:rtl/>
        </w:rPr>
        <w:t xml:space="preserve"> </w:t>
      </w:r>
      <w:r w:rsidRPr="007F29C9">
        <w:rPr>
          <w:rFonts w:cs="David" w:hint="cs"/>
          <w:sz w:val="24"/>
          <w:szCs w:val="24"/>
          <w:rtl/>
        </w:rPr>
        <w:t xml:space="preserve">ייצוג </w:t>
      </w:r>
    </w:p>
    <w:p w:rsidR="007F29C9" w:rsidRPr="007F29C9" w:rsidRDefault="00BC2A4B" w:rsidP="00354A4B">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איננו</w:t>
      </w:r>
      <w:r w:rsidRPr="007F29C9">
        <w:rPr>
          <w:rtl/>
        </w:rPr>
        <w:t xml:space="preserve"> </w:t>
      </w:r>
      <w:r w:rsidRPr="007F29C9">
        <w:rPr>
          <w:rFonts w:hint="cs"/>
          <w:rtl/>
        </w:rPr>
        <w:t>סוכן</w:t>
      </w:r>
      <w:r w:rsidRPr="007F29C9">
        <w:rPr>
          <w:rtl/>
        </w:rPr>
        <w:t xml:space="preserve">, </w:t>
      </w:r>
      <w:r w:rsidRPr="007F29C9">
        <w:rPr>
          <w:rFonts w:hint="cs"/>
          <w:rtl/>
        </w:rPr>
        <w:t>שלוח</w:t>
      </w:r>
      <w:r w:rsidRPr="007F29C9">
        <w:rPr>
          <w:rtl/>
        </w:rPr>
        <w:t xml:space="preserve"> </w:t>
      </w:r>
      <w:r w:rsidRPr="007F29C9">
        <w:rPr>
          <w:rFonts w:hint="cs"/>
          <w:rtl/>
        </w:rPr>
        <w:t>או</w:t>
      </w:r>
      <w:r w:rsidRPr="007F29C9">
        <w:rPr>
          <w:rtl/>
        </w:rPr>
        <w:t xml:space="preserve"> </w:t>
      </w:r>
      <w:r w:rsidRPr="007F29C9">
        <w:rPr>
          <w:rFonts w:hint="cs"/>
          <w:rtl/>
        </w:rPr>
        <w:t>נציג</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ואינו</w:t>
      </w:r>
      <w:r w:rsidRPr="007F29C9">
        <w:rPr>
          <w:rtl/>
        </w:rPr>
        <w:t xml:space="preserve"> </w:t>
      </w:r>
      <w:r w:rsidRPr="007F29C9">
        <w:rPr>
          <w:rFonts w:hint="cs"/>
          <w:rtl/>
        </w:rPr>
        <w:t>רשאי</w:t>
      </w:r>
      <w:r w:rsidRPr="007F29C9">
        <w:rPr>
          <w:rtl/>
        </w:rPr>
        <w:t xml:space="preserve"> </w:t>
      </w:r>
      <w:r w:rsidRPr="007F29C9">
        <w:rPr>
          <w:rFonts w:hint="cs"/>
          <w:rtl/>
        </w:rPr>
        <w:t>או</w:t>
      </w:r>
      <w:r w:rsidRPr="007F29C9">
        <w:rPr>
          <w:rtl/>
        </w:rPr>
        <w:t xml:space="preserve"> </w:t>
      </w:r>
      <w:r w:rsidRPr="007F29C9">
        <w:rPr>
          <w:rFonts w:hint="cs"/>
          <w:rtl/>
        </w:rPr>
        <w:t>מוסמך</w:t>
      </w:r>
      <w:r w:rsidRPr="007F29C9">
        <w:rPr>
          <w:rtl/>
        </w:rPr>
        <w:t xml:space="preserve"> </w:t>
      </w:r>
      <w:r w:rsidRPr="007F29C9">
        <w:rPr>
          <w:rFonts w:hint="cs"/>
          <w:rtl/>
        </w:rPr>
        <w:t>לייצג</w:t>
      </w:r>
      <w:r w:rsidRPr="007F29C9">
        <w:rPr>
          <w:rtl/>
        </w:rPr>
        <w:t xml:space="preserve"> </w:t>
      </w:r>
      <w:r w:rsidRPr="007F29C9">
        <w:rPr>
          <w:rFonts w:hint="cs"/>
          <w:rtl/>
        </w:rPr>
        <w:t>או</w:t>
      </w:r>
      <w:r w:rsidRPr="007F29C9">
        <w:rPr>
          <w:rtl/>
        </w:rPr>
        <w:t xml:space="preserve"> </w:t>
      </w:r>
      <w:r w:rsidRPr="007F29C9">
        <w:rPr>
          <w:rFonts w:hint="cs"/>
          <w:rtl/>
        </w:rPr>
        <w:t>לחייב</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בעניין</w:t>
      </w:r>
      <w:r w:rsidRPr="007F29C9">
        <w:rPr>
          <w:rtl/>
        </w:rPr>
        <w:t xml:space="preserve"> </w:t>
      </w:r>
      <w:r w:rsidRPr="007F29C9">
        <w:rPr>
          <w:rFonts w:hint="cs"/>
          <w:rtl/>
        </w:rPr>
        <w:t>כלשהו</w:t>
      </w:r>
      <w:r w:rsidRPr="007F29C9">
        <w:rPr>
          <w:rtl/>
        </w:rPr>
        <w:t xml:space="preserve">, </w:t>
      </w:r>
      <w:r w:rsidRPr="007F29C9">
        <w:rPr>
          <w:rFonts w:hint="cs"/>
          <w:rtl/>
        </w:rPr>
        <w:t>וזאת</w:t>
      </w:r>
      <w:r w:rsidRPr="007F29C9">
        <w:rPr>
          <w:rtl/>
        </w:rPr>
        <w:t xml:space="preserve"> </w:t>
      </w:r>
      <w:r w:rsidRPr="007F29C9">
        <w:rPr>
          <w:rFonts w:hint="cs"/>
          <w:rtl/>
        </w:rPr>
        <w:t>בהתחשב</w:t>
      </w:r>
      <w:r w:rsidRPr="007F29C9">
        <w:rPr>
          <w:rtl/>
        </w:rPr>
        <w:t xml:space="preserve"> </w:t>
      </w:r>
      <w:r w:rsidRPr="007F29C9">
        <w:rPr>
          <w:rFonts w:hint="cs"/>
          <w:rtl/>
        </w:rPr>
        <w:t>במהות</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למעט</w:t>
      </w:r>
      <w:r w:rsidRPr="007F29C9">
        <w:rPr>
          <w:rtl/>
        </w:rPr>
        <w:t xml:space="preserve"> </w:t>
      </w:r>
      <w:r w:rsidRPr="007F29C9">
        <w:rPr>
          <w:rFonts w:hint="cs"/>
          <w:rtl/>
        </w:rPr>
        <w:t>אם</w:t>
      </w:r>
      <w:r w:rsidRPr="007F29C9">
        <w:rPr>
          <w:rtl/>
        </w:rPr>
        <w:t xml:space="preserve"> </w:t>
      </w:r>
      <w:r w:rsidRPr="007F29C9">
        <w:rPr>
          <w:rFonts w:hint="cs"/>
          <w:rtl/>
        </w:rPr>
        <w:t>הוסמך</w:t>
      </w:r>
      <w:r w:rsidRPr="007F29C9">
        <w:rPr>
          <w:rtl/>
        </w:rPr>
        <w:t xml:space="preserve"> </w:t>
      </w:r>
      <w:r w:rsidRPr="007F29C9">
        <w:rPr>
          <w:rFonts w:hint="cs"/>
          <w:rtl/>
        </w:rPr>
        <w:t>לכך</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אין</w:t>
      </w:r>
      <w:r w:rsidRPr="007F29C9">
        <w:rPr>
          <w:rtl/>
        </w:rPr>
        <w:t xml:space="preserve"> </w:t>
      </w:r>
      <w:r w:rsidRPr="007F29C9">
        <w:rPr>
          <w:rFonts w:hint="cs"/>
          <w:rtl/>
        </w:rPr>
        <w:t>לפרש</w:t>
      </w:r>
      <w:r w:rsidRPr="007F29C9">
        <w:rPr>
          <w:rtl/>
        </w:rPr>
        <w:t xml:space="preserve"> </w:t>
      </w:r>
      <w:r w:rsidRPr="007F29C9">
        <w:rPr>
          <w:rFonts w:hint="cs"/>
          <w:rtl/>
        </w:rPr>
        <w:t>כל</w:t>
      </w:r>
      <w:r w:rsidRPr="007F29C9">
        <w:rPr>
          <w:rtl/>
        </w:rPr>
        <w:t xml:space="preserve"> </w:t>
      </w:r>
      <w:r w:rsidRPr="007F29C9">
        <w:rPr>
          <w:rFonts w:hint="cs"/>
          <w:rtl/>
        </w:rPr>
        <w:t>סעיף</w:t>
      </w:r>
      <w:r w:rsidRPr="007F29C9">
        <w:rPr>
          <w:rtl/>
        </w:rPr>
        <w:t xml:space="preserve"> </w:t>
      </w:r>
      <w:r w:rsidRPr="007F29C9">
        <w:rPr>
          <w:rFonts w:hint="cs"/>
          <w:rtl/>
        </w:rPr>
        <w:t>מסעיפי</w:t>
      </w:r>
      <w:r w:rsidRPr="007F29C9">
        <w:rPr>
          <w:rtl/>
        </w:rPr>
        <w:t xml:space="preserve"> </w:t>
      </w:r>
      <w:r w:rsidRPr="007F29C9">
        <w:rPr>
          <w:rFonts w:hint="cs"/>
          <w:rtl/>
        </w:rPr>
        <w:t>המכרז</w:t>
      </w:r>
      <w:r w:rsidRPr="007F29C9">
        <w:rPr>
          <w:rtl/>
        </w:rPr>
        <w:t xml:space="preserve"> </w:t>
      </w:r>
      <w:r w:rsidRPr="007F29C9">
        <w:rPr>
          <w:rFonts w:hint="cs"/>
          <w:rtl/>
        </w:rPr>
        <w:t>או</w:t>
      </w:r>
      <w:r w:rsidRPr="007F29C9">
        <w:rPr>
          <w:rtl/>
        </w:rPr>
        <w:t xml:space="preserve"> </w:t>
      </w:r>
      <w:r w:rsidRPr="007F29C9">
        <w:rPr>
          <w:rFonts w:hint="cs"/>
          <w:rtl/>
        </w:rPr>
        <w:t>ההסכם</w:t>
      </w:r>
      <w:r w:rsidRPr="007F29C9">
        <w:rPr>
          <w:rtl/>
        </w:rPr>
        <w:t xml:space="preserve"> </w:t>
      </w:r>
      <w:r w:rsidRPr="007F29C9">
        <w:rPr>
          <w:rFonts w:hint="cs"/>
          <w:rtl/>
        </w:rPr>
        <w:t>כהסמכה</w:t>
      </w:r>
      <w:r w:rsidRPr="007F29C9">
        <w:rPr>
          <w:rtl/>
        </w:rPr>
        <w:t xml:space="preserve"> </w:t>
      </w:r>
      <w:r w:rsidRPr="007F29C9">
        <w:rPr>
          <w:rFonts w:hint="cs"/>
          <w:rtl/>
        </w:rPr>
        <w:t>כאמור</w:t>
      </w:r>
      <w:r w:rsidRPr="007F29C9">
        <w:rPr>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להציג</w:t>
      </w:r>
      <w:r w:rsidRPr="007F29C9">
        <w:rPr>
          <w:rtl/>
        </w:rPr>
        <w:t xml:space="preserve"> </w:t>
      </w:r>
      <w:r w:rsidRPr="007F29C9">
        <w:rPr>
          <w:rFonts w:hint="cs"/>
          <w:rtl/>
        </w:rPr>
        <w:t>עצמו</w:t>
      </w:r>
      <w:r w:rsidRPr="007F29C9">
        <w:rPr>
          <w:rtl/>
        </w:rPr>
        <w:t xml:space="preserve"> </w:t>
      </w:r>
      <w:r w:rsidRPr="007F29C9">
        <w:rPr>
          <w:rFonts w:hint="cs"/>
          <w:rtl/>
        </w:rPr>
        <w:t>כרשאי</w:t>
      </w:r>
      <w:r w:rsidRPr="007F29C9">
        <w:rPr>
          <w:rtl/>
        </w:rPr>
        <w:t xml:space="preserve"> </w:t>
      </w:r>
      <w:r w:rsidRPr="007F29C9">
        <w:rPr>
          <w:rFonts w:hint="cs"/>
          <w:rtl/>
        </w:rPr>
        <w:t>לייצג את המשרד</w:t>
      </w:r>
      <w:r w:rsidRPr="007F29C9">
        <w:rPr>
          <w:rtl/>
        </w:rPr>
        <w:t xml:space="preserve"> </w:t>
      </w:r>
      <w:r w:rsidRPr="007F29C9">
        <w:rPr>
          <w:rFonts w:hint="cs"/>
          <w:rtl/>
        </w:rPr>
        <w:t>וייש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הבלעדית</w:t>
      </w:r>
      <w:r w:rsidRPr="007F29C9">
        <w:rPr>
          <w:rtl/>
        </w:rPr>
        <w:t xml:space="preserve"> </w:t>
      </w:r>
      <w:r w:rsidRPr="007F29C9">
        <w:rPr>
          <w:rFonts w:hint="cs"/>
          <w:rtl/>
        </w:rPr>
        <w:t>לכל</w:t>
      </w:r>
      <w:r w:rsidRPr="007F29C9">
        <w:rPr>
          <w:rtl/>
        </w:rPr>
        <w:t xml:space="preserve"> </w:t>
      </w:r>
      <w:r w:rsidRPr="007F29C9">
        <w:rPr>
          <w:rFonts w:hint="cs"/>
          <w:rtl/>
        </w:rPr>
        <w:t>נזק</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הנובע</w:t>
      </w:r>
      <w:r w:rsidRPr="007F29C9">
        <w:rPr>
          <w:rtl/>
        </w:rPr>
        <w:t xml:space="preserve"> </w:t>
      </w:r>
      <w:r w:rsidRPr="007F29C9">
        <w:rPr>
          <w:rFonts w:hint="cs"/>
          <w:rtl/>
        </w:rPr>
        <w:t>ממצג</w:t>
      </w:r>
      <w:r w:rsidRPr="007F29C9">
        <w:rPr>
          <w:rtl/>
        </w:rPr>
        <w:t xml:space="preserve"> </w:t>
      </w:r>
      <w:r w:rsidRPr="007F29C9">
        <w:rPr>
          <w:rFonts w:hint="cs"/>
          <w:rtl/>
        </w:rPr>
        <w:t>בניגוד</w:t>
      </w:r>
      <w:r w:rsidRPr="007F29C9">
        <w:rPr>
          <w:rtl/>
        </w:rPr>
        <w:t xml:space="preserve"> </w:t>
      </w:r>
      <w:r w:rsidRPr="007F29C9">
        <w:rPr>
          <w:rFonts w:hint="cs"/>
          <w:rtl/>
        </w:rPr>
        <w:t>לאמור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w:t>
      </w:r>
    </w:p>
    <w:p w:rsidR="007F29C9" w:rsidRPr="007F29C9" w:rsidRDefault="00BC2A4B" w:rsidP="007F29C9">
      <w:pPr>
        <w:spacing w:line="360" w:lineRule="auto"/>
        <w:ind w:left="720" w:hanging="720"/>
        <w:jc w:val="both"/>
        <w:rPr>
          <w:b/>
          <w:bCs/>
          <w:rtl/>
        </w:rPr>
      </w:pPr>
      <w:r w:rsidRPr="007F29C9">
        <w:rPr>
          <w:rtl/>
        </w:rPr>
        <w:t xml:space="preserve"> </w:t>
      </w:r>
    </w:p>
    <w:p w:rsidR="007F29C9" w:rsidRPr="007F29C9" w:rsidRDefault="00BC2A4B" w:rsidP="00392022">
      <w:pPr>
        <w:pStyle w:val="37"/>
        <w:keepNext w:val="0"/>
        <w:numPr>
          <w:ilvl w:val="0"/>
          <w:numId w:val="12"/>
        </w:numPr>
        <w:spacing w:before="0" w:after="0" w:line="360" w:lineRule="auto"/>
        <w:ind w:left="509" w:hanging="425"/>
        <w:rPr>
          <w:rFonts w:cs="David"/>
          <w:sz w:val="24"/>
          <w:szCs w:val="24"/>
          <w:rtl/>
        </w:rPr>
      </w:pPr>
      <w:bookmarkStart w:id="443" w:name="_Ref407888148"/>
      <w:r w:rsidRPr="007F29C9">
        <w:rPr>
          <w:rFonts w:cs="David" w:hint="cs"/>
          <w:sz w:val="24"/>
          <w:szCs w:val="24"/>
          <w:rtl/>
        </w:rPr>
        <w:t>העסקת</w:t>
      </w:r>
      <w:r w:rsidRPr="007F29C9">
        <w:rPr>
          <w:rFonts w:cs="David"/>
          <w:sz w:val="24"/>
          <w:szCs w:val="24"/>
          <w:rtl/>
        </w:rPr>
        <w:t xml:space="preserve"> </w:t>
      </w:r>
      <w:r w:rsidRPr="007F29C9">
        <w:rPr>
          <w:rFonts w:cs="David" w:hint="cs"/>
          <w:sz w:val="24"/>
          <w:szCs w:val="24"/>
          <w:rtl/>
        </w:rPr>
        <w:t>עובדים</w:t>
      </w:r>
      <w:bookmarkEnd w:id="443"/>
      <w:r w:rsidR="001953EF">
        <w:rPr>
          <w:rFonts w:cs="David" w:hint="cs"/>
          <w:sz w:val="24"/>
          <w:szCs w:val="24"/>
          <w:rtl/>
        </w:rPr>
        <w:t xml:space="preserve"> וקבלני משנה</w:t>
      </w:r>
    </w:p>
    <w:p w:rsidR="007F29C9" w:rsidRDefault="00BC2A4B" w:rsidP="00354A4B">
      <w:pPr>
        <w:numPr>
          <w:ilvl w:val="1"/>
          <w:numId w:val="12"/>
        </w:numPr>
        <w:spacing w:line="360" w:lineRule="auto"/>
        <w:ind w:left="935" w:hanging="426"/>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 xml:space="preserve"> </w:t>
      </w:r>
      <w:r w:rsidRPr="007F29C9">
        <w:rPr>
          <w:rFonts w:hint="cs"/>
          <w:rtl/>
        </w:rPr>
        <w:t>בהיקף</w:t>
      </w:r>
      <w:r w:rsidRPr="007F29C9">
        <w:rPr>
          <w:rtl/>
        </w:rPr>
        <w:t xml:space="preserve"> </w:t>
      </w:r>
      <w:r w:rsidRPr="007F29C9">
        <w:rPr>
          <w:rFonts w:hint="cs"/>
          <w:rtl/>
        </w:rPr>
        <w:t>ובעל</w:t>
      </w:r>
      <w:r w:rsidRPr="007F29C9">
        <w:rPr>
          <w:rtl/>
        </w:rPr>
        <w:t xml:space="preserve"> </w:t>
      </w:r>
      <w:r w:rsidRPr="007F29C9">
        <w:rPr>
          <w:rFonts w:hint="cs"/>
          <w:rtl/>
        </w:rPr>
        <w:t>כישורים</w:t>
      </w:r>
      <w:r w:rsidRPr="007F29C9">
        <w:rPr>
          <w:rtl/>
        </w:rPr>
        <w:t xml:space="preserve">, </w:t>
      </w:r>
      <w:r w:rsidRPr="007F29C9">
        <w:rPr>
          <w:rFonts w:hint="cs"/>
          <w:rtl/>
        </w:rPr>
        <w:t>ניסיון</w:t>
      </w:r>
      <w:r w:rsidRPr="007F29C9">
        <w:rPr>
          <w:rtl/>
        </w:rPr>
        <w:t xml:space="preserve"> </w:t>
      </w:r>
      <w:r w:rsidRPr="007F29C9">
        <w:rPr>
          <w:rFonts w:hint="cs"/>
          <w:rtl/>
        </w:rPr>
        <w:t>כנדרש</w:t>
      </w:r>
      <w:r w:rsidRPr="007F29C9">
        <w:rPr>
          <w:rtl/>
        </w:rPr>
        <w:t xml:space="preserve"> </w:t>
      </w:r>
      <w:r w:rsidRPr="007F29C9">
        <w:rPr>
          <w:rFonts w:hint="cs"/>
          <w:rtl/>
        </w:rPr>
        <w:t>במסמכי</w:t>
      </w:r>
      <w:r w:rsidRPr="007F29C9">
        <w:rPr>
          <w:rtl/>
        </w:rPr>
        <w:t xml:space="preserve"> </w:t>
      </w:r>
      <w:r w:rsidRPr="007F29C9">
        <w:rPr>
          <w:rFonts w:hint="cs"/>
          <w:rtl/>
        </w:rPr>
        <w:t>המכרז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w:t>
      </w:r>
      <w:r w:rsidR="001953EF">
        <w:rPr>
          <w:rFonts w:hint="cs"/>
          <w:rtl/>
        </w:rPr>
        <w:t xml:space="preserve"> </w:t>
      </w:r>
    </w:p>
    <w:p w:rsidR="00811F60" w:rsidRPr="007C6A2D" w:rsidRDefault="00BC2A4B" w:rsidP="00811F60">
      <w:pPr>
        <w:numPr>
          <w:ilvl w:val="1"/>
          <w:numId w:val="12"/>
        </w:numPr>
        <w:spacing w:line="360" w:lineRule="auto"/>
        <w:ind w:left="935" w:hanging="426"/>
        <w:jc w:val="both"/>
        <w:rPr>
          <w:color w:val="000000" w:themeColor="text1"/>
        </w:rPr>
      </w:pPr>
      <w:bookmarkStart w:id="444" w:name="_Ref529902496"/>
      <w:r>
        <w:rPr>
          <w:rFonts w:hint="cs"/>
          <w:rtl/>
        </w:rPr>
        <w:t xml:space="preserve">נותן השירותים מתחייב להעסיק את עובדיו על פי כל ההוראות והתנאים המחייבים </w:t>
      </w:r>
      <w:hyperlink w:history="1">
        <w:proofErr w:type="spellStart"/>
        <w:r w:rsidRPr="0017366A">
          <w:rPr>
            <w:rStyle w:val="Hyperlink"/>
            <w:rFonts w:hint="cs"/>
            <w:rtl/>
          </w:rPr>
          <w:t>מכח</w:t>
        </w:r>
        <w:proofErr w:type="spellEnd"/>
        <w:r w:rsidRPr="0017366A">
          <w:rPr>
            <w:rStyle w:val="Hyperlink"/>
            <w:rFonts w:hint="cs"/>
            <w:rtl/>
          </w:rPr>
          <w:t xml:space="preserve"> הוראת </w:t>
        </w:r>
        <w:proofErr w:type="spellStart"/>
        <w:r w:rsidRPr="0017366A">
          <w:rPr>
            <w:rStyle w:val="Hyperlink"/>
            <w:rFonts w:hint="cs"/>
            <w:rtl/>
          </w:rPr>
          <w:t>התכ"מ</w:t>
        </w:r>
        <w:proofErr w:type="spellEnd"/>
        <w:r w:rsidRPr="0017366A">
          <w:rPr>
            <w:rStyle w:val="Hyperlink"/>
            <w:rFonts w:hint="cs"/>
            <w:rtl/>
          </w:rPr>
          <w:t xml:space="preserve"> 8.2.1</w:t>
        </w:r>
      </w:hyperlink>
      <w:r>
        <w:rPr>
          <w:rFonts w:hint="cs"/>
          <w:rtl/>
        </w:rPr>
        <w:t xml:space="preserve"> וכי שכר העובדים </w:t>
      </w:r>
      <w:r w:rsidR="00F63A9D">
        <w:rPr>
          <w:rFonts w:hint="cs"/>
          <w:rtl/>
        </w:rPr>
        <w:t xml:space="preserve">ורכיבי השכר </w:t>
      </w:r>
      <w:r>
        <w:rPr>
          <w:rFonts w:hint="cs"/>
          <w:rtl/>
        </w:rPr>
        <w:t xml:space="preserve">לא יפחת מהאמור </w:t>
      </w:r>
      <w:hyperlink w:history="1">
        <w:r w:rsidRPr="005C23FE">
          <w:rPr>
            <w:rStyle w:val="Hyperlink"/>
            <w:rFonts w:hint="cs"/>
            <w:rtl/>
          </w:rPr>
          <w:t xml:space="preserve">בהוראת </w:t>
        </w:r>
        <w:proofErr w:type="spellStart"/>
        <w:r w:rsidRPr="005C23FE">
          <w:rPr>
            <w:rStyle w:val="Hyperlink"/>
            <w:rFonts w:hint="cs"/>
            <w:rtl/>
          </w:rPr>
          <w:t>התכ"מ</w:t>
        </w:r>
        <w:proofErr w:type="spellEnd"/>
        <w:r w:rsidRPr="005C23FE">
          <w:rPr>
            <w:rStyle w:val="Hyperlink"/>
            <w:rFonts w:hint="cs"/>
            <w:rtl/>
          </w:rPr>
          <w:t xml:space="preserve"> 8.2.1.5ה'</w:t>
        </w:r>
      </w:hyperlink>
      <w:r w:rsidR="000E4CC0">
        <w:rPr>
          <w:rStyle w:val="Hyperlink"/>
          <w:rFonts w:hint="cs"/>
          <w:rtl/>
        </w:rPr>
        <w:t xml:space="preserve"> </w:t>
      </w:r>
      <w:r w:rsidR="000E4CC0">
        <w:rPr>
          <w:rStyle w:val="Hyperlink"/>
          <w:rtl/>
        </w:rPr>
        <w:t>–</w:t>
      </w:r>
      <w:r w:rsidR="000E4CC0">
        <w:rPr>
          <w:rStyle w:val="Hyperlink"/>
          <w:rFonts w:hint="cs"/>
          <w:rtl/>
        </w:rPr>
        <w:t xml:space="preserve"> </w:t>
      </w:r>
      <w:r w:rsidRPr="007C6A2D">
        <w:rPr>
          <w:rStyle w:val="Hyperlink"/>
          <w:rFonts w:hint="eastAsia"/>
          <w:color w:val="000000" w:themeColor="text1"/>
          <w:rtl/>
        </w:rPr>
        <w:t>עלות</w:t>
      </w:r>
      <w:r w:rsidRPr="007C6A2D">
        <w:rPr>
          <w:rStyle w:val="Hyperlink"/>
          <w:color w:val="000000" w:themeColor="text1"/>
          <w:rtl/>
        </w:rPr>
        <w:t xml:space="preserve"> </w:t>
      </w:r>
      <w:r w:rsidRPr="007C6A2D">
        <w:rPr>
          <w:rStyle w:val="Hyperlink"/>
          <w:rFonts w:hint="eastAsia"/>
          <w:color w:val="000000" w:themeColor="text1"/>
          <w:rtl/>
        </w:rPr>
        <w:t>שכר</w:t>
      </w:r>
      <w:r w:rsidRPr="007C6A2D">
        <w:rPr>
          <w:rStyle w:val="Hyperlink"/>
          <w:color w:val="000000" w:themeColor="text1"/>
          <w:rtl/>
        </w:rPr>
        <w:t xml:space="preserve"> </w:t>
      </w:r>
      <w:r w:rsidRPr="007C6A2D">
        <w:rPr>
          <w:rStyle w:val="Hyperlink"/>
          <w:rFonts w:hint="eastAsia"/>
          <w:color w:val="000000" w:themeColor="text1"/>
          <w:rtl/>
        </w:rPr>
        <w:t>למעסיק</w:t>
      </w:r>
      <w:r w:rsidRPr="007C6A2D">
        <w:rPr>
          <w:rStyle w:val="Hyperlink"/>
          <w:color w:val="000000" w:themeColor="text1"/>
          <w:rtl/>
        </w:rPr>
        <w:t xml:space="preserve"> </w:t>
      </w:r>
      <w:r w:rsidRPr="007C6A2D">
        <w:rPr>
          <w:rStyle w:val="Hyperlink"/>
          <w:rFonts w:hint="eastAsia"/>
          <w:color w:val="000000" w:themeColor="text1"/>
          <w:rtl/>
        </w:rPr>
        <w:t>לכל</w:t>
      </w:r>
      <w:r w:rsidRPr="007C6A2D">
        <w:rPr>
          <w:rStyle w:val="Hyperlink"/>
          <w:color w:val="000000" w:themeColor="text1"/>
          <w:rtl/>
        </w:rPr>
        <w:t xml:space="preserve"> </w:t>
      </w:r>
      <w:r w:rsidRPr="007C6A2D">
        <w:rPr>
          <w:rStyle w:val="Hyperlink"/>
          <w:rFonts w:hint="eastAsia"/>
          <w:color w:val="000000" w:themeColor="text1"/>
          <w:rtl/>
        </w:rPr>
        <w:t>שעת</w:t>
      </w:r>
      <w:r w:rsidRPr="007C6A2D">
        <w:rPr>
          <w:rStyle w:val="Hyperlink"/>
          <w:color w:val="000000" w:themeColor="text1"/>
          <w:rtl/>
        </w:rPr>
        <w:t xml:space="preserve"> </w:t>
      </w:r>
      <w:r w:rsidRPr="007C6A2D">
        <w:rPr>
          <w:rStyle w:val="Hyperlink"/>
          <w:rFonts w:hint="eastAsia"/>
          <w:color w:val="000000" w:themeColor="text1"/>
          <w:rtl/>
        </w:rPr>
        <w:t>עבודה</w:t>
      </w:r>
      <w:r w:rsidRPr="007C6A2D">
        <w:rPr>
          <w:rStyle w:val="Hyperlink"/>
          <w:color w:val="000000" w:themeColor="text1"/>
          <w:rtl/>
        </w:rPr>
        <w:t xml:space="preserve"> </w:t>
      </w:r>
      <w:r w:rsidRPr="007C6A2D">
        <w:rPr>
          <w:rStyle w:val="Hyperlink"/>
          <w:rFonts w:hint="eastAsia"/>
          <w:color w:val="000000" w:themeColor="text1"/>
          <w:rtl/>
        </w:rPr>
        <w:t>בתחום</w:t>
      </w:r>
      <w:r w:rsidRPr="007C6A2D">
        <w:rPr>
          <w:rStyle w:val="Hyperlink"/>
          <w:color w:val="000000" w:themeColor="text1"/>
          <w:rtl/>
        </w:rPr>
        <w:t xml:space="preserve"> </w:t>
      </w:r>
      <w:r w:rsidRPr="007C6A2D">
        <w:rPr>
          <w:rStyle w:val="Hyperlink"/>
          <w:rFonts w:hint="eastAsia"/>
          <w:color w:val="000000" w:themeColor="text1"/>
          <w:rtl/>
        </w:rPr>
        <w:t>ההסעדה</w:t>
      </w:r>
      <w:r w:rsidRPr="007C6A2D">
        <w:rPr>
          <w:rStyle w:val="Hyperlink"/>
          <w:color w:val="000000" w:themeColor="text1"/>
          <w:rtl/>
        </w:rPr>
        <w:t xml:space="preserve">. </w:t>
      </w:r>
      <w:r w:rsidRPr="007C6A2D">
        <w:rPr>
          <w:rStyle w:val="Hyperlink"/>
          <w:rFonts w:hint="eastAsia"/>
          <w:color w:val="000000" w:themeColor="text1"/>
          <w:rtl/>
        </w:rPr>
        <w:t>וזאת</w:t>
      </w:r>
      <w:r w:rsidRPr="007C6A2D">
        <w:rPr>
          <w:rStyle w:val="Hyperlink"/>
          <w:color w:val="000000" w:themeColor="text1"/>
          <w:rtl/>
        </w:rPr>
        <w:t xml:space="preserve">, </w:t>
      </w:r>
      <w:r w:rsidRPr="007C6A2D">
        <w:rPr>
          <w:rStyle w:val="Hyperlink"/>
          <w:rFonts w:hint="eastAsia"/>
          <w:color w:val="000000" w:themeColor="text1"/>
          <w:rtl/>
        </w:rPr>
        <w:t>למען</w:t>
      </w:r>
      <w:r w:rsidRPr="007C6A2D">
        <w:rPr>
          <w:rStyle w:val="Hyperlink"/>
          <w:color w:val="000000" w:themeColor="text1"/>
          <w:rtl/>
        </w:rPr>
        <w:t xml:space="preserve"> </w:t>
      </w:r>
      <w:r w:rsidRPr="007C6A2D">
        <w:rPr>
          <w:rStyle w:val="Hyperlink"/>
          <w:rFonts w:hint="eastAsia"/>
          <w:color w:val="000000" w:themeColor="text1"/>
          <w:rtl/>
        </w:rPr>
        <w:t>הס</w:t>
      </w:r>
      <w:r w:rsidR="00557EC0" w:rsidRPr="007C6A2D">
        <w:rPr>
          <w:rStyle w:val="Hyperlink"/>
          <w:rFonts w:hint="eastAsia"/>
          <w:color w:val="000000" w:themeColor="text1"/>
          <w:rtl/>
        </w:rPr>
        <w:t>ר</w:t>
      </w:r>
      <w:r w:rsidRPr="007C6A2D">
        <w:rPr>
          <w:rStyle w:val="Hyperlink"/>
          <w:color w:val="000000" w:themeColor="text1"/>
          <w:rtl/>
        </w:rPr>
        <w:t xml:space="preserve"> ספק, על פי המהדורה המעודכנת ביותר במועד ההעסקה</w:t>
      </w:r>
      <w:r w:rsidRPr="007C6A2D">
        <w:rPr>
          <w:color w:val="000000" w:themeColor="text1"/>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מזכות</w:t>
      </w:r>
      <w:r w:rsidRPr="007F29C9">
        <w:rPr>
          <w:rtl/>
        </w:rPr>
        <w:t xml:space="preserve"> </w:t>
      </w:r>
      <w:r w:rsidRPr="007F29C9">
        <w:rPr>
          <w:rFonts w:hint="cs"/>
          <w:rtl/>
        </w:rPr>
        <w:t>המשרד</w:t>
      </w:r>
      <w:r w:rsidRPr="007F29C9">
        <w:rPr>
          <w:rtl/>
        </w:rPr>
        <w:t xml:space="preserve"> </w:t>
      </w:r>
      <w:r w:rsidRPr="007F29C9">
        <w:rPr>
          <w:rFonts w:hint="cs"/>
          <w:rtl/>
        </w:rPr>
        <w:t>לכל</w:t>
      </w:r>
      <w:r w:rsidRPr="007F29C9">
        <w:rPr>
          <w:rtl/>
        </w:rPr>
        <w:t xml:space="preserve"> </w:t>
      </w:r>
      <w:r w:rsidRPr="007F29C9">
        <w:rPr>
          <w:rFonts w:hint="cs"/>
          <w:rtl/>
        </w:rPr>
        <w:t>תרופה</w:t>
      </w:r>
      <w:r w:rsidRPr="007F29C9">
        <w:rPr>
          <w:rtl/>
        </w:rPr>
        <w:t xml:space="preserve"> </w:t>
      </w:r>
      <w:r w:rsidRPr="007F29C9">
        <w:rPr>
          <w:rFonts w:hint="cs"/>
          <w:rtl/>
        </w:rPr>
        <w:t>או</w:t>
      </w:r>
      <w:r w:rsidRPr="007F29C9">
        <w:rPr>
          <w:rtl/>
        </w:rPr>
        <w:t xml:space="preserve"> </w:t>
      </w:r>
      <w:r w:rsidRPr="007F29C9">
        <w:rPr>
          <w:rFonts w:hint="cs"/>
          <w:rtl/>
        </w:rPr>
        <w:t>סעד</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בגין</w:t>
      </w:r>
      <w:r w:rsidRPr="007F29C9">
        <w:rPr>
          <w:rtl/>
        </w:rPr>
        <w:t xml:space="preserve"> </w:t>
      </w:r>
      <w:r w:rsidRPr="007F29C9">
        <w:rPr>
          <w:rFonts w:hint="cs"/>
          <w:rtl/>
        </w:rPr>
        <w:t>הפרה</w:t>
      </w:r>
      <w:r w:rsidRPr="007F29C9">
        <w:rPr>
          <w:rtl/>
        </w:rPr>
        <w:t xml:space="preserve"> </w:t>
      </w:r>
      <w:r w:rsidRPr="007F29C9">
        <w:rPr>
          <w:rFonts w:hint="cs"/>
          <w:rtl/>
        </w:rPr>
        <w:t>זו</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לקזז</w:t>
      </w:r>
      <w:r w:rsidRPr="007F29C9">
        <w:rPr>
          <w:rtl/>
        </w:rPr>
        <w:t xml:space="preserve"> </w:t>
      </w:r>
      <w:r w:rsidRPr="007F29C9">
        <w:rPr>
          <w:rFonts w:hint="cs"/>
          <w:rtl/>
        </w:rPr>
        <w:t>מהתמורה</w:t>
      </w:r>
      <w:r w:rsidRPr="007F29C9">
        <w:rPr>
          <w:rtl/>
        </w:rPr>
        <w:t xml:space="preserve"> </w:t>
      </w:r>
      <w:r w:rsidRPr="007F29C9">
        <w:rPr>
          <w:rFonts w:hint="cs"/>
          <w:rtl/>
        </w:rPr>
        <w:t>שהוא</w:t>
      </w:r>
      <w:r w:rsidRPr="007F29C9">
        <w:rPr>
          <w:rtl/>
        </w:rPr>
        <w:t xml:space="preserve"> </w:t>
      </w:r>
      <w:r w:rsidRPr="007F29C9">
        <w:rPr>
          <w:rFonts w:hint="cs"/>
          <w:rtl/>
        </w:rPr>
        <w:t>חייב</w:t>
      </w:r>
      <w:r w:rsidRPr="007F29C9">
        <w:rPr>
          <w:rtl/>
        </w:rPr>
        <w:t xml:space="preserve"> </w:t>
      </w:r>
      <w:r w:rsidRPr="007F29C9">
        <w:rPr>
          <w:rFonts w:hint="cs"/>
          <w:rtl/>
        </w:rPr>
        <w:t>להעביר</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עקב</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סכומים</w:t>
      </w:r>
      <w:r w:rsidRPr="007F29C9">
        <w:rPr>
          <w:rtl/>
        </w:rPr>
        <w:t xml:space="preserve"> </w:t>
      </w:r>
      <w:r w:rsidRPr="007F29C9">
        <w:rPr>
          <w:rFonts w:hint="cs"/>
          <w:rtl/>
        </w:rPr>
        <w:t>יחסיים</w:t>
      </w:r>
      <w:r w:rsidRPr="007F29C9">
        <w:rPr>
          <w:rtl/>
        </w:rPr>
        <w:t xml:space="preserve">, </w:t>
      </w:r>
      <w:r w:rsidRPr="007F29C9">
        <w:rPr>
          <w:rFonts w:hint="cs"/>
          <w:rtl/>
        </w:rPr>
        <w:t>אם</w:t>
      </w:r>
      <w:r w:rsidRPr="007F29C9">
        <w:rPr>
          <w:rtl/>
        </w:rPr>
        <w:t xml:space="preserve"> </w:t>
      </w:r>
      <w:r w:rsidRPr="007F29C9">
        <w:rPr>
          <w:rFonts w:hint="cs"/>
          <w:rtl/>
        </w:rPr>
        <w:t>יתברר</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מקיים</w:t>
      </w:r>
      <w:r w:rsidRPr="007F29C9">
        <w:rPr>
          <w:rtl/>
        </w:rPr>
        <w:t xml:space="preserve"> </w:t>
      </w:r>
      <w:r w:rsidRPr="007F29C9">
        <w:rPr>
          <w:rFonts w:hint="cs"/>
          <w:rtl/>
        </w:rPr>
        <w:t>את</w:t>
      </w:r>
      <w:r w:rsidRPr="007F29C9">
        <w:rPr>
          <w:rtl/>
        </w:rPr>
        <w:t xml:space="preserve"> </w:t>
      </w:r>
      <w:r w:rsidRPr="007F29C9">
        <w:rPr>
          <w:rFonts w:hint="cs"/>
          <w:rtl/>
        </w:rPr>
        <w:t>מצבת</w:t>
      </w:r>
      <w:r w:rsidRPr="007F29C9">
        <w:rPr>
          <w:rtl/>
        </w:rPr>
        <w:t xml:space="preserve"> </w:t>
      </w:r>
      <w:r w:rsidRPr="007F29C9">
        <w:rPr>
          <w:rFonts w:hint="cs"/>
          <w:rtl/>
        </w:rPr>
        <w:t>כוח</w:t>
      </w:r>
      <w:r w:rsidRPr="007F29C9">
        <w:rPr>
          <w:rtl/>
        </w:rPr>
        <w:t xml:space="preserve"> </w:t>
      </w:r>
      <w:r w:rsidRPr="007F29C9">
        <w:rPr>
          <w:rFonts w:hint="cs"/>
          <w:rtl/>
        </w:rPr>
        <w:t>האדם</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והוראות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bookmarkEnd w:id="444"/>
    </w:p>
    <w:p w:rsidR="007F29C9" w:rsidRPr="007F29C9" w:rsidRDefault="00BC2A4B" w:rsidP="00354A4B">
      <w:pPr>
        <w:numPr>
          <w:ilvl w:val="1"/>
          <w:numId w:val="12"/>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להעסיק</w:t>
      </w:r>
      <w:r w:rsidRPr="007F29C9">
        <w:rPr>
          <w:rtl/>
        </w:rPr>
        <w:t xml:space="preserve"> </w:t>
      </w:r>
      <w:r w:rsidRPr="007F29C9">
        <w:rPr>
          <w:rFonts w:hint="cs"/>
          <w:rtl/>
        </w:rPr>
        <w:t>עובד</w:t>
      </w:r>
      <w:r w:rsidRPr="007F29C9">
        <w:rPr>
          <w:rtl/>
        </w:rPr>
        <w:t xml:space="preserve"> </w:t>
      </w:r>
      <w:r w:rsidRPr="007F29C9">
        <w:rPr>
          <w:rFonts w:hint="cs"/>
          <w:rtl/>
        </w:rPr>
        <w:t>זר</w:t>
      </w:r>
      <w:r w:rsidRPr="007F29C9">
        <w:rPr>
          <w:rtl/>
        </w:rPr>
        <w:t xml:space="preserve"> </w:t>
      </w:r>
      <w:r w:rsidRPr="007F29C9">
        <w:rPr>
          <w:rFonts w:hint="cs"/>
          <w:rtl/>
        </w:rPr>
        <w:t>כהגדרתו</w:t>
      </w:r>
      <w:r w:rsidRPr="007F29C9">
        <w:rPr>
          <w:rtl/>
        </w:rPr>
        <w:t xml:space="preserve"> </w:t>
      </w:r>
      <w:r w:rsidRPr="007F29C9">
        <w:rPr>
          <w:rFonts w:hint="cs"/>
          <w:rtl/>
        </w:rPr>
        <w:t>בחוק</w:t>
      </w:r>
      <w:r w:rsidRPr="007F29C9">
        <w:rPr>
          <w:rtl/>
        </w:rPr>
        <w:t xml:space="preserve"> </w:t>
      </w:r>
      <w:r w:rsidRPr="007F29C9">
        <w:rPr>
          <w:rFonts w:hint="cs"/>
          <w:rtl/>
        </w:rPr>
        <w:t>שירות</w:t>
      </w:r>
      <w:r w:rsidRPr="007F29C9">
        <w:rPr>
          <w:rtl/>
        </w:rPr>
        <w:t xml:space="preserve"> </w:t>
      </w:r>
      <w:r w:rsidRPr="007F29C9">
        <w:rPr>
          <w:rFonts w:hint="cs"/>
          <w:rtl/>
        </w:rPr>
        <w:t>התעסוקה</w:t>
      </w:r>
      <w:r w:rsidRPr="007F29C9">
        <w:rPr>
          <w:rtl/>
        </w:rPr>
        <w:t xml:space="preserve">, </w:t>
      </w:r>
      <w:r w:rsidRPr="007F29C9">
        <w:rPr>
          <w:rFonts w:hint="cs"/>
          <w:rtl/>
        </w:rPr>
        <w:t>התשי</w:t>
      </w:r>
      <w:r w:rsidRPr="007F29C9">
        <w:rPr>
          <w:rtl/>
        </w:rPr>
        <w:t>"</w:t>
      </w:r>
      <w:r w:rsidRPr="007F29C9">
        <w:rPr>
          <w:rFonts w:hint="cs"/>
          <w:rtl/>
        </w:rPr>
        <w:t>ט</w:t>
      </w:r>
      <w:r w:rsidRPr="007F29C9">
        <w:rPr>
          <w:rtl/>
        </w:rPr>
        <w:t xml:space="preserve">-1959, </w:t>
      </w:r>
      <w:r w:rsidRPr="007F29C9">
        <w:rPr>
          <w:rFonts w:hint="cs"/>
          <w:rtl/>
        </w:rPr>
        <w:t>כפי</w:t>
      </w:r>
      <w:r w:rsidRPr="007F29C9">
        <w:rPr>
          <w:rtl/>
        </w:rPr>
        <w:t xml:space="preserve"> </w:t>
      </w:r>
      <w:r w:rsidRPr="007F29C9">
        <w:rPr>
          <w:rFonts w:hint="cs"/>
          <w:rtl/>
        </w:rPr>
        <w:t>נוסחו</w:t>
      </w:r>
      <w:r w:rsidRPr="007F29C9">
        <w:rPr>
          <w:rtl/>
        </w:rPr>
        <w:t xml:space="preserve"> </w:t>
      </w:r>
      <w:r w:rsidRPr="007F29C9">
        <w:rPr>
          <w:rFonts w:hint="cs"/>
          <w:rtl/>
        </w:rPr>
        <w:t>מעת</w:t>
      </w:r>
      <w:r w:rsidRPr="007F29C9">
        <w:rPr>
          <w:rtl/>
        </w:rPr>
        <w:t xml:space="preserve"> </w:t>
      </w:r>
      <w:r w:rsidRPr="007F29C9">
        <w:rPr>
          <w:rFonts w:hint="cs"/>
          <w:rtl/>
        </w:rPr>
        <w:t>לעת</w:t>
      </w:r>
      <w:r w:rsidRPr="007F29C9">
        <w:rPr>
          <w:rtl/>
        </w:rPr>
        <w:t xml:space="preserve">, </w:t>
      </w:r>
      <w:r w:rsidRPr="007F29C9">
        <w:rPr>
          <w:rFonts w:hint="cs"/>
          <w:rtl/>
        </w:rPr>
        <w:t>לצורך</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בין</w:t>
      </w:r>
      <w:r w:rsidRPr="007F29C9">
        <w:rPr>
          <w:rtl/>
        </w:rPr>
        <w:t xml:space="preserve"> </w:t>
      </w:r>
      <w:r w:rsidRPr="007F29C9">
        <w:rPr>
          <w:rFonts w:hint="cs"/>
          <w:rtl/>
        </w:rPr>
        <w:t>כעובד</w:t>
      </w:r>
      <w:r w:rsidRPr="007F29C9">
        <w:rPr>
          <w:rtl/>
        </w:rPr>
        <w:t xml:space="preserve"> </w:t>
      </w:r>
      <w:r w:rsidRPr="007F29C9">
        <w:rPr>
          <w:rFonts w:hint="cs"/>
          <w:rtl/>
        </w:rPr>
        <w:t>ובין</w:t>
      </w:r>
      <w:r w:rsidRPr="007F29C9">
        <w:rPr>
          <w:rtl/>
        </w:rPr>
        <w:t xml:space="preserve"> </w:t>
      </w:r>
      <w:r w:rsidRPr="007F29C9">
        <w:rPr>
          <w:rFonts w:hint="cs"/>
          <w:rtl/>
        </w:rPr>
        <w:t>כקבלן</w:t>
      </w:r>
      <w:r w:rsidRPr="007F29C9">
        <w:rPr>
          <w:rtl/>
        </w:rPr>
        <w:t xml:space="preserve"> </w:t>
      </w:r>
      <w:r w:rsidRPr="007F29C9">
        <w:rPr>
          <w:rFonts w:hint="cs"/>
          <w:rtl/>
        </w:rPr>
        <w:t>משנה</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העסיק</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עובדים</w:t>
      </w:r>
      <w:r w:rsidRPr="007F29C9">
        <w:rPr>
          <w:rtl/>
        </w:rPr>
        <w:t xml:space="preserve">, </w:t>
      </w:r>
      <w:r w:rsidRPr="007F29C9">
        <w:rPr>
          <w:rFonts w:hint="cs"/>
          <w:rtl/>
        </w:rPr>
        <w:t>הוא</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מלא</w:t>
      </w:r>
      <w:r w:rsidRPr="007F29C9">
        <w:rPr>
          <w:rtl/>
        </w:rPr>
        <w:t xml:space="preserve"> </w:t>
      </w:r>
      <w:r w:rsidRPr="007F29C9">
        <w:rPr>
          <w:rFonts w:hint="cs"/>
          <w:rtl/>
        </w:rPr>
        <w:t>ושלם</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החובות החלות בדיני</w:t>
      </w:r>
      <w:r w:rsidRPr="007F29C9">
        <w:rPr>
          <w:rtl/>
        </w:rPr>
        <w:t xml:space="preserve"> </w:t>
      </w:r>
      <w:r w:rsidRPr="007F29C9">
        <w:rPr>
          <w:rFonts w:hint="cs"/>
          <w:rtl/>
        </w:rPr>
        <w:t>העבודה</w:t>
      </w:r>
      <w:r w:rsidRPr="007F29C9">
        <w:rPr>
          <w:rtl/>
        </w:rPr>
        <w:t xml:space="preserve"> </w:t>
      </w:r>
      <w:r w:rsidRPr="007F29C9">
        <w:rPr>
          <w:rFonts w:hint="cs"/>
          <w:rtl/>
        </w:rPr>
        <w:t>החלות ביחסים שבינו לבין עובדיו. נותן השירותים ייש</w:t>
      </w:r>
      <w:r w:rsidRPr="007F29C9">
        <w:rPr>
          <w:rFonts w:hint="eastAsia"/>
          <w:rtl/>
        </w:rPr>
        <w:t>א</w:t>
      </w:r>
      <w:r w:rsidRPr="007F29C9">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7F29C9">
        <w:rPr>
          <w:rtl/>
        </w:rPr>
        <w:t>–</w:t>
      </w:r>
      <w:r w:rsidRPr="007F29C9">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7F29C9">
        <w:rPr>
          <w:rtl/>
        </w:rPr>
        <w:t>–</w:t>
      </w:r>
      <w:r w:rsidRPr="007F29C9">
        <w:rPr>
          <w:rFonts w:hint="cs"/>
          <w:rtl/>
        </w:rPr>
        <w:t xml:space="preserve"> 1958, פיצויי פיטורין כמשמעותם בחוק פיצויי פיטורין תשכ"ג </w:t>
      </w:r>
      <w:r w:rsidRPr="007F29C9">
        <w:rPr>
          <w:rtl/>
        </w:rPr>
        <w:t>–</w:t>
      </w:r>
      <w:r w:rsidRPr="007F29C9">
        <w:rPr>
          <w:rFonts w:hint="cs"/>
          <w:rtl/>
        </w:rPr>
        <w:t xml:space="preserve"> 1963, חוק</w:t>
      </w:r>
      <w:r w:rsidRPr="007F29C9">
        <w:rPr>
          <w:rtl/>
        </w:rPr>
        <w:t xml:space="preserve"> </w:t>
      </w:r>
      <w:r w:rsidRPr="007F29C9">
        <w:rPr>
          <w:rFonts w:hint="cs"/>
          <w:rtl/>
        </w:rPr>
        <w:t>שכר</w:t>
      </w:r>
      <w:r w:rsidRPr="007F29C9">
        <w:rPr>
          <w:rtl/>
        </w:rPr>
        <w:t xml:space="preserve"> </w:t>
      </w:r>
      <w:r w:rsidRPr="007F29C9">
        <w:rPr>
          <w:rFonts w:hint="cs"/>
          <w:rtl/>
        </w:rPr>
        <w:t>מינימום</w:t>
      </w:r>
      <w:r w:rsidRPr="007F29C9">
        <w:rPr>
          <w:rtl/>
        </w:rPr>
        <w:t xml:space="preserve">, </w:t>
      </w:r>
      <w:r w:rsidRPr="007F29C9">
        <w:rPr>
          <w:rFonts w:hint="cs"/>
          <w:rtl/>
        </w:rPr>
        <w:t>התשמ</w:t>
      </w:r>
      <w:r w:rsidRPr="007F29C9">
        <w:rPr>
          <w:rtl/>
        </w:rPr>
        <w:t>"</w:t>
      </w:r>
      <w:r w:rsidRPr="007F29C9">
        <w:rPr>
          <w:rFonts w:hint="cs"/>
          <w:rtl/>
        </w:rPr>
        <w:t>ז</w:t>
      </w:r>
      <w:r w:rsidRPr="007F29C9">
        <w:rPr>
          <w:rtl/>
        </w:rPr>
        <w:t xml:space="preserve">-1987, </w:t>
      </w:r>
      <w:r w:rsidRPr="007F29C9">
        <w:rPr>
          <w:rFonts w:hint="cs"/>
          <w:rtl/>
        </w:rPr>
        <w:t xml:space="preserve">תשלומים כלשהם בגין חופשה שנתית או על פי חוק שעות עבודה ומנוחה, תשי"א </w:t>
      </w:r>
      <w:r w:rsidRPr="007F29C9">
        <w:rPr>
          <w:rtl/>
        </w:rPr>
        <w:t>–</w:t>
      </w:r>
      <w:r w:rsidRPr="007F29C9">
        <w:rPr>
          <w:rFonts w:hint="cs"/>
          <w:rtl/>
        </w:rPr>
        <w:t xml:space="preserve"> 1951, כפי</w:t>
      </w:r>
      <w:r w:rsidRPr="007F29C9">
        <w:rPr>
          <w:rtl/>
        </w:rPr>
        <w:t xml:space="preserve"> </w:t>
      </w:r>
      <w:r w:rsidRPr="007F29C9">
        <w:rPr>
          <w:rFonts w:hint="cs"/>
          <w:rtl/>
        </w:rPr>
        <w:t>נוסחם</w:t>
      </w:r>
      <w:r w:rsidRPr="007F29C9">
        <w:rPr>
          <w:rtl/>
        </w:rPr>
        <w:t xml:space="preserve"> </w:t>
      </w:r>
      <w:r w:rsidRPr="007F29C9">
        <w:rPr>
          <w:rFonts w:hint="cs"/>
          <w:rtl/>
        </w:rPr>
        <w:t>ותוקפם</w:t>
      </w:r>
      <w:r w:rsidRPr="007F29C9">
        <w:rPr>
          <w:rtl/>
        </w:rPr>
        <w:t xml:space="preserve"> </w:t>
      </w:r>
      <w:r w:rsidRPr="007F29C9">
        <w:rPr>
          <w:rFonts w:hint="cs"/>
          <w:rtl/>
        </w:rPr>
        <w:t>מעת</w:t>
      </w:r>
      <w:r w:rsidRPr="007F29C9">
        <w:rPr>
          <w:rtl/>
        </w:rPr>
        <w:t xml:space="preserve"> </w:t>
      </w:r>
      <w:r w:rsidRPr="007F29C9">
        <w:rPr>
          <w:rFonts w:hint="cs"/>
          <w:rtl/>
        </w:rPr>
        <w:t>לעת</w:t>
      </w:r>
      <w:r w:rsidRPr="007F29C9">
        <w:rPr>
          <w:rtl/>
        </w:rPr>
        <w:t xml:space="preserve"> </w:t>
      </w:r>
      <w:r w:rsidRPr="007F29C9">
        <w:rPr>
          <w:rFonts w:hint="cs"/>
          <w:rtl/>
        </w:rPr>
        <w:t>וכן</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צווי</w:t>
      </w:r>
      <w:r w:rsidRPr="007F29C9">
        <w:rPr>
          <w:rtl/>
        </w:rPr>
        <w:t xml:space="preserve"> </w:t>
      </w:r>
      <w:r w:rsidRPr="007F29C9">
        <w:rPr>
          <w:rFonts w:hint="cs"/>
          <w:rtl/>
        </w:rPr>
        <w:t>הרחבה</w:t>
      </w:r>
      <w:r w:rsidRPr="007F29C9">
        <w:rPr>
          <w:rtl/>
        </w:rPr>
        <w:t xml:space="preserve"> </w:t>
      </w:r>
      <w:r w:rsidRPr="007F29C9">
        <w:rPr>
          <w:rFonts w:hint="cs"/>
          <w:rtl/>
        </w:rPr>
        <w:t>להסכמים</w:t>
      </w:r>
      <w:r w:rsidRPr="007F29C9">
        <w:rPr>
          <w:rtl/>
        </w:rPr>
        <w:t xml:space="preserve"> </w:t>
      </w:r>
      <w:r w:rsidRPr="007F29C9">
        <w:rPr>
          <w:rFonts w:hint="cs"/>
          <w:rtl/>
        </w:rPr>
        <w:t>קיבוציים</w:t>
      </w:r>
      <w:r w:rsidRPr="007F29C9">
        <w:rPr>
          <w:rtl/>
        </w:rPr>
        <w:t xml:space="preserve"> </w:t>
      </w:r>
      <w:r w:rsidRPr="007F29C9">
        <w:rPr>
          <w:rFonts w:hint="cs"/>
          <w:rtl/>
        </w:rPr>
        <w:t>החלים</w:t>
      </w:r>
      <w:r w:rsidRPr="007F29C9">
        <w:rPr>
          <w:rtl/>
        </w:rPr>
        <w:t xml:space="preserve"> </w:t>
      </w:r>
      <w:r w:rsidRPr="007F29C9">
        <w:rPr>
          <w:rFonts w:hint="cs"/>
          <w:rtl/>
        </w:rPr>
        <w:t>על</w:t>
      </w:r>
      <w:r w:rsidRPr="007F29C9">
        <w:rPr>
          <w:rtl/>
        </w:rPr>
        <w:t xml:space="preserve"> </w:t>
      </w:r>
      <w:r w:rsidRPr="007F29C9">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Pr="007F29C9">
        <w:rPr>
          <w:rFonts w:hint="cs"/>
          <w:rtl/>
        </w:rPr>
        <w:t>חליפיהם</w:t>
      </w:r>
      <w:proofErr w:type="spellEnd"/>
      <w:r w:rsidRPr="007F29C9">
        <w:rPr>
          <w:rFonts w:hint="cs"/>
          <w:rtl/>
        </w:rPr>
        <w:t xml:space="preserve"> של החוקים האמורים וכל דין שיבוא בנוסף להם או במקומם ובכלל זה: </w:t>
      </w:r>
    </w:p>
    <w:p w:rsidR="007F29C9" w:rsidRPr="007F29C9" w:rsidRDefault="00BC2A4B" w:rsidP="007F29C9">
      <w:pPr>
        <w:spacing w:line="360" w:lineRule="auto"/>
        <w:ind w:left="935"/>
        <w:jc w:val="both"/>
        <w:rPr>
          <w:rtl/>
        </w:rPr>
      </w:pPr>
      <w:r w:rsidRPr="007F29C9">
        <w:rPr>
          <w:rFonts w:hint="cs"/>
          <w:rtl/>
        </w:rPr>
        <w:t xml:space="preserve">חוק שירות תעסוקה, תשי"ט </w:t>
      </w:r>
      <w:r w:rsidRPr="007F29C9">
        <w:rPr>
          <w:rtl/>
        </w:rPr>
        <w:t>–</w:t>
      </w:r>
      <w:r w:rsidRPr="007F29C9">
        <w:rPr>
          <w:rFonts w:hint="cs"/>
          <w:rtl/>
        </w:rPr>
        <w:t xml:space="preserve"> 1959, חוק שעות עבודה ומנוחה, תשי"א </w:t>
      </w:r>
      <w:r w:rsidRPr="007F29C9">
        <w:rPr>
          <w:rtl/>
        </w:rPr>
        <w:t>–</w:t>
      </w:r>
      <w:r w:rsidRPr="007F29C9">
        <w:rPr>
          <w:rFonts w:hint="cs"/>
          <w:rtl/>
        </w:rPr>
        <w:t xml:space="preserve"> 1951, חוק דמי מחלה, תשל"ו </w:t>
      </w:r>
      <w:r w:rsidRPr="007F29C9">
        <w:rPr>
          <w:rtl/>
        </w:rPr>
        <w:t>–</w:t>
      </w:r>
      <w:r w:rsidRPr="007F29C9">
        <w:rPr>
          <w:rFonts w:hint="cs"/>
          <w:rtl/>
        </w:rPr>
        <w:t xml:space="preserve"> 1976, חוק חופשה שנתית, תשי"א </w:t>
      </w:r>
      <w:r w:rsidRPr="007F29C9">
        <w:rPr>
          <w:rtl/>
        </w:rPr>
        <w:t>–</w:t>
      </w:r>
      <w:r w:rsidRPr="007F29C9">
        <w:rPr>
          <w:rFonts w:hint="cs"/>
          <w:rtl/>
        </w:rPr>
        <w:t xml:space="preserve"> 1950, חוק עבודת נשים, תשי"ד </w:t>
      </w:r>
      <w:r w:rsidRPr="007F29C9">
        <w:rPr>
          <w:rtl/>
        </w:rPr>
        <w:t>–</w:t>
      </w:r>
      <w:r w:rsidRPr="007F29C9">
        <w:rPr>
          <w:rFonts w:hint="cs"/>
          <w:rtl/>
        </w:rPr>
        <w:t xml:space="preserve"> 1954, חוק שכר שווה לעובדת ולעובד, תשנ"ו </w:t>
      </w:r>
      <w:r w:rsidRPr="007F29C9">
        <w:rPr>
          <w:rtl/>
        </w:rPr>
        <w:t>–</w:t>
      </w:r>
      <w:r w:rsidRPr="007F29C9">
        <w:rPr>
          <w:rFonts w:hint="cs"/>
          <w:rtl/>
        </w:rPr>
        <w:t xml:space="preserve"> 1996, חוק עבודת הנוער, תשי"ג </w:t>
      </w:r>
      <w:r w:rsidRPr="007F29C9">
        <w:rPr>
          <w:rtl/>
        </w:rPr>
        <w:t>–</w:t>
      </w:r>
      <w:r w:rsidRPr="007F29C9">
        <w:rPr>
          <w:rFonts w:hint="cs"/>
          <w:rtl/>
        </w:rPr>
        <w:t xml:space="preserve"> 1953, חוק החניכות, תשי"ג </w:t>
      </w:r>
      <w:r w:rsidRPr="007F29C9">
        <w:rPr>
          <w:rtl/>
        </w:rPr>
        <w:t>–</w:t>
      </w:r>
      <w:r w:rsidRPr="007F29C9">
        <w:rPr>
          <w:rFonts w:hint="cs"/>
          <w:rtl/>
        </w:rPr>
        <w:t xml:space="preserve"> 1953, חוק חיילים משוחררים (החזרה לעבודה) תש"ט </w:t>
      </w:r>
      <w:r w:rsidRPr="007F29C9">
        <w:rPr>
          <w:rtl/>
        </w:rPr>
        <w:t>–</w:t>
      </w:r>
      <w:r w:rsidRPr="007F29C9">
        <w:rPr>
          <w:rFonts w:hint="cs"/>
          <w:rtl/>
        </w:rPr>
        <w:t xml:space="preserve"> 1949, חוק הגנת השכר, תשי"ח </w:t>
      </w:r>
      <w:r w:rsidRPr="007F29C9">
        <w:rPr>
          <w:rtl/>
        </w:rPr>
        <w:t>–</w:t>
      </w:r>
      <w:r w:rsidRPr="007F29C9">
        <w:rPr>
          <w:rFonts w:hint="cs"/>
          <w:rtl/>
        </w:rPr>
        <w:t xml:space="preserve"> 1958, חוק פיצויי פיטורין, תשכ"ג </w:t>
      </w:r>
      <w:r w:rsidRPr="007F29C9">
        <w:rPr>
          <w:rtl/>
        </w:rPr>
        <w:t>–</w:t>
      </w:r>
      <w:r w:rsidRPr="007F29C9">
        <w:rPr>
          <w:rFonts w:hint="cs"/>
          <w:rtl/>
        </w:rPr>
        <w:t xml:space="preserve"> 1963, חוק הביטוח הלאומי (נוסח משולב), תשנ"ה </w:t>
      </w:r>
      <w:r w:rsidRPr="007F29C9">
        <w:rPr>
          <w:rtl/>
        </w:rPr>
        <w:t>–</w:t>
      </w:r>
      <w:r w:rsidRPr="007F29C9">
        <w:rPr>
          <w:rFonts w:hint="cs"/>
          <w:rtl/>
        </w:rPr>
        <w:t xml:space="preserve"> 1995, חוק שכר מינימום, תשמ"ז </w:t>
      </w:r>
      <w:r w:rsidRPr="007F29C9">
        <w:rPr>
          <w:rtl/>
        </w:rPr>
        <w:t>–</w:t>
      </w:r>
      <w:r w:rsidRPr="007F29C9">
        <w:rPr>
          <w:rFonts w:hint="cs"/>
          <w:rtl/>
        </w:rPr>
        <w:t xml:space="preserve"> 1987, חוק הודעה לעובד (תנאי עבודה), </w:t>
      </w:r>
      <w:proofErr w:type="spellStart"/>
      <w:r w:rsidRPr="007F29C9">
        <w:rPr>
          <w:rFonts w:hint="cs"/>
          <w:rtl/>
        </w:rPr>
        <w:t>התשס"ב</w:t>
      </w:r>
      <w:proofErr w:type="spellEnd"/>
      <w:r w:rsidRPr="007F29C9">
        <w:rPr>
          <w:rFonts w:hint="cs"/>
          <w:rtl/>
        </w:rPr>
        <w:t xml:space="preserve"> </w:t>
      </w:r>
      <w:r w:rsidRPr="007F29C9">
        <w:rPr>
          <w:rtl/>
        </w:rPr>
        <w:t>–</w:t>
      </w:r>
      <w:r w:rsidRPr="007F29C9">
        <w:rPr>
          <w:rFonts w:hint="cs"/>
          <w:rtl/>
        </w:rPr>
        <w:t xml:space="preserve"> 2002. </w:t>
      </w:r>
    </w:p>
    <w:p w:rsidR="007F29C9" w:rsidRPr="007F29C9" w:rsidRDefault="00BC2A4B" w:rsidP="00354A4B">
      <w:pPr>
        <w:numPr>
          <w:ilvl w:val="1"/>
          <w:numId w:val="12"/>
        </w:numPr>
        <w:spacing w:line="360" w:lineRule="auto"/>
        <w:ind w:left="935" w:hanging="426"/>
        <w:jc w:val="both"/>
        <w:rPr>
          <w:rtl/>
        </w:rPr>
      </w:pPr>
      <w:r w:rsidRPr="007F29C9">
        <w:rPr>
          <w:rFonts w:hint="cs"/>
          <w:rtl/>
        </w:rPr>
        <w:t>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w:t>
      </w:r>
      <w:r w:rsidR="003445D0">
        <w:rPr>
          <w:rFonts w:hint="cs"/>
          <w:rtl/>
        </w:rPr>
        <w:t xml:space="preserve"> </w:t>
      </w:r>
    </w:p>
    <w:p w:rsidR="007F29C9" w:rsidRPr="007F29C9" w:rsidRDefault="00BC2A4B" w:rsidP="00354A4B">
      <w:pPr>
        <w:numPr>
          <w:ilvl w:val="1"/>
          <w:numId w:val="12"/>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למשרד</w:t>
      </w:r>
      <w:r w:rsidRPr="007F29C9">
        <w:rPr>
          <w:rtl/>
        </w:rPr>
        <w:t xml:space="preserve"> </w:t>
      </w:r>
      <w:r w:rsidRPr="007F29C9">
        <w:rPr>
          <w:rFonts w:hint="cs"/>
          <w:rtl/>
        </w:rPr>
        <w:t>אין</w:t>
      </w:r>
      <w:r w:rsidRPr="007F29C9">
        <w:rPr>
          <w:rtl/>
        </w:rPr>
        <w:t xml:space="preserve"> </w:t>
      </w:r>
      <w:r w:rsidRPr="007F29C9">
        <w:rPr>
          <w:rFonts w:hint="cs"/>
          <w:rtl/>
        </w:rPr>
        <w:t>זכות</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עובדים</w:t>
      </w:r>
      <w:r w:rsidRPr="007F29C9">
        <w:rPr>
          <w:rtl/>
        </w:rPr>
        <w:t xml:space="preserve"> </w:t>
      </w:r>
      <w:r w:rsidRPr="007F29C9">
        <w:rPr>
          <w:rFonts w:hint="cs"/>
          <w:rtl/>
        </w:rPr>
        <w:t>מסוימים</w:t>
      </w:r>
      <w:r w:rsidRPr="007F29C9">
        <w:rPr>
          <w:rtl/>
        </w:rPr>
        <w:t xml:space="preserve"> </w:t>
      </w:r>
      <w:r w:rsidRPr="007F29C9">
        <w:rPr>
          <w:rFonts w:hint="cs"/>
          <w:rtl/>
        </w:rPr>
        <w:t>וכי</w:t>
      </w:r>
      <w:r w:rsidRPr="007F29C9">
        <w:rPr>
          <w:rtl/>
        </w:rPr>
        <w:t xml:space="preserve"> </w:t>
      </w:r>
      <w:r w:rsidRPr="007F29C9">
        <w:rPr>
          <w:rFonts w:hint="cs"/>
          <w:rtl/>
        </w:rPr>
        <w:t>שאלת</w:t>
      </w:r>
      <w:r w:rsidRPr="007F29C9">
        <w:rPr>
          <w:rtl/>
        </w:rPr>
        <w:t xml:space="preserve"> </w:t>
      </w:r>
      <w:r w:rsidRPr="007F29C9">
        <w:rPr>
          <w:rFonts w:hint="cs"/>
          <w:rtl/>
        </w:rPr>
        <w:t>זהות</w:t>
      </w:r>
      <w:r w:rsidRPr="007F29C9">
        <w:rPr>
          <w:rtl/>
        </w:rPr>
        <w:t xml:space="preserve"> </w:t>
      </w:r>
      <w:r w:rsidRPr="007F29C9">
        <w:rPr>
          <w:rFonts w:hint="cs"/>
          <w:rtl/>
        </w:rPr>
        <w:t>העובדים</w:t>
      </w:r>
      <w:r w:rsidRPr="007F29C9">
        <w:rPr>
          <w:rtl/>
        </w:rPr>
        <w:t xml:space="preserve"> </w:t>
      </w:r>
      <w:r w:rsidRPr="007F29C9">
        <w:rPr>
          <w:rFonts w:hint="cs"/>
          <w:rtl/>
        </w:rPr>
        <w:t>אשר</w:t>
      </w:r>
      <w:r w:rsidRPr="007F29C9">
        <w:rPr>
          <w:rtl/>
        </w:rPr>
        <w:t xml:space="preserve"> </w:t>
      </w:r>
      <w:r w:rsidRPr="007F29C9">
        <w:rPr>
          <w:rFonts w:hint="cs"/>
          <w:rtl/>
        </w:rPr>
        <w:t>באמצעותם</w:t>
      </w:r>
      <w:r w:rsidRPr="007F29C9">
        <w:rPr>
          <w:rtl/>
        </w:rPr>
        <w:t xml:space="preserve"> </w:t>
      </w:r>
      <w:r w:rsidRPr="007F29C9">
        <w:rPr>
          <w:rFonts w:hint="cs"/>
          <w:rtl/>
        </w:rPr>
        <w:t>יינתנו</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מסורה</w:t>
      </w:r>
      <w:r w:rsidRPr="007F29C9">
        <w:rPr>
          <w:rtl/>
        </w:rPr>
        <w:t xml:space="preserve"> </w:t>
      </w:r>
      <w:r w:rsidRPr="007F29C9">
        <w:rPr>
          <w:rFonts w:hint="cs"/>
          <w:rtl/>
        </w:rPr>
        <w:t>לחלוטין</w:t>
      </w:r>
      <w:r w:rsidRPr="007F29C9">
        <w:rPr>
          <w:rtl/>
        </w:rPr>
        <w:t xml:space="preserve"> </w:t>
      </w:r>
      <w:r w:rsidRPr="007F29C9">
        <w:rPr>
          <w:rFonts w:hint="cs"/>
          <w:rtl/>
        </w:rPr>
        <w:t>לנותן</w:t>
      </w:r>
      <w:r w:rsidRPr="007F29C9">
        <w:rPr>
          <w:rtl/>
        </w:rPr>
        <w:t xml:space="preserve"> </w:t>
      </w:r>
      <w:r w:rsidRPr="007F29C9">
        <w:rPr>
          <w:rFonts w:hint="cs"/>
          <w:rtl/>
        </w:rPr>
        <w:t xml:space="preserve">השירותים למעט במידה והמכרז דרש כי יועסקו עובדים מסוימים לצורך מתן השירותים על פי הוראות המכרז. </w:t>
      </w:r>
    </w:p>
    <w:p w:rsidR="007F29C9" w:rsidRPr="007F29C9" w:rsidRDefault="00BC2A4B" w:rsidP="00354A4B">
      <w:pPr>
        <w:numPr>
          <w:ilvl w:val="1"/>
          <w:numId w:val="12"/>
        </w:numPr>
        <w:spacing w:line="360" w:lineRule="auto"/>
        <w:ind w:left="935" w:hanging="426"/>
        <w:jc w:val="both"/>
        <w:rPr>
          <w:rtl/>
        </w:rPr>
      </w:pPr>
      <w:r w:rsidRPr="007F29C9">
        <w:rPr>
          <w:rFonts w:hint="cs"/>
          <w:rtl/>
        </w:rPr>
        <w:t>כמו</w:t>
      </w:r>
      <w:r w:rsidRPr="007F29C9">
        <w:rPr>
          <w:rtl/>
        </w:rPr>
        <w:t xml:space="preserve"> </w:t>
      </w:r>
      <w:r w:rsidRPr="007F29C9">
        <w:rPr>
          <w:rFonts w:hint="cs"/>
          <w:rtl/>
        </w:rPr>
        <w:t>כן</w:t>
      </w:r>
      <w:r w:rsidRPr="007F29C9">
        <w:rPr>
          <w:rtl/>
        </w:rPr>
        <w:t xml:space="preserve"> </w:t>
      </w: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להפסיק</w:t>
      </w:r>
      <w:r w:rsidRPr="007F29C9">
        <w:rPr>
          <w:rtl/>
        </w:rPr>
        <w:t xml:space="preserve"> </w:t>
      </w:r>
      <w:r w:rsidRPr="007F29C9">
        <w:rPr>
          <w:rFonts w:hint="cs"/>
          <w:rtl/>
        </w:rPr>
        <w:t>את</w:t>
      </w:r>
      <w:r w:rsidRPr="007F29C9">
        <w:rPr>
          <w:rtl/>
        </w:rPr>
        <w:t xml:space="preserve"> </w:t>
      </w:r>
      <w:r w:rsidRPr="007F29C9">
        <w:rPr>
          <w:rFonts w:hint="cs"/>
          <w:rtl/>
        </w:rPr>
        <w:t>עבודתו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מהעובדים</w:t>
      </w:r>
      <w:r w:rsidRPr="007F29C9">
        <w:rPr>
          <w:rtl/>
        </w:rPr>
        <w:t xml:space="preserve">. </w:t>
      </w:r>
      <w:r w:rsidRPr="007F29C9">
        <w:rPr>
          <w:rFonts w:hint="cs"/>
          <w:rtl/>
        </w:rPr>
        <w:t>עם</w:t>
      </w:r>
      <w:r w:rsidRPr="007F29C9">
        <w:rPr>
          <w:rtl/>
        </w:rPr>
        <w:t xml:space="preserve"> </w:t>
      </w:r>
      <w:r w:rsidRPr="007F29C9">
        <w:rPr>
          <w:rFonts w:hint="cs"/>
          <w:rtl/>
        </w:rPr>
        <w:t>זאת</w:t>
      </w:r>
      <w:r w:rsidRPr="007F29C9">
        <w:rPr>
          <w:rtl/>
        </w:rPr>
        <w:t xml:space="preserve">, </w:t>
      </w:r>
      <w:r w:rsidRPr="007F29C9">
        <w:rPr>
          <w:rFonts w:hint="cs"/>
          <w:rtl/>
        </w:rPr>
        <w:t>התנהגות</w:t>
      </w:r>
      <w:r w:rsidRPr="007F29C9">
        <w:rPr>
          <w:rtl/>
        </w:rPr>
        <w:t xml:space="preserve"> </w:t>
      </w:r>
      <w:r w:rsidRPr="007F29C9">
        <w:rPr>
          <w:rFonts w:hint="cs"/>
          <w:rtl/>
        </w:rPr>
        <w:t>של</w:t>
      </w:r>
      <w:r w:rsidRPr="007F29C9">
        <w:rPr>
          <w:rtl/>
        </w:rPr>
        <w:t xml:space="preserve"> </w:t>
      </w:r>
      <w:r w:rsidRPr="007F29C9">
        <w:rPr>
          <w:rFonts w:hint="cs"/>
          <w:rtl/>
        </w:rPr>
        <w:t>אחד</w:t>
      </w:r>
      <w:r w:rsidRPr="007F29C9">
        <w:rPr>
          <w:rtl/>
        </w:rPr>
        <w:t xml:space="preserve"> </w:t>
      </w:r>
      <w:r w:rsidRPr="007F29C9">
        <w:rPr>
          <w:rFonts w:hint="cs"/>
          <w:rtl/>
        </w:rPr>
        <w:t>או</w:t>
      </w:r>
      <w:r w:rsidRPr="007F29C9">
        <w:rPr>
          <w:rtl/>
        </w:rPr>
        <w:t xml:space="preserve"> </w:t>
      </w:r>
      <w:r w:rsidRPr="007F29C9">
        <w:rPr>
          <w:rFonts w:hint="cs"/>
          <w:rtl/>
        </w:rPr>
        <w:t>יותר</w:t>
      </w:r>
      <w:r w:rsidRPr="007F29C9">
        <w:rPr>
          <w:rtl/>
        </w:rPr>
        <w:t xml:space="preserve"> </w:t>
      </w:r>
      <w:r w:rsidRPr="007F29C9">
        <w:rPr>
          <w:rFonts w:hint="cs"/>
          <w:rtl/>
        </w:rPr>
        <w:t>מן</w:t>
      </w:r>
      <w:r w:rsidRPr="007F29C9">
        <w:rPr>
          <w:rtl/>
        </w:rPr>
        <w:t xml:space="preserve"> </w:t>
      </w:r>
      <w:r w:rsidRPr="007F29C9">
        <w:rPr>
          <w:rFonts w:hint="cs"/>
          <w:rtl/>
        </w:rPr>
        <w:t>העובדים</w:t>
      </w:r>
      <w:r w:rsidRPr="007F29C9">
        <w:rPr>
          <w:rtl/>
        </w:rPr>
        <w:t xml:space="preserve"> </w:t>
      </w:r>
      <w:r w:rsidRPr="007F29C9">
        <w:rPr>
          <w:rFonts w:hint="cs"/>
          <w:rtl/>
        </w:rPr>
        <w:t>שלא</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חוק</w:t>
      </w:r>
      <w:r w:rsidRPr="007F29C9">
        <w:rPr>
          <w:rtl/>
        </w:rPr>
        <w:t xml:space="preserve"> </w:t>
      </w:r>
      <w:r w:rsidRPr="007F29C9">
        <w:rPr>
          <w:rFonts w:hint="cs"/>
          <w:rtl/>
        </w:rPr>
        <w:t>או</w:t>
      </w:r>
      <w:r w:rsidRPr="007F29C9">
        <w:rPr>
          <w:rtl/>
        </w:rPr>
        <w:t xml:space="preserve"> </w:t>
      </w:r>
      <w:r w:rsidRPr="007F29C9">
        <w:rPr>
          <w:rFonts w:hint="cs"/>
          <w:rtl/>
        </w:rPr>
        <w:t>להוראות</w:t>
      </w:r>
      <w:r w:rsidRPr="007F29C9">
        <w:rPr>
          <w:rtl/>
        </w:rPr>
        <w:t xml:space="preserve"> </w:t>
      </w:r>
      <w:r w:rsidRPr="007F29C9">
        <w:rPr>
          <w:rFonts w:hint="cs"/>
          <w:rtl/>
        </w:rPr>
        <w:t>המקצועיות</w:t>
      </w:r>
      <w:r w:rsidRPr="007F29C9">
        <w:rPr>
          <w:rtl/>
        </w:rPr>
        <w:t xml:space="preserve"> </w:t>
      </w:r>
      <w:r w:rsidRPr="007F29C9">
        <w:rPr>
          <w:rFonts w:hint="cs"/>
          <w:rtl/>
        </w:rPr>
        <w:t>המקובלות</w:t>
      </w:r>
      <w:r w:rsidRPr="007F29C9">
        <w:rPr>
          <w:rtl/>
        </w:rPr>
        <w:t xml:space="preserve"> </w:t>
      </w:r>
      <w:r w:rsidRPr="007F29C9">
        <w:rPr>
          <w:rFonts w:hint="cs"/>
          <w:rtl/>
        </w:rPr>
        <w:t>לגביו</w:t>
      </w:r>
      <w:r w:rsidRPr="007F29C9">
        <w:rPr>
          <w:rtl/>
        </w:rPr>
        <w:t xml:space="preserve"> </w:t>
      </w:r>
      <w:r w:rsidRPr="007F29C9">
        <w:rPr>
          <w:rFonts w:hint="cs"/>
          <w:rtl/>
        </w:rPr>
        <w:t>או</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לדעת</w:t>
      </w:r>
      <w:r w:rsidRPr="007F29C9">
        <w:rPr>
          <w:rtl/>
        </w:rPr>
        <w:t xml:space="preserve"> </w:t>
      </w:r>
      <w:r w:rsidRPr="007F29C9">
        <w:rPr>
          <w:rFonts w:hint="cs"/>
          <w:rtl/>
        </w:rPr>
        <w:t>המשרד</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במשרד או</w:t>
      </w:r>
      <w:r w:rsidRPr="007F29C9">
        <w:rPr>
          <w:rtl/>
        </w:rPr>
        <w:t xml:space="preserve"> </w:t>
      </w:r>
      <w:r w:rsidRPr="007F29C9">
        <w:rPr>
          <w:rFonts w:hint="cs"/>
          <w:rtl/>
        </w:rPr>
        <w:t>בצד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rsidR="007F29C9" w:rsidRPr="007F29C9" w:rsidRDefault="00BC2A4B" w:rsidP="00354A4B">
      <w:pPr>
        <w:numPr>
          <w:ilvl w:val="1"/>
          <w:numId w:val="12"/>
        </w:numPr>
        <w:spacing w:line="360" w:lineRule="auto"/>
        <w:ind w:left="935" w:hanging="426"/>
        <w:jc w:val="both"/>
        <w:rPr>
          <w:rtl/>
        </w:rPr>
      </w:pPr>
      <w:r w:rsidRPr="007F29C9">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rsidR="007F29C9" w:rsidRPr="007F29C9" w:rsidRDefault="00BC2A4B" w:rsidP="00D02813">
      <w:pPr>
        <w:numPr>
          <w:ilvl w:val="1"/>
          <w:numId w:val="12"/>
        </w:numPr>
        <w:spacing w:line="360" w:lineRule="auto"/>
        <w:ind w:left="935" w:hanging="426"/>
        <w:jc w:val="both"/>
        <w:rPr>
          <w:rtl/>
        </w:rPr>
      </w:pPr>
      <w:r w:rsidRPr="007F29C9">
        <w:rPr>
          <w:rFonts w:hint="cs"/>
          <w:rtl/>
        </w:rPr>
        <w:t xml:space="preserve">בשום מקרה לא יתקיימו יחסי עובד ומעביד בין </w:t>
      </w:r>
      <w:r w:rsidR="00D02813" w:rsidRPr="007F29C9">
        <w:rPr>
          <w:rFonts w:hint="cs"/>
          <w:rtl/>
        </w:rPr>
        <w:t>ה</w:t>
      </w:r>
      <w:r w:rsidR="00D02813">
        <w:rPr>
          <w:rFonts w:hint="cs"/>
          <w:rtl/>
        </w:rPr>
        <w:t>משרד</w:t>
      </w:r>
      <w:r w:rsidR="00D02813" w:rsidRPr="007F29C9">
        <w:rPr>
          <w:rFonts w:hint="cs"/>
          <w:rtl/>
        </w:rPr>
        <w:t xml:space="preserve"> </w:t>
      </w:r>
      <w:r w:rsidRPr="007F29C9">
        <w:rPr>
          <w:rFonts w:hint="cs"/>
          <w:rtl/>
        </w:rPr>
        <w:t xml:space="preserve">לבין נותן השירותים או מי מעובדיו או מי משלוחיו או מטעמו. לא נותן השירותים ולא מי מעובדיו או מי משלוחיו יהא זכאי לקבל </w:t>
      </w:r>
      <w:r w:rsidR="00D02813" w:rsidRPr="007F29C9">
        <w:rPr>
          <w:rFonts w:hint="cs"/>
          <w:rtl/>
        </w:rPr>
        <w:t>מהמ</w:t>
      </w:r>
      <w:r w:rsidR="00D02813">
        <w:rPr>
          <w:rFonts w:hint="cs"/>
          <w:rtl/>
        </w:rPr>
        <w:t>דינה</w:t>
      </w:r>
      <w:r w:rsidR="00D02813" w:rsidRPr="007F29C9">
        <w:rPr>
          <w:rFonts w:hint="cs"/>
          <w:rtl/>
        </w:rPr>
        <w:t xml:space="preserve"> </w:t>
      </w:r>
      <w:r w:rsidRPr="007F29C9">
        <w:rPr>
          <w:rFonts w:hint="cs"/>
          <w:rtl/>
        </w:rPr>
        <w:t xml:space="preserve">פיצוי או הטבות או זכויות כלשהן המגיעות לעובד, לא במשך תוקפו של הסכם זה ולא עם סיומו מכל סיבה שהיא. </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בעת</w:t>
      </w:r>
      <w:r w:rsidRPr="007F29C9">
        <w:rPr>
          <w:rtl/>
        </w:rPr>
        <w:t xml:space="preserve"> </w:t>
      </w:r>
      <w:r w:rsidRPr="007F29C9">
        <w:rPr>
          <w:rFonts w:hint="cs"/>
          <w:rtl/>
        </w:rPr>
        <w:t>חתימת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תצהיר</w:t>
      </w:r>
      <w:r w:rsidRPr="007F29C9">
        <w:rPr>
          <w:rtl/>
        </w:rPr>
        <w:t xml:space="preserve"> </w:t>
      </w:r>
      <w:r w:rsidRPr="007F29C9">
        <w:rPr>
          <w:rFonts w:hint="cs"/>
          <w:rtl/>
        </w:rPr>
        <w:t>בדבר</w:t>
      </w:r>
      <w:r w:rsidR="00963A2D">
        <w:rPr>
          <w:rFonts w:hint="cs"/>
          <w:rtl/>
        </w:rPr>
        <w:t xml:space="preserve"> אי</w:t>
      </w:r>
      <w:r w:rsidRPr="007F29C9">
        <w:rPr>
          <w:rtl/>
        </w:rPr>
        <w:t xml:space="preserve"> </w:t>
      </w:r>
      <w:r w:rsidRPr="007F29C9">
        <w:rPr>
          <w:rFonts w:hint="cs"/>
          <w:rtl/>
        </w:rPr>
        <w:t>העסקת</w:t>
      </w:r>
      <w:r w:rsidRPr="007F29C9">
        <w:rPr>
          <w:rtl/>
        </w:rPr>
        <w:t xml:space="preserve"> </w:t>
      </w:r>
      <w:r w:rsidRPr="007F29C9">
        <w:rPr>
          <w:rFonts w:hint="cs"/>
          <w:rtl/>
        </w:rPr>
        <w:t>עובדים</w:t>
      </w:r>
      <w:r w:rsidRPr="007F29C9">
        <w:rPr>
          <w:rtl/>
        </w:rPr>
        <w:t xml:space="preserve"> </w:t>
      </w:r>
      <w:r w:rsidRPr="007F29C9">
        <w:rPr>
          <w:rFonts w:hint="cs"/>
          <w:rtl/>
        </w:rPr>
        <w:t>זרים</w:t>
      </w:r>
      <w:r w:rsidRPr="007F29C9">
        <w:rPr>
          <w:rtl/>
        </w:rPr>
        <w:t xml:space="preserve"> </w:t>
      </w:r>
      <w:r w:rsidRPr="007F29C9">
        <w:rPr>
          <w:rFonts w:hint="cs"/>
          <w:rtl/>
        </w:rPr>
        <w:t>כדין</w:t>
      </w:r>
      <w:r w:rsidRPr="007F29C9">
        <w:rPr>
          <w:rtl/>
        </w:rPr>
        <w:t xml:space="preserve"> </w:t>
      </w:r>
      <w:r w:rsidRPr="007F29C9">
        <w:rPr>
          <w:rFonts w:hint="cs"/>
          <w:rtl/>
        </w:rPr>
        <w:t>ותשלום</w:t>
      </w:r>
      <w:r w:rsidRPr="007F29C9">
        <w:rPr>
          <w:rtl/>
        </w:rPr>
        <w:t xml:space="preserve"> </w:t>
      </w:r>
      <w:r w:rsidRPr="007F29C9">
        <w:rPr>
          <w:rFonts w:hint="cs"/>
          <w:rtl/>
        </w:rPr>
        <w:t>שכר</w:t>
      </w:r>
      <w:r w:rsidRPr="007F29C9">
        <w:rPr>
          <w:rtl/>
        </w:rPr>
        <w:t xml:space="preserve"> </w:t>
      </w:r>
      <w:r w:rsidRPr="007F29C9">
        <w:rPr>
          <w:rFonts w:hint="cs"/>
          <w:rtl/>
        </w:rPr>
        <w:t>מינימום</w:t>
      </w:r>
      <w:r w:rsidRPr="007F29C9">
        <w:rPr>
          <w:rtl/>
        </w:rPr>
        <w:t xml:space="preserve"> </w:t>
      </w:r>
      <w:r w:rsidRPr="007F29C9">
        <w:rPr>
          <w:rFonts w:hint="cs"/>
          <w:rtl/>
        </w:rPr>
        <w:t>ובדבר</w:t>
      </w:r>
      <w:r w:rsidRPr="007F29C9">
        <w:rPr>
          <w:rtl/>
        </w:rPr>
        <w:t xml:space="preserve"> </w:t>
      </w:r>
      <w:r w:rsidRPr="007F29C9">
        <w:rPr>
          <w:rFonts w:hint="cs"/>
          <w:rtl/>
        </w:rPr>
        <w:t>קיום</w:t>
      </w:r>
      <w:r w:rsidRPr="007F29C9">
        <w:rPr>
          <w:rtl/>
        </w:rPr>
        <w:t xml:space="preserve"> </w:t>
      </w:r>
      <w:r w:rsidRPr="007F29C9">
        <w:rPr>
          <w:rFonts w:hint="cs"/>
          <w:rtl/>
        </w:rPr>
        <w:t>חוקי</w:t>
      </w:r>
      <w:r w:rsidRPr="007F29C9">
        <w:rPr>
          <w:rtl/>
        </w:rPr>
        <w:t xml:space="preserve"> </w:t>
      </w:r>
      <w:r w:rsidRPr="007F29C9">
        <w:rPr>
          <w:rFonts w:hint="cs"/>
          <w:rtl/>
        </w:rPr>
        <w:t>עבודה, בנוסח</w:t>
      </w:r>
      <w:r w:rsidRPr="007F29C9">
        <w:rPr>
          <w:rtl/>
        </w:rPr>
        <w:t xml:space="preserve"> </w:t>
      </w:r>
      <w:r w:rsidRPr="007F29C9">
        <w:rPr>
          <w:rFonts w:hint="cs"/>
          <w:rtl/>
        </w:rPr>
        <w:t>המצורף</w:t>
      </w:r>
      <w:r w:rsidRPr="007F29C9">
        <w:rPr>
          <w:rtl/>
        </w:rPr>
        <w:t xml:space="preserve"> </w:t>
      </w:r>
      <w:r w:rsidRPr="007F29C9">
        <w:rPr>
          <w:rFonts w:hint="cs"/>
          <w:rtl/>
        </w:rPr>
        <w:t>כ</w:t>
      </w:r>
      <w:r w:rsidR="00730CE2">
        <w:rPr>
          <w:rFonts w:hint="cs"/>
          <w:rtl/>
        </w:rPr>
        <w:t>נספח ד</w:t>
      </w:r>
      <w:r w:rsidR="00730CE2">
        <w:rPr>
          <w:rtl/>
        </w:rPr>
        <w:t>'</w:t>
      </w:r>
      <w:r w:rsidR="00963A2D">
        <w:rPr>
          <w:rFonts w:hint="cs"/>
          <w:rtl/>
        </w:rPr>
        <w:t>6</w:t>
      </w:r>
      <w:r w:rsidRPr="007F29C9">
        <w:rPr>
          <w:rFonts w:hint="cs"/>
          <w:rtl/>
        </w:rPr>
        <w:t xml:space="preserve"> למסמכי המכרז</w:t>
      </w:r>
      <w:r w:rsidRPr="007F29C9">
        <w:rPr>
          <w:rtl/>
        </w:rPr>
        <w:t xml:space="preserve">. </w:t>
      </w:r>
    </w:p>
    <w:p w:rsidR="007F29C9" w:rsidRPr="007F29C9" w:rsidRDefault="00BC2A4B" w:rsidP="00354A4B">
      <w:pPr>
        <w:numPr>
          <w:ilvl w:val="1"/>
          <w:numId w:val="12"/>
        </w:numPr>
        <w:spacing w:line="360" w:lineRule="auto"/>
        <w:ind w:left="935" w:hanging="575"/>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לעגן</w:t>
      </w:r>
      <w:r w:rsidRPr="007F29C9">
        <w:rPr>
          <w:rtl/>
        </w:rPr>
        <w:t xml:space="preserve"> </w:t>
      </w:r>
      <w:r w:rsidRPr="007F29C9">
        <w:rPr>
          <w:rFonts w:hint="cs"/>
          <w:rtl/>
        </w:rPr>
        <w:t>את</w:t>
      </w:r>
      <w:r w:rsidRPr="007F29C9">
        <w:rPr>
          <w:rtl/>
        </w:rPr>
        <w:t xml:space="preserve"> </w:t>
      </w:r>
      <w:r w:rsidRPr="007F29C9">
        <w:rPr>
          <w:rFonts w:hint="cs"/>
          <w:rtl/>
        </w:rPr>
        <w:t>זכויות</w:t>
      </w:r>
      <w:r w:rsidRPr="007F29C9">
        <w:rPr>
          <w:rtl/>
        </w:rPr>
        <w:t xml:space="preserve"> </w:t>
      </w:r>
      <w:r w:rsidRPr="007F29C9">
        <w:rPr>
          <w:rFonts w:hint="cs"/>
          <w:rtl/>
        </w:rPr>
        <w:t>המשרד</w:t>
      </w:r>
      <w:r w:rsidRPr="007F29C9">
        <w:rPr>
          <w:rtl/>
        </w:rPr>
        <w:t xml:space="preserve"> </w:t>
      </w:r>
      <w:r w:rsidRPr="007F29C9">
        <w:rPr>
          <w:rFonts w:hint="cs"/>
          <w:rtl/>
        </w:rPr>
        <w:t>בהתאם</w:t>
      </w:r>
      <w:r w:rsidRPr="007F29C9">
        <w:rPr>
          <w:rtl/>
        </w:rPr>
        <w:t xml:space="preserve"> </w:t>
      </w:r>
      <w:r w:rsidRPr="007F29C9">
        <w:rPr>
          <w:rFonts w:hint="cs"/>
          <w:rtl/>
        </w:rPr>
        <w:t>למכרז</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ולהסכם</w:t>
      </w:r>
      <w:r w:rsidRPr="007F29C9">
        <w:rPr>
          <w:rtl/>
        </w:rPr>
        <w:t xml:space="preserve"> </w:t>
      </w:r>
      <w:r w:rsidRPr="007F29C9">
        <w:rPr>
          <w:rFonts w:hint="cs"/>
          <w:rtl/>
        </w:rPr>
        <w:t>זה</w:t>
      </w:r>
      <w:r w:rsidRPr="007F29C9">
        <w:rPr>
          <w:rtl/>
        </w:rPr>
        <w:t xml:space="preserve">, </w:t>
      </w:r>
      <w:r w:rsidRPr="007F29C9">
        <w:rPr>
          <w:rFonts w:hint="cs"/>
          <w:rtl/>
        </w:rPr>
        <w:t>בכל</w:t>
      </w:r>
      <w:r w:rsidRPr="007F29C9">
        <w:rPr>
          <w:rtl/>
        </w:rPr>
        <w:t xml:space="preserve"> </w:t>
      </w:r>
      <w:r w:rsidRPr="007F29C9">
        <w:rPr>
          <w:rFonts w:hint="cs"/>
          <w:rtl/>
        </w:rPr>
        <w:t>התקשרות</w:t>
      </w:r>
      <w:r w:rsidRPr="007F29C9">
        <w:rPr>
          <w:rtl/>
        </w:rPr>
        <w:t xml:space="preserve"> </w:t>
      </w:r>
      <w:r w:rsidRPr="007F29C9">
        <w:rPr>
          <w:rFonts w:hint="cs"/>
          <w:rtl/>
        </w:rPr>
        <w:t>שלו</w:t>
      </w:r>
      <w:r w:rsidRPr="007F29C9">
        <w:rPr>
          <w:rtl/>
        </w:rPr>
        <w:t xml:space="preserve"> </w:t>
      </w:r>
      <w:r w:rsidRPr="007F29C9">
        <w:rPr>
          <w:rFonts w:hint="cs"/>
          <w:rtl/>
        </w:rPr>
        <w:t>עם</w:t>
      </w:r>
      <w:r w:rsidRPr="007F29C9">
        <w:rPr>
          <w:rtl/>
        </w:rPr>
        <w:t xml:space="preserve"> </w:t>
      </w:r>
      <w:r w:rsidRPr="007F29C9">
        <w:rPr>
          <w:rFonts w:hint="cs"/>
          <w:rtl/>
        </w:rPr>
        <w:t>מי</w:t>
      </w:r>
      <w:r w:rsidRPr="007F29C9">
        <w:rPr>
          <w:rtl/>
        </w:rPr>
        <w:t xml:space="preserve"> </w:t>
      </w:r>
      <w:r w:rsidRPr="007F29C9">
        <w:rPr>
          <w:rFonts w:hint="cs"/>
          <w:rtl/>
        </w:rPr>
        <w:t>שפועל</w:t>
      </w:r>
      <w:r w:rsidRPr="007F29C9">
        <w:rPr>
          <w:rtl/>
        </w:rPr>
        <w:t xml:space="preserve"> </w:t>
      </w:r>
      <w:r w:rsidRPr="007F29C9">
        <w:rPr>
          <w:rFonts w:hint="cs"/>
          <w:rtl/>
        </w:rPr>
        <w:t>מטעמו</w:t>
      </w:r>
      <w:r w:rsidRPr="007F29C9">
        <w:rPr>
          <w:rtl/>
        </w:rPr>
        <w:t xml:space="preserve"> </w:t>
      </w:r>
      <w:r w:rsidRPr="007F29C9">
        <w:rPr>
          <w:rFonts w:hint="cs"/>
          <w:rtl/>
        </w:rPr>
        <w:t>במסגרת</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וההסכם</w:t>
      </w:r>
      <w:r w:rsidRPr="007F29C9">
        <w:rPr>
          <w:rtl/>
        </w:rPr>
        <w:t>.</w:t>
      </w:r>
    </w:p>
    <w:p w:rsidR="007F29C9" w:rsidRPr="007F29C9" w:rsidRDefault="00BC2A4B" w:rsidP="00354A4B">
      <w:pPr>
        <w:numPr>
          <w:ilvl w:val="1"/>
          <w:numId w:val="12"/>
        </w:numPr>
        <w:spacing w:line="360" w:lineRule="auto"/>
        <w:ind w:left="935" w:hanging="567"/>
        <w:jc w:val="both"/>
        <w:rPr>
          <w:rtl/>
        </w:rPr>
      </w:pPr>
      <w:bookmarkStart w:id="445" w:name="_Ref529902512"/>
      <w:r w:rsidRPr="007F29C9">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7F29C9">
        <w:rPr>
          <w:rFonts w:hint="cs"/>
          <w:b/>
          <w:bCs/>
          <w:rtl/>
        </w:rPr>
        <w:t>"החוק להגברת האכיפה"</w:t>
      </w:r>
      <w:r w:rsidRPr="007F29C9">
        <w:rPr>
          <w:rFonts w:hint="cs"/>
          <w:rtl/>
        </w:rPr>
        <w:t>),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w:t>
      </w:r>
      <w:bookmarkEnd w:id="445"/>
      <w:r w:rsidRPr="007F29C9">
        <w:rPr>
          <w:rFonts w:hint="cs"/>
          <w:rtl/>
        </w:rPr>
        <w:t xml:space="preserve"> </w:t>
      </w: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משמעות</w:t>
      </w:r>
      <w:r w:rsidRPr="007F29C9">
        <w:rPr>
          <w:rFonts w:cs="David"/>
          <w:sz w:val="24"/>
          <w:szCs w:val="24"/>
          <w:rtl/>
        </w:rPr>
        <w:t xml:space="preserve"> </w:t>
      </w:r>
      <w:r w:rsidRPr="007F29C9">
        <w:rPr>
          <w:rFonts w:cs="David" w:hint="cs"/>
          <w:sz w:val="24"/>
          <w:szCs w:val="24"/>
          <w:rtl/>
        </w:rPr>
        <w:t>קביעה</w:t>
      </w:r>
      <w:r w:rsidRPr="007F29C9">
        <w:rPr>
          <w:rFonts w:cs="David"/>
          <w:sz w:val="24"/>
          <w:szCs w:val="24"/>
          <w:rtl/>
        </w:rPr>
        <w:t xml:space="preserve"> </w:t>
      </w:r>
      <w:r w:rsidRPr="007F29C9">
        <w:rPr>
          <w:rFonts w:cs="David" w:hint="cs"/>
          <w:sz w:val="24"/>
          <w:szCs w:val="24"/>
          <w:rtl/>
        </w:rPr>
        <w:t>כי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מי</w:t>
      </w:r>
      <w:r w:rsidRPr="007F29C9">
        <w:rPr>
          <w:rFonts w:cs="David"/>
          <w:sz w:val="24"/>
          <w:szCs w:val="24"/>
          <w:rtl/>
        </w:rPr>
        <w:t xml:space="preserve"> </w:t>
      </w:r>
      <w:r w:rsidRPr="007F29C9">
        <w:rPr>
          <w:rFonts w:cs="David" w:hint="cs"/>
          <w:sz w:val="24"/>
          <w:szCs w:val="24"/>
          <w:rtl/>
        </w:rPr>
        <w:t>מטעמו</w:t>
      </w:r>
      <w:r w:rsidRPr="007F29C9">
        <w:rPr>
          <w:rFonts w:cs="David"/>
          <w:sz w:val="24"/>
          <w:szCs w:val="24"/>
          <w:rtl/>
        </w:rPr>
        <w:t xml:space="preserve"> </w:t>
      </w:r>
      <w:r w:rsidRPr="007F29C9">
        <w:rPr>
          <w:rFonts w:cs="David" w:hint="cs"/>
          <w:sz w:val="24"/>
          <w:szCs w:val="24"/>
          <w:rtl/>
        </w:rPr>
        <w:t>הם</w:t>
      </w:r>
      <w:r w:rsidRPr="007F29C9">
        <w:rPr>
          <w:rFonts w:cs="David"/>
          <w:sz w:val="24"/>
          <w:szCs w:val="24"/>
          <w:rtl/>
        </w:rPr>
        <w:t xml:space="preserve"> </w:t>
      </w:r>
      <w:r w:rsidRPr="007F29C9">
        <w:rPr>
          <w:rFonts w:cs="David" w:hint="cs"/>
          <w:sz w:val="24"/>
          <w:szCs w:val="24"/>
          <w:rtl/>
        </w:rPr>
        <w:t>עובדי</w:t>
      </w:r>
      <w:r w:rsidRPr="007F29C9">
        <w:rPr>
          <w:rFonts w:cs="David"/>
          <w:sz w:val="24"/>
          <w:szCs w:val="24"/>
          <w:rtl/>
        </w:rPr>
        <w:t xml:space="preserve"> </w:t>
      </w:r>
      <w:r w:rsidRPr="007F29C9">
        <w:rPr>
          <w:rFonts w:cs="David" w:hint="cs"/>
          <w:sz w:val="24"/>
          <w:szCs w:val="24"/>
          <w:rtl/>
        </w:rPr>
        <w:t xml:space="preserve">המשרד </w:t>
      </w:r>
    </w:p>
    <w:p w:rsidR="007F29C9" w:rsidRPr="007F29C9" w:rsidRDefault="00BC2A4B" w:rsidP="00354A4B">
      <w:pPr>
        <w:numPr>
          <w:ilvl w:val="1"/>
          <w:numId w:val="12"/>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על</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מסיבה</w:t>
      </w:r>
      <w:r w:rsidRPr="007F29C9">
        <w:rPr>
          <w:rtl/>
        </w:rPr>
        <w:t xml:space="preserve"> </w:t>
      </w:r>
      <w:r w:rsidRPr="007F29C9">
        <w:rPr>
          <w:rFonts w:hint="cs"/>
          <w:rtl/>
        </w:rPr>
        <w:t>כלשהי</w:t>
      </w:r>
      <w:r w:rsidRPr="007F29C9">
        <w:rPr>
          <w:rtl/>
        </w:rPr>
        <w:t xml:space="preserve"> </w:t>
      </w:r>
      <w:r w:rsidRPr="007F29C9">
        <w:rPr>
          <w:rFonts w:hint="cs"/>
          <w:rtl/>
        </w:rPr>
        <w:t>כי</w:t>
      </w:r>
      <w:r w:rsidRPr="007F29C9">
        <w:rPr>
          <w:rtl/>
        </w:rPr>
        <w:t xml:space="preserve"> </w:t>
      </w:r>
      <w:r w:rsidRPr="007F29C9">
        <w:rPr>
          <w:rFonts w:hint="cs"/>
          <w:rtl/>
        </w:rPr>
        <w:t>למרות</w:t>
      </w:r>
      <w:r w:rsidRPr="007F29C9">
        <w:rPr>
          <w:rtl/>
        </w:rPr>
        <w:t xml:space="preserve"> </w:t>
      </w:r>
      <w:r w:rsidRPr="007F29C9">
        <w:rPr>
          <w:rFonts w:hint="cs"/>
          <w:rtl/>
        </w:rPr>
        <w:t>כוונת</w:t>
      </w:r>
      <w:r w:rsidRPr="007F29C9">
        <w:rPr>
          <w:rtl/>
        </w:rPr>
        <w:t xml:space="preserve"> </w:t>
      </w:r>
      <w:r w:rsidRPr="007F29C9">
        <w:rPr>
          <w:rFonts w:hint="cs"/>
          <w:rtl/>
        </w:rPr>
        <w:t>הצדדים</w:t>
      </w:r>
      <w:r w:rsidRPr="007F29C9">
        <w:rPr>
          <w:rtl/>
        </w:rPr>
        <w:t xml:space="preserve"> </w:t>
      </w:r>
      <w:r w:rsidRPr="007F29C9">
        <w:rPr>
          <w:rFonts w:hint="cs"/>
          <w:rtl/>
        </w:rPr>
        <w:t>כפי</w:t>
      </w:r>
      <w:r w:rsidRPr="007F29C9">
        <w:rPr>
          <w:rtl/>
        </w:rPr>
        <w:t xml:space="preserve"> </w:t>
      </w:r>
      <w:r w:rsidRPr="007F29C9">
        <w:rPr>
          <w:rFonts w:hint="cs"/>
          <w:rtl/>
        </w:rPr>
        <w:t>שבאה</w:t>
      </w:r>
      <w:r w:rsidRPr="007F29C9">
        <w:rPr>
          <w:rtl/>
        </w:rPr>
        <w:t xml:space="preserve"> </w:t>
      </w:r>
      <w:r w:rsidRPr="007F29C9">
        <w:rPr>
          <w:rFonts w:hint="cs"/>
          <w:rtl/>
        </w:rPr>
        <w:t>לידי</w:t>
      </w:r>
      <w:r w:rsidRPr="007F29C9">
        <w:rPr>
          <w:rtl/>
        </w:rPr>
        <w:t xml:space="preserve"> </w:t>
      </w:r>
      <w:r w:rsidRPr="007F29C9">
        <w:rPr>
          <w:rFonts w:hint="cs"/>
          <w:rtl/>
        </w:rPr>
        <w:t>ביטוי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רואים</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הרי</w:t>
      </w:r>
      <w:r w:rsidRPr="007F29C9">
        <w:rPr>
          <w:rtl/>
        </w:rPr>
        <w:t xml:space="preserve"> </w:t>
      </w:r>
      <w:r w:rsidRPr="007F29C9">
        <w:rPr>
          <w:rFonts w:hint="cs"/>
          <w:rtl/>
        </w:rPr>
        <w:t>ששכרו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יחושב</w:t>
      </w:r>
      <w:r w:rsidRPr="007F29C9">
        <w:rPr>
          <w:rtl/>
        </w:rPr>
        <w:t xml:space="preserve"> </w:t>
      </w:r>
      <w:r w:rsidRPr="007F29C9">
        <w:rPr>
          <w:rFonts w:hint="cs"/>
          <w:rtl/>
        </w:rPr>
        <w:t>למפרע</w:t>
      </w:r>
      <w:r w:rsidRPr="007F29C9">
        <w:rPr>
          <w:rtl/>
        </w:rPr>
        <w:t xml:space="preserve"> </w:t>
      </w:r>
      <w:r w:rsidRPr="007F29C9">
        <w:rPr>
          <w:rFonts w:hint="cs"/>
          <w:rtl/>
        </w:rPr>
        <w:t>למשך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השכר</w:t>
      </w:r>
      <w:r w:rsidRPr="007F29C9">
        <w:rPr>
          <w:rtl/>
        </w:rPr>
        <w:t xml:space="preserve"> </w:t>
      </w:r>
      <w:r w:rsidRPr="007F29C9">
        <w:rPr>
          <w:rFonts w:hint="cs"/>
          <w:rtl/>
        </w:rPr>
        <w:t>שהיה</w:t>
      </w:r>
      <w:r w:rsidRPr="007F29C9">
        <w:rPr>
          <w:rtl/>
        </w:rPr>
        <w:t xml:space="preserve"> </w:t>
      </w:r>
      <w:r w:rsidRPr="007F29C9">
        <w:rPr>
          <w:rFonts w:hint="cs"/>
          <w:rtl/>
        </w:rPr>
        <w:t>משולם</w:t>
      </w:r>
      <w:r w:rsidRPr="007F29C9">
        <w:rPr>
          <w:rtl/>
        </w:rPr>
        <w:t xml:space="preserve"> </w:t>
      </w:r>
      <w:r w:rsidRPr="007F29C9">
        <w:rPr>
          <w:rFonts w:hint="cs"/>
          <w:rtl/>
        </w:rPr>
        <w:t>לעובד</w:t>
      </w:r>
      <w:r w:rsidRPr="007F29C9">
        <w:rPr>
          <w:rtl/>
        </w:rPr>
        <w:t xml:space="preserve"> </w:t>
      </w:r>
      <w:r w:rsidRPr="007F29C9">
        <w:rPr>
          <w:rFonts w:hint="cs"/>
          <w:rtl/>
        </w:rPr>
        <w:t>מדינה</w:t>
      </w:r>
      <w:r w:rsidRPr="007F29C9">
        <w:rPr>
          <w:rtl/>
        </w:rPr>
        <w:t xml:space="preserve"> </w:t>
      </w:r>
      <w:r w:rsidRPr="007F29C9">
        <w:rPr>
          <w:rFonts w:hint="cs"/>
          <w:rtl/>
        </w:rPr>
        <w:t>שמאפייני</w:t>
      </w:r>
      <w:r w:rsidRPr="007F29C9">
        <w:rPr>
          <w:rtl/>
        </w:rPr>
        <w:t xml:space="preserve"> </w:t>
      </w:r>
      <w:r w:rsidRPr="007F29C9">
        <w:rPr>
          <w:rFonts w:hint="cs"/>
          <w:rtl/>
        </w:rPr>
        <w:t>העסקתו</w:t>
      </w:r>
      <w:r w:rsidRPr="007F29C9">
        <w:rPr>
          <w:rtl/>
        </w:rPr>
        <w:t xml:space="preserve"> </w:t>
      </w:r>
      <w:r w:rsidRPr="007F29C9">
        <w:rPr>
          <w:rFonts w:hint="cs"/>
          <w:rtl/>
        </w:rPr>
        <w:t>הם</w:t>
      </w:r>
      <w:r w:rsidRPr="007F29C9">
        <w:rPr>
          <w:rtl/>
        </w:rPr>
        <w:t xml:space="preserve"> </w:t>
      </w:r>
      <w:r w:rsidRPr="007F29C9">
        <w:rPr>
          <w:rFonts w:hint="cs"/>
          <w:rtl/>
        </w:rPr>
        <w:t>הדומים</w:t>
      </w:r>
      <w:r w:rsidRPr="007F29C9">
        <w:rPr>
          <w:rtl/>
        </w:rPr>
        <w:t xml:space="preserve"> </w:t>
      </w:r>
      <w:r w:rsidRPr="007F29C9">
        <w:rPr>
          <w:rFonts w:hint="cs"/>
          <w:rtl/>
        </w:rPr>
        <w:t>ביותר</w:t>
      </w:r>
      <w:r w:rsidRPr="007F29C9">
        <w:rPr>
          <w:rtl/>
        </w:rPr>
        <w:t xml:space="preserve"> </w:t>
      </w:r>
      <w:r w:rsidRPr="007F29C9">
        <w:rPr>
          <w:rFonts w:hint="cs"/>
          <w:rtl/>
        </w:rPr>
        <w:t>לאלה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יהיה</w:t>
      </w:r>
      <w:r w:rsidRPr="007F29C9">
        <w:rPr>
          <w:rtl/>
        </w:rPr>
        <w:t xml:space="preserve"> </w:t>
      </w:r>
      <w:r w:rsidRPr="007F29C9">
        <w:rPr>
          <w:rFonts w:hint="cs"/>
          <w:rtl/>
        </w:rPr>
        <w:t>להשיב</w:t>
      </w:r>
      <w:r w:rsidRPr="007F29C9">
        <w:rPr>
          <w:rtl/>
        </w:rPr>
        <w:t xml:space="preserve"> </w:t>
      </w:r>
      <w:r w:rsidRPr="007F29C9">
        <w:rPr>
          <w:rFonts w:hint="cs"/>
          <w:rtl/>
        </w:rPr>
        <w:t>למדינה</w:t>
      </w:r>
      <w:r w:rsidRPr="007F29C9">
        <w:rPr>
          <w:rtl/>
        </w:rPr>
        <w:t xml:space="preserve"> </w:t>
      </w:r>
      <w:r w:rsidRPr="007F29C9">
        <w:rPr>
          <w:rFonts w:hint="cs"/>
          <w:rtl/>
        </w:rPr>
        <w:t>את</w:t>
      </w:r>
      <w:r w:rsidRPr="007F29C9">
        <w:rPr>
          <w:rtl/>
        </w:rPr>
        <w:t xml:space="preserve"> </w:t>
      </w:r>
      <w:r w:rsidRPr="007F29C9">
        <w:rPr>
          <w:rFonts w:hint="cs"/>
          <w:rtl/>
        </w:rPr>
        <w:t>ההפרש</w:t>
      </w:r>
      <w:r w:rsidRPr="007F29C9">
        <w:rPr>
          <w:rtl/>
        </w:rPr>
        <w:t xml:space="preserve"> </w:t>
      </w:r>
      <w:r w:rsidRPr="007F29C9">
        <w:rPr>
          <w:rFonts w:hint="cs"/>
          <w:rtl/>
        </w:rPr>
        <w:t>בין</w:t>
      </w:r>
      <w:r w:rsidRPr="007F29C9">
        <w:rPr>
          <w:rtl/>
        </w:rPr>
        <w:t xml:space="preserve"> </w:t>
      </w:r>
      <w:r w:rsidRPr="007F29C9">
        <w:rPr>
          <w:rFonts w:hint="cs"/>
          <w:rtl/>
        </w:rPr>
        <w:t>התמורה</w:t>
      </w:r>
      <w:r w:rsidRPr="007F29C9">
        <w:rPr>
          <w:rtl/>
        </w:rPr>
        <w:t xml:space="preserve"> </w:t>
      </w:r>
      <w:r w:rsidRPr="007F29C9">
        <w:rPr>
          <w:rFonts w:hint="cs"/>
          <w:rtl/>
        </w:rPr>
        <w:t>ששולמה</w:t>
      </w:r>
      <w:r w:rsidRPr="007F29C9">
        <w:rPr>
          <w:rtl/>
        </w:rPr>
        <w:t xml:space="preserve"> </w:t>
      </w:r>
      <w:r w:rsidRPr="007F29C9">
        <w:rPr>
          <w:rFonts w:hint="cs"/>
          <w:rtl/>
        </w:rPr>
        <w:t>לו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לבין</w:t>
      </w:r>
      <w:r w:rsidRPr="007F29C9">
        <w:rPr>
          <w:rtl/>
        </w:rPr>
        <w:t xml:space="preserve"> </w:t>
      </w:r>
      <w:r w:rsidRPr="007F29C9">
        <w:rPr>
          <w:rFonts w:hint="cs"/>
          <w:rtl/>
        </w:rPr>
        <w:t>השכר</w:t>
      </w:r>
      <w:r w:rsidRPr="007F29C9">
        <w:rPr>
          <w:rtl/>
        </w:rPr>
        <w:t xml:space="preserve"> </w:t>
      </w:r>
      <w:r w:rsidRPr="007F29C9">
        <w:rPr>
          <w:rFonts w:hint="cs"/>
          <w:rtl/>
        </w:rPr>
        <w:t>המגיע</w:t>
      </w:r>
      <w:r w:rsidRPr="007F29C9">
        <w:rPr>
          <w:rtl/>
        </w:rPr>
        <w:t xml:space="preserve"> </w:t>
      </w:r>
      <w:r w:rsidRPr="007F29C9">
        <w:rPr>
          <w:rFonts w:hint="cs"/>
          <w:rtl/>
        </w:rPr>
        <w:t>לו</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w:t>
      </w:r>
    </w:p>
    <w:p w:rsidR="007F29C9" w:rsidRPr="007F29C9" w:rsidRDefault="00BC2A4B" w:rsidP="00354A4B">
      <w:pPr>
        <w:numPr>
          <w:ilvl w:val="1"/>
          <w:numId w:val="12"/>
        </w:numPr>
        <w:spacing w:line="360" w:lineRule="auto"/>
        <w:ind w:left="935" w:hanging="433"/>
        <w:jc w:val="both"/>
        <w:rPr>
          <w:rtl/>
        </w:rPr>
      </w:pP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כי</w:t>
      </w:r>
      <w:r w:rsidRPr="007F29C9">
        <w:rPr>
          <w:rtl/>
        </w:rPr>
        <w:t xml:space="preserve"> </w:t>
      </w:r>
      <w:r w:rsidRPr="007F29C9">
        <w:rPr>
          <w:rFonts w:hint="cs"/>
          <w:rtl/>
        </w:rPr>
        <w:t>עובד</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סיפק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דרישה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ההוצאות</w:t>
      </w:r>
      <w:r w:rsidRPr="007F29C9">
        <w:rPr>
          <w:rtl/>
        </w:rPr>
        <w:t xml:space="preserve"> </w:t>
      </w:r>
      <w:r w:rsidRPr="007F29C9">
        <w:rPr>
          <w:rFonts w:hint="cs"/>
          <w:rtl/>
        </w:rPr>
        <w:t>שיהיו</w:t>
      </w:r>
      <w:r w:rsidRPr="007F29C9">
        <w:rPr>
          <w:rtl/>
        </w:rPr>
        <w:t xml:space="preserve"> </w:t>
      </w:r>
      <w:r w:rsidRPr="007F29C9">
        <w:rPr>
          <w:rFonts w:hint="cs"/>
          <w:rtl/>
        </w:rPr>
        <w:t>למשרד</w:t>
      </w:r>
      <w:r w:rsidRPr="007F29C9">
        <w:rPr>
          <w:rtl/>
        </w:rPr>
        <w:t xml:space="preserve"> </w:t>
      </w:r>
      <w:r w:rsidRPr="007F29C9">
        <w:rPr>
          <w:rFonts w:hint="cs"/>
          <w:rtl/>
        </w:rPr>
        <w:t>בשל</w:t>
      </w:r>
      <w:r w:rsidRPr="007F29C9">
        <w:rPr>
          <w:rtl/>
        </w:rPr>
        <w:t xml:space="preserve"> </w:t>
      </w:r>
      <w:r w:rsidRPr="007F29C9">
        <w:rPr>
          <w:rFonts w:hint="cs"/>
          <w:rtl/>
        </w:rPr>
        <w:t>קביעה</w:t>
      </w:r>
      <w:r w:rsidRPr="007F29C9">
        <w:rPr>
          <w:rtl/>
        </w:rPr>
        <w:t xml:space="preserve"> </w:t>
      </w:r>
      <w:r w:rsidRPr="007F29C9">
        <w:rPr>
          <w:rFonts w:hint="cs"/>
          <w:rtl/>
        </w:rPr>
        <w:t>כאמור</w:t>
      </w:r>
      <w:r w:rsidRPr="007F29C9">
        <w:rPr>
          <w:rtl/>
        </w:rPr>
        <w:t>.</w:t>
      </w:r>
    </w:p>
    <w:p w:rsidR="007F29C9" w:rsidRPr="007F29C9" w:rsidRDefault="00BC2A4B" w:rsidP="00354A4B">
      <w:pPr>
        <w:numPr>
          <w:ilvl w:val="1"/>
          <w:numId w:val="12"/>
        </w:numPr>
        <w:spacing w:line="360" w:lineRule="auto"/>
        <w:ind w:left="935" w:hanging="433"/>
        <w:jc w:val="both"/>
        <w:rPr>
          <w:rtl/>
        </w:rPr>
      </w:pPr>
      <w:r w:rsidRPr="007F29C9">
        <w:rPr>
          <w:rFonts w:hint="cs"/>
          <w:rtl/>
        </w:rPr>
        <w:t>בנוסף</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אם</w:t>
      </w:r>
      <w:r w:rsidRPr="007F29C9">
        <w:rPr>
          <w:rtl/>
        </w:rPr>
        <w:t xml:space="preserve"> </w:t>
      </w:r>
      <w:r w:rsidRPr="007F29C9">
        <w:rPr>
          <w:rFonts w:hint="cs"/>
          <w:rtl/>
        </w:rPr>
        <w:t>המשרד</w:t>
      </w:r>
      <w:r w:rsidRPr="007F29C9">
        <w:rPr>
          <w:rtl/>
        </w:rPr>
        <w:t xml:space="preserve"> </w:t>
      </w:r>
      <w:r w:rsidRPr="007F29C9">
        <w:rPr>
          <w:rFonts w:hint="cs"/>
          <w:rtl/>
        </w:rPr>
        <w:t>יחויב</w:t>
      </w:r>
      <w:r w:rsidRPr="007F29C9">
        <w:rPr>
          <w:rtl/>
        </w:rPr>
        <w:t xml:space="preserve"> </w:t>
      </w:r>
      <w:r w:rsidRPr="007F29C9">
        <w:rPr>
          <w:rFonts w:hint="cs"/>
          <w:rtl/>
        </w:rPr>
        <w:t>בתשלומים</w:t>
      </w:r>
      <w:r w:rsidRPr="007F29C9">
        <w:rPr>
          <w:rtl/>
        </w:rPr>
        <w:t xml:space="preserve"> </w:t>
      </w:r>
      <w:r w:rsidRPr="007F29C9">
        <w:rPr>
          <w:rFonts w:hint="cs"/>
          <w:rtl/>
        </w:rPr>
        <w:t>כלשהם</w:t>
      </w:r>
      <w:r w:rsidRPr="007F29C9">
        <w:rPr>
          <w:rtl/>
        </w:rPr>
        <w:t xml:space="preserve"> </w:t>
      </w:r>
      <w:r w:rsidRPr="007F29C9">
        <w:rPr>
          <w:rFonts w:hint="cs"/>
          <w:rtl/>
        </w:rPr>
        <w:t>כאמור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רשאי</w:t>
      </w:r>
      <w:r w:rsidRPr="007F29C9">
        <w:rPr>
          <w:rtl/>
        </w:rPr>
        <w:t xml:space="preserve"> </w:t>
      </w:r>
      <w:r w:rsidRPr="007F29C9">
        <w:rPr>
          <w:rFonts w:hint="cs"/>
          <w:rtl/>
        </w:rPr>
        <w:t>יהיה</w:t>
      </w:r>
      <w:r w:rsidRPr="007F29C9">
        <w:rPr>
          <w:rtl/>
        </w:rPr>
        <w:t xml:space="preserve"> </w:t>
      </w:r>
      <w:r w:rsidRPr="007F29C9">
        <w:rPr>
          <w:rFonts w:hint="cs"/>
          <w:rtl/>
        </w:rPr>
        <w:t>המשרד</w:t>
      </w:r>
      <w:r w:rsidRPr="007F29C9">
        <w:rPr>
          <w:rtl/>
        </w:rPr>
        <w:t xml:space="preserve"> </w:t>
      </w:r>
      <w:r w:rsidRPr="007F29C9">
        <w:rPr>
          <w:rFonts w:hint="cs"/>
          <w:rtl/>
        </w:rPr>
        <w:t>לקזז</w:t>
      </w:r>
      <w:r w:rsidRPr="007F29C9">
        <w:rPr>
          <w:rtl/>
        </w:rPr>
        <w:t xml:space="preserve"> </w:t>
      </w:r>
      <w:r w:rsidRPr="007F29C9">
        <w:rPr>
          <w:rFonts w:hint="cs"/>
          <w:rtl/>
        </w:rPr>
        <w:t>סכומים</w:t>
      </w:r>
      <w:r w:rsidRPr="007F29C9">
        <w:rPr>
          <w:rtl/>
        </w:rPr>
        <w:t xml:space="preserve"> </w:t>
      </w:r>
      <w:r w:rsidRPr="007F29C9">
        <w:rPr>
          <w:rFonts w:hint="cs"/>
          <w:rtl/>
        </w:rPr>
        <w:t>אלו</w:t>
      </w:r>
      <w:r w:rsidRPr="007F29C9">
        <w:rPr>
          <w:rtl/>
        </w:rPr>
        <w:t xml:space="preserve">, </w:t>
      </w:r>
      <w:r w:rsidRPr="007F29C9">
        <w:rPr>
          <w:rFonts w:hint="cs"/>
          <w:rtl/>
        </w:rPr>
        <w:t>מכל</w:t>
      </w:r>
      <w:r w:rsidRPr="007F29C9">
        <w:rPr>
          <w:rtl/>
        </w:rPr>
        <w:t xml:space="preserve"> </w:t>
      </w:r>
      <w:r w:rsidRPr="007F29C9">
        <w:rPr>
          <w:rFonts w:hint="cs"/>
          <w:rtl/>
        </w:rPr>
        <w:t>סכום</w:t>
      </w:r>
      <w:r w:rsidRPr="007F29C9">
        <w:rPr>
          <w:rtl/>
        </w:rPr>
        <w:t xml:space="preserve"> </w:t>
      </w:r>
      <w:r w:rsidRPr="007F29C9">
        <w:rPr>
          <w:rFonts w:hint="cs"/>
          <w:rtl/>
        </w:rPr>
        <w:t>שיגיע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מהמשרד</w:t>
      </w:r>
      <w:r w:rsidRPr="007F29C9">
        <w:rPr>
          <w:rtl/>
        </w:rPr>
        <w:t xml:space="preserve">. </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46" w:name="_Ref407888173"/>
      <w:r w:rsidRPr="007F29C9">
        <w:rPr>
          <w:rFonts w:cs="David" w:hint="cs"/>
          <w:sz w:val="24"/>
          <w:szCs w:val="24"/>
          <w:rtl/>
        </w:rPr>
        <w:t>איסור</w:t>
      </w:r>
      <w:r w:rsidRPr="007F29C9">
        <w:rPr>
          <w:rFonts w:cs="David"/>
          <w:sz w:val="24"/>
          <w:szCs w:val="24"/>
          <w:rtl/>
        </w:rPr>
        <w:t xml:space="preserve"> </w:t>
      </w:r>
      <w:r w:rsidRPr="007F29C9">
        <w:rPr>
          <w:rFonts w:cs="David" w:hint="cs"/>
          <w:sz w:val="24"/>
          <w:szCs w:val="24"/>
          <w:rtl/>
        </w:rPr>
        <w:t>פעולה</w:t>
      </w:r>
      <w:r w:rsidRPr="007F29C9">
        <w:rPr>
          <w:rFonts w:cs="David"/>
          <w:sz w:val="24"/>
          <w:szCs w:val="24"/>
          <w:rtl/>
        </w:rPr>
        <w:t xml:space="preserve"> </w:t>
      </w:r>
      <w:r w:rsidRPr="007F29C9">
        <w:rPr>
          <w:rFonts w:cs="David" w:hint="cs"/>
          <w:sz w:val="24"/>
          <w:szCs w:val="24"/>
          <w:rtl/>
        </w:rPr>
        <w:t>מתוך</w:t>
      </w:r>
      <w:r w:rsidRPr="007F29C9">
        <w:rPr>
          <w:rFonts w:cs="David"/>
          <w:sz w:val="24"/>
          <w:szCs w:val="24"/>
          <w:rtl/>
        </w:rPr>
        <w:t xml:space="preserve"> </w:t>
      </w:r>
      <w:r w:rsidRPr="007F29C9">
        <w:rPr>
          <w:rFonts w:cs="David" w:hint="cs"/>
          <w:sz w:val="24"/>
          <w:szCs w:val="24"/>
          <w:rtl/>
        </w:rPr>
        <w:t>ניגוד</w:t>
      </w:r>
      <w:r w:rsidRPr="007F29C9">
        <w:rPr>
          <w:rFonts w:cs="David"/>
          <w:sz w:val="24"/>
          <w:szCs w:val="24"/>
          <w:rtl/>
        </w:rPr>
        <w:t xml:space="preserve"> </w:t>
      </w:r>
      <w:r w:rsidRPr="007F29C9">
        <w:rPr>
          <w:rFonts w:cs="David" w:hint="cs"/>
          <w:sz w:val="24"/>
          <w:szCs w:val="24"/>
          <w:rtl/>
        </w:rPr>
        <w:t>עניינים</w:t>
      </w:r>
      <w:bookmarkEnd w:id="446"/>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לאחרים</w:t>
      </w:r>
      <w:r w:rsidRPr="007F29C9">
        <w:rPr>
          <w:rtl/>
        </w:rPr>
        <w:t xml:space="preserve"> </w:t>
      </w:r>
      <w:r w:rsidRPr="007F29C9">
        <w:rPr>
          <w:rFonts w:hint="cs"/>
          <w:rtl/>
        </w:rPr>
        <w:t>זולת</w:t>
      </w:r>
      <w:r w:rsidRPr="007F29C9">
        <w:rPr>
          <w:rtl/>
        </w:rPr>
        <w:t xml:space="preserve"> </w:t>
      </w:r>
      <w:r w:rsidRPr="007F29C9">
        <w:rPr>
          <w:rFonts w:hint="cs"/>
          <w:rtl/>
        </w:rPr>
        <w:t>המשרד</w:t>
      </w:r>
      <w:r w:rsidRPr="007F29C9">
        <w:rPr>
          <w:rtl/>
        </w:rPr>
        <w:t xml:space="preserve">, </w:t>
      </w:r>
      <w:r w:rsidRPr="007F29C9">
        <w:rPr>
          <w:rFonts w:hint="cs"/>
          <w:rtl/>
        </w:rPr>
        <w:t>ובלבד</w:t>
      </w:r>
      <w:r w:rsidRPr="007F29C9">
        <w:rPr>
          <w:rtl/>
        </w:rPr>
        <w:t xml:space="preserve"> </w:t>
      </w:r>
      <w:r w:rsidRPr="007F29C9">
        <w:rPr>
          <w:rFonts w:hint="cs"/>
          <w:rtl/>
        </w:rPr>
        <w:t>שלא</w:t>
      </w:r>
      <w:r w:rsidRPr="007F29C9">
        <w:rPr>
          <w:rtl/>
        </w:rPr>
        <w:t xml:space="preserve"> </w:t>
      </w:r>
      <w:r w:rsidRPr="007F29C9">
        <w:rPr>
          <w:rFonts w:hint="cs"/>
          <w:rtl/>
        </w:rPr>
        <w:t>יהיה</w:t>
      </w:r>
      <w:r w:rsidRPr="007F29C9">
        <w:rPr>
          <w:rtl/>
        </w:rPr>
        <w:t xml:space="preserve"> </w:t>
      </w:r>
      <w:r w:rsidRPr="007F29C9">
        <w:rPr>
          <w:rFonts w:hint="cs"/>
          <w:rtl/>
        </w:rPr>
        <w:t>בכך</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בחובותיו</w:t>
      </w:r>
      <w:r w:rsidRPr="007F29C9">
        <w:rPr>
          <w:rtl/>
        </w:rPr>
        <w:t xml:space="preserve"> </w:t>
      </w:r>
      <w:r w:rsidRPr="007F29C9">
        <w:rPr>
          <w:rFonts w:hint="cs"/>
          <w:rtl/>
        </w:rPr>
        <w:t>שלפי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על</w:t>
      </w:r>
      <w:r w:rsidRPr="007F29C9">
        <w:rPr>
          <w:rtl/>
        </w:rPr>
        <w:t xml:space="preserve"> </w:t>
      </w:r>
      <w:r w:rsidRPr="007F29C9">
        <w:rPr>
          <w:rFonts w:hint="cs"/>
          <w:rtl/>
        </w:rPr>
        <w:t>אף</w:t>
      </w:r>
      <w:r w:rsidRPr="007F29C9">
        <w:rPr>
          <w:rtl/>
        </w:rPr>
        <w:t xml:space="preserve"> </w:t>
      </w:r>
      <w:r w:rsidRPr="007F29C9">
        <w:rPr>
          <w:rFonts w:hint="cs"/>
          <w:rtl/>
        </w:rPr>
        <w:t>האמור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 </w:t>
      </w:r>
      <w:r w:rsidRPr="007F29C9">
        <w:rPr>
          <w:rFonts w:hint="cs"/>
          <w:rtl/>
        </w:rPr>
        <w:t>לדעת</w:t>
      </w:r>
      <w:r w:rsidRPr="007F29C9">
        <w:rPr>
          <w:rtl/>
        </w:rPr>
        <w:t xml:space="preserve"> </w:t>
      </w:r>
      <w:r w:rsidRPr="007F29C9">
        <w:rPr>
          <w:rFonts w:hint="cs"/>
          <w:rtl/>
        </w:rPr>
        <w:t>המשרד</w:t>
      </w:r>
      <w:r w:rsidRPr="007F29C9">
        <w:rPr>
          <w:rtl/>
        </w:rPr>
        <w:t xml:space="preserve"> -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באספקת</w:t>
      </w:r>
      <w:r w:rsidRPr="007F29C9">
        <w:rPr>
          <w:rtl/>
        </w:rPr>
        <w:t xml:space="preserve"> </w:t>
      </w:r>
      <w:r w:rsidRPr="007F29C9">
        <w:rPr>
          <w:rFonts w:hint="cs"/>
          <w:rtl/>
        </w:rPr>
        <w:t>השירותים</w:t>
      </w:r>
      <w:r w:rsidRPr="007F29C9">
        <w:rPr>
          <w:rtl/>
        </w:rPr>
        <w:t xml:space="preserve"> </w:t>
      </w:r>
      <w:r w:rsidRPr="007F29C9">
        <w:rPr>
          <w:rFonts w:hint="cs"/>
          <w:rtl/>
        </w:rPr>
        <w:t>למדינה</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575"/>
        <w:jc w:val="both"/>
        <w:rPr>
          <w:b/>
          <w:bCs/>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כי</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ההסכם</w:t>
      </w:r>
      <w:r w:rsidRPr="007F29C9">
        <w:rPr>
          <w:rtl/>
        </w:rPr>
        <w:t xml:space="preserve"> </w:t>
      </w:r>
      <w:r w:rsidRPr="007F29C9">
        <w:rPr>
          <w:rFonts w:hint="cs"/>
          <w:rtl/>
        </w:rPr>
        <w:t>לא</w:t>
      </w:r>
      <w:r w:rsidRPr="007F29C9">
        <w:rPr>
          <w:rtl/>
        </w:rPr>
        <w:t xml:space="preserve"> </w:t>
      </w:r>
      <w:r w:rsidRPr="007F29C9">
        <w:rPr>
          <w:rFonts w:hint="cs"/>
          <w:rtl/>
        </w:rPr>
        <w:t>צפוי</w:t>
      </w:r>
      <w:r w:rsidRPr="007F29C9">
        <w:rPr>
          <w:rtl/>
        </w:rPr>
        <w:t xml:space="preserve"> </w:t>
      </w:r>
      <w:r w:rsidRPr="007F29C9">
        <w:rPr>
          <w:rFonts w:hint="cs"/>
          <w:rtl/>
        </w:rPr>
        <w:t>להתקיים, ובמהלך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יתקיים</w:t>
      </w:r>
      <w:r w:rsidR="003445D0">
        <w:rPr>
          <w:rtl/>
        </w:rPr>
        <w:t xml:space="preserve"> </w:t>
      </w:r>
      <w:r w:rsidRPr="007F29C9">
        <w:rPr>
          <w:rFonts w:hint="cs"/>
          <w:rtl/>
        </w:rPr>
        <w:t>כל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בינו</w:t>
      </w:r>
      <w:r w:rsidRPr="007F29C9">
        <w:rPr>
          <w:rtl/>
        </w:rPr>
        <w:t xml:space="preserve"> </w:t>
      </w:r>
      <w:r w:rsidRPr="007F29C9">
        <w:rPr>
          <w:rFonts w:hint="cs"/>
          <w:rtl/>
        </w:rPr>
        <w:t>או</w:t>
      </w:r>
      <w:r w:rsidRPr="007F29C9">
        <w:rPr>
          <w:rtl/>
        </w:rPr>
        <w:t xml:space="preserve"> </w:t>
      </w:r>
      <w:r w:rsidRPr="007F29C9">
        <w:rPr>
          <w:rFonts w:hint="cs"/>
          <w:rtl/>
        </w:rPr>
        <w:t>בין</w:t>
      </w:r>
      <w:r w:rsidRPr="007F29C9">
        <w:rPr>
          <w:rtl/>
        </w:rPr>
        <w:t xml:space="preserve"> </w:t>
      </w:r>
      <w:r w:rsidRPr="007F29C9">
        <w:rPr>
          <w:rFonts w:hint="cs"/>
          <w:rtl/>
        </w:rPr>
        <w:t>התחייבויותיו</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קשריו</w:t>
      </w:r>
      <w:r w:rsidRPr="007F29C9">
        <w:rPr>
          <w:rtl/>
        </w:rPr>
        <w:t xml:space="preserve"> </w:t>
      </w:r>
      <w:r w:rsidRPr="007F29C9">
        <w:rPr>
          <w:rFonts w:hint="cs"/>
          <w:rtl/>
        </w:rPr>
        <w:t>העסקיים</w:t>
      </w:r>
      <w:r w:rsidRPr="007F29C9">
        <w:rPr>
          <w:rtl/>
        </w:rPr>
        <w:t xml:space="preserve">, </w:t>
      </w:r>
      <w:r w:rsidRPr="007F29C9">
        <w:rPr>
          <w:rFonts w:hint="cs"/>
          <w:rtl/>
        </w:rPr>
        <w:t>המקצועיים</w:t>
      </w:r>
      <w:r w:rsidRPr="007F29C9">
        <w:rPr>
          <w:rtl/>
        </w:rPr>
        <w:t xml:space="preserve"> </w:t>
      </w:r>
      <w:r w:rsidRPr="007F29C9">
        <w:rPr>
          <w:rFonts w:hint="cs"/>
          <w:rtl/>
        </w:rPr>
        <w:t>או</w:t>
      </w:r>
      <w:r w:rsidRPr="007F29C9">
        <w:rPr>
          <w:rtl/>
        </w:rPr>
        <w:t xml:space="preserve"> </w:t>
      </w:r>
      <w:r w:rsidRPr="007F29C9">
        <w:rPr>
          <w:rFonts w:hint="cs"/>
          <w:rtl/>
        </w:rPr>
        <w:t>האישיים</w:t>
      </w:r>
      <w:r w:rsidRPr="007F29C9">
        <w:rPr>
          <w:rtl/>
        </w:rPr>
        <w:t xml:space="preserve">, </w:t>
      </w:r>
      <w:r w:rsidRPr="007F29C9">
        <w:rPr>
          <w:rFonts w:hint="cs"/>
          <w:rtl/>
        </w:rPr>
        <w:t>בין</w:t>
      </w:r>
      <w:r w:rsidRPr="007F29C9">
        <w:rPr>
          <w:rtl/>
        </w:rPr>
        <w:t xml:space="preserve"> </w:t>
      </w:r>
      <w:r w:rsidRPr="007F29C9">
        <w:rPr>
          <w:rFonts w:hint="cs"/>
          <w:rtl/>
        </w:rPr>
        <w:t>בשכר</w:t>
      </w:r>
      <w:r w:rsidRPr="007F29C9">
        <w:rPr>
          <w:rtl/>
        </w:rPr>
        <w:t xml:space="preserve"> </w:t>
      </w:r>
      <w:r w:rsidRPr="007F29C9">
        <w:rPr>
          <w:rFonts w:hint="cs"/>
          <w:rtl/>
        </w:rPr>
        <w:t>או</w:t>
      </w:r>
      <w:r w:rsidRPr="007F29C9">
        <w:rPr>
          <w:rtl/>
        </w:rPr>
        <w:t xml:space="preserve"> </w:t>
      </w:r>
      <w:r w:rsidRPr="007F29C9">
        <w:rPr>
          <w:rFonts w:hint="cs"/>
          <w:rtl/>
        </w:rPr>
        <w:t>תמורת</w:t>
      </w:r>
      <w:r w:rsidRPr="007F29C9">
        <w:rPr>
          <w:rtl/>
        </w:rPr>
        <w:t xml:space="preserve"> </w:t>
      </w:r>
      <w:r w:rsidRPr="007F29C9">
        <w:rPr>
          <w:rFonts w:hint="cs"/>
          <w:rtl/>
        </w:rPr>
        <w:t>טובות</w:t>
      </w:r>
      <w:r w:rsidRPr="007F29C9">
        <w:rPr>
          <w:rtl/>
        </w:rPr>
        <w:t xml:space="preserve"> </w:t>
      </w:r>
      <w:r w:rsidRPr="007F29C9">
        <w:rPr>
          <w:rFonts w:hint="cs"/>
          <w:rtl/>
        </w:rPr>
        <w:t>הנאה</w:t>
      </w:r>
      <w:r w:rsidRPr="007F29C9">
        <w:rPr>
          <w:rtl/>
        </w:rPr>
        <w:t xml:space="preserve"> </w:t>
      </w:r>
      <w:r w:rsidRPr="007F29C9">
        <w:rPr>
          <w:rFonts w:hint="cs"/>
          <w:rtl/>
        </w:rPr>
        <w:t>כלשהם</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לאו</w:t>
      </w:r>
      <w:r w:rsidRPr="007F29C9">
        <w:rPr>
          <w:rtl/>
        </w:rPr>
        <w:t xml:space="preserve">, </w:t>
      </w:r>
      <w:r w:rsidRPr="007F29C9">
        <w:rPr>
          <w:rFonts w:hint="cs"/>
          <w:rtl/>
        </w:rPr>
        <w:t>לרבות</w:t>
      </w:r>
      <w:r w:rsidRPr="007F29C9">
        <w:rPr>
          <w:rtl/>
        </w:rPr>
        <w:t xml:space="preserve"> </w:t>
      </w:r>
      <w:r w:rsidRPr="007F29C9">
        <w:rPr>
          <w:rFonts w:hint="cs"/>
          <w:rtl/>
        </w:rPr>
        <w:t>כל</w:t>
      </w:r>
      <w:r w:rsidRPr="007F29C9">
        <w:rPr>
          <w:rtl/>
        </w:rPr>
        <w:t xml:space="preserve"> </w:t>
      </w:r>
      <w:r w:rsidRPr="007F29C9">
        <w:rPr>
          <w:rFonts w:hint="cs"/>
          <w:rtl/>
        </w:rPr>
        <w:t>עסקה</w:t>
      </w:r>
      <w:r w:rsidRPr="007F29C9">
        <w:rPr>
          <w:rtl/>
        </w:rPr>
        <w:t xml:space="preserve"> </w:t>
      </w:r>
      <w:r w:rsidRPr="007F29C9">
        <w:rPr>
          <w:rFonts w:hint="cs"/>
          <w:rtl/>
        </w:rPr>
        <w:t>או</w:t>
      </w:r>
      <w:r w:rsidRPr="007F29C9">
        <w:rPr>
          <w:rtl/>
        </w:rPr>
        <w:t xml:space="preserve"> </w:t>
      </w:r>
      <w:r w:rsidRPr="007F29C9">
        <w:rPr>
          <w:rFonts w:hint="cs"/>
          <w:rtl/>
        </w:rPr>
        <w:t>התחייבות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ואין</w:t>
      </w:r>
      <w:r w:rsidRPr="007F29C9">
        <w:rPr>
          <w:rtl/>
        </w:rPr>
        <w:t xml:space="preserve"> </w:t>
      </w:r>
      <w:r w:rsidRPr="007F29C9">
        <w:rPr>
          <w:rFonts w:hint="cs"/>
          <w:rtl/>
        </w:rPr>
        <w:t>ולא</w:t>
      </w:r>
      <w:r w:rsidRPr="007F29C9">
        <w:rPr>
          <w:rtl/>
        </w:rPr>
        <w:t xml:space="preserve"> </w:t>
      </w:r>
      <w:r w:rsidRPr="007F29C9">
        <w:rPr>
          <w:rFonts w:hint="cs"/>
          <w:rtl/>
        </w:rPr>
        <w:t>יהיה</w:t>
      </w:r>
      <w:r w:rsidRPr="007F29C9">
        <w:rPr>
          <w:rtl/>
        </w:rPr>
        <w:t xml:space="preserve"> </w:t>
      </w:r>
      <w:r w:rsidRPr="007F29C9">
        <w:rPr>
          <w:rFonts w:hint="cs"/>
          <w:rtl/>
        </w:rPr>
        <w:t>קשר</w:t>
      </w:r>
      <w:r w:rsidRPr="007F29C9">
        <w:rPr>
          <w:rtl/>
        </w:rPr>
        <w:t xml:space="preserve"> </w:t>
      </w:r>
      <w:r w:rsidRPr="007F29C9">
        <w:rPr>
          <w:rFonts w:hint="cs"/>
          <w:rtl/>
        </w:rPr>
        <w:t>כלשהו</w:t>
      </w:r>
      <w:r w:rsidRPr="007F29C9">
        <w:rPr>
          <w:rtl/>
        </w:rPr>
        <w:t xml:space="preserve"> </w:t>
      </w:r>
      <w:r w:rsidRPr="007F29C9">
        <w:rPr>
          <w:rFonts w:hint="cs"/>
          <w:rtl/>
        </w:rPr>
        <w:t>בינו</w:t>
      </w:r>
      <w:r w:rsidRPr="007F29C9">
        <w:rPr>
          <w:rtl/>
        </w:rPr>
        <w:t xml:space="preserve"> </w:t>
      </w:r>
      <w:r w:rsidRPr="007F29C9">
        <w:rPr>
          <w:rFonts w:hint="cs"/>
          <w:rtl/>
        </w:rPr>
        <w:t>לבין</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אחר</w:t>
      </w:r>
      <w:r w:rsidRPr="007F29C9">
        <w:rPr>
          <w:rtl/>
        </w:rPr>
        <w:t xml:space="preserve"> </w:t>
      </w:r>
      <w:r w:rsidRPr="007F29C9">
        <w:rPr>
          <w:rFonts w:hint="cs"/>
          <w:rtl/>
        </w:rPr>
        <w:t>הנוגעים</w:t>
      </w:r>
      <w:r w:rsidRPr="007F29C9">
        <w:rPr>
          <w:rtl/>
        </w:rPr>
        <w:t xml:space="preserve"> </w:t>
      </w:r>
      <w:r w:rsidRPr="007F29C9">
        <w:rPr>
          <w:rFonts w:hint="cs"/>
          <w:rtl/>
        </w:rPr>
        <w:t>לתחומים</w:t>
      </w:r>
      <w:r w:rsidRPr="007F29C9">
        <w:rPr>
          <w:rtl/>
        </w:rPr>
        <w:t xml:space="preserve"> </w:t>
      </w:r>
      <w:r w:rsidRPr="007F29C9">
        <w:rPr>
          <w:rFonts w:hint="cs"/>
          <w:rtl/>
        </w:rPr>
        <w:t>שבהם</w:t>
      </w:r>
      <w:r w:rsidRPr="007F29C9">
        <w:rPr>
          <w:rtl/>
        </w:rPr>
        <w:t xml:space="preserve"> </w:t>
      </w:r>
      <w:r w:rsidRPr="007F29C9">
        <w:rPr>
          <w:rFonts w:hint="cs"/>
          <w:rtl/>
        </w:rPr>
        <w:t>עוסקים</w:t>
      </w:r>
      <w:r w:rsidRPr="007F29C9">
        <w:rPr>
          <w:rtl/>
        </w:rPr>
        <w:t xml:space="preserve"> </w:t>
      </w:r>
      <w:r w:rsidRPr="007F29C9">
        <w:rPr>
          <w:rFonts w:hint="cs"/>
          <w:rtl/>
        </w:rPr>
        <w:t>השירותים</w:t>
      </w:r>
      <w:r w:rsidRPr="007F29C9">
        <w:rPr>
          <w:rtl/>
        </w:rPr>
        <w:t xml:space="preserve">, </w:t>
      </w:r>
      <w:r w:rsidRPr="007F29C9">
        <w:rPr>
          <w:rFonts w:hint="cs"/>
          <w:rtl/>
        </w:rPr>
        <w:t>זולת</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ולצורך</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b/>
          <w:bCs/>
          <w:rtl/>
        </w:rPr>
        <w:t>"</w:t>
      </w:r>
      <w:r w:rsidRPr="007F29C9">
        <w:rPr>
          <w:rFonts w:hint="cs"/>
          <w:b/>
          <w:bCs/>
          <w:rtl/>
        </w:rPr>
        <w:t>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בהסכם זה משמעו</w:t>
      </w:r>
      <w:r w:rsidRPr="007F29C9">
        <w:rPr>
          <w:b/>
          <w:bCs/>
          <w:rtl/>
        </w:rPr>
        <w:t xml:space="preserve"> </w:t>
      </w:r>
      <w:r w:rsidRPr="007F29C9">
        <w:rPr>
          <w:rFonts w:hint="cs"/>
          <w:b/>
          <w:bCs/>
          <w:rtl/>
        </w:rPr>
        <w:t>אף</w:t>
      </w:r>
      <w:r w:rsidRPr="007F29C9">
        <w:rPr>
          <w:b/>
          <w:bCs/>
          <w:rtl/>
        </w:rPr>
        <w:t xml:space="preserve"> </w:t>
      </w:r>
      <w:r w:rsidRPr="007F29C9">
        <w:rPr>
          <w:rFonts w:hint="cs"/>
          <w:b/>
          <w:bCs/>
          <w:rtl/>
        </w:rPr>
        <w:t>חשש</w:t>
      </w:r>
      <w:r w:rsidRPr="007F29C9">
        <w:rPr>
          <w:b/>
          <w:bCs/>
          <w:rtl/>
        </w:rPr>
        <w:t xml:space="preserve"> </w:t>
      </w:r>
      <w:r w:rsidRPr="007F29C9">
        <w:rPr>
          <w:rFonts w:hint="cs"/>
          <w:b/>
          <w:bCs/>
          <w:rtl/>
        </w:rPr>
        <w:t>לניגוד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כאמור</w:t>
      </w:r>
      <w:r w:rsidRPr="007F29C9">
        <w:rPr>
          <w:b/>
          <w:bCs/>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כי</w:t>
      </w:r>
      <w:r w:rsidRPr="007F29C9">
        <w:rPr>
          <w:rtl/>
        </w:rPr>
        <w:t xml:space="preserve"> </w:t>
      </w:r>
      <w:r w:rsidRPr="007F29C9">
        <w:rPr>
          <w:rFonts w:hint="cs"/>
          <w:rtl/>
        </w:rPr>
        <w:t>ככל</w:t>
      </w:r>
      <w:r w:rsidRPr="007F29C9">
        <w:rPr>
          <w:rtl/>
        </w:rPr>
        <w:t xml:space="preserve"> </w:t>
      </w:r>
      <w:r w:rsidRPr="007F29C9">
        <w:rPr>
          <w:rFonts w:hint="cs"/>
          <w:rtl/>
        </w:rPr>
        <w:t>שיתעוררו</w:t>
      </w:r>
      <w:r w:rsidRPr="007F29C9">
        <w:rPr>
          <w:rtl/>
        </w:rPr>
        <w:t xml:space="preserve"> </w:t>
      </w:r>
      <w:r w:rsidRPr="007F29C9">
        <w:rPr>
          <w:rFonts w:hint="cs"/>
          <w:rtl/>
        </w:rPr>
        <w:t>סוגיות</w:t>
      </w:r>
      <w:r w:rsidRPr="007F29C9">
        <w:rPr>
          <w:rtl/>
        </w:rPr>
        <w:t xml:space="preserve"> </w:t>
      </w:r>
      <w:r w:rsidRPr="007F29C9">
        <w:rPr>
          <w:rFonts w:hint="cs"/>
          <w:rtl/>
        </w:rPr>
        <w:t>שלא</w:t>
      </w:r>
      <w:r w:rsidRPr="007F29C9">
        <w:rPr>
          <w:rtl/>
        </w:rPr>
        <w:t xml:space="preserve"> </w:t>
      </w:r>
      <w:r w:rsidRPr="007F29C9">
        <w:rPr>
          <w:rFonts w:hint="cs"/>
          <w:rtl/>
        </w:rPr>
        <w:t>נצפו</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הצדדים</w:t>
      </w:r>
      <w:r w:rsidRPr="007F29C9">
        <w:rPr>
          <w:rtl/>
        </w:rPr>
        <w:t xml:space="preserve"> </w:t>
      </w:r>
      <w:r w:rsidRPr="007F29C9">
        <w:rPr>
          <w:rFonts w:hint="cs"/>
          <w:rtl/>
        </w:rPr>
        <w:t>על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העלולות</w:t>
      </w:r>
      <w:r w:rsidRPr="007F29C9">
        <w:rPr>
          <w:rtl/>
        </w:rPr>
        <w:t xml:space="preserve"> </w:t>
      </w:r>
      <w:r w:rsidRPr="007F29C9">
        <w:rPr>
          <w:rFonts w:hint="cs"/>
          <w:rtl/>
        </w:rPr>
        <w:t>להעמידו</w:t>
      </w:r>
      <w:r w:rsidRPr="007F29C9">
        <w:rPr>
          <w:rtl/>
        </w:rPr>
        <w:t>/</w:t>
      </w:r>
      <w:r w:rsidRPr="007F29C9">
        <w:rPr>
          <w:rFonts w:hint="cs"/>
          <w:rtl/>
        </w:rPr>
        <w:t>ם</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t>לניגוד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במראית</w:t>
      </w:r>
      <w:r w:rsidRPr="007F29C9">
        <w:rPr>
          <w:rtl/>
        </w:rPr>
        <w:t xml:space="preserve"> </w:t>
      </w:r>
      <w:r w:rsidRPr="007F29C9">
        <w:rPr>
          <w:rFonts w:hint="cs"/>
          <w:rtl/>
        </w:rPr>
        <w:t>עין</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t>כאמור</w:t>
      </w:r>
      <w:r w:rsidRPr="007F29C9">
        <w:rPr>
          <w:rtl/>
        </w:rPr>
        <w:t xml:space="preserve">, </w:t>
      </w:r>
      <w:r w:rsidRPr="007F29C9">
        <w:rPr>
          <w:rFonts w:hint="cs"/>
          <w:rtl/>
        </w:rPr>
        <w:t>יהיה</w:t>
      </w:r>
      <w:r w:rsidRPr="007F29C9">
        <w:rPr>
          <w:rtl/>
        </w:rPr>
        <w:t xml:space="preserve"> </w:t>
      </w:r>
      <w:r w:rsidRPr="007F29C9">
        <w:rPr>
          <w:rFonts w:hint="cs"/>
          <w:rtl/>
        </w:rPr>
        <w:t>עליו</w:t>
      </w:r>
      <w:r w:rsidRPr="007F29C9">
        <w:rPr>
          <w:rtl/>
        </w:rPr>
        <w:t xml:space="preserve"> </w:t>
      </w:r>
      <w:r w:rsidRPr="007F29C9">
        <w:rPr>
          <w:rFonts w:hint="cs"/>
          <w:rtl/>
        </w:rPr>
        <w:t>להביא</w:t>
      </w:r>
      <w:r w:rsidRPr="007F29C9">
        <w:rPr>
          <w:rtl/>
        </w:rPr>
        <w:t xml:space="preserve"> </w:t>
      </w:r>
      <w:r w:rsidRPr="007F29C9">
        <w:rPr>
          <w:rFonts w:hint="cs"/>
          <w:rtl/>
        </w:rPr>
        <w:t>את</w:t>
      </w:r>
      <w:r w:rsidRPr="007F29C9">
        <w:rPr>
          <w:rtl/>
        </w:rPr>
        <w:t xml:space="preserve"> </w:t>
      </w:r>
      <w:r w:rsidRPr="007F29C9">
        <w:rPr>
          <w:rFonts w:hint="cs"/>
          <w:rtl/>
        </w:rPr>
        <w:t>פרטי</w:t>
      </w:r>
      <w:r w:rsidRPr="007F29C9">
        <w:rPr>
          <w:rtl/>
        </w:rPr>
        <w:t xml:space="preserve"> </w:t>
      </w:r>
      <w:r w:rsidRPr="007F29C9">
        <w:rPr>
          <w:rFonts w:hint="cs"/>
          <w:rtl/>
        </w:rPr>
        <w:t>המקרה</w:t>
      </w:r>
      <w:r w:rsidRPr="007F29C9">
        <w:rPr>
          <w:rtl/>
        </w:rPr>
        <w:t xml:space="preserve"> </w:t>
      </w:r>
      <w:r w:rsidRPr="007F29C9">
        <w:rPr>
          <w:rFonts w:hint="cs"/>
          <w:rtl/>
        </w:rPr>
        <w:t>באופן</w:t>
      </w:r>
      <w:r w:rsidRPr="007F29C9">
        <w:rPr>
          <w:rtl/>
        </w:rPr>
        <w:t xml:space="preserve"> </w:t>
      </w:r>
      <w:r w:rsidRPr="007F29C9">
        <w:rPr>
          <w:rFonts w:hint="cs"/>
          <w:rtl/>
        </w:rPr>
        <w:t>מידי</w:t>
      </w:r>
      <w:r w:rsidRPr="007F29C9">
        <w:rPr>
          <w:rtl/>
        </w:rPr>
        <w:t xml:space="preserve"> </w:t>
      </w:r>
      <w:r w:rsidRPr="007F29C9">
        <w:rPr>
          <w:rFonts w:hint="cs"/>
          <w:rtl/>
        </w:rPr>
        <w:t>בפני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ולפעול</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הנחיות</w:t>
      </w:r>
      <w:r w:rsidRPr="007F29C9">
        <w:rPr>
          <w:rtl/>
        </w:rPr>
        <w:t xml:space="preserve"> </w:t>
      </w:r>
      <w:r w:rsidRPr="007F29C9">
        <w:rPr>
          <w:rFonts w:hint="cs"/>
          <w:rtl/>
        </w:rPr>
        <w:t>המשרד</w:t>
      </w:r>
      <w:r w:rsidRPr="007F29C9">
        <w:rPr>
          <w:rtl/>
        </w:rPr>
        <w:t>.</w:t>
      </w:r>
    </w:p>
    <w:p w:rsidR="007F29C9" w:rsidRPr="007F29C9" w:rsidRDefault="00BC2A4B" w:rsidP="00D02813">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שעתיד</w:t>
      </w:r>
      <w:r w:rsidRPr="007F29C9">
        <w:rPr>
          <w:rtl/>
        </w:rPr>
        <w:t xml:space="preserve"> </w:t>
      </w:r>
      <w:r w:rsidR="00196BFA" w:rsidRPr="007F29C9">
        <w:rPr>
          <w:rFonts w:hint="cs"/>
          <w:rtl/>
        </w:rPr>
        <w:t>ל</w:t>
      </w:r>
      <w:r w:rsidR="00196BFA">
        <w:rPr>
          <w:rFonts w:hint="cs"/>
          <w:rtl/>
        </w:rPr>
        <w:t xml:space="preserve">תת </w:t>
      </w:r>
      <w:r w:rsidRPr="007F29C9">
        <w:rPr>
          <w:rFonts w:hint="cs"/>
          <w:rtl/>
        </w:rPr>
        <w:t>שירותים</w:t>
      </w:r>
      <w:r w:rsidRPr="007F29C9">
        <w:rPr>
          <w:rtl/>
        </w:rPr>
        <w:t xml:space="preserve"> </w:t>
      </w:r>
      <w:r w:rsidRPr="007F29C9">
        <w:rPr>
          <w:rFonts w:hint="cs"/>
          <w:rtl/>
        </w:rPr>
        <w:t>מטעמו</w:t>
      </w:r>
      <w:r w:rsidRPr="007F29C9">
        <w:rPr>
          <w:rtl/>
        </w:rPr>
        <w:t xml:space="preserve"> </w:t>
      </w:r>
      <w:r w:rsidRPr="007F29C9">
        <w:rPr>
          <w:rFonts w:hint="cs"/>
          <w:rtl/>
        </w:rPr>
        <w:t>על</w:t>
      </w:r>
      <w:r w:rsidRPr="007F29C9">
        <w:rPr>
          <w:rtl/>
        </w:rPr>
        <w:t xml:space="preserve"> </w:t>
      </w:r>
      <w:r w:rsidR="00D02813">
        <w:rPr>
          <w:rFonts w:hint="cs"/>
          <w:rtl/>
        </w:rPr>
        <w:t xml:space="preserve">טופס </w:t>
      </w:r>
      <w:r w:rsidRPr="007F29C9">
        <w:rPr>
          <w:rtl/>
        </w:rPr>
        <w:t>"</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290C10">
        <w:rPr>
          <w:rFonts w:hint="cs"/>
          <w:rtl/>
        </w:rPr>
        <w:t xml:space="preserve"> והעדר </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00290C10">
        <w:rPr>
          <w:rFonts w:hint="cs"/>
          <w:rtl/>
        </w:rPr>
        <w:t>המצורף כנספח 4 להסכם</w:t>
      </w:r>
      <w:r w:rsidRPr="007F29C9">
        <w:rPr>
          <w:rFonts w:hint="cs"/>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Pr>
      </w:pPr>
      <w:bookmarkStart w:id="447" w:name="_Ref407888187"/>
      <w:r w:rsidRPr="007F29C9">
        <w:rPr>
          <w:rFonts w:cs="David" w:hint="cs"/>
          <w:sz w:val="24"/>
          <w:szCs w:val="24"/>
          <w:rtl/>
        </w:rPr>
        <w:t>פיקוח, בקרה, דיווח ונהלי עבודה</w:t>
      </w:r>
      <w:bookmarkEnd w:id="447"/>
    </w:p>
    <w:p w:rsidR="003F34CD" w:rsidRPr="00D40681" w:rsidRDefault="00BC2A4B" w:rsidP="003F34CD">
      <w:pPr>
        <w:numPr>
          <w:ilvl w:val="1"/>
          <w:numId w:val="12"/>
        </w:numPr>
        <w:spacing w:line="360" w:lineRule="auto"/>
        <w:jc w:val="both"/>
        <w:rPr>
          <w:rFonts w:cs="Arial"/>
          <w:sz w:val="22"/>
          <w:szCs w:val="22"/>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D40681">
        <w:rPr>
          <w:rFonts w:hint="cs"/>
          <w:rtl/>
        </w:rPr>
        <w:t xml:space="preserve">יצוין כי ייתכן שחלק מתקציב ההתקשרות יופנה לטובת ביצוע ביקורת וזאת על פי הוראות </w:t>
      </w:r>
      <w:proofErr w:type="spellStart"/>
      <w:r w:rsidRPr="00D40681">
        <w:rPr>
          <w:rFonts w:hint="cs"/>
          <w:rtl/>
        </w:rPr>
        <w:t>התכ"מ</w:t>
      </w:r>
      <w:proofErr w:type="spellEnd"/>
      <w:r w:rsidRPr="00D40681">
        <w:rPr>
          <w:rFonts w:hint="cs"/>
          <w:rtl/>
        </w:rPr>
        <w:t>.</w:t>
      </w:r>
    </w:p>
    <w:p w:rsidR="003F34CD" w:rsidRPr="00DB3242" w:rsidRDefault="00BC2A4B" w:rsidP="00425345">
      <w:pPr>
        <w:numPr>
          <w:ilvl w:val="1"/>
          <w:numId w:val="12"/>
        </w:numPr>
        <w:spacing w:line="360" w:lineRule="auto"/>
        <w:jc w:val="both"/>
        <w:rPr>
          <w:rtl/>
        </w:rPr>
      </w:pPr>
      <w:r w:rsidRPr="00DB3242">
        <w:rPr>
          <w:rFonts w:hint="cs"/>
          <w:rtl/>
        </w:rPr>
        <w:t xml:space="preserve">כל צד ימנה נציג למימוש הסכם זה האחראי מטעמו לביצוע ההסכם. </w:t>
      </w:r>
    </w:p>
    <w:p w:rsidR="003F34CD" w:rsidRPr="00DB3242" w:rsidRDefault="00BC2A4B" w:rsidP="00425345">
      <w:pPr>
        <w:numPr>
          <w:ilvl w:val="2"/>
          <w:numId w:val="12"/>
        </w:numPr>
        <w:spacing w:line="360" w:lineRule="auto"/>
        <w:jc w:val="both"/>
        <w:rPr>
          <w:rtl/>
        </w:rPr>
      </w:pPr>
      <w:r w:rsidRPr="00425345">
        <w:rPr>
          <w:rFonts w:hint="cs"/>
          <w:rtl/>
        </w:rPr>
        <w:tab/>
      </w:r>
      <w:r w:rsidRPr="00DB3242">
        <w:rPr>
          <w:rFonts w:hint="cs"/>
          <w:rtl/>
        </w:rPr>
        <w:t>נציג</w:t>
      </w:r>
      <w:r w:rsidR="00D02813">
        <w:rPr>
          <w:rFonts w:hint="cs"/>
          <w:rtl/>
        </w:rPr>
        <w:t>/ת</w:t>
      </w:r>
      <w:r w:rsidRPr="00DB3242">
        <w:rPr>
          <w:rFonts w:hint="cs"/>
          <w:rtl/>
        </w:rPr>
        <w:t xml:space="preserve"> </w:t>
      </w:r>
      <w:r>
        <w:rPr>
          <w:rFonts w:hint="cs"/>
          <w:rtl/>
        </w:rPr>
        <w:t>המשרד</w:t>
      </w:r>
      <w:r w:rsidRPr="00DB3242">
        <w:rPr>
          <w:rFonts w:hint="cs"/>
          <w:rtl/>
        </w:rPr>
        <w:t xml:space="preserve"> י</w:t>
      </w:r>
      <w:r w:rsidR="00D02813">
        <w:rPr>
          <w:rFonts w:hint="cs"/>
          <w:rtl/>
        </w:rPr>
        <w:t>/ת</w:t>
      </w:r>
      <w:r w:rsidRPr="00DB3242">
        <w:rPr>
          <w:rFonts w:hint="cs"/>
          <w:rtl/>
        </w:rPr>
        <w:t xml:space="preserve">היה: </w:t>
      </w:r>
      <w:r w:rsidR="00F57363">
        <w:rPr>
          <w:rFonts w:hint="cs"/>
          <w:rtl/>
        </w:rPr>
        <w:t>מנהל אגף רכש נכסים ולוגיסטיקה</w:t>
      </w:r>
      <w:r w:rsidRPr="00DB3242">
        <w:rPr>
          <w:rFonts w:hint="cs"/>
          <w:rtl/>
        </w:rPr>
        <w:t xml:space="preserve"> </w:t>
      </w:r>
      <w:r w:rsidRPr="00425345">
        <w:rPr>
          <w:rFonts w:hint="cs"/>
          <w:rtl/>
        </w:rPr>
        <w:t>_______________</w:t>
      </w:r>
      <w:r w:rsidRPr="00DB3242">
        <w:rPr>
          <w:rtl/>
        </w:rPr>
        <w:t xml:space="preserve">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rsidR="003F34CD" w:rsidRPr="00DB3242" w:rsidRDefault="00BC2A4B" w:rsidP="00425345">
      <w:pPr>
        <w:numPr>
          <w:ilvl w:val="2"/>
          <w:numId w:val="12"/>
        </w:numPr>
        <w:spacing w:line="360" w:lineRule="auto"/>
        <w:jc w:val="both"/>
        <w:rPr>
          <w:rtl/>
        </w:rPr>
      </w:pPr>
      <w:r w:rsidRPr="00DB3242">
        <w:rPr>
          <w:rFonts w:hint="cs"/>
          <w:rtl/>
        </w:rPr>
        <w:tab/>
        <w:t xml:space="preserve">נציג נותן השירותים יהיה: "איש קשר" </w:t>
      </w:r>
      <w:r w:rsidRPr="00425345">
        <w:rPr>
          <w:rFonts w:hint="cs"/>
          <w:rtl/>
        </w:rPr>
        <w:t>_______________</w:t>
      </w:r>
      <w:r w:rsidRPr="00DB3242">
        <w:rPr>
          <w:rFonts w:hint="cs"/>
          <w:rtl/>
        </w:rPr>
        <w:t xml:space="preserve"> אשר יהיה מהנהלת החברה (להלן: איש קשר). </w:t>
      </w:r>
    </w:p>
    <w:p w:rsidR="003F34CD" w:rsidRPr="00DB3242" w:rsidRDefault="00BC2A4B" w:rsidP="00425345">
      <w:pPr>
        <w:numPr>
          <w:ilvl w:val="2"/>
          <w:numId w:val="12"/>
        </w:numPr>
        <w:spacing w:line="360" w:lineRule="auto"/>
        <w:jc w:val="both"/>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rsidR="003F34CD" w:rsidRPr="00DB3242" w:rsidRDefault="00BC2A4B" w:rsidP="00425345">
      <w:pPr>
        <w:numPr>
          <w:ilvl w:val="1"/>
          <w:numId w:val="12"/>
        </w:numPr>
        <w:spacing w:line="360" w:lineRule="auto"/>
        <w:ind w:hanging="504"/>
        <w:jc w:val="both"/>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rsidR="003F34CD" w:rsidRDefault="00BC2A4B" w:rsidP="00425345">
      <w:pPr>
        <w:numPr>
          <w:ilvl w:val="1"/>
          <w:numId w:val="12"/>
        </w:numPr>
        <w:spacing w:line="360" w:lineRule="auto"/>
        <w:ind w:hanging="504"/>
        <w:jc w:val="both"/>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rsidR="00451238" w:rsidRPr="00EF1374" w:rsidRDefault="00BC2A4B" w:rsidP="00451238">
      <w:pPr>
        <w:numPr>
          <w:ilvl w:val="1"/>
          <w:numId w:val="12"/>
        </w:numPr>
        <w:spacing w:line="360" w:lineRule="auto"/>
        <w:ind w:hanging="504"/>
        <w:jc w:val="both"/>
        <w:rPr>
          <w:rtl/>
        </w:rPr>
      </w:pPr>
      <w:r w:rsidRPr="00DB3242">
        <w:rPr>
          <w:rFonts w:hint="cs"/>
          <w:rtl/>
        </w:rPr>
        <w:t>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w:t>
      </w:r>
      <w:r>
        <w:rPr>
          <w:rFonts w:hint="cs"/>
          <w:rtl/>
        </w:rPr>
        <w:t xml:space="preserve"> לרבות לצורך עמידה </w:t>
      </w:r>
      <w:hyperlink w:history="1">
        <w:r w:rsidRPr="00E76952">
          <w:rPr>
            <w:rStyle w:val="Hyperlink"/>
            <w:rFonts w:hint="cs"/>
            <w:rtl/>
          </w:rPr>
          <w:t xml:space="preserve">בהוראות </w:t>
        </w:r>
        <w:proofErr w:type="spellStart"/>
        <w:r w:rsidRPr="00E76952">
          <w:rPr>
            <w:rStyle w:val="Hyperlink"/>
            <w:rFonts w:hint="cs"/>
            <w:rtl/>
          </w:rPr>
          <w:t>הת</w:t>
        </w:r>
        <w:r>
          <w:rPr>
            <w:rStyle w:val="Hyperlink"/>
            <w:rFonts w:hint="cs"/>
            <w:rtl/>
          </w:rPr>
          <w:t>כ"מ</w:t>
        </w:r>
        <w:proofErr w:type="spellEnd"/>
        <w:r w:rsidRPr="00E76952">
          <w:rPr>
            <w:rStyle w:val="Hyperlink"/>
            <w:rFonts w:hint="cs"/>
            <w:rtl/>
          </w:rPr>
          <w:t xml:space="preserve"> 8.2.1.5.</w:t>
        </w:r>
      </w:hyperlink>
      <w:r w:rsidRPr="00DB3242">
        <w:rPr>
          <w:rFonts w:hint="cs"/>
          <w:rtl/>
        </w:rPr>
        <w:t xml:space="preserve"> </w:t>
      </w:r>
    </w:p>
    <w:p w:rsidR="003F34CD" w:rsidRPr="00EF1374" w:rsidRDefault="00BC2A4B" w:rsidP="00424D7F">
      <w:pPr>
        <w:spacing w:line="360" w:lineRule="auto"/>
        <w:ind w:left="644"/>
        <w:jc w:val="both"/>
        <w:rPr>
          <w:rtl/>
        </w:rPr>
      </w:pPr>
      <w:r w:rsidRPr="00DB3242">
        <w:rPr>
          <w:rFonts w:hint="cs"/>
          <w:rtl/>
        </w:rPr>
        <w:t xml:space="preserve"> </w:t>
      </w:r>
    </w:p>
    <w:p w:rsidR="003F34CD" w:rsidRDefault="00BC2A4B" w:rsidP="00425345">
      <w:pPr>
        <w:numPr>
          <w:ilvl w:val="1"/>
          <w:numId w:val="12"/>
        </w:numPr>
        <w:spacing w:line="360" w:lineRule="auto"/>
        <w:ind w:hanging="504"/>
        <w:jc w:val="both"/>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rsidR="003F34CD" w:rsidRPr="00EF1374" w:rsidRDefault="00BC2A4B" w:rsidP="00425345">
      <w:pPr>
        <w:numPr>
          <w:ilvl w:val="1"/>
          <w:numId w:val="12"/>
        </w:numPr>
        <w:spacing w:line="360" w:lineRule="auto"/>
        <w:ind w:hanging="504"/>
        <w:jc w:val="both"/>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rsidR="003F34CD" w:rsidRPr="00026295" w:rsidRDefault="00BC2A4B" w:rsidP="00425345">
      <w:pPr>
        <w:numPr>
          <w:ilvl w:val="1"/>
          <w:numId w:val="12"/>
        </w:numPr>
        <w:spacing w:line="360" w:lineRule="auto"/>
        <w:ind w:hanging="504"/>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sidR="00C530E8">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rsidR="003F34CD" w:rsidRPr="00DB3242" w:rsidRDefault="00BC2A4B" w:rsidP="00425345">
      <w:pPr>
        <w:numPr>
          <w:ilvl w:val="1"/>
          <w:numId w:val="12"/>
        </w:numPr>
        <w:spacing w:line="360" w:lineRule="auto"/>
        <w:ind w:hanging="504"/>
        <w:jc w:val="both"/>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rsidR="003F34CD" w:rsidRPr="00DB3242" w:rsidRDefault="00BC2A4B" w:rsidP="00425345">
      <w:pPr>
        <w:numPr>
          <w:ilvl w:val="1"/>
          <w:numId w:val="12"/>
        </w:numPr>
        <w:spacing w:line="360" w:lineRule="auto"/>
        <w:ind w:hanging="504"/>
        <w:jc w:val="both"/>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rsidR="003F34CD" w:rsidRPr="00DB3242" w:rsidRDefault="00BC2A4B" w:rsidP="00425345">
      <w:pPr>
        <w:numPr>
          <w:ilvl w:val="1"/>
          <w:numId w:val="12"/>
        </w:numPr>
        <w:spacing w:line="360" w:lineRule="auto"/>
        <w:ind w:hanging="504"/>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rsidR="003F34CD" w:rsidRDefault="00BC2A4B" w:rsidP="00425345">
      <w:pPr>
        <w:numPr>
          <w:ilvl w:val="1"/>
          <w:numId w:val="12"/>
        </w:numPr>
        <w:spacing w:line="360" w:lineRule="auto"/>
        <w:ind w:hanging="504"/>
        <w:jc w:val="both"/>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rsidR="003F34CD" w:rsidRPr="00F66E23" w:rsidRDefault="00BC2A4B" w:rsidP="00425345">
      <w:pPr>
        <w:numPr>
          <w:ilvl w:val="1"/>
          <w:numId w:val="12"/>
        </w:numPr>
        <w:spacing w:line="360" w:lineRule="auto"/>
        <w:ind w:hanging="504"/>
        <w:jc w:val="both"/>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rsidR="003F34CD" w:rsidRPr="00DB3242" w:rsidRDefault="00BC2A4B" w:rsidP="003F34CD">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התמורה</w:t>
      </w:r>
    </w:p>
    <w:p w:rsidR="00A62193" w:rsidRDefault="00BC2A4B" w:rsidP="00B839F5">
      <w:pPr>
        <w:numPr>
          <w:ilvl w:val="1"/>
          <w:numId w:val="12"/>
        </w:numPr>
        <w:spacing w:line="360" w:lineRule="auto"/>
        <w:ind w:left="720"/>
        <w:jc w:val="both"/>
        <w:rPr>
          <w:rFonts w:ascii="Calibri" w:hAnsi="Calibri"/>
        </w:rPr>
      </w:pPr>
      <w:r>
        <w:rPr>
          <w:rFonts w:hint="cs"/>
          <w:rtl/>
        </w:rPr>
        <w:t xml:space="preserve">על מתן השירותים יהיה זכאי נותן השירותים לתמורה כספית מאת המשרד. </w:t>
      </w:r>
      <w:r w:rsidR="007F29C9" w:rsidRPr="007F29C9">
        <w:rPr>
          <w:rFonts w:hint="cs"/>
          <w:rtl/>
        </w:rPr>
        <w:t xml:space="preserve">התמורה </w:t>
      </w:r>
      <w:r>
        <w:rPr>
          <w:rFonts w:hint="cs"/>
          <w:rtl/>
        </w:rPr>
        <w:t xml:space="preserve">הינה </w:t>
      </w:r>
      <w:r w:rsidR="007F29C9" w:rsidRPr="007F29C9">
        <w:rPr>
          <w:rFonts w:hint="cs"/>
          <w:rtl/>
        </w:rPr>
        <w:t>בכפוף ל</w:t>
      </w:r>
      <w:r>
        <w:rPr>
          <w:rFonts w:hint="cs"/>
          <w:rtl/>
        </w:rPr>
        <w:t>אישור תקציבי ול</w:t>
      </w:r>
      <w:r w:rsidR="007F29C9" w:rsidRPr="007F29C9">
        <w:rPr>
          <w:rFonts w:hint="cs"/>
          <w:rtl/>
        </w:rPr>
        <w:t>מילוי התחייבויות</w:t>
      </w:r>
      <w:r>
        <w:rPr>
          <w:rFonts w:hint="cs"/>
          <w:rtl/>
        </w:rPr>
        <w:t xml:space="preserve"> הספק</w:t>
      </w:r>
      <w:r w:rsidR="007F29C9" w:rsidRPr="007F29C9">
        <w:rPr>
          <w:rFonts w:hint="cs"/>
          <w:rtl/>
        </w:rPr>
        <w:t xml:space="preserve"> על פי הסכם זה</w:t>
      </w:r>
      <w:r>
        <w:rPr>
          <w:rFonts w:hint="cs"/>
          <w:rtl/>
        </w:rPr>
        <w:t>.</w:t>
      </w:r>
      <w:r w:rsidRPr="007F29C9">
        <w:rPr>
          <w:rFonts w:hint="cs"/>
          <w:rtl/>
        </w:rPr>
        <w:t xml:space="preserve"> </w:t>
      </w:r>
      <w:r>
        <w:rPr>
          <w:rFonts w:hint="cs"/>
          <w:rtl/>
        </w:rPr>
        <w:t>שיעור ומועד מתן התמורה</w:t>
      </w:r>
      <w:r w:rsidR="007F29C9" w:rsidRPr="007F29C9">
        <w:rPr>
          <w:rFonts w:hint="cs"/>
          <w:rtl/>
        </w:rPr>
        <w:t xml:space="preserve"> </w:t>
      </w:r>
      <w:r>
        <w:rPr>
          <w:rFonts w:hint="cs"/>
          <w:rtl/>
        </w:rPr>
        <w:t>י</w:t>
      </w:r>
      <w:r w:rsidRPr="007F29C9">
        <w:rPr>
          <w:rFonts w:hint="cs"/>
          <w:rtl/>
        </w:rPr>
        <w:t>הי</w:t>
      </w:r>
      <w:r>
        <w:rPr>
          <w:rFonts w:hint="cs"/>
          <w:rtl/>
        </w:rPr>
        <w:t>ו</w:t>
      </w:r>
      <w:r w:rsidRPr="007F29C9">
        <w:rPr>
          <w:rFonts w:hint="cs"/>
          <w:rtl/>
        </w:rPr>
        <w:t xml:space="preserve"> </w:t>
      </w:r>
      <w:r w:rsidR="007F29C9" w:rsidRPr="007F29C9">
        <w:rPr>
          <w:rFonts w:hint="cs"/>
          <w:rtl/>
        </w:rPr>
        <w:t>כמפורט במסמכי המכרז</w:t>
      </w:r>
      <w:r w:rsidR="008767F4">
        <w:rPr>
          <w:rFonts w:hint="cs"/>
          <w:rtl/>
        </w:rPr>
        <w:t>,</w:t>
      </w:r>
      <w:r w:rsidR="007F29C9" w:rsidRPr="007F29C9">
        <w:rPr>
          <w:rFonts w:hint="cs"/>
          <w:rtl/>
        </w:rPr>
        <w:t xml:space="preserve"> בהתאם לביצוע בפועל של שירותים שיספק למשרד </w:t>
      </w:r>
      <w:r w:rsidR="008767F4">
        <w:rPr>
          <w:rFonts w:hint="cs"/>
          <w:rtl/>
        </w:rPr>
        <w:t>ו</w:t>
      </w:r>
      <w:r w:rsidR="007F29C9" w:rsidRPr="007F29C9">
        <w:rPr>
          <w:rFonts w:hint="cs"/>
          <w:rtl/>
        </w:rPr>
        <w:t xml:space="preserve">בהתאם להצעת המחיר המפורטת בהצעת נותן השירותים, שזכתה </w:t>
      </w:r>
      <w:r>
        <w:rPr>
          <w:rFonts w:hint="cs"/>
          <w:rtl/>
        </w:rPr>
        <w:t xml:space="preserve">במכרז ונבחרה </w:t>
      </w:r>
      <w:r w:rsidR="007F29C9" w:rsidRPr="007F29C9">
        <w:rPr>
          <w:rFonts w:hint="cs"/>
          <w:rtl/>
        </w:rPr>
        <w:t>כהצעה הזוכה</w:t>
      </w:r>
      <w:r w:rsidR="007712B7">
        <w:rPr>
          <w:rFonts w:hint="cs"/>
          <w:rtl/>
        </w:rPr>
        <w:t xml:space="preserve"> ומצ"ב להסכם כנספח 2</w:t>
      </w:r>
      <w:r w:rsidR="008767F4">
        <w:rPr>
          <w:rFonts w:hint="cs"/>
          <w:rtl/>
        </w:rPr>
        <w:t>.</w:t>
      </w:r>
      <w:r w:rsidR="008767F4" w:rsidRPr="007F29C9">
        <w:rPr>
          <w:rFonts w:hint="cs"/>
          <w:rtl/>
        </w:rPr>
        <w:t xml:space="preserve"> </w:t>
      </w:r>
      <w:r w:rsidR="007F29C9" w:rsidRPr="007F29C9">
        <w:rPr>
          <w:rFonts w:hint="cs"/>
          <w:rtl/>
        </w:rPr>
        <w:t>היקף ה</w:t>
      </w:r>
      <w:r>
        <w:rPr>
          <w:rFonts w:hint="cs"/>
          <w:rtl/>
        </w:rPr>
        <w:t>תמורה המקסימלי עבור ה</w:t>
      </w:r>
      <w:r w:rsidR="007F29C9" w:rsidRPr="007F29C9">
        <w:rPr>
          <w:rFonts w:hint="cs"/>
          <w:rtl/>
        </w:rPr>
        <w:t>התקשרות עם נותן השירותים</w:t>
      </w:r>
      <w:r>
        <w:rPr>
          <w:rFonts w:hint="cs"/>
          <w:rtl/>
        </w:rPr>
        <w:t xml:space="preserve"> ביחס לתקופת התקשרות ולתקופות הארכה, ייקבע</w:t>
      </w:r>
      <w:r w:rsidR="00C530E8">
        <w:rPr>
          <w:rFonts w:hint="cs"/>
          <w:rtl/>
        </w:rPr>
        <w:t xml:space="preserve"> </w:t>
      </w:r>
      <w:r>
        <w:rPr>
          <w:rFonts w:hint="cs"/>
          <w:rtl/>
        </w:rPr>
        <w:t xml:space="preserve">באופן בלעדי על ידי המשרד, ויעוגן בהזמנות רכש המאושרות על ידי </w:t>
      </w:r>
      <w:proofErr w:type="spellStart"/>
      <w:r>
        <w:rPr>
          <w:rFonts w:hint="cs"/>
          <w:rtl/>
        </w:rPr>
        <w:t>מורשי</w:t>
      </w:r>
      <w:proofErr w:type="spellEnd"/>
      <w:r>
        <w:rPr>
          <w:rFonts w:hint="cs"/>
          <w:rtl/>
        </w:rPr>
        <w:t xml:space="preserve"> החתימה מטעם המשרד, מעת לעת ובכפוף לקיומו של תקציב. היקף ההתקשרות הראשונה לא יעלה על סכום של___________ ₪ כולל מע"מ. </w:t>
      </w:r>
      <w:r w:rsidRPr="00507524">
        <w:rPr>
          <w:rFonts w:hint="cs"/>
          <w:rtl/>
        </w:rPr>
        <w:t xml:space="preserve">היקף הארכות ההתקשרות למשך כל תקופת ההתקשרות לא יעלה על סכום של _____________ ₪ כולל מע"מ. </w:t>
      </w:r>
    </w:p>
    <w:p w:rsidR="00A62193" w:rsidRPr="005004B4" w:rsidRDefault="00BC2A4B" w:rsidP="005004B4">
      <w:pPr>
        <w:numPr>
          <w:ilvl w:val="1"/>
          <w:numId w:val="12"/>
        </w:numPr>
        <w:spacing w:line="360" w:lineRule="auto"/>
        <w:ind w:left="930" w:hanging="573"/>
        <w:jc w:val="both"/>
        <w:rPr>
          <w:rtl/>
        </w:rPr>
      </w:pPr>
      <w:r w:rsidRPr="005004B4">
        <w:rPr>
          <w:rtl/>
        </w:rPr>
        <w:t>על אף האמור לעיל</w:t>
      </w:r>
      <w:r w:rsidRPr="005004B4">
        <w:rPr>
          <w:rFonts w:hint="cs"/>
          <w:rtl/>
        </w:rPr>
        <w:t>,</w:t>
      </w:r>
      <w:r w:rsidRPr="005004B4">
        <w:rPr>
          <w:rtl/>
        </w:rPr>
        <w:t xml:space="preserve"> למשרד השמורה האופציה להרחבת ההתקשרות במשך התקופה בהיקף</w:t>
      </w:r>
      <w:r w:rsidR="00C530E8">
        <w:rPr>
          <w:rtl/>
        </w:rPr>
        <w:t xml:space="preserve"> </w:t>
      </w:r>
      <w:r w:rsidRPr="005004B4">
        <w:rPr>
          <w:rtl/>
        </w:rPr>
        <w:t>של עד 100% מהיקף ההתקשרות לעיל</w:t>
      </w:r>
      <w:r w:rsidRPr="005004B4">
        <w:rPr>
          <w:rFonts w:hint="cs"/>
          <w:rtl/>
        </w:rPr>
        <w:t>.</w:t>
      </w:r>
      <w:r w:rsidRPr="005004B4">
        <w:rPr>
          <w:rtl/>
        </w:rPr>
        <w:t xml:space="preserve"> מימוש האופציה ייעשה בהזמנות רכש</w:t>
      </w:r>
      <w:r w:rsidRPr="005004B4">
        <w:rPr>
          <w:rFonts w:hint="cs"/>
          <w:rtl/>
        </w:rPr>
        <w:t xml:space="preserve"> כאמור לעיל</w:t>
      </w:r>
      <w:r w:rsidR="00FC3D74">
        <w:rPr>
          <w:rFonts w:hint="cs"/>
          <w:rtl/>
        </w:rPr>
        <w:t xml:space="preserve"> </w:t>
      </w:r>
    </w:p>
    <w:p w:rsidR="007F29C9" w:rsidRDefault="00BC2A4B" w:rsidP="00DF48D3">
      <w:pPr>
        <w:numPr>
          <w:ilvl w:val="1"/>
          <w:numId w:val="12"/>
        </w:numPr>
        <w:spacing w:line="360" w:lineRule="auto"/>
        <w:ind w:left="930" w:hanging="573"/>
        <w:jc w:val="both"/>
      </w:pP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התמורה</w:t>
      </w:r>
      <w:r w:rsidRPr="007F29C9">
        <w:rPr>
          <w:rtl/>
        </w:rPr>
        <w:t xml:space="preserve"> </w:t>
      </w:r>
      <w:r w:rsidRPr="007F29C9">
        <w:rPr>
          <w:rFonts w:hint="cs"/>
          <w:rtl/>
        </w:rPr>
        <w:t>דלעיל</w:t>
      </w:r>
      <w:r w:rsidRPr="007F29C9">
        <w:rPr>
          <w:rtl/>
        </w:rPr>
        <w:t xml:space="preserve"> </w:t>
      </w:r>
      <w:r w:rsidRPr="007F29C9">
        <w:rPr>
          <w:rFonts w:hint="cs"/>
          <w:rtl/>
        </w:rPr>
        <w:t>היא</w:t>
      </w:r>
      <w:r w:rsidRPr="007F29C9">
        <w:rPr>
          <w:rtl/>
        </w:rPr>
        <w:t xml:space="preserve"> </w:t>
      </w:r>
      <w:r w:rsidRPr="007F29C9">
        <w:rPr>
          <w:rFonts w:hint="cs"/>
          <w:rtl/>
        </w:rPr>
        <w:t>התמורה</w:t>
      </w:r>
      <w:r w:rsidRPr="007F29C9">
        <w:rPr>
          <w:rtl/>
        </w:rPr>
        <w:t xml:space="preserve"> </w:t>
      </w:r>
      <w:r w:rsidRPr="007F29C9">
        <w:rPr>
          <w:rFonts w:hint="cs"/>
          <w:rtl/>
        </w:rPr>
        <w:t>היחידה</w:t>
      </w:r>
      <w:r w:rsidRPr="007F29C9">
        <w:rPr>
          <w:rtl/>
        </w:rPr>
        <w:t xml:space="preserve"> </w:t>
      </w:r>
      <w:r w:rsidRPr="007F29C9">
        <w:rPr>
          <w:rFonts w:hint="cs"/>
          <w:rtl/>
        </w:rPr>
        <w:t>שתשולם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עבור</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בהסכם</w:t>
      </w:r>
      <w:r w:rsidRPr="007F29C9">
        <w:rPr>
          <w:rtl/>
        </w:rPr>
        <w:t xml:space="preserve">. </w:t>
      </w:r>
      <w:r w:rsidRPr="007F29C9">
        <w:rPr>
          <w:rFonts w:hint="cs"/>
          <w:rtl/>
        </w:rPr>
        <w:t>שום</w:t>
      </w:r>
      <w:r w:rsidRPr="007F29C9">
        <w:rPr>
          <w:rtl/>
        </w:rPr>
        <w:t xml:space="preserve"> </w:t>
      </w:r>
      <w:r w:rsidRPr="007F29C9">
        <w:rPr>
          <w:rFonts w:hint="cs"/>
          <w:rtl/>
        </w:rPr>
        <w:t>תשלום</w:t>
      </w:r>
      <w:r w:rsidRPr="007F29C9">
        <w:rPr>
          <w:rtl/>
        </w:rPr>
        <w:t xml:space="preserve"> </w:t>
      </w:r>
      <w:r w:rsidRPr="007F29C9">
        <w:rPr>
          <w:rFonts w:hint="cs"/>
          <w:rtl/>
        </w:rPr>
        <w:t>אחר</w:t>
      </w:r>
      <w:r w:rsidRPr="007F29C9">
        <w:rPr>
          <w:rtl/>
        </w:rPr>
        <w:t xml:space="preserve"> </w:t>
      </w:r>
      <w:r w:rsidRPr="007F29C9">
        <w:rPr>
          <w:rFonts w:hint="cs"/>
          <w:rtl/>
        </w:rPr>
        <w:t>או</w:t>
      </w:r>
      <w:r w:rsidRPr="007F29C9">
        <w:rPr>
          <w:rtl/>
        </w:rPr>
        <w:t xml:space="preserve"> </w:t>
      </w:r>
      <w:r w:rsidRPr="007F29C9">
        <w:rPr>
          <w:rFonts w:hint="cs"/>
          <w:rtl/>
        </w:rPr>
        <w:t>נוסף</w:t>
      </w:r>
      <w:r w:rsidRPr="007F29C9">
        <w:rPr>
          <w:rtl/>
        </w:rPr>
        <w:t xml:space="preserve"> </w:t>
      </w:r>
      <w:r w:rsidRPr="007F29C9">
        <w:rPr>
          <w:rFonts w:hint="cs"/>
          <w:rtl/>
        </w:rPr>
        <w:t>פרט</w:t>
      </w:r>
      <w:r w:rsidRPr="007F29C9">
        <w:rPr>
          <w:rtl/>
        </w:rPr>
        <w:t xml:space="preserve"> </w:t>
      </w:r>
      <w:r w:rsidRPr="007F29C9">
        <w:rPr>
          <w:rFonts w:hint="cs"/>
          <w:rtl/>
        </w:rPr>
        <w:t>לתמורה</w:t>
      </w:r>
      <w:r w:rsidRPr="007F29C9">
        <w:rPr>
          <w:rtl/>
        </w:rPr>
        <w:t xml:space="preserve"> </w:t>
      </w:r>
      <w:r w:rsidRPr="007F29C9">
        <w:rPr>
          <w:rFonts w:hint="cs"/>
          <w:rtl/>
        </w:rPr>
        <w:t>לא</w:t>
      </w:r>
      <w:r w:rsidRPr="007F29C9">
        <w:rPr>
          <w:rtl/>
        </w:rPr>
        <w:t xml:space="preserve"> </w:t>
      </w:r>
      <w:r w:rsidRPr="007F29C9">
        <w:rPr>
          <w:rFonts w:hint="cs"/>
          <w:rtl/>
        </w:rPr>
        <w:t>ישולמו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ולא</w:t>
      </w:r>
      <w:r w:rsidRPr="007F29C9">
        <w:rPr>
          <w:rtl/>
        </w:rPr>
        <w:t xml:space="preserve"> </w:t>
      </w:r>
      <w:r w:rsidRPr="007F29C9">
        <w:rPr>
          <w:rFonts w:hint="cs"/>
          <w:rtl/>
        </w:rPr>
        <w:t>אחריה</w:t>
      </w:r>
      <w:r w:rsidRPr="007F29C9">
        <w:rPr>
          <w:rtl/>
        </w:rPr>
        <w:t xml:space="preserve"> </w:t>
      </w:r>
      <w:r w:rsidRPr="007F29C9">
        <w:rPr>
          <w:rFonts w:hint="cs"/>
          <w:rtl/>
        </w:rPr>
        <w:t>עבור</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ישיר</w:t>
      </w:r>
      <w:r w:rsidRPr="007F29C9">
        <w:rPr>
          <w:rtl/>
        </w:rPr>
        <w:t xml:space="preserve"> </w:t>
      </w:r>
      <w:r w:rsidRPr="007F29C9">
        <w:rPr>
          <w:rFonts w:hint="cs"/>
          <w:rtl/>
        </w:rPr>
        <w:t>או</w:t>
      </w:r>
      <w:r w:rsidRPr="007F29C9">
        <w:rPr>
          <w:rtl/>
        </w:rPr>
        <w:t xml:space="preserve"> </w:t>
      </w:r>
      <w:r w:rsidRPr="007F29C9">
        <w:rPr>
          <w:rFonts w:hint="cs"/>
          <w:rtl/>
        </w:rPr>
        <w:t>עקיף</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ולא</w:t>
      </w:r>
      <w:r w:rsidRPr="007F29C9">
        <w:rPr>
          <w:rtl/>
        </w:rPr>
        <w:t xml:space="preserve"> </w:t>
      </w:r>
      <w:r w:rsidRPr="007F29C9">
        <w:rPr>
          <w:rFonts w:hint="cs"/>
          <w:rtl/>
        </w:rPr>
        <w:t>לאדם</w:t>
      </w:r>
      <w:r w:rsidRPr="007F29C9">
        <w:rPr>
          <w:rtl/>
        </w:rPr>
        <w:t xml:space="preserve"> </w:t>
      </w:r>
      <w:r w:rsidRPr="007F29C9">
        <w:rPr>
          <w:rFonts w:hint="cs"/>
          <w:rtl/>
        </w:rPr>
        <w:t>אחר</w:t>
      </w:r>
      <w:r w:rsidRPr="007F29C9">
        <w:rPr>
          <w:rtl/>
        </w:rPr>
        <w:t>.</w:t>
      </w:r>
    </w:p>
    <w:p w:rsidR="0011679B" w:rsidRPr="007F29C9" w:rsidRDefault="00BC2A4B" w:rsidP="00DF48D3">
      <w:pPr>
        <w:numPr>
          <w:ilvl w:val="1"/>
          <w:numId w:val="12"/>
        </w:numPr>
        <w:spacing w:line="360" w:lineRule="auto"/>
        <w:ind w:left="930" w:hanging="573"/>
        <w:jc w:val="both"/>
        <w:rPr>
          <w:rtl/>
        </w:rPr>
      </w:pPr>
      <w:r>
        <w:rPr>
          <w:rFonts w:hint="cs"/>
          <w:rtl/>
        </w:rPr>
        <w:t>על אף האמור לעיל, המזמין שומר את הזכות</w:t>
      </w:r>
      <w:r w:rsidR="00AD5F73">
        <w:rPr>
          <w:rFonts w:hint="cs"/>
          <w:rtl/>
        </w:rPr>
        <w:t xml:space="preserve"> לפי שיקול דעתו הבלעדי </w:t>
      </w:r>
      <w:r w:rsidR="00E65AC1">
        <w:rPr>
          <w:rFonts w:hint="cs"/>
          <w:rtl/>
        </w:rPr>
        <w:t xml:space="preserve">והמלא </w:t>
      </w:r>
      <w:r w:rsidR="00687D63">
        <w:rPr>
          <w:rFonts w:hint="cs"/>
          <w:rtl/>
        </w:rPr>
        <w:t>להעניק לספק רשת תמיכה כלכלית ארעית</w:t>
      </w:r>
      <w:r w:rsidR="00E65AC1">
        <w:rPr>
          <w:rFonts w:hint="cs"/>
          <w:rtl/>
        </w:rPr>
        <w:t xml:space="preserve"> במענה לנסיבות חריגות כגון "</w:t>
      </w:r>
      <w:proofErr w:type="spellStart"/>
      <w:r w:rsidR="00E65AC1">
        <w:rPr>
          <w:rFonts w:hint="cs"/>
          <w:rtl/>
        </w:rPr>
        <w:t>כח</w:t>
      </w:r>
      <w:proofErr w:type="spellEnd"/>
      <w:r w:rsidR="00E65AC1">
        <w:rPr>
          <w:rFonts w:hint="cs"/>
          <w:rtl/>
        </w:rPr>
        <w:t xml:space="preserve"> עליון", </w:t>
      </w:r>
      <w:proofErr w:type="spellStart"/>
      <w:r w:rsidR="00E65AC1">
        <w:rPr>
          <w:rFonts w:hint="cs"/>
          <w:rtl/>
        </w:rPr>
        <w:t>ארוע</w:t>
      </w:r>
      <w:proofErr w:type="spellEnd"/>
      <w:r w:rsidR="00E65AC1">
        <w:rPr>
          <w:rFonts w:hint="cs"/>
          <w:rtl/>
        </w:rPr>
        <w:t xml:space="preserve"> חירום משקי וכדומה במטרה ל</w:t>
      </w:r>
      <w:r w:rsidR="00F91E8B">
        <w:rPr>
          <w:rFonts w:hint="cs"/>
          <w:rtl/>
        </w:rPr>
        <w:t>ה</w:t>
      </w:r>
      <w:r w:rsidR="00E65AC1">
        <w:rPr>
          <w:rFonts w:hint="cs"/>
          <w:rtl/>
        </w:rPr>
        <w:t>בטיח את רציפות השירות</w:t>
      </w:r>
      <w:r w:rsidR="00F91E8B">
        <w:rPr>
          <w:rFonts w:hint="cs"/>
          <w:rtl/>
        </w:rPr>
        <w:t xml:space="preserve"> ופעילותו התקינה של המשרד</w:t>
      </w:r>
      <w:r w:rsidR="00E65AC1">
        <w:rPr>
          <w:rFonts w:hint="cs"/>
          <w:rtl/>
        </w:rPr>
        <w:t>.</w:t>
      </w:r>
    </w:p>
    <w:p w:rsidR="007F29C9" w:rsidRPr="00207C74" w:rsidRDefault="00BC2A4B" w:rsidP="00DF48D3">
      <w:pPr>
        <w:numPr>
          <w:ilvl w:val="1"/>
          <w:numId w:val="12"/>
        </w:numPr>
        <w:spacing w:line="360" w:lineRule="auto"/>
        <w:ind w:left="930" w:hanging="573"/>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לשאת</w:t>
      </w:r>
      <w:r w:rsidRPr="007F29C9">
        <w:rPr>
          <w:rtl/>
        </w:rPr>
        <w:t xml:space="preserve"> </w:t>
      </w:r>
      <w:r w:rsidRPr="007F29C9">
        <w:rPr>
          <w:rFonts w:hint="cs"/>
          <w:rtl/>
        </w:rPr>
        <w:t>על</w:t>
      </w:r>
      <w:r w:rsidRPr="007F29C9">
        <w:rPr>
          <w:rtl/>
        </w:rPr>
        <w:t xml:space="preserve"> </w:t>
      </w:r>
      <w:r w:rsidRPr="007F29C9">
        <w:rPr>
          <w:rFonts w:hint="cs"/>
          <w:rtl/>
        </w:rPr>
        <w:t>חשבונו</w:t>
      </w:r>
      <w:r w:rsidRPr="007F29C9">
        <w:rPr>
          <w:rtl/>
        </w:rPr>
        <w:t xml:space="preserve"> </w:t>
      </w:r>
      <w:r w:rsidRPr="007F29C9">
        <w:rPr>
          <w:rFonts w:hint="cs"/>
          <w:rtl/>
        </w:rPr>
        <w:t>בכל</w:t>
      </w:r>
      <w:r w:rsidRPr="007F29C9">
        <w:rPr>
          <w:rtl/>
        </w:rPr>
        <w:t xml:space="preserve"> </w:t>
      </w:r>
      <w:r w:rsidRPr="007F29C9">
        <w:rPr>
          <w:rFonts w:hint="cs"/>
          <w:rtl/>
        </w:rPr>
        <w:t>התשלומים</w:t>
      </w:r>
      <w:r w:rsidRPr="007F29C9">
        <w:rPr>
          <w:rtl/>
        </w:rPr>
        <w:t xml:space="preserve"> </w:t>
      </w:r>
      <w:r w:rsidRPr="007F29C9">
        <w:rPr>
          <w:rFonts w:hint="cs"/>
          <w:rtl/>
        </w:rPr>
        <w:t>החלים</w:t>
      </w:r>
      <w:r w:rsidRPr="007F29C9">
        <w:rPr>
          <w:rtl/>
        </w:rPr>
        <w:t xml:space="preserve"> </w:t>
      </w:r>
      <w:r w:rsidRPr="007F29C9">
        <w:rPr>
          <w:rFonts w:hint="cs"/>
          <w:rtl/>
        </w:rPr>
        <w:t>עליו</w:t>
      </w:r>
      <w:r w:rsidRPr="007F29C9">
        <w:rPr>
          <w:rtl/>
        </w:rPr>
        <w:t xml:space="preserve"> </w:t>
      </w:r>
      <w:r w:rsidRPr="007F29C9">
        <w:rPr>
          <w:rFonts w:hint="cs"/>
          <w:rtl/>
        </w:rPr>
        <w:t>מכוח</w:t>
      </w:r>
      <w:r w:rsidRPr="007F29C9">
        <w:rPr>
          <w:rtl/>
        </w:rPr>
        <w:t xml:space="preserve"> </w:t>
      </w:r>
      <w:r w:rsidRPr="007F29C9">
        <w:rPr>
          <w:rFonts w:hint="cs"/>
          <w:rtl/>
        </w:rPr>
        <w:t>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לרבות</w:t>
      </w:r>
      <w:r w:rsidRPr="007F29C9">
        <w:rPr>
          <w:rtl/>
        </w:rPr>
        <w:t xml:space="preserve"> </w:t>
      </w:r>
      <w:r w:rsidR="00FD2310">
        <w:rPr>
          <w:rFonts w:hint="cs"/>
          <w:rtl/>
        </w:rPr>
        <w:t>ה</w:t>
      </w:r>
      <w:r w:rsidRPr="007F29C9">
        <w:rPr>
          <w:rFonts w:hint="cs"/>
          <w:rtl/>
        </w:rPr>
        <w:t>תשלומים</w:t>
      </w:r>
      <w:r w:rsidRPr="007F29C9">
        <w:rPr>
          <w:rtl/>
        </w:rPr>
        <w:t xml:space="preserve"> </w:t>
      </w:r>
      <w:r w:rsidRPr="007F29C9">
        <w:rPr>
          <w:rFonts w:hint="cs"/>
          <w:rtl/>
        </w:rPr>
        <w:t>בגין</w:t>
      </w:r>
      <w:r w:rsidRPr="007F29C9">
        <w:rPr>
          <w:rtl/>
        </w:rPr>
        <w:t xml:space="preserve"> </w:t>
      </w:r>
      <w:r w:rsidRPr="007F29C9">
        <w:rPr>
          <w:rFonts w:hint="cs"/>
          <w:rtl/>
        </w:rPr>
        <w:t>העסקת</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w:t>
      </w:r>
      <w:r w:rsidRPr="007F29C9">
        <w:rPr>
          <w:rFonts w:hint="cs"/>
          <w:rtl/>
        </w:rPr>
        <w:t xml:space="preserve"> </w:t>
      </w:r>
      <w:r w:rsidR="00FD2310">
        <w:rPr>
          <w:rFonts w:hint="cs"/>
          <w:rtl/>
        </w:rPr>
        <w:t xml:space="preserve">ובהתאם לדרוש לפי כל דין כאמור בסעיף </w:t>
      </w:r>
      <w:r w:rsidR="00FD2310">
        <w:rPr>
          <w:rtl/>
        </w:rPr>
        <w:fldChar w:fldCharType="begin"/>
      </w:r>
      <w:r w:rsidR="00FD2310">
        <w:rPr>
          <w:rtl/>
        </w:rPr>
        <w:instrText xml:space="preserve"> </w:instrText>
      </w:r>
      <w:r w:rsidR="00FD2310">
        <w:instrText>REF</w:instrText>
      </w:r>
      <w:r w:rsidR="00FD2310">
        <w:rPr>
          <w:rtl/>
        </w:rPr>
        <w:instrText xml:space="preserve"> _</w:instrText>
      </w:r>
      <w:r w:rsidR="00FD2310">
        <w:instrText>Ref407888148 \r \h</w:instrText>
      </w:r>
      <w:r w:rsidR="00FD2310">
        <w:rPr>
          <w:rtl/>
        </w:rPr>
        <w:instrText xml:space="preserve"> </w:instrText>
      </w:r>
      <w:r w:rsidR="00FD2310">
        <w:rPr>
          <w:rtl/>
        </w:rPr>
      </w:r>
      <w:r w:rsidR="00FD2310">
        <w:rPr>
          <w:rtl/>
        </w:rPr>
        <w:fldChar w:fldCharType="separate"/>
      </w:r>
      <w:r w:rsidR="007F64FB">
        <w:rPr>
          <w:cs/>
        </w:rPr>
        <w:t>‎</w:t>
      </w:r>
      <w:r w:rsidR="007F64FB">
        <w:t>9</w:t>
      </w:r>
      <w:r w:rsidR="00FD2310">
        <w:rPr>
          <w:rtl/>
        </w:rPr>
        <w:fldChar w:fldCharType="end"/>
      </w:r>
      <w:r w:rsidR="00FD2310">
        <w:rPr>
          <w:rFonts w:hint="cs"/>
          <w:rtl/>
        </w:rPr>
        <w:t xml:space="preserve"> לעיל ומעבר לאמור בו, </w:t>
      </w:r>
      <w:r w:rsidRPr="007F29C9">
        <w:rPr>
          <w:rFonts w:hint="cs"/>
          <w:rtl/>
        </w:rPr>
        <w:t>ובכלל זה הוצאות משרדיות, נסיעות</w:t>
      </w:r>
      <w:r w:rsidR="00EA2072">
        <w:rPr>
          <w:rFonts w:hint="cs"/>
          <w:rtl/>
        </w:rPr>
        <w:t>, ביטול זמן</w:t>
      </w:r>
      <w:r w:rsidRPr="007F29C9">
        <w:rPr>
          <w:rFonts w:hint="cs"/>
          <w:rtl/>
        </w:rPr>
        <w:t xml:space="preserve"> וכל תשלום הכרוך בשירות אשר לא הוחרג במפורש בהסכם זה או בנספחים לו</w:t>
      </w:r>
      <w:r w:rsidRPr="007F29C9">
        <w:rPr>
          <w:rtl/>
        </w:rPr>
        <w:t>.</w:t>
      </w:r>
      <w:r w:rsidRPr="00FD2310">
        <w:rPr>
          <w:b/>
          <w:bCs/>
          <w:rtl/>
        </w:rPr>
        <w:t xml:space="preserve"> </w:t>
      </w:r>
    </w:p>
    <w:p w:rsidR="007F29C9" w:rsidRPr="007F29C9" w:rsidRDefault="00BC2A4B" w:rsidP="00354A4B">
      <w:pPr>
        <w:numPr>
          <w:ilvl w:val="1"/>
          <w:numId w:val="12"/>
        </w:numPr>
        <w:spacing w:line="360" w:lineRule="auto"/>
        <w:ind w:left="935" w:hanging="575"/>
        <w:jc w:val="both"/>
        <w:rPr>
          <w:rtl/>
        </w:rPr>
      </w:pPr>
      <w:r w:rsidRPr="007F29C9">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7F29C9">
        <w:rPr>
          <w:rFonts w:hint="eastAsia"/>
          <w:rtl/>
        </w:rPr>
        <w:t>ן</w:t>
      </w:r>
      <w:r w:rsidRPr="007F29C9">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rsidR="007F29C9" w:rsidRPr="007F29C9" w:rsidRDefault="00BC2A4B" w:rsidP="00744904">
      <w:pPr>
        <w:numPr>
          <w:ilvl w:val="1"/>
          <w:numId w:val="12"/>
        </w:numPr>
        <w:spacing w:line="360" w:lineRule="auto"/>
        <w:ind w:left="935" w:hanging="575"/>
        <w:jc w:val="both"/>
        <w:rPr>
          <w:rtl/>
        </w:rPr>
      </w:pPr>
      <w:r w:rsidRPr="007F29C9">
        <w:rPr>
          <w:rFonts w:hint="cs"/>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rsidR="006D2850" w:rsidRDefault="00BC2A4B" w:rsidP="00354A4B">
      <w:pPr>
        <w:numPr>
          <w:ilvl w:val="1"/>
          <w:numId w:val="12"/>
        </w:numPr>
        <w:spacing w:line="360" w:lineRule="auto"/>
        <w:ind w:left="935" w:hanging="575"/>
        <w:jc w:val="both"/>
      </w:pPr>
      <w:r w:rsidRPr="007F29C9">
        <w:rPr>
          <w:rFonts w:hint="cs"/>
          <w:rtl/>
        </w:rPr>
        <w:t>כל התשלומים על חשבון התמורה</w:t>
      </w:r>
      <w:r w:rsidRPr="007F29C9">
        <w:rPr>
          <w:rFonts w:hint="cs"/>
          <w:b/>
          <w:bCs/>
          <w:rtl/>
        </w:rPr>
        <w:t xml:space="preserve"> </w:t>
      </w:r>
      <w:r w:rsidRPr="007F29C9">
        <w:rPr>
          <w:rFonts w:hint="cs"/>
          <w:rtl/>
        </w:rPr>
        <w:t xml:space="preserve">ישולמו, בהתאם להוראת </w:t>
      </w:r>
      <w:proofErr w:type="spellStart"/>
      <w:r w:rsidRPr="00207C74">
        <w:rPr>
          <w:rFonts w:hint="eastAsia"/>
          <w:rtl/>
        </w:rPr>
        <w:t>תכ</w:t>
      </w:r>
      <w:r w:rsidRPr="00207C74">
        <w:rPr>
          <w:rtl/>
        </w:rPr>
        <w:t>"מ</w:t>
      </w:r>
      <w:proofErr w:type="spellEnd"/>
      <w:r w:rsidRPr="00207C74">
        <w:rPr>
          <w:rtl/>
        </w:rPr>
        <w:t xml:space="preserve"> 1.4.3 "ביצוע תשלומים בגין התחייבויות".</w:t>
      </w:r>
      <w:r w:rsidR="001471A8">
        <w:rPr>
          <w:rFonts w:hint="cs"/>
          <w:rtl/>
        </w:rPr>
        <w:t xml:space="preserve"> כפי שתעודכן מעת לעת</w:t>
      </w:r>
      <w:r>
        <w:rPr>
          <w:rFonts w:hint="cs"/>
          <w:rtl/>
        </w:rPr>
        <w:t>.</w:t>
      </w:r>
    </w:p>
    <w:p w:rsidR="007F29C9" w:rsidRPr="007F29C9" w:rsidRDefault="00BC2A4B" w:rsidP="00354A4B">
      <w:pPr>
        <w:numPr>
          <w:ilvl w:val="1"/>
          <w:numId w:val="12"/>
        </w:numPr>
        <w:spacing w:line="360" w:lineRule="auto"/>
        <w:ind w:left="935" w:hanging="575"/>
        <w:jc w:val="both"/>
      </w:pPr>
      <w:r w:rsidRPr="007F29C9">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7F29C9">
        <w:rPr>
          <w:rtl/>
        </w:rPr>
        <w:t xml:space="preserve"> </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rsidR="007F29C9" w:rsidRPr="007F29C9" w:rsidRDefault="00BC2A4B" w:rsidP="00354A4B">
      <w:pPr>
        <w:numPr>
          <w:ilvl w:val="1"/>
          <w:numId w:val="12"/>
        </w:numPr>
        <w:spacing w:line="360" w:lineRule="auto"/>
        <w:ind w:left="935" w:hanging="575"/>
        <w:jc w:val="both"/>
      </w:pPr>
      <w:r w:rsidRPr="007F29C9">
        <w:rPr>
          <w:rFonts w:hint="cs"/>
          <w:rtl/>
        </w:rPr>
        <w:t xml:space="preserve">שירות כל שהוא שיינתן על ידי נותן השירותים שלא על דרך הזמנתו על ידי מי שהוסמך לכך על פי הוראות ההסכם </w:t>
      </w:r>
      <w:r w:rsidRPr="007F29C9">
        <w:rPr>
          <w:rtl/>
        </w:rPr>
        <w:t>–</w:t>
      </w:r>
      <w:r w:rsidRPr="007F29C9">
        <w:rPr>
          <w:rFonts w:hint="cs"/>
          <w:rtl/>
        </w:rPr>
        <w:t xml:space="preserve"> לא תשולם בעדו תמורה</w:t>
      </w:r>
      <w:r w:rsidR="00DD623F">
        <w:rPr>
          <w:rFonts w:hint="cs"/>
          <w:rtl/>
        </w:rPr>
        <w:t>, זאת ללא שהספק קיבל הזמנת עבודה חתומה על ידי המורשים להתחייב מטעם המשרד.</w:t>
      </w:r>
    </w:p>
    <w:p w:rsidR="007F29C9" w:rsidRPr="007F29C9" w:rsidRDefault="00BC2A4B" w:rsidP="00354A4B">
      <w:pPr>
        <w:numPr>
          <w:ilvl w:val="1"/>
          <w:numId w:val="12"/>
        </w:numPr>
        <w:spacing w:line="360" w:lineRule="auto"/>
        <w:ind w:left="935" w:hanging="575"/>
        <w:jc w:val="both"/>
      </w:pPr>
      <w:r w:rsidRPr="007F29C9">
        <w:rPr>
          <w:rFonts w:hint="cs"/>
          <w:rtl/>
        </w:rPr>
        <w:t>אחת</w:t>
      </w:r>
      <w:r w:rsidRPr="007F29C9">
        <w:rPr>
          <w:rtl/>
        </w:rPr>
        <w:t xml:space="preserve"> </w:t>
      </w:r>
      <w:r w:rsidRPr="007F29C9">
        <w:rPr>
          <w:rFonts w:hint="cs"/>
          <w:rtl/>
        </w:rPr>
        <w:t>לחודש</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יעביר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חשבון</w:t>
      </w:r>
      <w:r w:rsidRPr="007F29C9">
        <w:rPr>
          <w:rtl/>
        </w:rPr>
        <w:t xml:space="preserve"> </w:t>
      </w:r>
      <w:r w:rsidRPr="007F29C9">
        <w:rPr>
          <w:rFonts w:hint="cs"/>
          <w:rtl/>
        </w:rPr>
        <w:t>מלווה</w:t>
      </w:r>
      <w:r w:rsidRPr="007F29C9">
        <w:rPr>
          <w:rtl/>
        </w:rPr>
        <w:t xml:space="preserve"> </w:t>
      </w:r>
      <w:r w:rsidRPr="007F29C9">
        <w:rPr>
          <w:rFonts w:hint="cs"/>
          <w:rtl/>
        </w:rPr>
        <w:t>בדין</w:t>
      </w:r>
      <w:r w:rsidRPr="007F29C9">
        <w:rPr>
          <w:rtl/>
        </w:rPr>
        <w:t xml:space="preserve"> </w:t>
      </w:r>
      <w:r w:rsidRPr="007F29C9">
        <w:rPr>
          <w:rFonts w:hint="cs"/>
          <w:rtl/>
        </w:rPr>
        <w:t>וחשבון</w:t>
      </w:r>
      <w:r w:rsidRPr="007F29C9">
        <w:rPr>
          <w:rtl/>
        </w:rPr>
        <w:t xml:space="preserve"> </w:t>
      </w:r>
      <w:r w:rsidRPr="007F29C9">
        <w:rPr>
          <w:rFonts w:hint="cs"/>
          <w:rtl/>
        </w:rPr>
        <w:t>על</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 xml:space="preserve">ידו </w:t>
      </w:r>
      <w:r w:rsidRPr="007F29C9">
        <w:rPr>
          <w:rtl/>
        </w:rPr>
        <w:t>(</w:t>
      </w:r>
      <w:r w:rsidRPr="007F29C9">
        <w:rPr>
          <w:rFonts w:hint="cs"/>
          <w:rtl/>
        </w:rPr>
        <w:t>להלן</w:t>
      </w:r>
      <w:r w:rsidRPr="007F29C9">
        <w:rPr>
          <w:rtl/>
        </w:rPr>
        <w:t>: "</w:t>
      </w:r>
      <w:r w:rsidRPr="007F29C9">
        <w:rPr>
          <w:rFonts w:hint="cs"/>
          <w:rtl/>
        </w:rPr>
        <w:t>דרישת</w:t>
      </w:r>
      <w:r w:rsidRPr="007F29C9">
        <w:rPr>
          <w:rtl/>
        </w:rPr>
        <w:t xml:space="preserve"> </w:t>
      </w:r>
      <w:r w:rsidRPr="007F29C9">
        <w:rPr>
          <w:rFonts w:hint="cs"/>
          <w:rtl/>
        </w:rPr>
        <w:t>תשלום</w:t>
      </w:r>
      <w:r w:rsidRPr="007F29C9">
        <w:rPr>
          <w:rtl/>
        </w:rPr>
        <w:t xml:space="preserve">"). </w:t>
      </w:r>
      <w:r w:rsidRPr="007F29C9">
        <w:rPr>
          <w:rFonts w:hint="cs"/>
          <w:rtl/>
        </w:rPr>
        <w:t>בידי</w:t>
      </w:r>
      <w:r w:rsidRPr="007F29C9">
        <w:rPr>
          <w:rtl/>
        </w:rPr>
        <w:t xml:space="preserve"> </w:t>
      </w:r>
      <w:r w:rsidRPr="007F29C9">
        <w:rPr>
          <w:rFonts w:hint="cs"/>
          <w:rtl/>
        </w:rPr>
        <w:t>המשרד</w:t>
      </w:r>
      <w:r w:rsidRPr="007F29C9">
        <w:rPr>
          <w:rtl/>
        </w:rPr>
        <w:t xml:space="preserve"> </w:t>
      </w:r>
      <w:r w:rsidRPr="007F29C9">
        <w:rPr>
          <w:rFonts w:hint="cs"/>
          <w:rtl/>
        </w:rPr>
        <w:t>הרשות</w:t>
      </w:r>
      <w:r w:rsidRPr="007F29C9">
        <w:rPr>
          <w:rtl/>
        </w:rPr>
        <w:t xml:space="preserve"> </w:t>
      </w:r>
      <w:r w:rsidRPr="007F29C9">
        <w:rPr>
          <w:rFonts w:hint="cs"/>
          <w:rtl/>
        </w:rPr>
        <w:t>כאמור לעיל, לאשר</w:t>
      </w:r>
      <w:r w:rsidRPr="007F29C9">
        <w:rPr>
          <w:rtl/>
        </w:rPr>
        <w:t xml:space="preserve"> </w:t>
      </w:r>
      <w:r w:rsidRPr="007F29C9">
        <w:rPr>
          <w:rFonts w:hint="cs"/>
          <w:rtl/>
        </w:rPr>
        <w:t>את</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ואת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במלואן</w:t>
      </w:r>
      <w:r w:rsidRPr="007F29C9">
        <w:rPr>
          <w:rtl/>
        </w:rPr>
        <w:t xml:space="preserve"> </w:t>
      </w:r>
      <w:r w:rsidRPr="007F29C9">
        <w:rPr>
          <w:rFonts w:hint="cs"/>
          <w:rtl/>
        </w:rPr>
        <w:t>או</w:t>
      </w:r>
      <w:r w:rsidRPr="007F29C9">
        <w:rPr>
          <w:rtl/>
        </w:rPr>
        <w:t xml:space="preserve"> </w:t>
      </w:r>
      <w:r w:rsidRPr="007F29C9">
        <w:rPr>
          <w:rFonts w:hint="cs"/>
          <w:rtl/>
        </w:rPr>
        <w:t>בחלקן.</w:t>
      </w:r>
    </w:p>
    <w:p w:rsidR="007F29C9" w:rsidRPr="007F29C9" w:rsidRDefault="00BC2A4B" w:rsidP="00354A4B">
      <w:pPr>
        <w:numPr>
          <w:ilvl w:val="1"/>
          <w:numId w:val="12"/>
        </w:numPr>
        <w:spacing w:line="360" w:lineRule="auto"/>
        <w:ind w:left="935" w:hanging="575"/>
        <w:jc w:val="both"/>
      </w:pPr>
      <w:r w:rsidRPr="007F29C9">
        <w:rPr>
          <w:rFonts w:hint="cs"/>
          <w:rtl/>
        </w:rPr>
        <w:t>על</w:t>
      </w:r>
      <w:r w:rsidRPr="007F29C9">
        <w:rPr>
          <w:rtl/>
        </w:rPr>
        <w:t xml:space="preserve"> </w:t>
      </w:r>
      <w:r w:rsidRPr="007F29C9">
        <w:rPr>
          <w:rFonts w:hint="cs"/>
          <w:rtl/>
        </w:rPr>
        <w:t>המשרד</w:t>
      </w:r>
      <w:r w:rsidRPr="007F29C9">
        <w:rPr>
          <w:rtl/>
        </w:rPr>
        <w:t xml:space="preserve"> </w:t>
      </w:r>
      <w:r w:rsidRPr="007F29C9">
        <w:rPr>
          <w:rFonts w:hint="cs"/>
          <w:rtl/>
        </w:rPr>
        <w:t>להודיע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בתוך</w:t>
      </w:r>
      <w:r w:rsidRPr="007F29C9">
        <w:rPr>
          <w:rtl/>
        </w:rPr>
        <w:t xml:space="preserve"> </w:t>
      </w:r>
      <w:r w:rsidRPr="007F29C9">
        <w:rPr>
          <w:rFonts w:hint="cs"/>
          <w:rtl/>
        </w:rPr>
        <w:t>שלושים</w:t>
      </w:r>
      <w:r w:rsidRPr="007F29C9">
        <w:rPr>
          <w:rtl/>
        </w:rPr>
        <w:t xml:space="preserve"> </w:t>
      </w:r>
      <w:r w:rsidRPr="007F29C9">
        <w:rPr>
          <w:rFonts w:hint="cs"/>
          <w:rtl/>
        </w:rPr>
        <w:t>יום</w:t>
      </w:r>
      <w:r w:rsidRPr="007F29C9">
        <w:rPr>
          <w:rtl/>
        </w:rPr>
        <w:t xml:space="preserve"> </w:t>
      </w:r>
      <w:r w:rsidRPr="007F29C9">
        <w:rPr>
          <w:rFonts w:hint="cs"/>
          <w:rtl/>
        </w:rPr>
        <w:t>מיום</w:t>
      </w:r>
      <w:r w:rsidRPr="007F29C9">
        <w:rPr>
          <w:rtl/>
        </w:rPr>
        <w:t xml:space="preserve"> </w:t>
      </w:r>
      <w:r w:rsidRPr="007F29C9">
        <w:rPr>
          <w:rFonts w:hint="cs"/>
          <w:rtl/>
        </w:rPr>
        <w:t>קבלת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איזה</w:t>
      </w:r>
      <w:r w:rsidRPr="007F29C9">
        <w:rPr>
          <w:rtl/>
        </w:rPr>
        <w:t xml:space="preserve"> </w:t>
      </w:r>
      <w:r w:rsidRPr="007F29C9">
        <w:rPr>
          <w:rFonts w:hint="cs"/>
          <w:rtl/>
        </w:rPr>
        <w:t>חלק</w:t>
      </w:r>
      <w:r w:rsidRPr="007F29C9">
        <w:rPr>
          <w:rtl/>
        </w:rPr>
        <w:t xml:space="preserve"> </w:t>
      </w:r>
      <w:r w:rsidRPr="007F29C9">
        <w:rPr>
          <w:rFonts w:hint="cs"/>
          <w:rtl/>
        </w:rPr>
        <w:t>מדרישת</w:t>
      </w:r>
      <w:r w:rsidRPr="007F29C9">
        <w:rPr>
          <w:rtl/>
        </w:rPr>
        <w:t xml:space="preserve"> </w:t>
      </w:r>
      <w:r w:rsidRPr="007F29C9">
        <w:rPr>
          <w:rFonts w:hint="cs"/>
          <w:rtl/>
        </w:rPr>
        <w:t>התשלום</w:t>
      </w:r>
      <w:r w:rsidRPr="007F29C9">
        <w:rPr>
          <w:rtl/>
        </w:rPr>
        <w:t xml:space="preserve"> </w:t>
      </w:r>
      <w:r w:rsidRPr="007F29C9">
        <w:rPr>
          <w:rFonts w:hint="cs"/>
          <w:rtl/>
        </w:rPr>
        <w:t>מקובל</w:t>
      </w:r>
      <w:r w:rsidRPr="007F29C9">
        <w:rPr>
          <w:rtl/>
        </w:rPr>
        <w:t xml:space="preserve"> </w:t>
      </w:r>
      <w:r w:rsidRPr="007F29C9">
        <w:rPr>
          <w:rFonts w:hint="cs"/>
          <w:rtl/>
        </w:rPr>
        <w:t>עליו</w:t>
      </w:r>
      <w:r w:rsidRPr="007F29C9">
        <w:rPr>
          <w:rtl/>
        </w:rPr>
        <w:t xml:space="preserve">, </w:t>
      </w:r>
      <w:r w:rsidRPr="007F29C9">
        <w:rPr>
          <w:rFonts w:hint="cs"/>
          <w:rtl/>
        </w:rPr>
        <w:t>ולנמק</w:t>
      </w:r>
      <w:r w:rsidRPr="007F29C9">
        <w:rPr>
          <w:rtl/>
        </w:rPr>
        <w:t xml:space="preserve"> </w:t>
      </w:r>
      <w:r w:rsidRPr="007F29C9">
        <w:rPr>
          <w:rFonts w:hint="cs"/>
          <w:rtl/>
        </w:rPr>
        <w:t>מדוע</w:t>
      </w:r>
      <w:r w:rsidRPr="007F29C9">
        <w:rPr>
          <w:rtl/>
        </w:rPr>
        <w:t xml:space="preserve"> </w:t>
      </w:r>
      <w:r w:rsidRPr="007F29C9">
        <w:rPr>
          <w:rFonts w:hint="cs"/>
          <w:rtl/>
        </w:rPr>
        <w:t>לא</w:t>
      </w:r>
      <w:r w:rsidRPr="007F29C9">
        <w:rPr>
          <w:rtl/>
        </w:rPr>
        <w:t xml:space="preserve"> </w:t>
      </w:r>
      <w:r w:rsidRPr="007F29C9">
        <w:rPr>
          <w:rFonts w:hint="cs"/>
          <w:rtl/>
        </w:rPr>
        <w:t>קיבל</w:t>
      </w:r>
      <w:r w:rsidRPr="007F29C9">
        <w:rPr>
          <w:rtl/>
        </w:rPr>
        <w:t xml:space="preserve"> </w:t>
      </w:r>
      <w:r w:rsidRPr="007F29C9">
        <w:rPr>
          <w:rFonts w:hint="cs"/>
          <w:rtl/>
        </w:rPr>
        <w:t>את</w:t>
      </w:r>
      <w:r w:rsidRPr="007F29C9">
        <w:rPr>
          <w:rtl/>
        </w:rPr>
        <w:t xml:space="preserve"> </w:t>
      </w:r>
      <w:r w:rsidRPr="007F29C9">
        <w:rPr>
          <w:rFonts w:hint="cs"/>
          <w:rtl/>
        </w:rPr>
        <w:t>החלקים</w:t>
      </w:r>
      <w:r w:rsidRPr="007F29C9">
        <w:rPr>
          <w:rtl/>
        </w:rPr>
        <w:t xml:space="preserve"> </w:t>
      </w:r>
      <w:r w:rsidRPr="007F29C9">
        <w:rPr>
          <w:rFonts w:hint="cs"/>
          <w:rtl/>
        </w:rPr>
        <w:t>שאינם</w:t>
      </w:r>
      <w:r w:rsidRPr="007F29C9">
        <w:rPr>
          <w:rtl/>
        </w:rPr>
        <w:t xml:space="preserve"> </w:t>
      </w:r>
      <w:r w:rsidRPr="007F29C9">
        <w:rPr>
          <w:rFonts w:hint="cs"/>
          <w:rtl/>
        </w:rPr>
        <w:t>מקובלים</w:t>
      </w:r>
      <w:r w:rsidRPr="007F29C9">
        <w:rPr>
          <w:rtl/>
        </w:rPr>
        <w:t xml:space="preserve"> </w:t>
      </w:r>
      <w:r w:rsidRPr="007F29C9">
        <w:rPr>
          <w:rFonts w:hint="cs"/>
          <w:rtl/>
        </w:rPr>
        <w:t>עליו</w:t>
      </w:r>
      <w:r w:rsidRPr="007F29C9">
        <w:rPr>
          <w:rtl/>
        </w:rPr>
        <w:t>.</w:t>
      </w:r>
    </w:p>
    <w:p w:rsidR="007F29C9" w:rsidRPr="007F29C9" w:rsidRDefault="00BC2A4B" w:rsidP="00354A4B">
      <w:pPr>
        <w:numPr>
          <w:ilvl w:val="1"/>
          <w:numId w:val="12"/>
        </w:numPr>
        <w:spacing w:line="360" w:lineRule="auto"/>
        <w:ind w:left="935" w:hanging="575"/>
        <w:jc w:val="both"/>
      </w:pP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להגיש</w:t>
      </w:r>
      <w:r w:rsidRPr="007F29C9">
        <w:rPr>
          <w:rtl/>
        </w:rPr>
        <w:t xml:space="preserve"> </w:t>
      </w:r>
      <w:r w:rsidRPr="007F29C9">
        <w:rPr>
          <w:rFonts w:hint="cs"/>
          <w:rtl/>
        </w:rPr>
        <w:t>למשרד</w:t>
      </w:r>
      <w:r w:rsidRPr="007F29C9">
        <w:rPr>
          <w:rtl/>
        </w:rPr>
        <w:t xml:space="preserve"> </w:t>
      </w:r>
      <w:r w:rsidRPr="007F29C9">
        <w:rPr>
          <w:rFonts w:hint="cs"/>
          <w:rtl/>
        </w:rPr>
        <w:t>חשבונית</w:t>
      </w:r>
      <w:r w:rsidRPr="007F29C9">
        <w:rPr>
          <w:rtl/>
        </w:rPr>
        <w:t xml:space="preserve"> </w:t>
      </w:r>
      <w:r w:rsidRPr="007F29C9">
        <w:rPr>
          <w:rFonts w:hint="cs"/>
          <w:rtl/>
        </w:rPr>
        <w:t>לאחר</w:t>
      </w:r>
      <w:r w:rsidRPr="007F29C9">
        <w:rPr>
          <w:rtl/>
        </w:rPr>
        <w:t xml:space="preserve"> </w:t>
      </w:r>
      <w:r w:rsidRPr="007F29C9">
        <w:rPr>
          <w:rFonts w:hint="cs"/>
          <w:rtl/>
        </w:rPr>
        <w:t>אישור</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rsidR="007F29C9" w:rsidRPr="007F29C9" w:rsidRDefault="00BC2A4B" w:rsidP="00354A4B">
      <w:pPr>
        <w:numPr>
          <w:ilvl w:val="1"/>
          <w:numId w:val="12"/>
        </w:numPr>
        <w:spacing w:line="360" w:lineRule="auto"/>
        <w:ind w:left="935" w:hanging="575"/>
        <w:jc w:val="both"/>
      </w:pP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תהיינה</w:t>
      </w:r>
      <w:r w:rsidRPr="007F29C9">
        <w:rPr>
          <w:rtl/>
        </w:rPr>
        <w:t xml:space="preserve"> </w:t>
      </w:r>
      <w:r w:rsidRPr="007F29C9">
        <w:rPr>
          <w:rFonts w:hint="cs"/>
          <w:rtl/>
        </w:rPr>
        <w:t>כל</w:t>
      </w:r>
      <w:r w:rsidRPr="007F29C9">
        <w:rPr>
          <w:rtl/>
        </w:rPr>
        <w:t xml:space="preserve"> </w:t>
      </w:r>
      <w:r w:rsidRPr="007F29C9">
        <w:rPr>
          <w:rFonts w:hint="cs"/>
          <w:rtl/>
        </w:rPr>
        <w:t>דרישות</w:t>
      </w:r>
      <w:r w:rsidRPr="007F29C9">
        <w:rPr>
          <w:rtl/>
        </w:rPr>
        <w:t xml:space="preserve"> </w:t>
      </w:r>
      <w:r w:rsidRPr="007F29C9">
        <w:rPr>
          <w:rFonts w:hint="cs"/>
          <w:rtl/>
        </w:rPr>
        <w:t>וטענות</w:t>
      </w:r>
      <w:r w:rsidRPr="007F29C9">
        <w:rPr>
          <w:rtl/>
        </w:rPr>
        <w:t xml:space="preserve"> </w:t>
      </w:r>
      <w:r w:rsidRPr="007F29C9">
        <w:rPr>
          <w:rFonts w:hint="cs"/>
          <w:rtl/>
        </w:rPr>
        <w:t>למשרד</w:t>
      </w:r>
      <w:r w:rsidRPr="007F29C9">
        <w:rPr>
          <w:rtl/>
        </w:rPr>
        <w:t xml:space="preserve"> </w:t>
      </w:r>
      <w:r w:rsidRPr="007F29C9">
        <w:rPr>
          <w:rFonts w:hint="cs"/>
          <w:rtl/>
        </w:rPr>
        <w:t>בגלל</w:t>
      </w:r>
      <w:r w:rsidRPr="007F29C9">
        <w:rPr>
          <w:rtl/>
        </w:rPr>
        <w:t xml:space="preserve"> </w:t>
      </w:r>
      <w:r w:rsidRPr="007F29C9">
        <w:rPr>
          <w:rFonts w:hint="cs"/>
          <w:rtl/>
        </w:rPr>
        <w:t>עיכובים</w:t>
      </w:r>
      <w:r w:rsidRPr="007F29C9">
        <w:rPr>
          <w:rtl/>
        </w:rPr>
        <w:t xml:space="preserve"> </w:t>
      </w:r>
      <w:r w:rsidRPr="007F29C9">
        <w:rPr>
          <w:rFonts w:hint="cs"/>
          <w:rtl/>
        </w:rPr>
        <w:t>בתשלום</w:t>
      </w:r>
      <w:r w:rsidRPr="007F29C9">
        <w:rPr>
          <w:rtl/>
        </w:rPr>
        <w:t xml:space="preserve"> </w:t>
      </w:r>
      <w:r w:rsidRPr="007F29C9">
        <w:rPr>
          <w:rFonts w:hint="cs"/>
          <w:rtl/>
        </w:rPr>
        <w:t>התמורה</w:t>
      </w:r>
      <w:r w:rsidRPr="007F29C9">
        <w:rPr>
          <w:rtl/>
        </w:rPr>
        <w:t xml:space="preserve"> </w:t>
      </w:r>
      <w:r w:rsidRPr="007F29C9">
        <w:rPr>
          <w:rFonts w:hint="cs"/>
          <w:rtl/>
        </w:rPr>
        <w:t>כולה</w:t>
      </w:r>
      <w:r w:rsidRPr="007F29C9">
        <w:rPr>
          <w:rtl/>
        </w:rPr>
        <w:t xml:space="preserve"> </w:t>
      </w:r>
      <w:r w:rsidRPr="007F29C9">
        <w:rPr>
          <w:rFonts w:hint="cs"/>
          <w:rtl/>
        </w:rPr>
        <w:t>או</w:t>
      </w:r>
      <w:r w:rsidRPr="007F29C9">
        <w:rPr>
          <w:rtl/>
        </w:rPr>
        <w:t xml:space="preserve"> </w:t>
      </w:r>
      <w:r w:rsidRPr="007F29C9">
        <w:rPr>
          <w:rFonts w:hint="cs"/>
          <w:rtl/>
        </w:rPr>
        <w:t>חלק</w:t>
      </w:r>
      <w:r w:rsidRPr="007F29C9">
        <w:rPr>
          <w:rtl/>
        </w:rPr>
        <w:t xml:space="preserve"> </w:t>
      </w:r>
      <w:r w:rsidRPr="007F29C9">
        <w:rPr>
          <w:rFonts w:hint="cs"/>
          <w:rtl/>
        </w:rPr>
        <w:t>הימנה</w:t>
      </w:r>
      <w:r w:rsidRPr="007F29C9">
        <w:rPr>
          <w:rtl/>
        </w:rPr>
        <w:t xml:space="preserve">, </w:t>
      </w:r>
      <w:r w:rsidRPr="007F29C9">
        <w:rPr>
          <w:rFonts w:hint="cs"/>
          <w:rtl/>
        </w:rPr>
        <w:t>אשר</w:t>
      </w:r>
      <w:r w:rsidRPr="007F29C9">
        <w:rPr>
          <w:rtl/>
        </w:rPr>
        <w:t xml:space="preserve"> </w:t>
      </w:r>
      <w:r w:rsidRPr="007F29C9">
        <w:rPr>
          <w:rFonts w:hint="cs"/>
          <w:rtl/>
        </w:rPr>
        <w:t>נבעו</w:t>
      </w:r>
      <w:r w:rsidRPr="007F29C9">
        <w:rPr>
          <w:rtl/>
        </w:rPr>
        <w:t xml:space="preserve"> </w:t>
      </w:r>
      <w:r w:rsidRPr="007F29C9">
        <w:rPr>
          <w:rFonts w:hint="cs"/>
          <w:rtl/>
        </w:rPr>
        <w:t>מחוסר</w:t>
      </w:r>
      <w:r w:rsidRPr="007F29C9">
        <w:rPr>
          <w:rtl/>
        </w:rPr>
        <w:t xml:space="preserve"> </w:t>
      </w:r>
      <w:r w:rsidRPr="007F29C9">
        <w:rPr>
          <w:rFonts w:hint="cs"/>
          <w:rtl/>
        </w:rPr>
        <w:t>פרטים</w:t>
      </w:r>
      <w:r w:rsidRPr="007F29C9">
        <w:rPr>
          <w:rtl/>
        </w:rPr>
        <w:t xml:space="preserve"> </w:t>
      </w:r>
      <w:r w:rsidRPr="007F29C9">
        <w:rPr>
          <w:rFonts w:hint="cs"/>
          <w:rtl/>
        </w:rPr>
        <w:t>בדרישת</w:t>
      </w:r>
      <w:r w:rsidRPr="007F29C9">
        <w:rPr>
          <w:rtl/>
        </w:rPr>
        <w:t xml:space="preserve"> </w:t>
      </w:r>
      <w:r w:rsidRPr="007F29C9">
        <w:rPr>
          <w:rFonts w:hint="cs"/>
          <w:rtl/>
        </w:rPr>
        <w:t>התשלום.</w:t>
      </w:r>
    </w:p>
    <w:p w:rsidR="007F29C9" w:rsidRPr="007F29C9" w:rsidRDefault="00BC2A4B" w:rsidP="00354A4B">
      <w:pPr>
        <w:numPr>
          <w:ilvl w:val="1"/>
          <w:numId w:val="12"/>
        </w:numPr>
        <w:spacing w:line="360" w:lineRule="auto"/>
        <w:ind w:left="935" w:hanging="575"/>
        <w:jc w:val="both"/>
      </w:pPr>
      <w:r w:rsidRPr="007F29C9">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w:t>
      </w:r>
      <w:r w:rsidR="00E459B3">
        <w:rPr>
          <w:rFonts w:hint="cs"/>
          <w:rtl/>
        </w:rPr>
        <w:t xml:space="preserve"> </w:t>
      </w:r>
      <w:r w:rsidR="00E459B3" w:rsidRPr="007F29C9">
        <w:rPr>
          <w:rFonts w:hint="cs"/>
          <w:rtl/>
        </w:rPr>
        <w:t xml:space="preserve">בהתאם להוראת </w:t>
      </w:r>
      <w:proofErr w:type="spellStart"/>
      <w:r w:rsidR="00E459B3" w:rsidRPr="00C4073E">
        <w:rPr>
          <w:rFonts w:hint="eastAsia"/>
          <w:rtl/>
        </w:rPr>
        <w:t>תכ</w:t>
      </w:r>
      <w:r w:rsidR="00E459B3" w:rsidRPr="00C4073E">
        <w:rPr>
          <w:rtl/>
        </w:rPr>
        <w:t>"מ</w:t>
      </w:r>
      <w:proofErr w:type="spellEnd"/>
      <w:r w:rsidR="00E459B3" w:rsidRPr="00C4073E">
        <w:rPr>
          <w:rtl/>
        </w:rPr>
        <w:t xml:space="preserve"> 1.4.3</w:t>
      </w:r>
      <w:r w:rsidRPr="007F29C9">
        <w:rPr>
          <w:rFonts w:hint="cs"/>
          <w:rtl/>
        </w:rPr>
        <w:t>. אחרת, תוחזר חשבונית המס והזוכה יידרש להמציא חשבונית מס מתוקנת.</w:t>
      </w:r>
    </w:p>
    <w:p w:rsidR="007F29C9" w:rsidRDefault="00BC2A4B" w:rsidP="00354A4B">
      <w:pPr>
        <w:numPr>
          <w:ilvl w:val="1"/>
          <w:numId w:val="12"/>
        </w:numPr>
        <w:spacing w:line="360" w:lineRule="auto"/>
        <w:ind w:left="935" w:hanging="575"/>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כל</w:t>
      </w:r>
      <w:r w:rsidRPr="007F29C9">
        <w:rPr>
          <w:rtl/>
        </w:rPr>
        <w:t xml:space="preserve"> </w:t>
      </w:r>
      <w:r w:rsidRPr="007F29C9">
        <w:rPr>
          <w:rFonts w:hint="cs"/>
          <w:rtl/>
        </w:rPr>
        <w:t>סכום</w:t>
      </w:r>
      <w:r w:rsidRPr="007F29C9">
        <w:rPr>
          <w:rtl/>
        </w:rPr>
        <w:t xml:space="preserve"> </w:t>
      </w:r>
      <w:r w:rsidRPr="007F29C9">
        <w:rPr>
          <w:rFonts w:hint="cs"/>
          <w:rtl/>
        </w:rPr>
        <w:t>ביתר שקיבל</w:t>
      </w:r>
      <w:r w:rsidRPr="007F29C9">
        <w:rPr>
          <w:rtl/>
        </w:rPr>
        <w:t xml:space="preserve"> </w:t>
      </w:r>
      <w:r w:rsidRPr="007F29C9">
        <w:rPr>
          <w:rFonts w:hint="cs"/>
          <w:rtl/>
        </w:rPr>
        <w:t>מהמשרד בערכו הריאלי</w:t>
      </w:r>
      <w:r w:rsidR="000957FA">
        <w:rPr>
          <w:rFonts w:hint="cs"/>
          <w:rtl/>
        </w:rPr>
        <w:t>.</w:t>
      </w:r>
    </w:p>
    <w:p w:rsidR="000957FA" w:rsidRPr="00E46A88" w:rsidRDefault="00BC2A4B" w:rsidP="00354A4B">
      <w:pPr>
        <w:numPr>
          <w:ilvl w:val="1"/>
          <w:numId w:val="12"/>
        </w:numPr>
        <w:spacing w:line="360" w:lineRule="auto"/>
        <w:ind w:left="935" w:hanging="575"/>
        <w:jc w:val="both"/>
      </w:pPr>
      <w:r w:rsidRPr="00E46A88">
        <w:rPr>
          <w:rFonts w:hint="eastAsia"/>
          <w:rtl/>
        </w:rPr>
        <w:t>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Pr="00E46A88">
        <w:rPr>
          <w:rtl/>
        </w:rPr>
        <w:t xml:space="preserve"> - </w:t>
      </w:r>
      <w:r w:rsidRPr="00E46A88">
        <w:rPr>
          <w:rFonts w:hint="eastAsia"/>
          <w:rtl/>
        </w:rPr>
        <w:t>הספק</w:t>
      </w:r>
      <w:r w:rsidRPr="00E46A88">
        <w:rPr>
          <w:rtl/>
        </w:rPr>
        <w:t xml:space="preserve"> </w:t>
      </w:r>
      <w:r w:rsidRPr="00E46A88">
        <w:rPr>
          <w:rFonts w:hint="eastAsia"/>
          <w:rtl/>
        </w:rPr>
        <w:t>יידרש</w:t>
      </w:r>
      <w:r w:rsidRPr="00E46A88">
        <w:rPr>
          <w:rtl/>
        </w:rPr>
        <w:t xml:space="preserve">, </w:t>
      </w:r>
      <w:r w:rsidRPr="00E46A88">
        <w:rPr>
          <w:rFonts w:hint="eastAsia"/>
          <w:rtl/>
        </w:rPr>
        <w:t>בכפוף</w:t>
      </w:r>
      <w:r w:rsidRPr="00E46A88">
        <w:rPr>
          <w:rtl/>
        </w:rPr>
        <w:t xml:space="preserve"> </w:t>
      </w:r>
      <w:r w:rsidRPr="00E46A88">
        <w:rPr>
          <w:rFonts w:hint="eastAsia"/>
          <w:rtl/>
        </w:rPr>
        <w:t>לשיקול</w:t>
      </w:r>
      <w:r w:rsidRPr="00E46A88">
        <w:rPr>
          <w:rtl/>
        </w:rPr>
        <w:t xml:space="preserve"> </w:t>
      </w:r>
      <w:r w:rsidRPr="00E46A88">
        <w:rPr>
          <w:rFonts w:hint="eastAsia"/>
          <w:rtl/>
        </w:rPr>
        <w:t>דעתו</w:t>
      </w:r>
      <w:r w:rsidRPr="00E46A88">
        <w:rPr>
          <w:rtl/>
        </w:rPr>
        <w:t xml:space="preserve"> </w:t>
      </w:r>
      <w:r w:rsidRPr="00E46A88">
        <w:rPr>
          <w:rFonts w:hint="eastAsia"/>
          <w:rtl/>
        </w:rPr>
        <w:t>של</w:t>
      </w:r>
      <w:r w:rsidRPr="00E46A88">
        <w:rPr>
          <w:rtl/>
        </w:rPr>
        <w:t xml:space="preserve"> </w:t>
      </w:r>
      <w:r w:rsidRPr="00E46A88">
        <w:rPr>
          <w:rFonts w:hint="eastAsia"/>
          <w:rtl/>
        </w:rPr>
        <w:t>המשרד</w:t>
      </w:r>
      <w:r w:rsidRPr="00E46A88">
        <w:rPr>
          <w:rtl/>
        </w:rPr>
        <w:t xml:space="preserve">, </w:t>
      </w:r>
      <w:r w:rsidRPr="00E46A88">
        <w:rPr>
          <w:rFonts w:hint="eastAsia"/>
          <w:rtl/>
        </w:rPr>
        <w:t>להגיש</w:t>
      </w:r>
      <w:r w:rsidRPr="00E46A88">
        <w:rPr>
          <w:rtl/>
        </w:rPr>
        <w:t xml:space="preserve"> </w:t>
      </w:r>
      <w:r w:rsidRPr="00E46A88">
        <w:rPr>
          <w:rFonts w:hint="eastAsia"/>
          <w:rtl/>
        </w:rPr>
        <w:t>דיווחים</w:t>
      </w:r>
      <w:r w:rsidRPr="00E46A88">
        <w:rPr>
          <w:rtl/>
        </w:rPr>
        <w:t xml:space="preserve"> </w:t>
      </w:r>
      <w:r w:rsidRPr="00E46A88">
        <w:rPr>
          <w:rFonts w:hint="eastAsia"/>
          <w:rtl/>
        </w:rPr>
        <w:t>וחשבונות</w:t>
      </w:r>
      <w:r w:rsidRPr="00E46A88">
        <w:rPr>
          <w:rtl/>
        </w:rPr>
        <w:t xml:space="preserve"> </w:t>
      </w:r>
      <w:r w:rsidRPr="00E46A88">
        <w:rPr>
          <w:rFonts w:hint="eastAsia"/>
          <w:rtl/>
        </w:rPr>
        <w:t>הנדרשים</w:t>
      </w:r>
      <w:r w:rsidRPr="00E46A88">
        <w:rPr>
          <w:rtl/>
        </w:rPr>
        <w:t xml:space="preserve"> </w:t>
      </w:r>
      <w:r w:rsidRPr="00E46A88">
        <w:rPr>
          <w:rFonts w:hint="eastAsia"/>
          <w:rtl/>
        </w:rPr>
        <w:t>לצורך</w:t>
      </w:r>
      <w:r w:rsidRPr="00E46A88">
        <w:rPr>
          <w:rtl/>
        </w:rPr>
        <w:t xml:space="preserve"> </w:t>
      </w:r>
      <w:r w:rsidRPr="00E46A88">
        <w:rPr>
          <w:rFonts w:hint="eastAsia"/>
          <w:rtl/>
        </w:rPr>
        <w:t>תשלום</w:t>
      </w:r>
      <w:r w:rsidRPr="00E46A88">
        <w:rPr>
          <w:rtl/>
        </w:rPr>
        <w:t xml:space="preserve"> </w:t>
      </w:r>
      <w:r w:rsidRPr="00E46A88">
        <w:rPr>
          <w:rFonts w:hint="eastAsia"/>
          <w:rtl/>
        </w:rPr>
        <w:t>עבור</w:t>
      </w:r>
      <w:r w:rsidRPr="00E46A88">
        <w:rPr>
          <w:rtl/>
        </w:rPr>
        <w:t xml:space="preserve"> </w:t>
      </w:r>
      <w:r w:rsidRPr="00E46A88">
        <w:rPr>
          <w:rFonts w:hint="eastAsia"/>
          <w:rtl/>
        </w:rPr>
        <w:t>עבודתו</w:t>
      </w:r>
      <w:r w:rsidRPr="00E46A88">
        <w:rPr>
          <w:rtl/>
        </w:rPr>
        <w:t xml:space="preserve">, </w:t>
      </w:r>
      <w:r w:rsidRPr="00E46A88">
        <w:rPr>
          <w:rFonts w:hint="eastAsia"/>
          <w:rtl/>
        </w:rPr>
        <w:t>במסגרת</w:t>
      </w:r>
      <w:r w:rsidRPr="00E46A88">
        <w:rPr>
          <w:rtl/>
        </w:rPr>
        <w:t xml:space="preserve"> </w:t>
      </w:r>
      <w:r w:rsidRPr="00E46A88">
        <w:rPr>
          <w:rFonts w:hint="eastAsia"/>
          <w:rtl/>
        </w:rPr>
        <w:t>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Pr="00E46A88">
        <w:rPr>
          <w:rtl/>
        </w:rPr>
        <w:t xml:space="preserve">, </w:t>
      </w:r>
      <w:r w:rsidRPr="00E46A88">
        <w:rPr>
          <w:rFonts w:hint="eastAsia"/>
          <w:rtl/>
        </w:rPr>
        <w:t>בשים</w:t>
      </w:r>
      <w:r w:rsidRPr="00E46A88">
        <w:rPr>
          <w:rtl/>
        </w:rPr>
        <w:t xml:space="preserve"> </w:t>
      </w:r>
      <w:r w:rsidRPr="00E46A88">
        <w:rPr>
          <w:rFonts w:hint="eastAsia"/>
          <w:rtl/>
        </w:rPr>
        <w:t>לב</w:t>
      </w:r>
      <w:r w:rsidRPr="00E46A88">
        <w:rPr>
          <w:rtl/>
        </w:rPr>
        <w:t xml:space="preserve"> </w:t>
      </w:r>
      <w:r w:rsidRPr="00E46A88">
        <w:rPr>
          <w:rFonts w:hint="eastAsia"/>
          <w:rtl/>
        </w:rPr>
        <w:t>להוראות</w:t>
      </w:r>
      <w:r w:rsidRPr="00E46A88">
        <w:rPr>
          <w:rtl/>
        </w:rPr>
        <w:t xml:space="preserve"> </w:t>
      </w:r>
      <w:proofErr w:type="spellStart"/>
      <w:r w:rsidRPr="00E46A88">
        <w:rPr>
          <w:rFonts w:hint="eastAsia"/>
          <w:rtl/>
        </w:rPr>
        <w:t>התכ</w:t>
      </w:r>
      <w:r w:rsidRPr="00E46A88">
        <w:rPr>
          <w:rtl/>
        </w:rPr>
        <w:t>"</w:t>
      </w:r>
      <w:r w:rsidRPr="00E46A88">
        <w:rPr>
          <w:rFonts w:hint="eastAsia"/>
          <w:rtl/>
        </w:rPr>
        <w:t>מ</w:t>
      </w:r>
      <w:proofErr w:type="spellEnd"/>
      <w:r w:rsidRPr="00E46A88">
        <w:rPr>
          <w:rtl/>
        </w:rPr>
        <w:t xml:space="preserve"> </w:t>
      </w:r>
      <w:r w:rsidRPr="00E46A88">
        <w:rPr>
          <w:rFonts w:hint="eastAsia"/>
          <w:rtl/>
        </w:rPr>
        <w:t>והנחיות</w:t>
      </w:r>
      <w:r w:rsidRPr="00E46A88">
        <w:rPr>
          <w:rtl/>
        </w:rPr>
        <w:t xml:space="preserve"> </w:t>
      </w:r>
      <w:r w:rsidRPr="00E46A88">
        <w:rPr>
          <w:rFonts w:hint="eastAsia"/>
          <w:rtl/>
        </w:rPr>
        <w:t>החשב</w:t>
      </w:r>
      <w:r w:rsidRPr="00E46A88">
        <w:rPr>
          <w:rtl/>
        </w:rPr>
        <w:t xml:space="preserve"> </w:t>
      </w:r>
      <w:r w:rsidRPr="00E46A88">
        <w:rPr>
          <w:rFonts w:hint="eastAsia"/>
          <w:rtl/>
        </w:rPr>
        <w:t>הכללי</w:t>
      </w:r>
      <w:r w:rsidRPr="00E46A88">
        <w:rPr>
          <w:rtl/>
        </w:rPr>
        <w:t xml:space="preserve"> </w:t>
      </w:r>
      <w:r w:rsidRPr="00E46A88">
        <w:rPr>
          <w:rFonts w:hint="eastAsia"/>
          <w:rtl/>
        </w:rPr>
        <w:t>הרלוונטיות</w:t>
      </w:r>
      <w:r w:rsidRPr="00E46A88">
        <w:rPr>
          <w:rtl/>
        </w:rPr>
        <w:t xml:space="preserve">. </w:t>
      </w:r>
      <w:r w:rsidRPr="00E46A88">
        <w:rPr>
          <w:rFonts w:hint="eastAsia"/>
          <w:rtl/>
        </w:rPr>
        <w:t>יודגש</w:t>
      </w:r>
      <w:r w:rsidRPr="00E46A88">
        <w:rPr>
          <w:rtl/>
        </w:rPr>
        <w:t xml:space="preserve">, </w:t>
      </w:r>
      <w:r w:rsidRPr="00E46A88">
        <w:rPr>
          <w:rFonts w:hint="eastAsia"/>
          <w:rtl/>
        </w:rPr>
        <w:t>הספק</w:t>
      </w:r>
      <w:r w:rsidRPr="00E46A88">
        <w:rPr>
          <w:rtl/>
        </w:rPr>
        <w:t xml:space="preserve"> </w:t>
      </w:r>
      <w:r w:rsidRPr="00E46A88">
        <w:rPr>
          <w:rFonts w:hint="eastAsia"/>
          <w:rtl/>
        </w:rPr>
        <w:t>יישא</w:t>
      </w:r>
      <w:r w:rsidRPr="00E46A88">
        <w:rPr>
          <w:rtl/>
        </w:rPr>
        <w:t xml:space="preserve"> </w:t>
      </w:r>
      <w:r w:rsidRPr="00E46A88">
        <w:rPr>
          <w:rFonts w:hint="eastAsia"/>
          <w:rtl/>
        </w:rPr>
        <w:t>בכלל</w:t>
      </w:r>
      <w:r w:rsidRPr="00E46A88">
        <w:rPr>
          <w:rtl/>
        </w:rPr>
        <w:t xml:space="preserve"> </w:t>
      </w:r>
      <w:r w:rsidRPr="00E46A88">
        <w:rPr>
          <w:rFonts w:hint="eastAsia"/>
          <w:rtl/>
        </w:rPr>
        <w:t>העלויות</w:t>
      </w:r>
      <w:r w:rsidRPr="00E46A88">
        <w:rPr>
          <w:rtl/>
        </w:rPr>
        <w:t xml:space="preserve"> </w:t>
      </w:r>
      <w:r w:rsidRPr="00E46A88">
        <w:rPr>
          <w:rFonts w:hint="eastAsia"/>
          <w:rtl/>
        </w:rPr>
        <w:t>הכרוכות</w:t>
      </w:r>
      <w:r w:rsidRPr="00E46A88">
        <w:rPr>
          <w:rtl/>
        </w:rPr>
        <w:t xml:space="preserve"> </w:t>
      </w:r>
      <w:r w:rsidRPr="00E46A88">
        <w:rPr>
          <w:rFonts w:hint="eastAsia"/>
          <w:rtl/>
        </w:rPr>
        <w:t>בהתחברות</w:t>
      </w:r>
      <w:r w:rsidRPr="00E46A88">
        <w:rPr>
          <w:rtl/>
        </w:rPr>
        <w:t xml:space="preserve"> </w:t>
      </w:r>
      <w:r w:rsidRPr="00E46A88">
        <w:rPr>
          <w:rFonts w:hint="eastAsia"/>
          <w:rtl/>
        </w:rPr>
        <w:t>לפורטל</w:t>
      </w:r>
      <w:r w:rsidRPr="00E46A88">
        <w:rPr>
          <w:rtl/>
        </w:rPr>
        <w:t xml:space="preserve"> </w:t>
      </w:r>
      <w:r w:rsidRPr="00E46A88">
        <w:rPr>
          <w:rFonts w:hint="eastAsia"/>
          <w:rtl/>
        </w:rPr>
        <w:t>הספקים</w:t>
      </w:r>
      <w:r w:rsidRPr="00E46A88">
        <w:rPr>
          <w:rtl/>
        </w:rPr>
        <w:t xml:space="preserve"> </w:t>
      </w:r>
      <w:r w:rsidRPr="00E46A88">
        <w:rPr>
          <w:rFonts w:hint="eastAsia"/>
          <w:rtl/>
        </w:rPr>
        <w:t>הממשלתי</w:t>
      </w:r>
      <w:r w:rsidR="00AC1A94">
        <w:rPr>
          <w:rFonts w:hint="cs"/>
          <w:rtl/>
        </w:rPr>
        <w:t>.</w:t>
      </w:r>
    </w:p>
    <w:p w:rsidR="000957FA" w:rsidRPr="007F29C9" w:rsidRDefault="000957FA" w:rsidP="00D44E6C">
      <w:pPr>
        <w:spacing w:line="360" w:lineRule="auto"/>
        <w:ind w:left="935"/>
        <w:jc w:val="both"/>
      </w:pPr>
    </w:p>
    <w:p w:rsidR="007F29C9" w:rsidRPr="007F29C9" w:rsidRDefault="007F29C9" w:rsidP="007F29C9">
      <w:pPr>
        <w:spacing w:line="360" w:lineRule="auto"/>
        <w:ind w:left="720" w:hanging="720"/>
        <w:jc w:val="both"/>
        <w:rPr>
          <w:b/>
          <w:bCs/>
          <w:rtl/>
        </w:rPr>
      </w:pPr>
    </w:p>
    <w:p w:rsidR="00EA2072" w:rsidRPr="000E60DA" w:rsidRDefault="00BC2A4B" w:rsidP="00354A4B">
      <w:pPr>
        <w:numPr>
          <w:ilvl w:val="0"/>
          <w:numId w:val="12"/>
        </w:numPr>
        <w:spacing w:line="360" w:lineRule="auto"/>
        <w:jc w:val="both"/>
        <w:rPr>
          <w:bCs/>
        </w:rPr>
      </w:pPr>
      <w:bookmarkStart w:id="448" w:name="_Ref91156015"/>
      <w:r w:rsidRPr="000E60DA">
        <w:rPr>
          <w:rFonts w:hint="eastAsia"/>
          <w:b/>
          <w:bCs/>
          <w:rtl/>
        </w:rPr>
        <w:t>הצמדה</w:t>
      </w:r>
      <w:bookmarkEnd w:id="448"/>
      <w:r w:rsidRPr="000E60DA">
        <w:rPr>
          <w:b/>
          <w:bCs/>
          <w:rtl/>
        </w:rPr>
        <w:t xml:space="preserve"> </w:t>
      </w:r>
    </w:p>
    <w:p w:rsidR="00465E4C" w:rsidRPr="00424D7F" w:rsidRDefault="00BC2A4B" w:rsidP="00465E4C">
      <w:pPr>
        <w:pStyle w:val="Style2"/>
        <w:numPr>
          <w:ilvl w:val="1"/>
          <w:numId w:val="12"/>
        </w:numPr>
        <w:outlineLvl w:val="9"/>
        <w:rPr>
          <w:u w:val="none"/>
        </w:rPr>
      </w:pPr>
      <w:bookmarkStart w:id="449" w:name="_Ref497216451"/>
      <w:bookmarkStart w:id="450" w:name="_Ref433532258"/>
      <w:bookmarkStart w:id="451" w:name="_Ref435702879"/>
      <w:r w:rsidRPr="00424D7F">
        <w:rPr>
          <w:u w:val="none"/>
          <w:rtl/>
        </w:rPr>
        <w:t>מחיר</w:t>
      </w:r>
      <w:r w:rsidRPr="00424D7F">
        <w:rPr>
          <w:rFonts w:hint="eastAsia"/>
          <w:u w:val="none"/>
          <w:rtl/>
        </w:rPr>
        <w:t>י</w:t>
      </w:r>
      <w:r w:rsidRPr="00424D7F">
        <w:rPr>
          <w:u w:val="none"/>
          <w:rtl/>
        </w:rPr>
        <w:t xml:space="preserve"> הארוחות</w:t>
      </w:r>
      <w:r w:rsidR="001F5C50" w:rsidRPr="00424D7F">
        <w:rPr>
          <w:u w:val="none"/>
          <w:rtl/>
        </w:rPr>
        <w:t xml:space="preserve"> ומחירים להם </w:t>
      </w:r>
      <w:proofErr w:type="spellStart"/>
      <w:r w:rsidR="001F5C50" w:rsidRPr="00424D7F">
        <w:rPr>
          <w:u w:val="none"/>
          <w:rtl/>
        </w:rPr>
        <w:t>ננקבו</w:t>
      </w:r>
      <w:proofErr w:type="spellEnd"/>
      <w:r w:rsidR="001F5C50" w:rsidRPr="00424D7F">
        <w:rPr>
          <w:u w:val="none"/>
          <w:rtl/>
        </w:rPr>
        <w:t xml:space="preserve"> מחירי גג</w:t>
      </w:r>
      <w:r w:rsidRPr="00424D7F">
        <w:rPr>
          <w:u w:val="none"/>
          <w:rtl/>
        </w:rPr>
        <w:t xml:space="preserve"> יהיו צמודים על פי הפרוט הבא :</w:t>
      </w:r>
      <w:bookmarkEnd w:id="449"/>
    </w:p>
    <w:p w:rsidR="00465E4C" w:rsidRPr="005C3F52" w:rsidRDefault="00BC2A4B" w:rsidP="00465E4C">
      <w:pPr>
        <w:pStyle w:val="Style3"/>
        <w:numPr>
          <w:ilvl w:val="2"/>
          <w:numId w:val="12"/>
        </w:numPr>
      </w:pPr>
      <w:r w:rsidRPr="005C3F52">
        <w:rPr>
          <w:rFonts w:hint="cs"/>
          <w:rtl/>
        </w:rPr>
        <w:t xml:space="preserve">75% הצמדה </w:t>
      </w:r>
      <w:r>
        <w:rPr>
          <w:rFonts w:hint="cs"/>
          <w:rtl/>
        </w:rPr>
        <w:t>למדד ארוחות במסעדות ובתי קפה</w:t>
      </w:r>
      <w:r w:rsidRPr="005C3F52">
        <w:rPr>
          <w:rFonts w:hint="cs"/>
          <w:rtl/>
        </w:rPr>
        <w:t xml:space="preserve"> </w:t>
      </w:r>
      <w:r w:rsidRPr="005C3F52">
        <w:rPr>
          <w:rtl/>
        </w:rPr>
        <w:t>כפי שיתפרסם מעת לעת על ידי הלשכה המרכזית לסטטיסטיקה (להלן מדד ה</w:t>
      </w:r>
      <w:r w:rsidRPr="005C3F52">
        <w:rPr>
          <w:rFonts w:hint="cs"/>
          <w:rtl/>
        </w:rPr>
        <w:t>ארוחות</w:t>
      </w:r>
      <w:r w:rsidRPr="005C3F52">
        <w:rPr>
          <w:rtl/>
        </w:rPr>
        <w:t xml:space="preserve">) </w:t>
      </w:r>
      <w:r w:rsidRPr="005C3F52">
        <w:rPr>
          <w:rFonts w:hint="cs"/>
          <w:rtl/>
        </w:rPr>
        <w:t xml:space="preserve">- הבסיס הינו המדד החודשי </w:t>
      </w:r>
      <w:r w:rsidR="00D45F20">
        <w:rPr>
          <w:rFonts w:hint="cs"/>
          <w:rtl/>
        </w:rPr>
        <w:t xml:space="preserve">הידוע </w:t>
      </w:r>
      <w:r w:rsidRPr="005C3F52">
        <w:rPr>
          <w:rFonts w:hint="cs"/>
          <w:rtl/>
        </w:rPr>
        <w:t>ב</w:t>
      </w:r>
      <w:r w:rsidRPr="005C3F52">
        <w:rPr>
          <w:rtl/>
        </w:rPr>
        <w:t>יום</w:t>
      </w:r>
      <w:r>
        <w:rPr>
          <w:rFonts w:hint="cs"/>
          <w:rtl/>
        </w:rPr>
        <w:t xml:space="preserve"> הגשת המכרז </w:t>
      </w:r>
      <w:r w:rsidRPr="005C3F52">
        <w:rPr>
          <w:rFonts w:hint="cs"/>
          <w:rtl/>
        </w:rPr>
        <w:t xml:space="preserve">. </w:t>
      </w:r>
    </w:p>
    <w:p w:rsidR="00465E4C" w:rsidRDefault="00BC2A4B" w:rsidP="00465E4C">
      <w:pPr>
        <w:pStyle w:val="Style3"/>
        <w:numPr>
          <w:ilvl w:val="2"/>
          <w:numId w:val="12"/>
        </w:numPr>
      </w:pPr>
      <w:r w:rsidRPr="005C3F52">
        <w:rPr>
          <w:rFonts w:hint="cs"/>
          <w:rtl/>
        </w:rPr>
        <w:t>25% הצמדה ל</w:t>
      </w:r>
      <w:r w:rsidRPr="005C3F52">
        <w:rPr>
          <w:rtl/>
        </w:rPr>
        <w:t xml:space="preserve">שכר </w:t>
      </w:r>
      <w:r w:rsidRPr="005C3F52">
        <w:rPr>
          <w:rFonts w:hint="cs"/>
          <w:rtl/>
        </w:rPr>
        <w:t>ה</w:t>
      </w:r>
      <w:r w:rsidRPr="005C3F52">
        <w:rPr>
          <w:rtl/>
        </w:rPr>
        <w:t>מינימום</w:t>
      </w:r>
      <w:r w:rsidRPr="005C3F52">
        <w:rPr>
          <w:rFonts w:hint="cs"/>
          <w:rtl/>
        </w:rPr>
        <w:t xml:space="preserve"> החדשי</w:t>
      </w:r>
      <w:r w:rsidRPr="005C3F52">
        <w:rPr>
          <w:rtl/>
        </w:rPr>
        <w:t xml:space="preserve"> </w:t>
      </w:r>
      <w:r w:rsidRPr="005C3F52">
        <w:t>–</w:t>
      </w:r>
      <w:r w:rsidRPr="005C3F52">
        <w:rPr>
          <w:rFonts w:hint="cs"/>
          <w:rtl/>
        </w:rPr>
        <w:t xml:space="preserve"> בסיס </w:t>
      </w:r>
      <w:r w:rsidRPr="005C3F52">
        <w:rPr>
          <w:rtl/>
        </w:rPr>
        <w:t xml:space="preserve">שכר המינימום המתפרסם על ידי משרד </w:t>
      </w:r>
      <w:r w:rsidRPr="005C3F52">
        <w:rPr>
          <w:rFonts w:hint="cs"/>
          <w:rtl/>
        </w:rPr>
        <w:t>העבודה, הרווחה והשירותים החברתיים</w:t>
      </w:r>
      <w:r w:rsidRPr="005C3F52">
        <w:rPr>
          <w:rtl/>
        </w:rPr>
        <w:t xml:space="preserve"> מעת לעת.</w:t>
      </w:r>
      <w:r w:rsidRPr="005C3F52">
        <w:rPr>
          <w:rFonts w:hint="cs"/>
          <w:rtl/>
        </w:rPr>
        <w:t xml:space="preserve"> </w:t>
      </w:r>
      <w:r w:rsidRPr="005C3F52">
        <w:rPr>
          <w:rtl/>
        </w:rPr>
        <w:t xml:space="preserve">שכר המינימום הקובע למכרז זה </w:t>
      </w:r>
      <w:r w:rsidRPr="005C3F52">
        <w:t>–</w:t>
      </w:r>
      <w:r w:rsidRPr="005C3F52">
        <w:rPr>
          <w:rtl/>
        </w:rPr>
        <w:t xml:space="preserve"> הינו שכר המינימום לחודש</w:t>
      </w:r>
      <w:r w:rsidR="00D45F20">
        <w:rPr>
          <w:rFonts w:hint="cs"/>
          <w:rtl/>
        </w:rPr>
        <w:t xml:space="preserve"> עבודה</w:t>
      </w:r>
      <w:r w:rsidRPr="005C3F52">
        <w:rPr>
          <w:rtl/>
        </w:rPr>
        <w:t xml:space="preserve"> </w:t>
      </w:r>
      <w:r>
        <w:rPr>
          <w:rFonts w:hint="cs"/>
          <w:rtl/>
        </w:rPr>
        <w:t>ב</w:t>
      </w:r>
      <w:r w:rsidRPr="005C3F52">
        <w:rPr>
          <w:rtl/>
        </w:rPr>
        <w:t xml:space="preserve">יום </w:t>
      </w:r>
      <w:r>
        <w:rPr>
          <w:rFonts w:hint="cs"/>
          <w:rtl/>
        </w:rPr>
        <w:t>הגשת המכרז</w:t>
      </w:r>
      <w:r w:rsidRPr="005C3F52">
        <w:rPr>
          <w:rFonts w:hint="cs"/>
          <w:rtl/>
        </w:rPr>
        <w:t xml:space="preserve">. </w:t>
      </w:r>
    </w:p>
    <w:p w:rsidR="00756FFA" w:rsidRDefault="00BC2A4B" w:rsidP="00065B06">
      <w:pPr>
        <w:pStyle w:val="Style2"/>
        <w:numPr>
          <w:ilvl w:val="2"/>
          <w:numId w:val="12"/>
        </w:numPr>
        <w:outlineLvl w:val="9"/>
        <w:rPr>
          <w:b w:val="0"/>
          <w:bCs w:val="0"/>
          <w:u w:val="none"/>
        </w:rPr>
      </w:pPr>
      <w:r w:rsidRPr="00424D7F">
        <w:rPr>
          <w:rFonts w:hint="eastAsia"/>
          <w:b w:val="0"/>
          <w:bCs w:val="0"/>
          <w:u w:val="none"/>
          <w:rtl/>
        </w:rPr>
        <w:t>על</w:t>
      </w:r>
      <w:r w:rsidRPr="00424D7F">
        <w:rPr>
          <w:b w:val="0"/>
          <w:bCs w:val="0"/>
          <w:u w:val="none"/>
          <w:rtl/>
        </w:rPr>
        <w:t xml:space="preserve"> אף האמור לעיל לגבי מחירי הגג, מחירי המשקאות הקלים והפריטים הארוזים יעודכנו על פי השינוי </w:t>
      </w:r>
      <w:r w:rsidRPr="00424D7F">
        <w:rPr>
          <w:rFonts w:hint="eastAsia"/>
          <w:b w:val="0"/>
          <w:bCs w:val="0"/>
          <w:u w:val="none"/>
          <w:rtl/>
        </w:rPr>
        <w:t>היחסי</w:t>
      </w:r>
      <w:r w:rsidRPr="00424D7F">
        <w:rPr>
          <w:b w:val="0"/>
          <w:bCs w:val="0"/>
          <w:u w:val="none"/>
          <w:rtl/>
        </w:rPr>
        <w:t xml:space="preserve"> במחיר המומלץ לצרכן במחירוני ה</w:t>
      </w:r>
      <w:r w:rsidRPr="00424D7F">
        <w:rPr>
          <w:rFonts w:hint="eastAsia"/>
          <w:b w:val="0"/>
          <w:bCs w:val="0"/>
          <w:u w:val="none"/>
          <w:rtl/>
        </w:rPr>
        <w:t>יצרנים</w:t>
      </w:r>
      <w:r w:rsidR="00F57F6E">
        <w:rPr>
          <w:rFonts w:hint="cs"/>
          <w:b w:val="0"/>
          <w:bCs w:val="0"/>
          <w:u w:val="none"/>
          <w:rtl/>
        </w:rPr>
        <w:t xml:space="preserve"> בכפוף לשיקול דעת של המשרד</w:t>
      </w:r>
      <w:r w:rsidRPr="00424D7F">
        <w:rPr>
          <w:b w:val="0"/>
          <w:bCs w:val="0"/>
          <w:u w:val="none"/>
          <w:rtl/>
        </w:rPr>
        <w:t>.</w:t>
      </w:r>
    </w:p>
    <w:p w:rsidR="00620755" w:rsidRPr="00424D7F" w:rsidRDefault="00BC2A4B" w:rsidP="00424D7F">
      <w:pPr>
        <w:pStyle w:val="Style2"/>
        <w:numPr>
          <w:ilvl w:val="2"/>
          <w:numId w:val="12"/>
        </w:numPr>
        <w:outlineLvl w:val="9"/>
        <w:rPr>
          <w:b w:val="0"/>
          <w:bCs w:val="0"/>
          <w:u w:val="none"/>
        </w:rPr>
      </w:pPr>
      <w:r w:rsidRPr="00620755">
        <w:rPr>
          <w:b w:val="0"/>
          <w:bCs w:val="0"/>
          <w:u w:val="none"/>
          <w:rtl/>
        </w:rPr>
        <w:t>מוצרים נוספים שאושרו למכירה במהלך תקופת ההתקשרות, יעודכנו במסגרת העדכון הכללי בלבד, בתנאי שחלפו ששה חודשים  מהמועד שבו אושרו לראשונה. מוצרים אשר במועד העדכון לא חלפו ששה חודשים  ממועד אישורם, יעודכנו רק במועד עדכון המחירים הבא. כללי התשלום שפורטו לעיל כפופים להוראות החשב הכללי כפי שמתפרסמות מעת לעת.</w:t>
      </w:r>
    </w:p>
    <w:p w:rsidR="00465E4C" w:rsidRDefault="00BC2A4B" w:rsidP="00465E4C">
      <w:pPr>
        <w:pStyle w:val="Style2"/>
        <w:numPr>
          <w:ilvl w:val="1"/>
          <w:numId w:val="12"/>
        </w:numPr>
        <w:outlineLvl w:val="9"/>
      </w:pPr>
      <w:r w:rsidRPr="005C3F52">
        <w:rPr>
          <w:rtl/>
        </w:rPr>
        <w:t>מועד העדכון</w:t>
      </w:r>
      <w:r w:rsidRPr="005C3F52">
        <w:rPr>
          <w:rFonts w:hint="cs"/>
          <w:rtl/>
        </w:rPr>
        <w:t xml:space="preserve"> </w:t>
      </w:r>
      <w:r w:rsidRPr="00424D7F">
        <w:rPr>
          <w:b w:val="0"/>
          <w:bCs w:val="0"/>
          <w:u w:val="none"/>
          <w:rtl/>
        </w:rPr>
        <w:t xml:space="preserve">הראשון יהיה </w:t>
      </w:r>
      <w:r w:rsidRPr="00424D7F">
        <w:rPr>
          <w:rFonts w:hint="eastAsia"/>
          <w:b w:val="0"/>
          <w:bCs w:val="0"/>
          <w:u w:val="none"/>
          <w:rtl/>
        </w:rPr>
        <w:t>ב</w:t>
      </w:r>
      <w:r w:rsidRPr="00424D7F">
        <w:rPr>
          <w:b w:val="0"/>
          <w:bCs w:val="0"/>
          <w:u w:val="none"/>
          <w:rtl/>
        </w:rPr>
        <w:t xml:space="preserve"> 1 </w:t>
      </w:r>
      <w:r w:rsidRPr="00424D7F">
        <w:rPr>
          <w:rFonts w:hint="eastAsia"/>
          <w:b w:val="0"/>
          <w:bCs w:val="0"/>
          <w:u w:val="none"/>
          <w:rtl/>
        </w:rPr>
        <w:t>לפברואר</w:t>
      </w:r>
      <w:r w:rsidRPr="00424D7F">
        <w:rPr>
          <w:b w:val="0"/>
          <w:bCs w:val="0"/>
          <w:u w:val="none"/>
          <w:rtl/>
        </w:rPr>
        <w:t xml:space="preserve"> </w:t>
      </w:r>
      <w:r w:rsidRPr="00424D7F">
        <w:rPr>
          <w:rFonts w:hint="eastAsia"/>
          <w:b w:val="0"/>
          <w:bCs w:val="0"/>
          <w:u w:val="none"/>
          <w:rtl/>
        </w:rPr>
        <w:t>הראשון</w:t>
      </w:r>
      <w:r w:rsidRPr="00424D7F">
        <w:rPr>
          <w:b w:val="0"/>
          <w:bCs w:val="0"/>
          <w:u w:val="none"/>
          <w:rtl/>
        </w:rPr>
        <w:t xml:space="preserve"> </w:t>
      </w:r>
      <w:r w:rsidRPr="00424D7F">
        <w:rPr>
          <w:rFonts w:hint="eastAsia"/>
          <w:b w:val="0"/>
          <w:bCs w:val="0"/>
          <w:u w:val="none"/>
          <w:rtl/>
        </w:rPr>
        <w:t>לאחר</w:t>
      </w:r>
      <w:r w:rsidRPr="00424D7F">
        <w:rPr>
          <w:b w:val="0"/>
          <w:bCs w:val="0"/>
          <w:u w:val="none"/>
          <w:rtl/>
        </w:rPr>
        <w:t xml:space="preserve"> </w:t>
      </w:r>
      <w:r w:rsidRPr="00424D7F">
        <w:rPr>
          <w:rFonts w:hint="eastAsia"/>
          <w:b w:val="0"/>
          <w:bCs w:val="0"/>
          <w:u w:val="none"/>
          <w:rtl/>
        </w:rPr>
        <w:t>התחלת</w:t>
      </w:r>
      <w:r w:rsidRPr="00424D7F">
        <w:rPr>
          <w:b w:val="0"/>
          <w:bCs w:val="0"/>
          <w:u w:val="none"/>
          <w:rtl/>
        </w:rPr>
        <w:t xml:space="preserve"> </w:t>
      </w:r>
      <w:r w:rsidRPr="00424D7F">
        <w:rPr>
          <w:rFonts w:hint="eastAsia"/>
          <w:b w:val="0"/>
          <w:bCs w:val="0"/>
          <w:u w:val="none"/>
          <w:rtl/>
        </w:rPr>
        <w:t>מתן</w:t>
      </w:r>
      <w:r w:rsidRPr="00424D7F">
        <w:rPr>
          <w:b w:val="0"/>
          <w:bCs w:val="0"/>
          <w:u w:val="none"/>
          <w:rtl/>
        </w:rPr>
        <w:t xml:space="preserve"> </w:t>
      </w:r>
      <w:r w:rsidRPr="00424D7F">
        <w:rPr>
          <w:rFonts w:hint="eastAsia"/>
          <w:b w:val="0"/>
          <w:bCs w:val="0"/>
          <w:u w:val="none"/>
          <w:rtl/>
        </w:rPr>
        <w:t>השירות</w:t>
      </w:r>
      <w:r w:rsidRPr="00424D7F">
        <w:rPr>
          <w:b w:val="0"/>
          <w:bCs w:val="0"/>
          <w:u w:val="none"/>
          <w:rtl/>
        </w:rPr>
        <w:t xml:space="preserve"> </w:t>
      </w:r>
      <w:r w:rsidRPr="00424D7F">
        <w:rPr>
          <w:rFonts w:hint="eastAsia"/>
          <w:b w:val="0"/>
          <w:bCs w:val="0"/>
          <w:u w:val="none"/>
          <w:rtl/>
        </w:rPr>
        <w:t>ע</w:t>
      </w:r>
      <w:r w:rsidRPr="00424D7F">
        <w:rPr>
          <w:b w:val="0"/>
          <w:bCs w:val="0"/>
          <w:u w:val="none"/>
          <w:rtl/>
        </w:rPr>
        <w:t xml:space="preserve">"פ </w:t>
      </w:r>
      <w:r w:rsidRPr="00424D7F">
        <w:rPr>
          <w:rFonts w:hint="eastAsia"/>
          <w:b w:val="0"/>
          <w:bCs w:val="0"/>
          <w:u w:val="none"/>
          <w:rtl/>
        </w:rPr>
        <w:t>צו</w:t>
      </w:r>
      <w:r w:rsidRPr="00424D7F">
        <w:rPr>
          <w:b w:val="0"/>
          <w:bCs w:val="0"/>
          <w:u w:val="none"/>
          <w:rtl/>
        </w:rPr>
        <w:t xml:space="preserve"> </w:t>
      </w:r>
      <w:r w:rsidRPr="00424D7F">
        <w:rPr>
          <w:rFonts w:hint="eastAsia"/>
          <w:b w:val="0"/>
          <w:bCs w:val="0"/>
          <w:u w:val="none"/>
          <w:rtl/>
        </w:rPr>
        <w:t>התחלת</w:t>
      </w:r>
      <w:r w:rsidRPr="00424D7F">
        <w:rPr>
          <w:b w:val="0"/>
          <w:bCs w:val="0"/>
          <w:u w:val="none"/>
          <w:rtl/>
        </w:rPr>
        <w:t xml:space="preserve"> </w:t>
      </w:r>
      <w:r w:rsidRPr="00424D7F">
        <w:rPr>
          <w:rFonts w:hint="eastAsia"/>
          <w:b w:val="0"/>
          <w:bCs w:val="0"/>
          <w:u w:val="none"/>
          <w:rtl/>
        </w:rPr>
        <w:t>עבודה</w:t>
      </w:r>
      <w:r w:rsidRPr="00424D7F">
        <w:rPr>
          <w:b w:val="0"/>
          <w:bCs w:val="0"/>
          <w:u w:val="none"/>
          <w:rtl/>
        </w:rPr>
        <w:t xml:space="preserve">. ויתבצע </w:t>
      </w:r>
      <w:r w:rsidRPr="00424D7F">
        <w:rPr>
          <w:rFonts w:hint="eastAsia"/>
          <w:b w:val="0"/>
          <w:bCs w:val="0"/>
          <w:u w:val="none"/>
          <w:rtl/>
        </w:rPr>
        <w:t>אחת</w:t>
      </w:r>
      <w:r w:rsidRPr="00424D7F">
        <w:rPr>
          <w:b w:val="0"/>
          <w:bCs w:val="0"/>
          <w:u w:val="none"/>
          <w:rtl/>
        </w:rPr>
        <w:t xml:space="preserve"> </w:t>
      </w:r>
      <w:r w:rsidRPr="00424D7F">
        <w:rPr>
          <w:rFonts w:hint="eastAsia"/>
          <w:b w:val="0"/>
          <w:bCs w:val="0"/>
          <w:u w:val="none"/>
          <w:rtl/>
        </w:rPr>
        <w:t>לשנה</w:t>
      </w:r>
      <w:r w:rsidRPr="00424D7F">
        <w:rPr>
          <w:b w:val="0"/>
          <w:bCs w:val="0"/>
          <w:u w:val="none"/>
          <w:rtl/>
        </w:rPr>
        <w:t xml:space="preserve"> </w:t>
      </w:r>
      <w:r w:rsidRPr="00424D7F">
        <w:rPr>
          <w:rFonts w:hint="eastAsia"/>
          <w:b w:val="0"/>
          <w:bCs w:val="0"/>
          <w:u w:val="none"/>
          <w:rtl/>
        </w:rPr>
        <w:t>ב</w:t>
      </w:r>
      <w:r w:rsidRPr="00424D7F">
        <w:rPr>
          <w:b w:val="0"/>
          <w:bCs w:val="0"/>
          <w:u w:val="none"/>
          <w:rtl/>
        </w:rPr>
        <w:t xml:space="preserve"> 1 </w:t>
      </w:r>
      <w:r w:rsidRPr="00424D7F">
        <w:rPr>
          <w:rFonts w:hint="eastAsia"/>
          <w:b w:val="0"/>
          <w:bCs w:val="0"/>
          <w:u w:val="none"/>
          <w:rtl/>
        </w:rPr>
        <w:t>לפברואר</w:t>
      </w:r>
      <w:r w:rsidRPr="00424D7F">
        <w:rPr>
          <w:b w:val="0"/>
          <w:bCs w:val="0"/>
          <w:u w:val="none"/>
          <w:rtl/>
        </w:rPr>
        <w:t>.</w:t>
      </w:r>
      <w:r w:rsidRPr="005C3F52">
        <w:rPr>
          <w:rtl/>
        </w:rPr>
        <w:t xml:space="preserve"> </w:t>
      </w:r>
    </w:p>
    <w:p w:rsidR="008D758F" w:rsidRDefault="00BC2A4B" w:rsidP="00112205">
      <w:pPr>
        <w:numPr>
          <w:ilvl w:val="1"/>
          <w:numId w:val="12"/>
        </w:numPr>
        <w:spacing w:line="360" w:lineRule="auto"/>
        <w:ind w:left="935" w:hanging="575"/>
        <w:jc w:val="both"/>
      </w:pPr>
      <w:r w:rsidRPr="00B04A6F">
        <w:rPr>
          <w:rtl/>
        </w:rPr>
        <w:t xml:space="preserve">סכום ההצמדה שיחושב יתווסף או יופחת לתעריפים </w:t>
      </w:r>
      <w:r w:rsidR="00624BCE">
        <w:rPr>
          <w:rFonts w:hint="cs"/>
          <w:rtl/>
        </w:rPr>
        <w:t xml:space="preserve">ותעריפי הגג </w:t>
      </w:r>
      <w:r w:rsidRPr="00B04A6F">
        <w:rPr>
          <w:rtl/>
        </w:rPr>
        <w:t>שנקבעו ב</w:t>
      </w:r>
      <w:r w:rsidR="00ED4C42">
        <w:rPr>
          <w:rFonts w:hint="cs"/>
          <w:rtl/>
        </w:rPr>
        <w:t xml:space="preserve">מועד תחילת </w:t>
      </w:r>
      <w:r w:rsidR="002506C9">
        <w:rPr>
          <w:rFonts w:hint="cs"/>
          <w:rtl/>
        </w:rPr>
        <w:t>ה</w:t>
      </w:r>
      <w:r w:rsidRPr="00B04A6F">
        <w:rPr>
          <w:rtl/>
        </w:rPr>
        <w:t>התקשרות</w:t>
      </w:r>
      <w:r>
        <w:rPr>
          <w:rFonts w:hint="cs"/>
          <w:rtl/>
        </w:rPr>
        <w:t>.</w:t>
      </w:r>
    </w:p>
    <w:p w:rsidR="00112205" w:rsidRPr="00424D7F" w:rsidRDefault="00BC2A4B" w:rsidP="00112205">
      <w:pPr>
        <w:numPr>
          <w:ilvl w:val="1"/>
          <w:numId w:val="12"/>
        </w:numPr>
        <w:spacing w:line="360" w:lineRule="auto"/>
        <w:ind w:left="935" w:hanging="575"/>
        <w:jc w:val="both"/>
        <w:rPr>
          <w:b/>
          <w:bCs/>
          <w:rtl/>
        </w:rPr>
      </w:pPr>
      <w:r>
        <w:rPr>
          <w:rFonts w:hint="cs"/>
          <w:rtl/>
        </w:rPr>
        <w:t>הצמדה לתעריפי הגג משמעה</w:t>
      </w:r>
      <w:r w:rsidR="00070AB1">
        <w:rPr>
          <w:rFonts w:hint="cs"/>
          <w:rtl/>
        </w:rPr>
        <w:t xml:space="preserve"> עדכון של תעריף הגג. הספק רשאי להמשיך ולמכור במחיר נמוך מתעריף הגג המוצמד</w:t>
      </w:r>
      <w:r w:rsidR="00115953" w:rsidRPr="00B04A6F">
        <w:rPr>
          <w:rtl/>
        </w:rPr>
        <w:t>.</w:t>
      </w:r>
    </w:p>
    <w:p w:rsidR="00784EA4" w:rsidRDefault="00BC2A4B" w:rsidP="00424D7F">
      <w:pPr>
        <w:numPr>
          <w:ilvl w:val="1"/>
          <w:numId w:val="12"/>
        </w:numPr>
        <w:spacing w:line="360" w:lineRule="auto"/>
        <w:ind w:left="935" w:hanging="575"/>
        <w:jc w:val="both"/>
        <w:rPr>
          <w:b/>
          <w:bCs/>
        </w:rPr>
      </w:pPr>
      <w:r w:rsidRPr="005E0565">
        <w:rPr>
          <w:b/>
          <w:bCs/>
          <w:rtl/>
        </w:rPr>
        <w:t xml:space="preserve">בעת עדכון מחיר רשאי המזמין לעדכן את מחירי הפריטים </w:t>
      </w:r>
      <w:r w:rsidRPr="005E0565">
        <w:rPr>
          <w:rFonts w:ascii="Calibri" w:eastAsia="Calibri" w:hAnsi="Calibri" w:hint="eastAsia"/>
          <w:b/>
          <w:bCs/>
          <w:sz w:val="22"/>
          <w:rtl/>
        </w:rPr>
        <w:t>על</w:t>
      </w:r>
      <w:r w:rsidRPr="005E0565">
        <w:rPr>
          <w:rFonts w:ascii="Calibri" w:eastAsia="Calibri" w:hAnsi="Calibri"/>
          <w:b/>
          <w:bCs/>
          <w:sz w:val="22"/>
          <w:rtl/>
        </w:rPr>
        <w:t xml:space="preserve"> ידי </w:t>
      </w:r>
      <w:r w:rsidRPr="005E0565">
        <w:rPr>
          <w:b/>
          <w:bCs/>
          <w:rtl/>
        </w:rPr>
        <w:t xml:space="preserve"> עיגול מחירים, כולל מע"מ, לחצי השקל הקרוב </w:t>
      </w:r>
      <w:r w:rsidRPr="00784EA4">
        <w:rPr>
          <w:rFonts w:hint="cs"/>
          <w:b/>
          <w:bCs/>
          <w:rtl/>
        </w:rPr>
        <w:t>למעלה או למטה</w:t>
      </w:r>
      <w:r w:rsidRPr="005E0565">
        <w:rPr>
          <w:b/>
          <w:bCs/>
          <w:rtl/>
        </w:rPr>
        <w:t xml:space="preserve"> ( לאחר ניכוי  הסובסידיה ) מטעמי יעילות, לפי כללי העיגול כדי שהתשלום  בפועל יהיה במחיר הנוקב חצי ₪ או ₪ שלם כולל מע"מ.</w:t>
      </w:r>
    </w:p>
    <w:p w:rsidR="00B94569" w:rsidRPr="00E7661B" w:rsidRDefault="00BC2A4B" w:rsidP="00784EA4">
      <w:pPr>
        <w:numPr>
          <w:ilvl w:val="1"/>
          <w:numId w:val="12"/>
        </w:numPr>
        <w:spacing w:line="360" w:lineRule="auto"/>
        <w:jc w:val="both"/>
        <w:rPr>
          <w:b/>
          <w:bCs/>
        </w:rPr>
      </w:pPr>
      <w:r>
        <w:rPr>
          <w:rFonts w:hint="cs"/>
          <w:b/>
          <w:bCs/>
          <w:rtl/>
        </w:rPr>
        <w:t>עדכון ב</w:t>
      </w:r>
      <w:r w:rsidR="004C1ABA">
        <w:rPr>
          <w:rFonts w:hint="cs"/>
          <w:b/>
          <w:bCs/>
          <w:rtl/>
        </w:rPr>
        <w:t xml:space="preserve">מחיר הסבסוד לסועד </w:t>
      </w:r>
      <w:r w:rsidR="004C1ABA">
        <w:rPr>
          <w:b/>
          <w:bCs/>
          <w:rtl/>
        </w:rPr>
        <w:t>–</w:t>
      </w:r>
      <w:r w:rsidR="004C1ABA">
        <w:rPr>
          <w:rFonts w:hint="cs"/>
          <w:b/>
          <w:bCs/>
          <w:rtl/>
        </w:rPr>
        <w:t xml:space="preserve"> </w:t>
      </w:r>
      <w:r w:rsidR="004C1ABA" w:rsidRPr="00424D7F">
        <w:rPr>
          <w:rFonts w:hint="eastAsia"/>
          <w:rtl/>
        </w:rPr>
        <w:t>ככל</w:t>
      </w:r>
      <w:r w:rsidR="004C1ABA" w:rsidRPr="00424D7F">
        <w:rPr>
          <w:rtl/>
        </w:rPr>
        <w:t xml:space="preserve"> </w:t>
      </w:r>
      <w:r w:rsidR="004C1ABA" w:rsidRPr="00424D7F">
        <w:rPr>
          <w:rFonts w:hint="eastAsia"/>
          <w:rtl/>
        </w:rPr>
        <w:t>ותעריף</w:t>
      </w:r>
      <w:r w:rsidR="004C1ABA" w:rsidRPr="00424D7F">
        <w:rPr>
          <w:rtl/>
        </w:rPr>
        <w:t xml:space="preserve"> </w:t>
      </w:r>
      <w:r w:rsidR="004C1ABA" w:rsidRPr="00424D7F">
        <w:rPr>
          <w:rFonts w:hint="eastAsia"/>
          <w:rtl/>
        </w:rPr>
        <w:t>הסבסוד</w:t>
      </w:r>
      <w:r w:rsidR="004C1ABA" w:rsidRPr="00424D7F">
        <w:rPr>
          <w:rtl/>
        </w:rPr>
        <w:t xml:space="preserve"> </w:t>
      </w:r>
      <w:r w:rsidR="004C1ABA" w:rsidRPr="00424D7F">
        <w:rPr>
          <w:rFonts w:hint="eastAsia"/>
          <w:rtl/>
        </w:rPr>
        <w:t>לסועד</w:t>
      </w:r>
      <w:r w:rsidR="00A9520A" w:rsidRPr="00424D7F">
        <w:rPr>
          <w:rtl/>
        </w:rPr>
        <w:t xml:space="preserve"> יעודכן על ידי החשב הכללי, יהיה המזמין רשאי לפי שיקול ד</w:t>
      </w:r>
      <w:r w:rsidR="00A9520A" w:rsidRPr="00424D7F">
        <w:rPr>
          <w:rFonts w:hint="eastAsia"/>
          <w:rtl/>
        </w:rPr>
        <w:t>עתו</w:t>
      </w:r>
      <w:r w:rsidR="00A9520A" w:rsidRPr="00424D7F">
        <w:rPr>
          <w:rtl/>
        </w:rPr>
        <w:t xml:space="preserve"> </w:t>
      </w:r>
      <w:r w:rsidR="00A9520A" w:rsidRPr="00424D7F">
        <w:rPr>
          <w:rFonts w:hint="eastAsia"/>
          <w:rtl/>
        </w:rPr>
        <w:t>הבלעדי</w:t>
      </w:r>
      <w:r w:rsidR="00A9520A" w:rsidRPr="00424D7F">
        <w:rPr>
          <w:rtl/>
        </w:rPr>
        <w:t xml:space="preserve"> </w:t>
      </w:r>
      <w:r w:rsidR="00A9520A" w:rsidRPr="00424D7F">
        <w:rPr>
          <w:rFonts w:hint="eastAsia"/>
          <w:rtl/>
        </w:rPr>
        <w:t>וככל</w:t>
      </w:r>
      <w:r w:rsidR="00A9520A" w:rsidRPr="00424D7F">
        <w:rPr>
          <w:rtl/>
        </w:rPr>
        <w:t xml:space="preserve"> </w:t>
      </w:r>
      <w:r w:rsidR="00A9520A" w:rsidRPr="00424D7F">
        <w:rPr>
          <w:rFonts w:hint="eastAsia"/>
          <w:rtl/>
        </w:rPr>
        <w:t>שהתקיימו</w:t>
      </w:r>
      <w:r w:rsidR="00A9520A" w:rsidRPr="00424D7F">
        <w:rPr>
          <w:rtl/>
        </w:rPr>
        <w:t xml:space="preserve"> </w:t>
      </w:r>
      <w:r w:rsidR="00A9520A" w:rsidRPr="00424D7F">
        <w:rPr>
          <w:rFonts w:hint="eastAsia"/>
          <w:rtl/>
        </w:rPr>
        <w:t>נסיבות</w:t>
      </w:r>
      <w:r w:rsidR="00A9520A" w:rsidRPr="00424D7F">
        <w:rPr>
          <w:rtl/>
        </w:rPr>
        <w:t xml:space="preserve"> </w:t>
      </w:r>
      <w:r w:rsidR="00A9520A" w:rsidRPr="00424D7F">
        <w:rPr>
          <w:rFonts w:hint="eastAsia"/>
          <w:rtl/>
        </w:rPr>
        <w:t>המצדיקות</w:t>
      </w:r>
      <w:r w:rsidR="00A9520A" w:rsidRPr="00424D7F">
        <w:rPr>
          <w:rtl/>
        </w:rPr>
        <w:t xml:space="preserve"> </w:t>
      </w:r>
      <w:r w:rsidR="00A9520A" w:rsidRPr="00424D7F">
        <w:rPr>
          <w:rFonts w:hint="eastAsia"/>
          <w:rtl/>
        </w:rPr>
        <w:t>זאת</w:t>
      </w:r>
      <w:r w:rsidR="00A9520A" w:rsidRPr="00424D7F">
        <w:rPr>
          <w:rtl/>
        </w:rPr>
        <w:t xml:space="preserve">, </w:t>
      </w:r>
      <w:r w:rsidR="00A9520A" w:rsidRPr="00424D7F">
        <w:rPr>
          <w:rFonts w:hint="eastAsia"/>
          <w:rtl/>
        </w:rPr>
        <w:t>לעדכן</w:t>
      </w:r>
      <w:r w:rsidR="00A9520A" w:rsidRPr="00424D7F">
        <w:rPr>
          <w:rtl/>
        </w:rPr>
        <w:t xml:space="preserve"> </w:t>
      </w:r>
      <w:r w:rsidR="00A9520A" w:rsidRPr="00424D7F">
        <w:rPr>
          <w:rFonts w:hint="eastAsia"/>
          <w:rtl/>
        </w:rPr>
        <w:t>את</w:t>
      </w:r>
      <w:r w:rsidR="00A9520A" w:rsidRPr="00424D7F">
        <w:rPr>
          <w:rtl/>
        </w:rPr>
        <w:t xml:space="preserve"> </w:t>
      </w:r>
      <w:r w:rsidR="00A9520A" w:rsidRPr="00424D7F">
        <w:rPr>
          <w:rFonts w:hint="eastAsia"/>
          <w:rtl/>
        </w:rPr>
        <w:t>גם</w:t>
      </w:r>
      <w:r w:rsidR="00A9520A" w:rsidRPr="00424D7F">
        <w:rPr>
          <w:rtl/>
        </w:rPr>
        <w:t xml:space="preserve"> </w:t>
      </w:r>
      <w:r w:rsidR="00A9520A" w:rsidRPr="00424D7F">
        <w:rPr>
          <w:rFonts w:hint="eastAsia"/>
          <w:rtl/>
        </w:rPr>
        <w:t>את</w:t>
      </w:r>
      <w:r w:rsidR="00A9520A" w:rsidRPr="00424D7F">
        <w:rPr>
          <w:rtl/>
        </w:rPr>
        <w:t xml:space="preserve"> </w:t>
      </w:r>
      <w:r w:rsidR="00A9520A" w:rsidRPr="00424D7F">
        <w:rPr>
          <w:rFonts w:hint="eastAsia"/>
          <w:rtl/>
        </w:rPr>
        <w:t>ייתר</w:t>
      </w:r>
      <w:r w:rsidR="00A9520A" w:rsidRPr="00424D7F">
        <w:rPr>
          <w:rtl/>
        </w:rPr>
        <w:t xml:space="preserve"> </w:t>
      </w:r>
      <w:r w:rsidR="00A9520A" w:rsidRPr="00424D7F">
        <w:rPr>
          <w:rFonts w:hint="eastAsia"/>
          <w:rtl/>
        </w:rPr>
        <w:t>התעריפים</w:t>
      </w:r>
      <w:r w:rsidR="00256844" w:rsidRPr="00424D7F">
        <w:rPr>
          <w:rtl/>
        </w:rPr>
        <w:t xml:space="preserve"> במכרז – כולם או חלקם בהתאם לעדכון במחיר הסבסוד.</w:t>
      </w:r>
    </w:p>
    <w:p w:rsidR="0042799D" w:rsidRPr="005C3F52" w:rsidRDefault="00BC2A4B" w:rsidP="0042799D">
      <w:pPr>
        <w:numPr>
          <w:ilvl w:val="1"/>
          <w:numId w:val="12"/>
        </w:numPr>
        <w:spacing w:line="360" w:lineRule="auto"/>
        <w:jc w:val="both"/>
      </w:pPr>
      <w:r>
        <w:rPr>
          <w:rFonts w:hint="cs"/>
          <w:b/>
          <w:bCs/>
          <w:rtl/>
        </w:rPr>
        <w:t xml:space="preserve">שינויים בתנאים סוציאליים או  שכר המינימום </w:t>
      </w:r>
      <w:r>
        <w:rPr>
          <w:b/>
          <w:bCs/>
          <w:rtl/>
        </w:rPr>
        <w:t>–</w:t>
      </w:r>
      <w:r>
        <w:rPr>
          <w:rFonts w:hint="cs"/>
          <w:b/>
          <w:bCs/>
          <w:rtl/>
        </w:rPr>
        <w:t xml:space="preserve"> </w:t>
      </w:r>
      <w:r>
        <w:rPr>
          <w:rFonts w:hint="cs"/>
          <w:rtl/>
        </w:rPr>
        <w:t xml:space="preserve">ככל שיכולו שינויים בחקיקה או באמצעות </w:t>
      </w:r>
      <w:proofErr w:type="spellStart"/>
      <w:r>
        <w:rPr>
          <w:rFonts w:hint="cs"/>
          <w:rtl/>
        </w:rPr>
        <w:t>צוי</w:t>
      </w:r>
      <w:proofErr w:type="spellEnd"/>
      <w:r>
        <w:rPr>
          <w:rFonts w:hint="cs"/>
          <w:rtl/>
        </w:rPr>
        <w:t xml:space="preserve"> הרחבה אשר לא היו ידועים במועד הגשת ההצעות ואשר יחייבו את הספק בהרחבת שכר לעובדיו, יהיה זה רשאי לבקש את ועדת המכרזים לאשר העלאת מחירים בהתאם. ועדת המכרזים תהיה רשאית, על פי שיקול דעתה הבלעדי לאשר או לדחות באופן מלא או חלקי את העלאת המחירים המבוקשת ולדרוש מהספק כל הוכחה או מסמך אשר יסייעו לה לקבל את ההחלטה. כמו כן, מובהר כי ועדת המכרזים תהיה רשאית להסתמך על כל מקור אחר לרבות ייעוץ </w:t>
      </w:r>
      <w:proofErr w:type="spellStart"/>
      <w:r>
        <w:rPr>
          <w:rFonts w:hint="cs"/>
          <w:rtl/>
        </w:rPr>
        <w:t>יעודי</w:t>
      </w:r>
      <w:proofErr w:type="spellEnd"/>
      <w:r>
        <w:rPr>
          <w:rFonts w:hint="cs"/>
          <w:rtl/>
        </w:rPr>
        <w:t xml:space="preserve"> לעניין בקבלת ההחלטה.</w:t>
      </w:r>
    </w:p>
    <w:p w:rsidR="0001244C" w:rsidRDefault="0001244C" w:rsidP="005E0565">
      <w:pPr>
        <w:spacing w:line="360" w:lineRule="auto"/>
        <w:ind w:left="935"/>
        <w:jc w:val="both"/>
      </w:pPr>
    </w:p>
    <w:bookmarkEnd w:id="450"/>
    <w:bookmarkEnd w:id="451"/>
    <w:p w:rsidR="007F29C9" w:rsidRPr="007F29C9" w:rsidRDefault="007F29C9" w:rsidP="002D1491">
      <w:pPr>
        <w:spacing w:line="360" w:lineRule="auto"/>
        <w:ind w:left="935"/>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קיזוז ועכבון </w:t>
      </w:r>
    </w:p>
    <w:p w:rsidR="007F29C9" w:rsidRPr="007F29C9" w:rsidRDefault="00BC2A4B" w:rsidP="00A404B0">
      <w:pPr>
        <w:numPr>
          <w:ilvl w:val="1"/>
          <w:numId w:val="12"/>
        </w:numPr>
        <w:spacing w:line="360" w:lineRule="auto"/>
        <w:ind w:left="935" w:hanging="575"/>
        <w:jc w:val="both"/>
        <w:rPr>
          <w:rtl/>
        </w:rPr>
      </w:pPr>
      <w:r w:rsidRPr="007F29C9">
        <w:rPr>
          <w:rFonts w:hint="cs"/>
          <w:rtl/>
        </w:rPr>
        <w:t xml:space="preserve">מבלי לגרוע מהאמור, מוצהר ומוסכם כי למשרד </w:t>
      </w:r>
      <w:r w:rsidR="00A404B0">
        <w:rPr>
          <w:rFonts w:hint="cs"/>
          <w:rtl/>
        </w:rPr>
        <w:t xml:space="preserve">קיימת </w:t>
      </w:r>
      <w:r w:rsidRPr="007F29C9">
        <w:rPr>
          <w:rFonts w:hint="cs"/>
          <w:rtl/>
        </w:rPr>
        <w:t xml:space="preserve">הזכות לקזז מכל תמורה כספית לה זכאי נותן השירותים על פי הסכם זה, כל חוב, הוצאה או תשלום שנעשו על ידי </w:t>
      </w:r>
      <w:r w:rsidR="00A404B0" w:rsidRPr="007F29C9">
        <w:rPr>
          <w:rFonts w:hint="cs"/>
          <w:rtl/>
        </w:rPr>
        <w:t>המ</w:t>
      </w:r>
      <w:r w:rsidR="00A404B0">
        <w:rPr>
          <w:rFonts w:hint="cs"/>
          <w:rtl/>
        </w:rPr>
        <w:t>שרד</w:t>
      </w:r>
      <w:r w:rsidR="00A404B0" w:rsidRPr="007F29C9">
        <w:rPr>
          <w:rFonts w:hint="cs"/>
          <w:rtl/>
        </w:rPr>
        <w:t xml:space="preserve"> </w:t>
      </w:r>
      <w:r w:rsidRPr="007F29C9">
        <w:rPr>
          <w:rFonts w:hint="cs"/>
          <w:rtl/>
        </w:rPr>
        <w:t>או שה</w:t>
      </w:r>
      <w:r w:rsidR="00A404B0">
        <w:rPr>
          <w:rFonts w:hint="cs"/>
          <w:rtl/>
        </w:rPr>
        <w:t>ו</w:t>
      </w:r>
      <w:r w:rsidRPr="007F29C9">
        <w:rPr>
          <w:rFonts w:hint="cs"/>
          <w:rtl/>
        </w:rPr>
        <w:t xml:space="preserve">א נדרש לבצעם והם מוטלים על פי הסכם זה על נותן השירותים, לרבות כל פיצוי המגיע לה על פי הסכם זה. </w:t>
      </w:r>
    </w:p>
    <w:p w:rsidR="007F29C9" w:rsidRPr="007F29C9" w:rsidRDefault="00BC2A4B" w:rsidP="00354A4B">
      <w:pPr>
        <w:numPr>
          <w:ilvl w:val="1"/>
          <w:numId w:val="12"/>
        </w:numPr>
        <w:spacing w:line="360" w:lineRule="auto"/>
        <w:ind w:left="935" w:hanging="575"/>
        <w:jc w:val="both"/>
      </w:pPr>
      <w:r w:rsidRPr="007F29C9">
        <w:rPr>
          <w:rFonts w:hint="cs"/>
          <w:rtl/>
        </w:rPr>
        <w:t>על אף האמור בכל דין ובהתחשב מהות השירותים וחיוניותם, נותן השירותים מוותר בזאת על זכות עיכבון העומדת לזכותו על פי כל דין.</w:t>
      </w:r>
    </w:p>
    <w:p w:rsidR="007F29C9" w:rsidRPr="007F29C9" w:rsidRDefault="007F29C9" w:rsidP="007F29C9">
      <w:pPr>
        <w:spacing w:line="360" w:lineRule="auto"/>
        <w:ind w:left="720"/>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52" w:name="_Ref407888228"/>
      <w:r w:rsidRPr="007F29C9">
        <w:rPr>
          <w:rFonts w:cs="David" w:hint="cs"/>
          <w:sz w:val="24"/>
          <w:szCs w:val="24"/>
          <w:rtl/>
        </w:rPr>
        <w:t>אחריות לנזקים, שיפוי</w:t>
      </w:r>
      <w:bookmarkEnd w:id="452"/>
      <w:r w:rsidRPr="007F29C9">
        <w:rPr>
          <w:rFonts w:cs="David" w:hint="cs"/>
          <w:sz w:val="24"/>
          <w:szCs w:val="24"/>
          <w:rtl/>
        </w:rPr>
        <w:t xml:space="preserve"> </w:t>
      </w:r>
    </w:p>
    <w:p w:rsidR="007F29C9" w:rsidRPr="007F29C9" w:rsidRDefault="00BC2A4B" w:rsidP="00354A4B">
      <w:pPr>
        <w:numPr>
          <w:ilvl w:val="1"/>
          <w:numId w:val="12"/>
        </w:numPr>
        <w:spacing w:line="360" w:lineRule="auto"/>
        <w:ind w:left="935" w:hanging="575"/>
        <w:jc w:val="both"/>
        <w:rPr>
          <w:rtl/>
        </w:rPr>
      </w:pPr>
      <w:r w:rsidRPr="007F29C9">
        <w:rPr>
          <w:rFonts w:hint="cs"/>
          <w:rtl/>
        </w:rPr>
        <w:t>מבלי לגרוע מהאמור, נותן</w:t>
      </w:r>
      <w:r w:rsidRPr="007F29C9">
        <w:rPr>
          <w:rtl/>
        </w:rPr>
        <w:t xml:space="preserve"> </w:t>
      </w:r>
      <w:r w:rsidRPr="007F29C9">
        <w:rPr>
          <w:rFonts w:hint="cs"/>
          <w:rtl/>
        </w:rPr>
        <w:t>השירותים</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בגין</w:t>
      </w:r>
      <w:r w:rsidRPr="007F29C9">
        <w:rPr>
          <w:rtl/>
        </w:rPr>
        <w:t xml:space="preserve"> </w:t>
      </w:r>
      <w:r w:rsidRPr="007F29C9">
        <w:rPr>
          <w:rFonts w:hint="cs"/>
          <w:rtl/>
        </w:rPr>
        <w:t>כל</w:t>
      </w:r>
      <w:r w:rsidRPr="007F29C9">
        <w:rPr>
          <w:rtl/>
        </w:rPr>
        <w:t xml:space="preserve"> </w:t>
      </w:r>
      <w:r w:rsidRPr="007F29C9">
        <w:rPr>
          <w:rFonts w:hint="cs"/>
          <w:rtl/>
        </w:rPr>
        <w:t>פגיעה</w:t>
      </w:r>
      <w:r w:rsidRPr="007F29C9">
        <w:rPr>
          <w:rtl/>
        </w:rPr>
        <w:t xml:space="preserve">, </w:t>
      </w:r>
      <w:r w:rsidRPr="007F29C9">
        <w:rPr>
          <w:rFonts w:hint="cs"/>
          <w:rtl/>
        </w:rPr>
        <w:t>הפסד</w:t>
      </w:r>
      <w:r w:rsidRPr="007F29C9">
        <w:rPr>
          <w:rtl/>
        </w:rPr>
        <w:t xml:space="preserve">, </w:t>
      </w:r>
      <w:r w:rsidRPr="007F29C9">
        <w:rPr>
          <w:rFonts w:hint="cs"/>
          <w:rtl/>
        </w:rPr>
        <w:t>אובדן</w:t>
      </w:r>
      <w:r w:rsidRPr="007F29C9">
        <w:rPr>
          <w:rtl/>
        </w:rPr>
        <w:t xml:space="preserve"> </w:t>
      </w:r>
      <w:r w:rsidRPr="007F29C9">
        <w:rPr>
          <w:rFonts w:hint="cs"/>
          <w:rtl/>
        </w:rPr>
        <w:t>או</w:t>
      </w:r>
      <w:r w:rsidRPr="007F29C9">
        <w:rPr>
          <w:rtl/>
        </w:rPr>
        <w:t xml:space="preserve"> </w:t>
      </w:r>
      <w:r w:rsidRPr="007F29C9">
        <w:rPr>
          <w:rFonts w:hint="cs"/>
          <w:rtl/>
        </w:rPr>
        <w:t>נזק</w:t>
      </w:r>
      <w:r w:rsidRPr="007F29C9">
        <w:rPr>
          <w:rtl/>
        </w:rPr>
        <w:t xml:space="preserve"> </w:t>
      </w:r>
      <w:r w:rsidRPr="007F29C9">
        <w:rPr>
          <w:rFonts w:hint="cs"/>
          <w:rtl/>
        </w:rPr>
        <w:t>שייגרמו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 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00210920">
        <w:rPr>
          <w:rFonts w:hint="cs"/>
          <w:rtl/>
        </w:rPr>
        <w:t xml:space="preserve"> וכן לכל נזק לרבות נזק פיננסי טהור, פיצויים</w:t>
      </w:r>
      <w:r w:rsidR="00C530E8">
        <w:rPr>
          <w:rFonts w:hint="cs"/>
          <w:rtl/>
        </w:rPr>
        <w:t xml:space="preserve"> </w:t>
      </w:r>
      <w:r w:rsidR="00210920">
        <w:rPr>
          <w:rFonts w:hint="cs"/>
          <w:rtl/>
        </w:rPr>
        <w:t>בגין הפרת חוזה וכיו"ב</w:t>
      </w:r>
      <w:r w:rsidRPr="007F29C9">
        <w:rPr>
          <w:rtl/>
        </w:rPr>
        <w:t>.</w:t>
      </w:r>
    </w:p>
    <w:p w:rsidR="007F29C9" w:rsidRPr="007F29C9" w:rsidRDefault="00BC2A4B" w:rsidP="00645FEE">
      <w:pPr>
        <w:numPr>
          <w:ilvl w:val="1"/>
          <w:numId w:val="12"/>
        </w:numPr>
        <w:spacing w:line="360" w:lineRule="auto"/>
        <w:ind w:left="935" w:hanging="575"/>
        <w:jc w:val="both"/>
        <w:rPr>
          <w:rtl/>
        </w:rPr>
      </w:pPr>
      <w:r w:rsidRPr="007F29C9">
        <w:rPr>
          <w:rFonts w:hint="cs"/>
          <w:rtl/>
        </w:rPr>
        <w:t>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בכל</w:t>
      </w:r>
      <w:r w:rsidRPr="007F29C9">
        <w:rPr>
          <w:rtl/>
        </w:rPr>
        <w:t xml:space="preserve"> </w:t>
      </w:r>
      <w:r w:rsidRPr="007F29C9">
        <w:rPr>
          <w:rFonts w:hint="cs"/>
          <w:rtl/>
        </w:rPr>
        <w:t>תשלום</w:t>
      </w:r>
      <w:r w:rsidRPr="007F29C9">
        <w:rPr>
          <w:rtl/>
        </w:rPr>
        <w:t xml:space="preserve">, </w:t>
      </w:r>
      <w:r w:rsidRPr="007F29C9">
        <w:rPr>
          <w:rFonts w:hint="cs"/>
          <w:rtl/>
        </w:rPr>
        <w:t>הוצאה</w:t>
      </w:r>
      <w:r w:rsidRPr="007F29C9">
        <w:rPr>
          <w:rtl/>
        </w:rPr>
        <w:t xml:space="preserve"> </w:t>
      </w:r>
      <w:r w:rsidRPr="007F29C9">
        <w:rPr>
          <w:rFonts w:hint="cs"/>
          <w:rtl/>
        </w:rPr>
        <w:t>או</w:t>
      </w:r>
      <w:r w:rsidRPr="007F29C9">
        <w:rPr>
          <w:rtl/>
        </w:rPr>
        <w:t xml:space="preserve"> </w:t>
      </w:r>
      <w:r w:rsidRPr="007F29C9">
        <w:rPr>
          <w:rFonts w:hint="cs"/>
          <w:rtl/>
        </w:rPr>
        <w:t>נזק</w:t>
      </w:r>
      <w:r w:rsidRPr="007F29C9">
        <w:rPr>
          <w:rtl/>
        </w:rPr>
        <w:t xml:space="preserve"> </w:t>
      </w:r>
      <w:r w:rsidRPr="007F29C9">
        <w:rPr>
          <w:rFonts w:hint="cs"/>
          <w:rtl/>
        </w:rPr>
        <w:t>מכל</w:t>
      </w:r>
      <w:r w:rsidRPr="007F29C9">
        <w:rPr>
          <w:rtl/>
        </w:rPr>
        <w:t xml:space="preserve"> </w:t>
      </w:r>
      <w:r w:rsidR="00210920">
        <w:rPr>
          <w:rFonts w:hint="cs"/>
          <w:rtl/>
        </w:rPr>
        <w:t xml:space="preserve">סוג או </w:t>
      </w:r>
      <w:r w:rsidRPr="007F29C9">
        <w:rPr>
          <w:rFonts w:hint="cs"/>
          <w:rtl/>
        </w:rPr>
        <w:t>סיבה</w:t>
      </w:r>
      <w:r w:rsidR="00210920">
        <w:rPr>
          <w:rFonts w:hint="cs"/>
          <w:rtl/>
        </w:rPr>
        <w:t xml:space="preserve"> שהיא</w:t>
      </w:r>
      <w:r w:rsidRPr="007F29C9">
        <w:rPr>
          <w:rtl/>
        </w:rPr>
        <w:t xml:space="preserve"> </w:t>
      </w:r>
      <w:r w:rsidR="00210920">
        <w:rPr>
          <w:rFonts w:hint="cs"/>
          <w:rtl/>
        </w:rPr>
        <w:t xml:space="preserve">לרבות </w:t>
      </w:r>
      <w:r w:rsidRPr="007F29C9">
        <w:rPr>
          <w:rFonts w:hint="cs"/>
          <w:rtl/>
        </w:rPr>
        <w:t>שייגרמו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וכי</w:t>
      </w:r>
      <w:r w:rsidRPr="007F29C9">
        <w:rPr>
          <w:rtl/>
        </w:rPr>
        <w:t xml:space="preserve"> </w:t>
      </w:r>
      <w:r w:rsidRPr="007F29C9">
        <w:rPr>
          <w:rFonts w:hint="cs"/>
          <w:rtl/>
        </w:rPr>
        <w:t>אחריות</w:t>
      </w:r>
      <w:r w:rsidRPr="007F29C9">
        <w:rPr>
          <w:rtl/>
        </w:rPr>
        <w:t xml:space="preserve"> </w:t>
      </w:r>
      <w:r w:rsidRPr="007F29C9">
        <w:rPr>
          <w:rFonts w:hint="cs"/>
          <w:rtl/>
        </w:rPr>
        <w:t>זו</w:t>
      </w:r>
      <w:r w:rsidRPr="007F29C9">
        <w:rPr>
          <w:rtl/>
        </w:rPr>
        <w:t xml:space="preserve"> </w:t>
      </w:r>
      <w:r w:rsidRPr="007F29C9">
        <w:rPr>
          <w:rFonts w:hint="cs"/>
          <w:rtl/>
        </w:rPr>
        <w:t>תחול</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בלבד</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נזק</w:t>
      </w:r>
      <w:r w:rsidR="00210920">
        <w:rPr>
          <w:rFonts w:hint="cs"/>
          <w:rtl/>
        </w:rPr>
        <w:t xml:space="preserve"> מכל סוג</w:t>
      </w:r>
      <w:r w:rsidRPr="007F29C9">
        <w:rPr>
          <w:rtl/>
        </w:rPr>
        <w:t xml:space="preserve">, </w:t>
      </w:r>
      <w:r w:rsidRPr="007F29C9">
        <w:rPr>
          <w:rFonts w:hint="cs"/>
          <w:rtl/>
        </w:rPr>
        <w:t>תשלום</w:t>
      </w:r>
      <w:r w:rsidRPr="007F29C9">
        <w:rPr>
          <w:rtl/>
        </w:rPr>
        <w:t xml:space="preserve"> </w:t>
      </w:r>
      <w:r w:rsidRPr="007F29C9">
        <w:rPr>
          <w:rFonts w:hint="cs"/>
          <w:rtl/>
        </w:rPr>
        <w:t>או</w:t>
      </w:r>
      <w:r w:rsidRPr="007F29C9">
        <w:rPr>
          <w:rtl/>
        </w:rPr>
        <w:t xml:space="preserve"> </w:t>
      </w:r>
      <w:r w:rsidRPr="007F29C9">
        <w:rPr>
          <w:rFonts w:hint="cs"/>
          <w:rtl/>
        </w:rPr>
        <w:t>הוצאה</w:t>
      </w:r>
      <w:r w:rsidRPr="007F29C9">
        <w:rPr>
          <w:rtl/>
        </w:rPr>
        <w:t xml:space="preserve"> </w:t>
      </w:r>
      <w:r w:rsidRPr="007F29C9">
        <w:rPr>
          <w:rFonts w:hint="cs"/>
          <w:rtl/>
        </w:rPr>
        <w:t>שייגרמו</w:t>
      </w:r>
      <w:r w:rsidRPr="007F29C9">
        <w:rPr>
          <w:rtl/>
        </w:rPr>
        <w:t xml:space="preserve"> </w:t>
      </w:r>
      <w:r w:rsidRPr="007F29C9">
        <w:rPr>
          <w:rFonts w:hint="cs"/>
          <w:rtl/>
        </w:rPr>
        <w:t>לו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הנובעים</w:t>
      </w:r>
      <w:r w:rsidRPr="007F29C9">
        <w:rPr>
          <w:rtl/>
        </w:rPr>
        <w:t xml:space="preserve"> </w:t>
      </w:r>
      <w:r w:rsidRPr="007F29C9">
        <w:rPr>
          <w:rFonts w:hint="cs"/>
          <w:rtl/>
        </w:rPr>
        <w:t>ממעשיו</w:t>
      </w:r>
      <w:r w:rsidRPr="007F29C9">
        <w:rPr>
          <w:rtl/>
        </w:rPr>
        <w:t xml:space="preserve"> </w:t>
      </w:r>
      <w:r w:rsidRPr="007F29C9">
        <w:rPr>
          <w:rFonts w:hint="cs"/>
          <w:rtl/>
        </w:rPr>
        <w:t>או</w:t>
      </w:r>
      <w:r w:rsidRPr="007F29C9">
        <w:rPr>
          <w:rtl/>
        </w:rPr>
        <w:t xml:space="preserve"> </w:t>
      </w:r>
      <w:r w:rsidRPr="007F29C9">
        <w:rPr>
          <w:rFonts w:hint="cs"/>
          <w:rtl/>
        </w:rPr>
        <w:t>מחדליו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קבלת</w:t>
      </w:r>
      <w:r w:rsidRPr="007F29C9">
        <w:rPr>
          <w:rtl/>
        </w:rPr>
        <w:t xml:space="preserve"> </w:t>
      </w:r>
      <w:r w:rsidRPr="007F29C9">
        <w:rPr>
          <w:rFonts w:hint="cs"/>
          <w:rtl/>
        </w:rPr>
        <w:t>הודעה</w:t>
      </w:r>
      <w:r w:rsidRPr="007F29C9">
        <w:rPr>
          <w:rtl/>
        </w:rPr>
        <w:t xml:space="preserve"> </w:t>
      </w:r>
      <w:r w:rsidRPr="007F29C9">
        <w:rPr>
          <w:rFonts w:hint="cs"/>
          <w:rtl/>
        </w:rPr>
        <w:t>על</w:t>
      </w:r>
      <w:r w:rsidRPr="007F29C9">
        <w:rPr>
          <w:rtl/>
        </w:rPr>
        <w:t xml:space="preserve"> </w:t>
      </w:r>
      <w:r w:rsidRPr="007F29C9">
        <w:rPr>
          <w:rFonts w:hint="cs"/>
          <w:rtl/>
        </w:rPr>
        <w:t>כך</w:t>
      </w:r>
      <w:r w:rsidRPr="007F29C9">
        <w:rPr>
          <w:rtl/>
        </w:rPr>
        <w:t xml:space="preserve"> </w:t>
      </w:r>
      <w:r w:rsidRPr="007F29C9">
        <w:rPr>
          <w:rFonts w:hint="cs"/>
          <w:rtl/>
        </w:rPr>
        <w:t>מאת</w:t>
      </w:r>
      <w:r w:rsidRPr="007F29C9">
        <w:rPr>
          <w:rtl/>
        </w:rPr>
        <w:t xml:space="preserve"> </w:t>
      </w:r>
      <w:r w:rsidRPr="007F29C9">
        <w:rPr>
          <w:rFonts w:hint="cs"/>
          <w:rtl/>
        </w:rPr>
        <w:t xml:space="preserve">המשרד לרבות שכר טרחת עורך דין והוצאות משפט. </w:t>
      </w:r>
    </w:p>
    <w:p w:rsidR="007F29C9" w:rsidRDefault="00BC2A4B" w:rsidP="00354A4B">
      <w:pPr>
        <w:numPr>
          <w:ilvl w:val="1"/>
          <w:numId w:val="12"/>
        </w:numPr>
        <w:spacing w:line="360" w:lineRule="auto"/>
        <w:ind w:left="935" w:hanging="575"/>
        <w:jc w:val="both"/>
      </w:pPr>
      <w:r w:rsidRPr="007F29C9">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rsidR="00B328E0" w:rsidRPr="007F29C9" w:rsidRDefault="00BC2A4B" w:rsidP="00354A4B">
      <w:pPr>
        <w:numPr>
          <w:ilvl w:val="1"/>
          <w:numId w:val="12"/>
        </w:numPr>
        <w:spacing w:line="360" w:lineRule="auto"/>
        <w:jc w:val="both"/>
        <w:rPr>
          <w:rtl/>
        </w:rPr>
      </w:pPr>
      <w:r>
        <w:rPr>
          <w:rFonts w:hint="cs"/>
          <w:rtl/>
        </w:rPr>
        <w:t xml:space="preserve">למען הסר ספק, </w:t>
      </w:r>
      <w:r w:rsidRPr="00B328E0">
        <w:rPr>
          <w:rtl/>
        </w:rPr>
        <w:t xml:space="preserve">אחריותו של נותן השירותים הינה בגין "כל נזק", לרבות נזק פיננסי טהור, פיצויים בגין הפרת חוזה </w:t>
      </w:r>
      <w:proofErr w:type="spellStart"/>
      <w:r w:rsidRPr="00B328E0">
        <w:rPr>
          <w:rtl/>
        </w:rPr>
        <w:t>וכו</w:t>
      </w:r>
      <w:proofErr w:type="spellEnd"/>
      <w:r w:rsidRPr="00B328E0">
        <w:rPr>
          <w:rtl/>
        </w:rPr>
        <w:t>'</w:t>
      </w:r>
      <w:r w:rsidR="009E2CF2">
        <w:rPr>
          <w:rFonts w:hint="cs"/>
          <w:rtl/>
        </w:rPr>
        <w:t>.</w:t>
      </w: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425730" w:rsidRDefault="00425730" w:rsidP="00425730">
      <w:pPr>
        <w:pStyle w:val="37"/>
        <w:keepNext w:val="0"/>
        <w:spacing w:before="0" w:after="0" w:line="360" w:lineRule="auto"/>
        <w:ind w:left="84"/>
        <w:rPr>
          <w:rFonts w:cs="David"/>
          <w:sz w:val="24"/>
          <w:szCs w:val="24"/>
        </w:rPr>
      </w:pPr>
    </w:p>
    <w:p w:rsidR="00566D91" w:rsidRPr="00566D91" w:rsidRDefault="00BC2A4B" w:rsidP="00566D91">
      <w:pPr>
        <w:numPr>
          <w:ilvl w:val="0"/>
          <w:numId w:val="12"/>
        </w:numPr>
        <w:spacing w:before="360" w:line="360" w:lineRule="auto"/>
        <w:jc w:val="both"/>
        <w:rPr>
          <w:b/>
          <w:bCs/>
          <w:rtl/>
        </w:rPr>
      </w:pPr>
      <w:bookmarkStart w:id="453" w:name="_Ref507587611"/>
      <w:r w:rsidRPr="00566D91">
        <w:rPr>
          <w:b/>
          <w:bCs/>
          <w:rtl/>
        </w:rPr>
        <w:t>ערבות</w:t>
      </w:r>
      <w:r w:rsidRPr="00566D91">
        <w:rPr>
          <w:rFonts w:hint="cs"/>
          <w:b/>
          <w:bCs/>
          <w:rtl/>
        </w:rPr>
        <w:t xml:space="preserve"> ביצוע</w:t>
      </w:r>
    </w:p>
    <w:p w:rsidR="00456C24" w:rsidRDefault="00BC2A4B" w:rsidP="00566D91">
      <w:pPr>
        <w:numPr>
          <w:ilvl w:val="1"/>
          <w:numId w:val="12"/>
        </w:numPr>
        <w:spacing w:line="360" w:lineRule="auto"/>
        <w:ind w:hanging="504"/>
        <w:jc w:val="both"/>
      </w:pPr>
      <w:r w:rsidRPr="005C3F52">
        <w:rPr>
          <w:rFonts w:hint="cs"/>
          <w:rtl/>
        </w:rPr>
        <w:t xml:space="preserve">תוך 7 ימים מהמועד בו קיבל הספק הודעה על בחירתו, ימסור הספק למזמין ערבות </w:t>
      </w:r>
      <w:r>
        <w:rPr>
          <w:rFonts w:hint="cs"/>
          <w:rtl/>
        </w:rPr>
        <w:t xml:space="preserve">ביצוע בהתאם </w:t>
      </w:r>
      <w:r w:rsidR="00507ADE">
        <w:rPr>
          <w:rFonts w:hint="cs"/>
          <w:rtl/>
        </w:rPr>
        <w:t>ל</w:t>
      </w:r>
      <w:hyperlink w:history="1">
        <w:r w:rsidR="00507ADE" w:rsidRPr="00A321EF">
          <w:rPr>
            <w:rStyle w:val="Hyperlink"/>
            <w:rtl/>
          </w:rPr>
          <w:t>תקן הערבויות הדיגיטליות</w:t>
        </w:r>
      </w:hyperlink>
      <w:r w:rsidRPr="005C3F52">
        <w:rPr>
          <w:rFonts w:hint="cs"/>
          <w:rtl/>
        </w:rPr>
        <w:t xml:space="preserve"> </w:t>
      </w:r>
    </w:p>
    <w:p w:rsidR="00456C24" w:rsidRDefault="00BC2A4B" w:rsidP="00566D91">
      <w:pPr>
        <w:numPr>
          <w:ilvl w:val="1"/>
          <w:numId w:val="12"/>
        </w:numPr>
        <w:spacing w:line="360" w:lineRule="auto"/>
        <w:ind w:hanging="504"/>
        <w:jc w:val="both"/>
      </w:pPr>
      <w:r>
        <w:rPr>
          <w:rFonts w:hint="cs"/>
          <w:rtl/>
        </w:rPr>
        <w:t xml:space="preserve">הערבות תהיה </w:t>
      </w:r>
      <w:r w:rsidR="00115953" w:rsidRPr="005C3F52">
        <w:rPr>
          <w:rFonts w:hint="cs"/>
          <w:rtl/>
        </w:rPr>
        <w:t xml:space="preserve">בסך </w:t>
      </w:r>
      <w:r w:rsidR="00F0384C">
        <w:rPr>
          <w:rFonts w:hint="cs"/>
          <w:rtl/>
        </w:rPr>
        <w:t>____________</w:t>
      </w:r>
      <w:r w:rsidR="00124CC5">
        <w:rPr>
          <w:rFonts w:hint="cs"/>
          <w:rtl/>
        </w:rPr>
        <w:t>____________________</w:t>
      </w:r>
      <w:r w:rsidR="00115953" w:rsidRPr="005C3F52">
        <w:rPr>
          <w:rFonts w:hint="cs"/>
          <w:rtl/>
        </w:rPr>
        <w:t xml:space="preserve">. </w:t>
      </w:r>
    </w:p>
    <w:p w:rsidR="00566D91" w:rsidRPr="005C3F52" w:rsidRDefault="00BC2A4B" w:rsidP="00566D91">
      <w:pPr>
        <w:numPr>
          <w:ilvl w:val="1"/>
          <w:numId w:val="12"/>
        </w:numPr>
        <w:spacing w:line="360" w:lineRule="auto"/>
        <w:ind w:hanging="504"/>
        <w:jc w:val="both"/>
      </w:pPr>
      <w:r w:rsidRPr="005C3F52">
        <w:rPr>
          <w:rFonts w:hint="cs"/>
          <w:rtl/>
        </w:rPr>
        <w:t xml:space="preserve">הערבות תהא צמודה למדד המחירים לצרכן במועד האחרון להגשת ההצעות למכרז. </w:t>
      </w:r>
    </w:p>
    <w:p w:rsidR="00566D91" w:rsidRPr="005C3F52" w:rsidRDefault="00BC2A4B" w:rsidP="00566D91">
      <w:pPr>
        <w:numPr>
          <w:ilvl w:val="1"/>
          <w:numId w:val="12"/>
        </w:numPr>
        <w:spacing w:line="360" w:lineRule="auto"/>
        <w:ind w:hanging="504"/>
        <w:jc w:val="both"/>
      </w:pPr>
      <w:r w:rsidRPr="005C3F52">
        <w:rPr>
          <w:rFonts w:hint="cs"/>
          <w:rtl/>
        </w:rPr>
        <w:t xml:space="preserve">הערבות תישאר בתוקפה במשך תקופת ההתקשרות, ועד </w:t>
      </w:r>
      <w:r w:rsidR="00456C24">
        <w:rPr>
          <w:rFonts w:hint="cs"/>
          <w:rtl/>
        </w:rPr>
        <w:t>תשעים</w:t>
      </w:r>
      <w:r w:rsidR="00456C24" w:rsidRPr="005C3F52">
        <w:rPr>
          <w:rFonts w:hint="cs"/>
          <w:rtl/>
        </w:rPr>
        <w:t xml:space="preserve"> </w:t>
      </w:r>
      <w:r w:rsidRPr="005C3F52">
        <w:rPr>
          <w:rFonts w:hint="cs"/>
          <w:rtl/>
        </w:rPr>
        <w:t>יום לאחר סיום תקופת ההתקשרות (לעיל ולהלן: "</w:t>
      </w:r>
      <w:r w:rsidRPr="00566D91">
        <w:rPr>
          <w:rFonts w:hint="cs"/>
          <w:rtl/>
        </w:rPr>
        <w:t>ערבות ביצוע</w:t>
      </w:r>
      <w:r w:rsidRPr="005C3F52">
        <w:rPr>
          <w:rFonts w:hint="cs"/>
          <w:rtl/>
        </w:rPr>
        <w:t>") בהתאם לנוסח הערבות המפורט בנספח י"ג למכרז זה. הספק מחויב לנוסח ערבות זה; הערבות תשמש להבטחת קיום כל התחייבויות הספק במועדן.</w:t>
      </w:r>
    </w:p>
    <w:p w:rsidR="00566D91" w:rsidRPr="005C3F52" w:rsidRDefault="00BC2A4B" w:rsidP="00566D91">
      <w:pPr>
        <w:numPr>
          <w:ilvl w:val="1"/>
          <w:numId w:val="12"/>
        </w:numPr>
        <w:spacing w:line="360" w:lineRule="auto"/>
        <w:ind w:hanging="504"/>
        <w:jc w:val="both"/>
      </w:pPr>
      <w:r w:rsidRPr="005C3F52">
        <w:rPr>
          <w:rFonts w:hint="cs"/>
          <w:rtl/>
        </w:rPr>
        <w:t xml:space="preserve">עם קבלת הודעה על מימוש אופציה על ידי המזמין, יפעל הספק לחידושה של הערבות, כך שלכל המאוחר עד למועד </w:t>
      </w:r>
      <w:r w:rsidR="00C45DC0">
        <w:rPr>
          <w:rFonts w:hint="cs"/>
          <w:rtl/>
        </w:rPr>
        <w:t xml:space="preserve">פקיעת </w:t>
      </w:r>
      <w:r w:rsidRPr="005C3F52">
        <w:rPr>
          <w:rFonts w:hint="cs"/>
          <w:rtl/>
        </w:rPr>
        <w:t xml:space="preserve">תוקף הערבות, ימציא הספק למזמין ערבות </w:t>
      </w:r>
      <w:r w:rsidR="00C45DC0">
        <w:rPr>
          <w:rFonts w:hint="cs"/>
          <w:rtl/>
        </w:rPr>
        <w:t>זהה אשר תהא</w:t>
      </w:r>
      <w:r w:rsidR="00D21CD0">
        <w:rPr>
          <w:rFonts w:hint="cs"/>
          <w:rtl/>
        </w:rPr>
        <w:t xml:space="preserve"> </w:t>
      </w:r>
      <w:r w:rsidRPr="005C3F52">
        <w:rPr>
          <w:rFonts w:hint="cs"/>
          <w:rtl/>
        </w:rPr>
        <w:t xml:space="preserve">בתוקפה עד </w:t>
      </w:r>
      <w:r w:rsidR="00376C11">
        <w:rPr>
          <w:rFonts w:hint="cs"/>
          <w:rtl/>
        </w:rPr>
        <w:t>9</w:t>
      </w:r>
      <w:r w:rsidR="00376C11" w:rsidRPr="005C3F52">
        <w:rPr>
          <w:rFonts w:hint="cs"/>
          <w:rtl/>
        </w:rPr>
        <w:t xml:space="preserve">0 </w:t>
      </w:r>
      <w:r w:rsidRPr="005C3F52">
        <w:rPr>
          <w:rFonts w:hint="cs"/>
          <w:rtl/>
        </w:rPr>
        <w:t xml:space="preserve">יום לאחר סיום מועד האופציה שמומשה. </w:t>
      </w:r>
    </w:p>
    <w:p w:rsidR="00566D91" w:rsidRPr="005C3F52" w:rsidRDefault="00BC2A4B" w:rsidP="00566D91">
      <w:pPr>
        <w:numPr>
          <w:ilvl w:val="1"/>
          <w:numId w:val="12"/>
        </w:numPr>
        <w:spacing w:line="360" w:lineRule="auto"/>
        <w:ind w:hanging="504"/>
        <w:jc w:val="both"/>
      </w:pPr>
      <w:r w:rsidRPr="005C3F52">
        <w:rPr>
          <w:rFonts w:hint="cs"/>
          <w:rtl/>
        </w:rPr>
        <w:t>מתן ערבות הביצוע כאמור מהווה תנאי מוקדם לכניסתו של הסכם זה לתוקף.</w:t>
      </w:r>
    </w:p>
    <w:p w:rsidR="00566D91" w:rsidRPr="005C3F52" w:rsidRDefault="00BC2A4B" w:rsidP="00566D91">
      <w:pPr>
        <w:numPr>
          <w:ilvl w:val="1"/>
          <w:numId w:val="12"/>
        </w:numPr>
        <w:spacing w:line="360" w:lineRule="auto"/>
        <w:ind w:hanging="504"/>
        <w:jc w:val="both"/>
        <w:rPr>
          <w:rtl/>
        </w:rPr>
      </w:pPr>
      <w:r w:rsidRPr="005C3F52">
        <w:rPr>
          <w:rFonts w:hint="cs"/>
          <w:rtl/>
        </w:rPr>
        <w:t>לא חולטה הערבות, תוחזר הערבות לזוכה לאחר תום מתן השירותים ומילוי התחייבויותיו לשביעות רצונו המלאה של המזמין.</w:t>
      </w:r>
    </w:p>
    <w:p w:rsidR="00566D91" w:rsidRPr="005C3F52" w:rsidRDefault="00BC2A4B" w:rsidP="00566D91">
      <w:pPr>
        <w:numPr>
          <w:ilvl w:val="1"/>
          <w:numId w:val="12"/>
        </w:numPr>
        <w:spacing w:line="360" w:lineRule="auto"/>
        <w:ind w:hanging="504"/>
        <w:jc w:val="both"/>
      </w:pPr>
      <w:r w:rsidRPr="005C3F52">
        <w:rPr>
          <w:rFonts w:hint="cs"/>
          <w:rtl/>
        </w:rPr>
        <w:t>בכל מקרה בו לא עמד הספק בהתחייבות מהתחייבויותיו שע"פ חוזה זה או על פי דין, או שהמזמין עשה כדין שימוש בזכויותיו והוציא סכומים שהספק חייב למזמין בהתאם לחוזה זה או על פי דין, יהיה המזמין זכאי לממש את הערבות כולה או מקצתה.</w:t>
      </w:r>
    </w:p>
    <w:p w:rsidR="00566D91" w:rsidRPr="005C3F52" w:rsidRDefault="00BC2A4B" w:rsidP="00566D91">
      <w:pPr>
        <w:numPr>
          <w:ilvl w:val="1"/>
          <w:numId w:val="12"/>
        </w:numPr>
        <w:spacing w:line="360" w:lineRule="auto"/>
        <w:ind w:hanging="504"/>
        <w:jc w:val="both"/>
        <w:rPr>
          <w:rtl/>
        </w:rPr>
      </w:pPr>
      <w:r w:rsidRPr="005C3F52">
        <w:rPr>
          <w:rtl/>
        </w:rPr>
        <w:t xml:space="preserve">מובהר בזאת כי חילוט הערבות לא ייחשב כתשלום </w:t>
      </w:r>
      <w:r w:rsidRPr="005C3F52">
        <w:rPr>
          <w:rFonts w:hint="cs"/>
          <w:rtl/>
        </w:rPr>
        <w:t>מלוא ה</w:t>
      </w:r>
      <w:r w:rsidRPr="005C3F52">
        <w:rPr>
          <w:rtl/>
        </w:rPr>
        <w:t xml:space="preserve">פיצויים </w:t>
      </w:r>
      <w:r w:rsidRPr="005C3F52">
        <w:rPr>
          <w:rFonts w:hint="cs"/>
          <w:rtl/>
        </w:rPr>
        <w:t>ה</w:t>
      </w:r>
      <w:r w:rsidRPr="005C3F52">
        <w:rPr>
          <w:rtl/>
        </w:rPr>
        <w:t xml:space="preserve">מוסכמים מאת </w:t>
      </w:r>
      <w:r w:rsidRPr="005C3F52">
        <w:rPr>
          <w:rFonts w:hint="cs"/>
          <w:rtl/>
        </w:rPr>
        <w:t xml:space="preserve">הספק </w:t>
      </w:r>
      <w:r w:rsidRPr="005C3F52">
        <w:rPr>
          <w:rtl/>
        </w:rPr>
        <w:t>למזמין</w:t>
      </w:r>
      <w:r w:rsidRPr="005C3F52">
        <w:rPr>
          <w:rFonts w:hint="cs"/>
          <w:rtl/>
        </w:rPr>
        <w:t xml:space="preserve">. למען הסר ספק מובהר כי הערבות תהיה ניתנת לחילוט על ידי המזמין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 או עשוי להגיע למזמין מאת הספק. </w:t>
      </w:r>
    </w:p>
    <w:p w:rsidR="00566D91" w:rsidRDefault="00BC2A4B" w:rsidP="00566D91">
      <w:pPr>
        <w:numPr>
          <w:ilvl w:val="1"/>
          <w:numId w:val="12"/>
        </w:numPr>
        <w:spacing w:line="360" w:lineRule="auto"/>
        <w:ind w:hanging="504"/>
        <w:jc w:val="both"/>
      </w:pPr>
      <w:r w:rsidRPr="005C3F52">
        <w:rPr>
          <w:rFonts w:hint="cs"/>
          <w:rtl/>
        </w:rPr>
        <w:t>אין בגובה הערבות כדי לשמש הגבלה או תקרה להתחייבויותיו או אחריותו של הספק לפי חוזה זה</w:t>
      </w:r>
    </w:p>
    <w:p w:rsidR="00566D91" w:rsidRPr="00D94864" w:rsidRDefault="00566D91" w:rsidP="00566D91">
      <w:pPr>
        <w:spacing w:line="360" w:lineRule="auto"/>
        <w:ind w:left="644"/>
        <w:jc w:val="both"/>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חובת</w:t>
      </w:r>
      <w:r w:rsidRPr="007F29C9">
        <w:rPr>
          <w:rFonts w:cs="David"/>
          <w:sz w:val="24"/>
          <w:szCs w:val="24"/>
          <w:rtl/>
        </w:rPr>
        <w:t xml:space="preserve"> </w:t>
      </w:r>
      <w:r w:rsidRPr="007F29C9">
        <w:rPr>
          <w:rFonts w:cs="David" w:hint="cs"/>
          <w:sz w:val="24"/>
          <w:szCs w:val="24"/>
          <w:rtl/>
        </w:rPr>
        <w:t>ביטוח</w:t>
      </w:r>
      <w:bookmarkEnd w:id="453"/>
    </w:p>
    <w:p w:rsidR="008941A3" w:rsidRPr="008941A3" w:rsidRDefault="008941A3" w:rsidP="008941A3">
      <w:pPr>
        <w:ind w:hanging="17"/>
        <w:jc w:val="both"/>
        <w:rPr>
          <w:rFonts w:ascii="Times New Roman" w:hAnsi="Times New Roman"/>
          <w:rtl/>
        </w:rPr>
      </w:pPr>
    </w:p>
    <w:p w:rsidR="00C964CB" w:rsidRPr="00424D7F" w:rsidRDefault="00BC2A4B" w:rsidP="00424D7F">
      <w:pPr>
        <w:numPr>
          <w:ilvl w:val="1"/>
          <w:numId w:val="12"/>
        </w:numPr>
        <w:spacing w:line="360" w:lineRule="auto"/>
        <w:ind w:hanging="504"/>
        <w:jc w:val="both"/>
      </w:pPr>
      <w:r w:rsidRPr="00C964CB">
        <w:rPr>
          <w:rtl/>
        </w:rPr>
        <w:t xml:space="preserve">הספק מתחייב לבצע ולקיים את הביטוחים המפורטים בזה לטובתו ולטובת מדינת ישראל – משרד </w:t>
      </w:r>
      <w:r w:rsidR="003F0FB0">
        <w:rPr>
          <w:rFonts w:hint="cs"/>
          <w:rtl/>
        </w:rPr>
        <w:t>המשפטים</w:t>
      </w:r>
      <w:r w:rsidRPr="00C964CB">
        <w:rPr>
          <w:rtl/>
        </w:rPr>
        <w:t xml:space="preserve"> את הביטוחים כשהם כוללים את כל הכיסויים והתנאים הנדרשים וכאשר גבולות האחריות לא יפחתו מהמצוין להלן</w:t>
      </w:r>
      <w:r w:rsidR="003F0FB0">
        <w:rPr>
          <w:rFonts w:hint="cs"/>
          <w:rtl/>
        </w:rPr>
        <w:t>.</w:t>
      </w:r>
    </w:p>
    <w:p w:rsidR="00C964CB" w:rsidRPr="00C964CB" w:rsidRDefault="00C964CB" w:rsidP="00C964CB">
      <w:pPr>
        <w:ind w:hanging="17"/>
        <w:jc w:val="both"/>
        <w:rPr>
          <w:rtl/>
        </w:rPr>
      </w:pPr>
    </w:p>
    <w:p w:rsidR="00C964CB" w:rsidRPr="003F0FB0" w:rsidRDefault="00BC2A4B" w:rsidP="00424D7F">
      <w:pPr>
        <w:numPr>
          <w:ilvl w:val="1"/>
          <w:numId w:val="12"/>
        </w:numPr>
        <w:spacing w:line="360" w:lineRule="auto"/>
        <w:ind w:hanging="504"/>
        <w:jc w:val="both"/>
        <w:rPr>
          <w:b/>
          <w:bCs/>
          <w:rtl/>
        </w:rPr>
      </w:pPr>
      <w:r w:rsidRPr="003F0FB0">
        <w:rPr>
          <w:b/>
          <w:bCs/>
          <w:rtl/>
        </w:rPr>
        <w:t>ביטוח חבות מעבידים</w:t>
      </w:r>
    </w:p>
    <w:p w:rsidR="00C964CB" w:rsidRPr="00C964CB" w:rsidRDefault="00BC2A4B" w:rsidP="00424D7F">
      <w:pPr>
        <w:numPr>
          <w:ilvl w:val="2"/>
          <w:numId w:val="12"/>
        </w:numPr>
        <w:spacing w:line="360" w:lineRule="auto"/>
        <w:jc w:val="both"/>
        <w:rPr>
          <w:rtl/>
        </w:rPr>
      </w:pPr>
      <w:r w:rsidRPr="00C964CB">
        <w:rPr>
          <w:rtl/>
        </w:rPr>
        <w:t>הספק יבטח את אחריותו החוקית כלפי עובדיו בביטוח חבות מעבידים בכל תחומי מדינת ישראל והשטחים המוחזקים.</w:t>
      </w:r>
    </w:p>
    <w:p w:rsidR="00C964CB" w:rsidRPr="00C964CB" w:rsidRDefault="00BC2A4B" w:rsidP="00424D7F">
      <w:pPr>
        <w:numPr>
          <w:ilvl w:val="2"/>
          <w:numId w:val="12"/>
        </w:numPr>
        <w:spacing w:line="360" w:lineRule="auto"/>
        <w:jc w:val="both"/>
        <w:rPr>
          <w:rtl/>
        </w:rPr>
      </w:pPr>
      <w:r w:rsidRPr="00C964CB">
        <w:rPr>
          <w:rtl/>
        </w:rPr>
        <w:t>גבול</w:t>
      </w:r>
      <w:r w:rsidRPr="00C964CB">
        <w:rPr>
          <w:rFonts w:hint="cs"/>
        </w:rPr>
        <w:t xml:space="preserve"> </w:t>
      </w:r>
      <w:r w:rsidRPr="00C964CB">
        <w:rPr>
          <w:rtl/>
        </w:rPr>
        <w:t xml:space="preserve">האחריות לא יפחת מסך  20,000,000 ₪ לעובד, למקרה ולתקופת הביטוח (שנה). </w:t>
      </w:r>
    </w:p>
    <w:p w:rsidR="00C964CB" w:rsidRPr="00C964CB" w:rsidRDefault="00BC2A4B" w:rsidP="00424D7F">
      <w:pPr>
        <w:numPr>
          <w:ilvl w:val="2"/>
          <w:numId w:val="12"/>
        </w:numPr>
        <w:spacing w:line="360" w:lineRule="auto"/>
        <w:jc w:val="both"/>
        <w:rPr>
          <w:rtl/>
        </w:rPr>
      </w:pPr>
      <w:r w:rsidRPr="00C964CB">
        <w:rPr>
          <w:rtl/>
        </w:rPr>
        <w:t xml:space="preserve">הביטוח יורחב לכסות את </w:t>
      </w:r>
      <w:proofErr w:type="spellStart"/>
      <w:r w:rsidRPr="00C964CB">
        <w:rPr>
          <w:rtl/>
        </w:rPr>
        <w:t>חבותו</w:t>
      </w:r>
      <w:proofErr w:type="spellEnd"/>
      <w:r w:rsidRPr="00C964CB">
        <w:rPr>
          <w:rtl/>
        </w:rPr>
        <w:t xml:space="preserve"> של המבוטח כלפי קבלנים, קבלני משנה ועובדיהם היה ויחשב כמעבידם.</w:t>
      </w:r>
    </w:p>
    <w:p w:rsidR="00C964CB" w:rsidRPr="00C964CB" w:rsidRDefault="00BC2A4B" w:rsidP="00424D7F">
      <w:pPr>
        <w:numPr>
          <w:ilvl w:val="2"/>
          <w:numId w:val="12"/>
        </w:numPr>
        <w:spacing w:line="360" w:lineRule="auto"/>
        <w:jc w:val="both"/>
        <w:rPr>
          <w:rtl/>
        </w:rPr>
      </w:pPr>
      <w:r w:rsidRPr="00C964CB">
        <w:rPr>
          <w:rtl/>
        </w:rPr>
        <w:t xml:space="preserve">הביטוח יורחב לשפות את מדינת ישראל – משרד </w:t>
      </w:r>
      <w:r w:rsidR="003F0FB0">
        <w:rPr>
          <w:rFonts w:hint="cs"/>
          <w:rtl/>
        </w:rPr>
        <w:t>המשפטים</w:t>
      </w:r>
      <w:r w:rsidRPr="00C964CB">
        <w:rPr>
          <w:rtl/>
        </w:rPr>
        <w:t xml:space="preserve"> היה ונטען לעניין קרות תאונת עבודה/מחלת מקצוע כלשהי כי היא נושאת בחבות מעביד כלשהם כלפי מי מעובדי הספק, קבלנים, קבלני משנה ועובדיהם שבשירותו.</w:t>
      </w:r>
    </w:p>
    <w:p w:rsidR="00C964CB" w:rsidRPr="00C964CB" w:rsidRDefault="00C964CB" w:rsidP="00C964CB">
      <w:pPr>
        <w:ind w:hanging="17"/>
        <w:jc w:val="both"/>
        <w:rPr>
          <w:rtl/>
        </w:rPr>
      </w:pPr>
    </w:p>
    <w:p w:rsidR="00C964CB" w:rsidRPr="00C964CB" w:rsidRDefault="00BC2A4B" w:rsidP="00424D7F">
      <w:pPr>
        <w:numPr>
          <w:ilvl w:val="1"/>
          <w:numId w:val="12"/>
        </w:numPr>
        <w:spacing w:line="360" w:lineRule="auto"/>
        <w:ind w:hanging="504"/>
        <w:jc w:val="both"/>
        <w:rPr>
          <w:b/>
          <w:bCs/>
          <w:rtl/>
        </w:rPr>
      </w:pPr>
      <w:r w:rsidRPr="00C964CB">
        <w:rPr>
          <w:b/>
          <w:bCs/>
          <w:rtl/>
        </w:rPr>
        <w:t>ביטוח אחריות כלפי צד שלישי</w:t>
      </w:r>
    </w:p>
    <w:p w:rsidR="00C964CB" w:rsidRPr="00C964CB" w:rsidRDefault="00C964CB" w:rsidP="00C964CB">
      <w:pPr>
        <w:ind w:hanging="17"/>
        <w:jc w:val="both"/>
        <w:rPr>
          <w:rtl/>
        </w:rPr>
      </w:pPr>
    </w:p>
    <w:p w:rsidR="00C964CB" w:rsidRPr="00C964CB" w:rsidRDefault="00BC2A4B" w:rsidP="00424D7F">
      <w:pPr>
        <w:numPr>
          <w:ilvl w:val="2"/>
          <w:numId w:val="12"/>
        </w:numPr>
        <w:spacing w:line="360" w:lineRule="auto"/>
        <w:jc w:val="both"/>
        <w:rPr>
          <w:rtl/>
        </w:rPr>
      </w:pPr>
      <w:r w:rsidRPr="00C964CB">
        <w:rPr>
          <w:rtl/>
        </w:rPr>
        <w:t>הספק יבטח את אחריותו החוקית על פי דיני מדינת ישראל בביטוח אחריות כלפי צד שלישי גוף ורכוש, כולל נזקי גרר, בגין פעילותו בכל תחומי מדינת ישראל והשטחים המוחזקים.</w:t>
      </w:r>
    </w:p>
    <w:p w:rsidR="00C964CB" w:rsidRPr="00C964CB" w:rsidRDefault="00BC2A4B" w:rsidP="00424D7F">
      <w:pPr>
        <w:numPr>
          <w:ilvl w:val="2"/>
          <w:numId w:val="12"/>
        </w:numPr>
        <w:spacing w:line="360" w:lineRule="auto"/>
        <w:jc w:val="both"/>
      </w:pPr>
      <w:r w:rsidRPr="00C964CB">
        <w:rPr>
          <w:rtl/>
        </w:rPr>
        <w:t xml:space="preserve"> גבול האחריות לא יפחת מסך- 6,000,000 ₪ למקרה ולתקופת הביטוח (שנה).                                                                       </w:t>
      </w:r>
    </w:p>
    <w:p w:rsidR="00C964CB" w:rsidRPr="00C964CB" w:rsidRDefault="00BC2A4B" w:rsidP="00424D7F">
      <w:pPr>
        <w:numPr>
          <w:ilvl w:val="2"/>
          <w:numId w:val="12"/>
        </w:numPr>
        <w:spacing w:line="360" w:lineRule="auto"/>
        <w:jc w:val="both"/>
        <w:rPr>
          <w:rtl/>
        </w:rPr>
      </w:pPr>
      <w:r w:rsidRPr="00C964CB">
        <w:rPr>
          <w:rtl/>
        </w:rPr>
        <w:t>בפוליסה ייכלל סעיף אחריות צולבת (</w:t>
      </w:r>
      <w:r w:rsidRPr="00C964CB">
        <w:t>CROSS LIABILITY</w:t>
      </w:r>
      <w:r w:rsidRPr="00C964CB">
        <w:rPr>
          <w:rtl/>
        </w:rPr>
        <w:t>).</w:t>
      </w:r>
    </w:p>
    <w:p w:rsidR="00C964CB" w:rsidRPr="00C964CB" w:rsidRDefault="00BC2A4B" w:rsidP="00424D7F">
      <w:pPr>
        <w:numPr>
          <w:ilvl w:val="2"/>
          <w:numId w:val="12"/>
        </w:numPr>
        <w:spacing w:line="360" w:lineRule="auto"/>
        <w:jc w:val="both"/>
        <w:rPr>
          <w:rtl/>
        </w:rPr>
      </w:pPr>
      <w:r w:rsidRPr="00C964CB">
        <w:rPr>
          <w:rtl/>
        </w:rPr>
        <w:t xml:space="preserve">הביטוח יורחב לכסות את </w:t>
      </w:r>
      <w:proofErr w:type="spellStart"/>
      <w:r w:rsidRPr="00C964CB">
        <w:rPr>
          <w:rtl/>
        </w:rPr>
        <w:t>חבותו</w:t>
      </w:r>
      <w:proofErr w:type="spellEnd"/>
      <w:r w:rsidRPr="00C964CB">
        <w:rPr>
          <w:rtl/>
        </w:rPr>
        <w:t xml:space="preserve"> של המבוטח כלפי צד שלישי בגין פעילות של קבלנים, קבלני משנה ועובדיהם.</w:t>
      </w:r>
    </w:p>
    <w:p w:rsidR="00C964CB" w:rsidRPr="00C964CB" w:rsidRDefault="00BC2A4B" w:rsidP="00424D7F">
      <w:pPr>
        <w:numPr>
          <w:ilvl w:val="2"/>
          <w:numId w:val="12"/>
        </w:numPr>
        <w:spacing w:line="360" w:lineRule="auto"/>
        <w:jc w:val="both"/>
      </w:pPr>
      <w:r w:rsidRPr="00C964CB">
        <w:rPr>
          <w:rtl/>
        </w:rPr>
        <w:t>כל סייג/חריג המתייחס להרעלה מכל סוג שהוא, חומר זר ו/או מזיק אחר במאכל או במשקה יבוטל.</w:t>
      </w:r>
    </w:p>
    <w:p w:rsidR="00C964CB" w:rsidRPr="00C964CB" w:rsidRDefault="00BC2A4B" w:rsidP="00424D7F">
      <w:pPr>
        <w:numPr>
          <w:ilvl w:val="2"/>
          <w:numId w:val="12"/>
        </w:numPr>
        <w:spacing w:line="360" w:lineRule="auto"/>
        <w:jc w:val="both"/>
        <w:rPr>
          <w:rtl/>
        </w:rPr>
      </w:pPr>
      <w:r w:rsidRPr="00C964CB">
        <w:rPr>
          <w:rtl/>
        </w:rPr>
        <w:t>רכוש מדינת ישראל ייחשב רכוש צד שלישי.</w:t>
      </w:r>
    </w:p>
    <w:p w:rsidR="00C964CB" w:rsidRPr="00C964CB" w:rsidRDefault="00BC2A4B" w:rsidP="00424D7F">
      <w:pPr>
        <w:numPr>
          <w:ilvl w:val="2"/>
          <w:numId w:val="12"/>
        </w:numPr>
        <w:spacing w:line="360" w:lineRule="auto"/>
        <w:jc w:val="both"/>
      </w:pPr>
      <w:r w:rsidRPr="00C964CB">
        <w:rPr>
          <w:rtl/>
        </w:rPr>
        <w:t xml:space="preserve">החריג/הסייג המתייחס לחבות כלשהי שעשויה לחול על המבוטח והנובעת מ: מוצרים שיוצרו, נמכרו, סופקו, טופלו, הורכבו, שווקו ע"י המבוטח או בקשר עמו או כל איש שבשירותו יבוטל בתת גבול אחריות של 6,000,000 ₪ למקרה ולתקופת הביטוח (שנה)                                                                      ככל שהחריג מתייחס לאספקת שירותי קייטרינג לעובדי ולאורחי משרד </w:t>
      </w:r>
      <w:r w:rsidR="003F0FB0">
        <w:rPr>
          <w:rFonts w:hint="cs"/>
          <w:rtl/>
        </w:rPr>
        <w:t>המשפטים</w:t>
      </w:r>
      <w:r w:rsidRPr="00C964CB">
        <w:rPr>
          <w:rtl/>
        </w:rPr>
        <w:t xml:space="preserve">.                                                                             </w:t>
      </w:r>
    </w:p>
    <w:p w:rsidR="00C964CB" w:rsidRPr="00424D7F" w:rsidRDefault="00BC2A4B" w:rsidP="00424D7F">
      <w:pPr>
        <w:spacing w:line="360" w:lineRule="auto"/>
        <w:ind w:left="1080"/>
        <w:jc w:val="both"/>
        <w:rPr>
          <w:rtl/>
        </w:rPr>
      </w:pPr>
      <w:r>
        <w:rPr>
          <w:rFonts w:hint="cs"/>
          <w:rtl/>
        </w:rPr>
        <w:t>ל</w:t>
      </w:r>
      <w:r w:rsidRPr="00424D7F">
        <w:rPr>
          <w:rtl/>
        </w:rPr>
        <w:t xml:space="preserve">חילופין : </w:t>
      </w:r>
    </w:p>
    <w:p w:rsidR="00C964CB" w:rsidRPr="00424D7F" w:rsidRDefault="00BC2A4B" w:rsidP="00424D7F">
      <w:pPr>
        <w:spacing w:line="360" w:lineRule="auto"/>
        <w:ind w:left="1080"/>
        <w:jc w:val="both"/>
        <w:rPr>
          <w:rtl/>
        </w:rPr>
      </w:pPr>
      <w:r w:rsidRPr="00C964CB">
        <w:rPr>
          <w:rtl/>
        </w:rPr>
        <w:t xml:space="preserve">יערוך הספק לעניין סעיף זה, ביטוח חבות המוצר  - </w:t>
      </w:r>
      <w:r w:rsidRPr="00C964CB">
        <w:t xml:space="preserve">PRODUCTS  LIABILITY </w:t>
      </w:r>
      <w:r w:rsidRPr="00C964CB">
        <w:rPr>
          <w:rtl/>
        </w:rPr>
        <w:t xml:space="preserve"> בגבול אחריות שלא יפחת</w:t>
      </w:r>
      <w:r w:rsidRPr="00C964CB">
        <w:rPr>
          <w:rFonts w:hint="cs"/>
        </w:rPr>
        <w:t xml:space="preserve"> </w:t>
      </w:r>
      <w:r w:rsidRPr="00C964CB">
        <w:rPr>
          <w:rtl/>
        </w:rPr>
        <w:t xml:space="preserve">מסך 6,000,000 ₪ למקרה ולתקופת ביטוח (שנה). כאשר הביטוח יורחב לשפות את מדינת ישראל – משרד </w:t>
      </w:r>
      <w:r w:rsidR="00743FAF">
        <w:rPr>
          <w:rFonts w:hint="cs"/>
          <w:rtl/>
        </w:rPr>
        <w:t>המשפטים</w:t>
      </w:r>
      <w:r w:rsidRPr="00C964CB">
        <w:rPr>
          <w:rtl/>
        </w:rPr>
        <w:t xml:space="preserve"> בגין נזק עקב פגם במוצרים אשר יוצרו, נמכרו, סופקו, טופלו, הורכבו, על ידי הספק וכל הפועלים מטעמו</w:t>
      </w:r>
      <w:r w:rsidRPr="00424D7F">
        <w:rPr>
          <w:rtl/>
        </w:rPr>
        <w:t>.</w:t>
      </w:r>
    </w:p>
    <w:p w:rsidR="00C964CB" w:rsidRPr="00C964CB" w:rsidRDefault="00BC2A4B" w:rsidP="00424D7F">
      <w:pPr>
        <w:numPr>
          <w:ilvl w:val="2"/>
          <w:numId w:val="12"/>
        </w:numPr>
        <w:spacing w:line="360" w:lineRule="auto"/>
        <w:jc w:val="both"/>
        <w:rPr>
          <w:rtl/>
        </w:rPr>
      </w:pPr>
      <w:r w:rsidRPr="00C964CB">
        <w:rPr>
          <w:rtl/>
        </w:rPr>
        <w:t xml:space="preserve">הביטוח יורחב לשפות את מדינת ישראל –  משרד </w:t>
      </w:r>
      <w:r w:rsidR="00743FAF">
        <w:rPr>
          <w:rFonts w:hint="cs"/>
          <w:rtl/>
        </w:rPr>
        <w:t xml:space="preserve">המשפטים </w:t>
      </w:r>
      <w:r w:rsidRPr="00C964CB">
        <w:rPr>
          <w:rtl/>
        </w:rPr>
        <w:t xml:space="preserve">ככל שייחשבו אחראים למעשי ו/או מחדלי הספק והפועלים מטעמו. </w:t>
      </w:r>
    </w:p>
    <w:p w:rsidR="00C964CB" w:rsidRPr="00C964CB" w:rsidRDefault="00C964CB" w:rsidP="00424D7F">
      <w:pPr>
        <w:spacing w:line="360" w:lineRule="auto"/>
        <w:ind w:left="1080"/>
        <w:jc w:val="both"/>
        <w:rPr>
          <w:rtl/>
        </w:rPr>
      </w:pPr>
    </w:p>
    <w:p w:rsidR="00C964CB" w:rsidRPr="00C964CB" w:rsidRDefault="00BC2A4B" w:rsidP="00424D7F">
      <w:pPr>
        <w:numPr>
          <w:ilvl w:val="1"/>
          <w:numId w:val="12"/>
        </w:numPr>
        <w:spacing w:line="360" w:lineRule="auto"/>
        <w:ind w:hanging="504"/>
        <w:jc w:val="both"/>
        <w:rPr>
          <w:b/>
          <w:bCs/>
          <w:rtl/>
        </w:rPr>
      </w:pPr>
      <w:r w:rsidRPr="00C964CB">
        <w:rPr>
          <w:b/>
          <w:bCs/>
          <w:rtl/>
        </w:rPr>
        <w:t>ביטוח רכוש</w:t>
      </w:r>
    </w:p>
    <w:p w:rsidR="00C964CB" w:rsidRPr="00C964CB" w:rsidRDefault="00C964CB" w:rsidP="00C964CB">
      <w:pPr>
        <w:ind w:hanging="17"/>
        <w:jc w:val="both"/>
        <w:rPr>
          <w:rtl/>
        </w:rPr>
      </w:pPr>
    </w:p>
    <w:p w:rsidR="00C964CB" w:rsidRPr="00AE2755" w:rsidRDefault="00BC2A4B" w:rsidP="00424D7F">
      <w:pPr>
        <w:spacing w:line="360" w:lineRule="auto"/>
        <w:ind w:left="644"/>
        <w:jc w:val="both"/>
        <w:rPr>
          <w:rtl/>
        </w:rPr>
      </w:pPr>
      <w:r w:rsidRPr="00AE2755">
        <w:rPr>
          <w:rtl/>
        </w:rPr>
        <w:t xml:space="preserve">הספק יבטח את הציוד והרכוש המשמש אותו לצורך ביצוע השירותים כולל המלאי, בביטוח מסוג אש מורחב, על בסיס ערך  כינון, כולל נזקי פריצה ושוד.  </w:t>
      </w:r>
    </w:p>
    <w:p w:rsidR="00C964CB" w:rsidRPr="00424D7F" w:rsidRDefault="00BC2A4B" w:rsidP="00424D7F">
      <w:pPr>
        <w:spacing w:line="360" w:lineRule="auto"/>
        <w:ind w:left="644"/>
        <w:jc w:val="both"/>
        <w:rPr>
          <w:rtl/>
        </w:rPr>
      </w:pPr>
      <w:r w:rsidRPr="00424D7F">
        <w:rPr>
          <w:rtl/>
        </w:rPr>
        <w:br/>
        <w:t xml:space="preserve">כחלופה לעריכת הביטוח, וככל ולא נערך הביטוח האמור, במלואו או בחלקו, הספק פוטר מאחריות את מדינת ישראל – משרד </w:t>
      </w:r>
      <w:bookmarkStart w:id="454" w:name="_Hlk502826590"/>
      <w:r w:rsidR="009576DA">
        <w:rPr>
          <w:rFonts w:hint="cs"/>
          <w:rtl/>
        </w:rPr>
        <w:t xml:space="preserve">המשפטים </w:t>
      </w:r>
      <w:r w:rsidRPr="00424D7F">
        <w:rPr>
          <w:rtl/>
        </w:rPr>
        <w:t xml:space="preserve">ועובדיהם </w:t>
      </w:r>
      <w:bookmarkEnd w:id="454"/>
      <w:r w:rsidRPr="00424D7F">
        <w:rPr>
          <w:rtl/>
        </w:rPr>
        <w:t xml:space="preserve">מנזק ו/או אבדן אשר ייגרמו לרכוש כאמור ומתחייב שלא לתבוע בגין נזקים אלו את מדינת ישראל – משרד </w:t>
      </w:r>
      <w:r w:rsidR="009576DA">
        <w:rPr>
          <w:rFonts w:hint="cs"/>
          <w:rtl/>
        </w:rPr>
        <w:t>המשפטים</w:t>
      </w:r>
      <w:r w:rsidRPr="00424D7F">
        <w:rPr>
          <w:rtl/>
        </w:rPr>
        <w:t xml:space="preserve"> ועובדיהם. הפטור כאמור לא יחול לטובת אדם שגרם לנזק מתוך כוונת זדון.</w:t>
      </w:r>
    </w:p>
    <w:p w:rsidR="00C964CB" w:rsidRPr="00C964CB" w:rsidRDefault="00BC2A4B" w:rsidP="00C964CB">
      <w:pPr>
        <w:ind w:hanging="17"/>
        <w:jc w:val="both"/>
        <w:rPr>
          <w:rtl/>
        </w:rPr>
      </w:pPr>
      <w:r w:rsidRPr="00C964CB">
        <w:rPr>
          <w:rtl/>
        </w:rPr>
        <w:t xml:space="preserve">  </w:t>
      </w:r>
    </w:p>
    <w:p w:rsidR="00C964CB" w:rsidRPr="00C964CB" w:rsidRDefault="00BC2A4B" w:rsidP="00424D7F">
      <w:pPr>
        <w:numPr>
          <w:ilvl w:val="1"/>
          <w:numId w:val="12"/>
        </w:numPr>
        <w:spacing w:line="360" w:lineRule="auto"/>
        <w:ind w:hanging="504"/>
        <w:jc w:val="both"/>
        <w:rPr>
          <w:b/>
          <w:bCs/>
          <w:rtl/>
        </w:rPr>
      </w:pPr>
      <w:r w:rsidRPr="00C964CB">
        <w:rPr>
          <w:b/>
          <w:bCs/>
          <w:rtl/>
        </w:rPr>
        <w:t>כללי</w:t>
      </w:r>
    </w:p>
    <w:p w:rsidR="00C964CB" w:rsidRPr="00C964CB" w:rsidRDefault="00C964CB" w:rsidP="00C964CB">
      <w:pPr>
        <w:ind w:hanging="17"/>
        <w:jc w:val="both"/>
        <w:rPr>
          <w:rtl/>
        </w:rPr>
      </w:pPr>
    </w:p>
    <w:p w:rsidR="00C964CB" w:rsidRPr="00C964CB" w:rsidRDefault="00BC2A4B" w:rsidP="00424D7F">
      <w:pPr>
        <w:numPr>
          <w:ilvl w:val="2"/>
          <w:numId w:val="12"/>
        </w:numPr>
        <w:spacing w:line="360" w:lineRule="auto"/>
        <w:jc w:val="both"/>
        <w:rPr>
          <w:rtl/>
        </w:rPr>
      </w:pPr>
      <w:r w:rsidRPr="00C964CB">
        <w:rPr>
          <w:rtl/>
        </w:rPr>
        <w:t>בכל פוליסות הביטוח הנ"ל יכללו התנאים הבאים:</w:t>
      </w:r>
    </w:p>
    <w:p w:rsidR="00C964CB" w:rsidRPr="00C964CB" w:rsidRDefault="00BC2A4B" w:rsidP="00424D7F">
      <w:pPr>
        <w:numPr>
          <w:ilvl w:val="3"/>
          <w:numId w:val="12"/>
        </w:numPr>
        <w:spacing w:line="360" w:lineRule="auto"/>
        <w:jc w:val="both"/>
        <w:rPr>
          <w:rtl/>
        </w:rPr>
      </w:pPr>
      <w:r w:rsidRPr="00C964CB">
        <w:rPr>
          <w:rtl/>
        </w:rPr>
        <w:t>לשם המבוטח יתווספו כמבוטחים נוספים:</w:t>
      </w:r>
      <w:r w:rsidRPr="00C964CB">
        <w:rPr>
          <w:rFonts w:hint="cs"/>
        </w:rPr>
        <w:t xml:space="preserve"> </w:t>
      </w:r>
      <w:r w:rsidRPr="00C964CB">
        <w:rPr>
          <w:rtl/>
        </w:rPr>
        <w:t xml:space="preserve">מדינת ישראל – משרד </w:t>
      </w:r>
      <w:r w:rsidR="00CC79D7">
        <w:rPr>
          <w:rFonts w:hint="cs"/>
          <w:rtl/>
        </w:rPr>
        <w:t>המשפטים,</w:t>
      </w:r>
      <w:r w:rsidRPr="00C964CB">
        <w:rPr>
          <w:rtl/>
        </w:rPr>
        <w:t xml:space="preserve"> בכפוף </w:t>
      </w:r>
      <w:proofErr w:type="spellStart"/>
      <w:r w:rsidRPr="00C964CB">
        <w:rPr>
          <w:rtl/>
        </w:rPr>
        <w:t>להרחבי</w:t>
      </w:r>
      <w:proofErr w:type="spellEnd"/>
      <w:r w:rsidRPr="00C964CB">
        <w:rPr>
          <w:rtl/>
        </w:rPr>
        <w:t xml:space="preserve"> השיפוי  לעיל.</w:t>
      </w:r>
    </w:p>
    <w:p w:rsidR="00C964CB" w:rsidRPr="00C964CB" w:rsidRDefault="00BC2A4B" w:rsidP="00424D7F">
      <w:pPr>
        <w:numPr>
          <w:ilvl w:val="3"/>
          <w:numId w:val="12"/>
        </w:numPr>
        <w:spacing w:line="360" w:lineRule="auto"/>
        <w:jc w:val="both"/>
      </w:pPr>
      <w:r w:rsidRPr="00C964CB">
        <w:rPr>
          <w:rtl/>
        </w:rPr>
        <w:t xml:space="preserve">בכל מקרה של צמצום או ביטול הביטוח ע"י אחד הצדדים לא יהיה להם כל תוקף אלא, אם ניתנה על כך הודעה מוקדמת של 60 יום לפחות במכתב רשום לחשב משרד </w:t>
      </w:r>
      <w:r w:rsidR="00CC79D7">
        <w:rPr>
          <w:rFonts w:hint="cs"/>
          <w:rtl/>
        </w:rPr>
        <w:t>המשפטים</w:t>
      </w:r>
      <w:r w:rsidRPr="00C964CB">
        <w:rPr>
          <w:rtl/>
        </w:rPr>
        <w:t>.</w:t>
      </w:r>
    </w:p>
    <w:p w:rsidR="00C964CB" w:rsidRPr="00C964CB" w:rsidRDefault="00BC2A4B" w:rsidP="00424D7F">
      <w:pPr>
        <w:numPr>
          <w:ilvl w:val="3"/>
          <w:numId w:val="12"/>
        </w:numPr>
        <w:spacing w:line="360" w:lineRule="auto"/>
        <w:jc w:val="both"/>
      </w:pPr>
      <w:r w:rsidRPr="00C964CB">
        <w:rPr>
          <w:rtl/>
        </w:rPr>
        <w:t xml:space="preserve">המבטח מוותר על כל זכות תחלוף/שיבוב, תביעה, השתתפות או חזרה כלפי מדינת ישראל – משרד      </w:t>
      </w:r>
      <w:r w:rsidR="00CC79D7">
        <w:rPr>
          <w:rFonts w:hint="cs"/>
          <w:rtl/>
        </w:rPr>
        <w:t>המשפטים</w:t>
      </w:r>
      <w:r w:rsidRPr="00C964CB">
        <w:rPr>
          <w:rtl/>
        </w:rPr>
        <w:t xml:space="preserve"> ועובדיהם, ובלבד שהוויתור לא יחול לטובת אדם שגרם לנזק מתוך כוונת זדון.</w:t>
      </w:r>
    </w:p>
    <w:p w:rsidR="00C964CB" w:rsidRPr="00C964CB" w:rsidRDefault="00BC2A4B" w:rsidP="00424D7F">
      <w:pPr>
        <w:numPr>
          <w:ilvl w:val="3"/>
          <w:numId w:val="12"/>
        </w:numPr>
        <w:spacing w:line="360" w:lineRule="auto"/>
        <w:jc w:val="both"/>
      </w:pPr>
      <w:r w:rsidRPr="00C964CB">
        <w:rPr>
          <w:rtl/>
        </w:rPr>
        <w:t>הספק אחראי בלעדית כלפי המבטח לתשלום דמי הביטוח עבור כל הפוליסות ולמילוי כל החובות המוטלות על המבוטח על פי תנאי הפוליסות.</w:t>
      </w:r>
    </w:p>
    <w:p w:rsidR="00C964CB" w:rsidRPr="00C964CB" w:rsidRDefault="00BC2A4B" w:rsidP="00424D7F">
      <w:pPr>
        <w:numPr>
          <w:ilvl w:val="3"/>
          <w:numId w:val="12"/>
        </w:numPr>
        <w:spacing w:line="360" w:lineRule="auto"/>
        <w:jc w:val="both"/>
        <w:rPr>
          <w:rtl/>
        </w:rPr>
      </w:pPr>
      <w:r w:rsidRPr="00C964CB">
        <w:rPr>
          <w:rtl/>
        </w:rPr>
        <w:t>ההשתתפויות העצמיות הנקובות בכל פוליסה ופוליסה תחולנה בלעדית על הספק.</w:t>
      </w:r>
    </w:p>
    <w:p w:rsidR="00C964CB" w:rsidRPr="00C964CB" w:rsidRDefault="00BC2A4B" w:rsidP="00424D7F">
      <w:pPr>
        <w:numPr>
          <w:ilvl w:val="3"/>
          <w:numId w:val="12"/>
        </w:numPr>
        <w:spacing w:line="360" w:lineRule="auto"/>
        <w:jc w:val="both"/>
      </w:pPr>
      <w:r w:rsidRPr="00C964CB">
        <w:rPr>
          <w:rtl/>
        </w:rPr>
        <w:t>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w:t>
      </w:r>
    </w:p>
    <w:p w:rsidR="00C964CB" w:rsidRPr="00C964CB" w:rsidRDefault="00BC2A4B" w:rsidP="00424D7F">
      <w:pPr>
        <w:numPr>
          <w:ilvl w:val="3"/>
          <w:numId w:val="12"/>
        </w:numPr>
        <w:spacing w:line="360" w:lineRule="auto"/>
        <w:jc w:val="both"/>
      </w:pPr>
      <w:r w:rsidRPr="00C964CB">
        <w:rPr>
          <w:rtl/>
        </w:rPr>
        <w:t xml:space="preserve">תנאי הכיסוי של הפוליסות הנ"ל לא יפחתו מהמקובל על פי תנאי "פוליסות נוסח ביט", בכפוף להרחבת הכיסויים כמפורט לעיל.            </w:t>
      </w:r>
    </w:p>
    <w:p w:rsidR="00C964CB" w:rsidRPr="00C964CB" w:rsidRDefault="00BC2A4B" w:rsidP="00424D7F">
      <w:pPr>
        <w:numPr>
          <w:ilvl w:val="3"/>
          <w:numId w:val="12"/>
        </w:numPr>
        <w:spacing w:line="360" w:lineRule="auto"/>
        <w:jc w:val="both"/>
        <w:rPr>
          <w:rtl/>
        </w:rPr>
      </w:pPr>
      <w:r w:rsidRPr="00C964CB">
        <w:rPr>
          <w:rtl/>
        </w:rPr>
        <w:t>חריג כוונה ו/או רשלנות רבתי יבוטל ככל שקיים.</w:t>
      </w:r>
    </w:p>
    <w:p w:rsidR="00C964CB" w:rsidRPr="00C964CB" w:rsidRDefault="00BC2A4B" w:rsidP="00424D7F">
      <w:pPr>
        <w:numPr>
          <w:ilvl w:val="2"/>
          <w:numId w:val="12"/>
        </w:numPr>
        <w:spacing w:line="360" w:lineRule="auto"/>
        <w:jc w:val="both"/>
        <w:rPr>
          <w:rtl/>
        </w:rPr>
      </w:pPr>
      <w:r w:rsidRPr="00C964CB">
        <w:rPr>
          <w:rtl/>
        </w:rPr>
        <w:t xml:space="preserve">הספק מתחייב בכל תקופת ההתקשרות החוזית עם מדינת ישראל – </w:t>
      </w:r>
      <w:r w:rsidR="00CC79D7">
        <w:rPr>
          <w:rFonts w:hint="cs"/>
          <w:rtl/>
        </w:rPr>
        <w:t>המשפטים</w:t>
      </w:r>
      <w:r w:rsidRPr="00C964CB">
        <w:rPr>
          <w:rtl/>
        </w:rPr>
        <w:t xml:space="preserve">, וכל עוד אחריותו קיימת, להחזיק בתוקף את פוליסות הביטוח. הספק מתחייב כי פוליסות הביטוח תחודשנה על ידו מדי תקופת ביטוח, כל עוד החוזה עם מדינת ישראל – </w:t>
      </w:r>
      <w:r w:rsidR="00CC79D7">
        <w:rPr>
          <w:rFonts w:hint="cs"/>
          <w:rtl/>
        </w:rPr>
        <w:t>המשפטים</w:t>
      </w:r>
      <w:r w:rsidRPr="00C964CB">
        <w:rPr>
          <w:rtl/>
        </w:rPr>
        <w:t>, בתוקף.</w:t>
      </w:r>
    </w:p>
    <w:p w:rsidR="00C964CB" w:rsidRPr="00C964CB" w:rsidRDefault="00BC2A4B" w:rsidP="00424D7F">
      <w:pPr>
        <w:numPr>
          <w:ilvl w:val="2"/>
          <w:numId w:val="12"/>
        </w:numPr>
        <w:spacing w:line="360" w:lineRule="auto"/>
        <w:jc w:val="both"/>
        <w:rPr>
          <w:rtl/>
        </w:rPr>
      </w:pPr>
      <w:r w:rsidRPr="00C964CB">
        <w:rPr>
          <w:rtl/>
        </w:rPr>
        <w:t>אישור בחתימתו של המבטח על קיום הביטוחים, יומצא על ידי הספק ל</w:t>
      </w:r>
      <w:r w:rsidR="00CC79D7">
        <w:rPr>
          <w:rFonts w:hint="cs"/>
          <w:rtl/>
        </w:rPr>
        <w:t>משרד המשפטים</w:t>
      </w:r>
      <w:r w:rsidRPr="00C964CB">
        <w:rPr>
          <w:rtl/>
        </w:rPr>
        <w:t>, עד למועד חתימת החוזה. הספק מתחייב להציג את האישור חתום בחתימת המבטח אודות חידוש הפוליסות ל</w:t>
      </w:r>
      <w:r w:rsidR="009E0F69">
        <w:rPr>
          <w:rFonts w:hint="cs"/>
          <w:rtl/>
        </w:rPr>
        <w:t>משרד המשפטים</w:t>
      </w:r>
      <w:r w:rsidRPr="00C964CB">
        <w:rPr>
          <w:rtl/>
        </w:rPr>
        <w:t xml:space="preserve"> לכל המאוחר שבועיים לפני תום תקופת הביטוח.</w:t>
      </w:r>
    </w:p>
    <w:p w:rsidR="00C964CB" w:rsidRPr="00C964CB" w:rsidRDefault="00BC2A4B" w:rsidP="00424D7F">
      <w:pPr>
        <w:numPr>
          <w:ilvl w:val="2"/>
          <w:numId w:val="12"/>
        </w:numPr>
        <w:spacing w:line="360" w:lineRule="auto"/>
        <w:jc w:val="both"/>
      </w:pPr>
      <w:r w:rsidRPr="00C964CB">
        <w:rPr>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בביטוחיו כנדרש לעיל.</w:t>
      </w:r>
      <w:r w:rsidRPr="00C964CB">
        <w:rPr>
          <w:rtl/>
        </w:rPr>
        <w:tab/>
      </w:r>
    </w:p>
    <w:p w:rsidR="00C964CB" w:rsidRPr="00C964CB" w:rsidRDefault="00C964CB" w:rsidP="00424D7F">
      <w:pPr>
        <w:spacing w:line="360" w:lineRule="auto"/>
        <w:ind w:left="644"/>
        <w:jc w:val="both"/>
      </w:pPr>
    </w:p>
    <w:p w:rsidR="00C964CB" w:rsidRPr="00C964CB" w:rsidRDefault="00BC2A4B" w:rsidP="00424D7F">
      <w:pPr>
        <w:numPr>
          <w:ilvl w:val="2"/>
          <w:numId w:val="12"/>
        </w:numPr>
        <w:spacing w:line="360" w:lineRule="auto"/>
        <w:jc w:val="both"/>
      </w:pPr>
      <w:r w:rsidRPr="00C964CB">
        <w:rPr>
          <w:rtl/>
        </w:rPr>
        <w:t xml:space="preserve">מדינת ישראל – </w:t>
      </w:r>
      <w:r w:rsidR="009E0F69">
        <w:rPr>
          <w:rFonts w:hint="cs"/>
          <w:rtl/>
        </w:rPr>
        <w:t>משרד המשפטים</w:t>
      </w:r>
      <w:r w:rsidRPr="00C964CB">
        <w:rPr>
          <w:rtl/>
        </w:rPr>
        <w:t>, שומרת לעצמה את הזכות לקבל מהספק בכל עת את העתקי הפוליסות במלואן או בחלקן, 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לעיל. מוסכם כי הספק יהיה רשאי למחוק מפוליסות הביטוח כאמור מידע עסקי ו/או מסחרי סודי שאינו רלוונטי להתקשרות זו.</w:t>
      </w:r>
    </w:p>
    <w:p w:rsidR="00C964CB" w:rsidRPr="00424D7F" w:rsidRDefault="00BC2A4B" w:rsidP="00424D7F">
      <w:pPr>
        <w:numPr>
          <w:ilvl w:val="2"/>
          <w:numId w:val="12"/>
        </w:numPr>
        <w:spacing w:line="360" w:lineRule="auto"/>
        <w:jc w:val="both"/>
        <w:rPr>
          <w:rtl/>
        </w:rPr>
      </w:pPr>
      <w:r w:rsidRPr="00C964CB">
        <w:rPr>
          <w:rtl/>
        </w:rPr>
        <w:t xml:space="preserve">הספק מצהיר ומתחייב כי זכות  מדינת ישראל – </w:t>
      </w:r>
      <w:r w:rsidR="001823FF">
        <w:rPr>
          <w:rFonts w:hint="cs"/>
          <w:rtl/>
        </w:rPr>
        <w:t>משרד המשפטים</w:t>
      </w:r>
      <w:r w:rsidRPr="00C964CB">
        <w:rPr>
          <w:rtl/>
        </w:rPr>
        <w:t xml:space="preserve">, לעריכת הבדיקה ולדרישת השינויים כמפורט לעיל אינן מטילות על מדינת ישראל – </w:t>
      </w:r>
      <w:r w:rsidR="001823FF">
        <w:rPr>
          <w:rFonts w:hint="cs"/>
          <w:rtl/>
        </w:rPr>
        <w:t>משרד המשפטים</w:t>
      </w:r>
      <w:r w:rsidRPr="00C964CB">
        <w:rPr>
          <w:rtl/>
        </w:rPr>
        <w:t>, או</w:t>
      </w:r>
      <w:r w:rsidRPr="00C964CB">
        <w:rPr>
          <w:rFonts w:hint="cs"/>
        </w:rPr>
        <w:t xml:space="preserve"> </w:t>
      </w:r>
      <w:r w:rsidRPr="00C964CB">
        <w:rPr>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rsidR="00C964CB" w:rsidRDefault="00BC2A4B" w:rsidP="009E0F69">
      <w:pPr>
        <w:numPr>
          <w:ilvl w:val="2"/>
          <w:numId w:val="12"/>
        </w:numPr>
        <w:spacing w:line="360" w:lineRule="auto"/>
        <w:jc w:val="both"/>
      </w:pPr>
      <w:r w:rsidRPr="00C964CB">
        <w:rPr>
          <w:rtl/>
        </w:rPr>
        <w:t>למען הסר ספק מוסכם בזה כי הביטוחים הנדרשים בסעיפי ביטוח אלו,,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1823FF" w:rsidRPr="00424D7F" w:rsidRDefault="00BC2A4B" w:rsidP="00424D7F">
      <w:pPr>
        <w:numPr>
          <w:ilvl w:val="2"/>
          <w:numId w:val="12"/>
        </w:numPr>
        <w:spacing w:line="360" w:lineRule="auto"/>
        <w:jc w:val="both"/>
      </w:pPr>
      <w:r>
        <w:rPr>
          <w:rtl/>
        </w:rPr>
        <w:t xml:space="preserve">אין בכל האמור בסעיפי הביטוח כדי לפטור את הספק מכל חובה החלה עליו על פי דין ועל פי החוזה ואין לפרש את האמור כוויתור של מדינת ישראל – </w:t>
      </w:r>
      <w:r>
        <w:rPr>
          <w:rFonts w:hint="cs"/>
          <w:rtl/>
        </w:rPr>
        <w:t xml:space="preserve">משרד המשפטים </w:t>
      </w:r>
      <w:r>
        <w:rPr>
          <w:rtl/>
        </w:rPr>
        <w:t>, על כל זכות או סעד המוקנים להם על פי כל דין ועל פי חוזה זה.</w:t>
      </w:r>
    </w:p>
    <w:p w:rsidR="001823FF" w:rsidRDefault="00BC2A4B" w:rsidP="00424D7F">
      <w:pPr>
        <w:numPr>
          <w:ilvl w:val="2"/>
          <w:numId w:val="12"/>
        </w:numPr>
        <w:spacing w:line="360" w:lineRule="auto"/>
        <w:jc w:val="both"/>
        <w:rPr>
          <w:rtl/>
        </w:rPr>
      </w:pPr>
      <w:r>
        <w:rPr>
          <w:rtl/>
        </w:rPr>
        <w:t>אי עמידה בתנאי סעיפי ביטוח אלו מהווה הפרה יסודית של ההסכם.</w:t>
      </w:r>
    </w:p>
    <w:p w:rsidR="0019638B" w:rsidRPr="0041043F" w:rsidRDefault="0019638B" w:rsidP="00424D7F">
      <w:pPr>
        <w:spacing w:line="360" w:lineRule="auto"/>
        <w:ind w:left="644"/>
        <w:jc w:val="both"/>
        <w:rPr>
          <w:rtl/>
        </w:rPr>
      </w:pPr>
    </w:p>
    <w:p w:rsidR="0041043F" w:rsidRDefault="0041043F" w:rsidP="0041043F">
      <w:pPr>
        <w:widowControl w:val="0"/>
        <w:tabs>
          <w:tab w:val="left" w:pos="893"/>
        </w:tabs>
        <w:spacing w:line="360" w:lineRule="auto"/>
        <w:ind w:left="893"/>
        <w:jc w:val="both"/>
        <w:rPr>
          <w:b/>
          <w:bCs/>
        </w:rPr>
      </w:pPr>
    </w:p>
    <w:p w:rsidR="007712B7" w:rsidRDefault="007712B7" w:rsidP="007712B7">
      <w:pPr>
        <w:ind w:hanging="17"/>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קניין רוחני</w:t>
      </w:r>
    </w:p>
    <w:p w:rsidR="007F29C9" w:rsidRPr="007F29C9" w:rsidRDefault="00BC2A4B" w:rsidP="00425730">
      <w:pPr>
        <w:pStyle w:val="Normal1"/>
        <w:spacing w:before="0" w:line="360" w:lineRule="auto"/>
        <w:ind w:left="893"/>
        <w:rPr>
          <w:rFonts w:ascii="Calibri" w:eastAsia="Calibri" w:hAnsi="Calibri"/>
          <w:sz w:val="24"/>
          <w:rtl/>
          <w:lang w:eastAsia="en-US"/>
        </w:rPr>
      </w:pPr>
      <w:r w:rsidRPr="007F29C9">
        <w:rPr>
          <w:rFonts w:ascii="Calibri" w:eastAsia="Calibri" w:hAnsi="Calibri"/>
          <w:sz w:val="24"/>
          <w:rtl/>
          <w:lang w:eastAsia="en-US"/>
        </w:rPr>
        <w:t>ב</w:t>
      </w:r>
      <w:r w:rsidRPr="007F29C9">
        <w:rPr>
          <w:rFonts w:ascii="Calibri" w:eastAsia="Calibri" w:hAnsi="Calibri" w:hint="cs"/>
          <w:sz w:val="24"/>
          <w:rtl/>
          <w:lang w:eastAsia="en-US"/>
        </w:rPr>
        <w:t xml:space="preserve">סעיף </w:t>
      </w:r>
      <w:r w:rsidRPr="007F29C9">
        <w:rPr>
          <w:rFonts w:ascii="Calibri" w:eastAsia="Calibri" w:hAnsi="Calibri"/>
          <w:sz w:val="24"/>
          <w:rtl/>
          <w:lang w:eastAsia="en-US"/>
        </w:rPr>
        <w:t xml:space="preserve">זה "תוצרי </w:t>
      </w:r>
      <w:r w:rsidRPr="007F29C9">
        <w:rPr>
          <w:rFonts w:ascii="Calibri" w:eastAsia="Calibri" w:hAnsi="Calibri" w:hint="cs"/>
          <w:sz w:val="24"/>
          <w:rtl/>
          <w:lang w:eastAsia="en-US"/>
        </w:rPr>
        <w:t>העבודה</w:t>
      </w:r>
      <w:r w:rsidRPr="007F29C9">
        <w:rPr>
          <w:rFonts w:ascii="Calibri" w:eastAsia="Calibri" w:hAnsi="Calibri"/>
          <w:sz w:val="24"/>
          <w:rtl/>
          <w:lang w:eastAsia="en-US"/>
        </w:rPr>
        <w:t xml:space="preserve">" – </w:t>
      </w:r>
      <w:r w:rsidRPr="007F29C9">
        <w:rPr>
          <w:rFonts w:ascii="Calibri" w:eastAsia="Calibri" w:hAnsi="Calibri" w:hint="cs"/>
          <w:sz w:val="24"/>
          <w:rtl/>
          <w:lang w:eastAsia="en-US"/>
        </w:rPr>
        <w:t xml:space="preserve">כל </w:t>
      </w:r>
      <w:r w:rsidRPr="007F29C9">
        <w:rPr>
          <w:rFonts w:ascii="Calibri" w:eastAsia="Calibri" w:hAnsi="Calibri"/>
          <w:sz w:val="24"/>
          <w:rtl/>
          <w:lang w:eastAsia="en-US"/>
        </w:rPr>
        <w:t xml:space="preserve">נכס בלתי מוחשי </w:t>
      </w:r>
      <w:r w:rsidRPr="007F29C9">
        <w:rPr>
          <w:rFonts w:ascii="Calibri" w:eastAsia="Calibri" w:hAnsi="Calibri" w:hint="cs"/>
          <w:sz w:val="24"/>
          <w:rtl/>
          <w:lang w:eastAsia="en-US"/>
        </w:rPr>
        <w:t xml:space="preserve">אשר נוצר </w:t>
      </w:r>
      <w:r w:rsidRPr="00B839F5">
        <w:rPr>
          <w:rFonts w:ascii="Calibri" w:eastAsia="Calibri" w:hAnsi="Calibri" w:hint="eastAsia"/>
          <w:sz w:val="24"/>
          <w:rtl/>
          <w:lang w:eastAsia="en-US"/>
        </w:rPr>
        <w:t>במהלך</w:t>
      </w:r>
      <w:r w:rsidRPr="00B47EAF">
        <w:rPr>
          <w:rFonts w:ascii="Calibri" w:eastAsia="Calibri" w:hAnsi="Calibri" w:hint="cs"/>
          <w:sz w:val="24"/>
          <w:rtl/>
          <w:lang w:eastAsia="en-US"/>
        </w:rPr>
        <w:t xml:space="preserve"> </w:t>
      </w:r>
      <w:r w:rsidRPr="007F29C9">
        <w:rPr>
          <w:rFonts w:ascii="Calibri" w:eastAsia="Calibri" w:hAnsi="Calibri" w:hint="cs"/>
          <w:sz w:val="24"/>
          <w:rtl/>
          <w:lang w:eastAsia="en-US"/>
        </w:rPr>
        <w:t>ביצוע השירותים נשוא הסכם זה, ו</w:t>
      </w:r>
      <w:r w:rsidRPr="007F29C9">
        <w:rPr>
          <w:rFonts w:ascii="Calibri" w:eastAsia="Calibri" w:hAnsi="Calibri"/>
          <w:sz w:val="24"/>
          <w:rtl/>
          <w:lang w:eastAsia="en-US"/>
        </w:rPr>
        <w:t>אשר ניתן להגנה באמצעות זכויות קניין רוחני (</w:t>
      </w:r>
      <w:r w:rsidRPr="007F29C9">
        <w:rPr>
          <w:rFonts w:ascii="Calibri" w:eastAsia="Calibri" w:hAnsi="Calibri"/>
          <w:sz w:val="24"/>
          <w:lang w:eastAsia="en-US"/>
        </w:rPr>
        <w:t>IPR- Intellectual Property Rights</w:t>
      </w:r>
      <w:r w:rsidRPr="007F29C9">
        <w:rPr>
          <w:rFonts w:ascii="Calibri" w:eastAsia="Calibri" w:hAnsi="Calibri"/>
          <w:sz w:val="24"/>
          <w:rtl/>
          <w:lang w:eastAsia="en-US"/>
        </w:rPr>
        <w:t>)</w:t>
      </w:r>
      <w:r w:rsidRPr="007F29C9">
        <w:rPr>
          <w:rFonts w:ascii="Calibri" w:eastAsia="Calibri" w:hAnsi="Calibri" w:hint="cs"/>
          <w:sz w:val="24"/>
          <w:rtl/>
          <w:lang w:eastAsia="en-US"/>
        </w:rPr>
        <w:t>, וכן עותקים פיזיים</w:t>
      </w:r>
      <w:r w:rsidRPr="007F29C9">
        <w:rPr>
          <w:rFonts w:ascii="Calibri" w:eastAsia="Calibri" w:hAnsi="Calibri"/>
          <w:sz w:val="24"/>
          <w:rtl/>
          <w:lang w:eastAsia="en-US"/>
        </w:rPr>
        <w:t xml:space="preserve">; "זכויות קניין רוחני" – לרבות זכויות לפי חוק זכות יוצרים, </w:t>
      </w:r>
      <w:proofErr w:type="spellStart"/>
      <w:r w:rsidRPr="007F29C9">
        <w:rPr>
          <w:rFonts w:ascii="Calibri" w:eastAsia="Calibri" w:hAnsi="Calibri"/>
          <w:sz w:val="24"/>
          <w:rtl/>
          <w:lang w:eastAsia="en-US"/>
        </w:rPr>
        <w:t>התשס"ח</w:t>
      </w:r>
      <w:proofErr w:type="spellEnd"/>
      <w:r w:rsidRPr="007F29C9">
        <w:rPr>
          <w:rFonts w:ascii="Calibri" w:eastAsia="Calibri" w:hAnsi="Calibri"/>
          <w:sz w:val="24"/>
          <w:rtl/>
          <w:lang w:eastAsia="en-US"/>
        </w:rPr>
        <w:t xml:space="preserve">- 2007, זכויות בסוד מסחרי לפי חוק עוולות מסחריות, </w:t>
      </w:r>
      <w:proofErr w:type="spellStart"/>
      <w:r w:rsidRPr="007F29C9">
        <w:rPr>
          <w:rFonts w:ascii="Calibri" w:eastAsia="Calibri" w:hAnsi="Calibri"/>
          <w:sz w:val="24"/>
          <w:rtl/>
          <w:lang w:eastAsia="en-US"/>
        </w:rPr>
        <w:t>התשנ"ט</w:t>
      </w:r>
      <w:proofErr w:type="spellEnd"/>
      <w:r w:rsidRPr="007F29C9">
        <w:rPr>
          <w:rFonts w:ascii="Calibri" w:eastAsia="Calibri" w:hAnsi="Calibri"/>
          <w:sz w:val="24"/>
          <w:rtl/>
          <w:lang w:eastAsia="en-US"/>
        </w:rPr>
        <w:t xml:space="preserve">- 1999, זכויות לפי חוק הפטנטים, </w:t>
      </w:r>
      <w:proofErr w:type="spellStart"/>
      <w:r w:rsidRPr="007F29C9">
        <w:rPr>
          <w:rFonts w:ascii="Calibri" w:eastAsia="Calibri" w:hAnsi="Calibri"/>
          <w:sz w:val="24"/>
          <w:rtl/>
          <w:lang w:eastAsia="en-US"/>
        </w:rPr>
        <w:t>התשכ"ז</w:t>
      </w:r>
      <w:proofErr w:type="spellEnd"/>
      <w:r w:rsidRPr="007F29C9">
        <w:rPr>
          <w:rFonts w:ascii="Calibri" w:eastAsia="Calibri" w:hAnsi="Calibri"/>
          <w:sz w:val="24"/>
          <w:rtl/>
          <w:lang w:eastAsia="en-US"/>
        </w:rPr>
        <w:t xml:space="preserve">- 1967, זכויות לפי פקודת סימני מסחר [נוסח חדש], </w:t>
      </w:r>
      <w:proofErr w:type="spellStart"/>
      <w:r w:rsidRPr="007F29C9">
        <w:rPr>
          <w:rFonts w:ascii="Calibri" w:eastAsia="Calibri" w:hAnsi="Calibri"/>
          <w:sz w:val="24"/>
          <w:rtl/>
          <w:lang w:eastAsia="en-US"/>
        </w:rPr>
        <w:t>התשל"ב</w:t>
      </w:r>
      <w:proofErr w:type="spellEnd"/>
      <w:r w:rsidRPr="007F29C9">
        <w:rPr>
          <w:rFonts w:ascii="Calibri" w:eastAsia="Calibri" w:hAnsi="Calibri"/>
          <w:sz w:val="24"/>
          <w:rtl/>
          <w:lang w:eastAsia="en-US"/>
        </w:rPr>
        <w:t>- 1972, זכויות</w:t>
      </w:r>
      <w:r w:rsidR="003445D0">
        <w:rPr>
          <w:rFonts w:ascii="Calibri" w:eastAsia="Calibri" w:hAnsi="Calibri"/>
          <w:sz w:val="24"/>
          <w:rtl/>
          <w:lang w:eastAsia="en-US"/>
        </w:rPr>
        <w:t xml:space="preserve"> </w:t>
      </w:r>
      <w:r w:rsidRPr="007F29C9">
        <w:rPr>
          <w:rFonts w:ascii="Calibri" w:eastAsia="Calibri" w:hAnsi="Calibri"/>
          <w:sz w:val="24"/>
          <w:rtl/>
          <w:lang w:eastAsia="en-US"/>
        </w:rPr>
        <w:t>לפי פקודת הפטנטים והמדגמים או כל זכות קניין רוחני אחרת</w:t>
      </w:r>
      <w:r w:rsidRPr="007F29C9">
        <w:rPr>
          <w:sz w:val="24"/>
          <w:rtl/>
        </w:rPr>
        <w:t>.</w:t>
      </w:r>
    </w:p>
    <w:p w:rsidR="007F29C9" w:rsidRPr="007F29C9" w:rsidRDefault="00BC2A4B" w:rsidP="00354A4B">
      <w:pPr>
        <w:widowControl w:val="0"/>
        <w:numPr>
          <w:ilvl w:val="1"/>
          <w:numId w:val="12"/>
        </w:numPr>
        <w:tabs>
          <w:tab w:val="left" w:pos="893"/>
        </w:tabs>
        <w:spacing w:line="360" w:lineRule="auto"/>
        <w:ind w:left="893" w:hanging="709"/>
        <w:jc w:val="both"/>
      </w:pPr>
      <w:bookmarkStart w:id="455" w:name="_Ref434410691"/>
      <w:r w:rsidRPr="007F29C9">
        <w:rPr>
          <w:rtl/>
        </w:rPr>
        <w:t>מוסכם בזאת כי כל זכויות הקניין הרוחני</w:t>
      </w:r>
      <w:r w:rsidRPr="007F29C9">
        <w:rPr>
          <w:rFonts w:hint="cs"/>
          <w:rtl/>
        </w:rPr>
        <w:t>,</w:t>
      </w:r>
      <w:r w:rsidRPr="007F29C9">
        <w:rPr>
          <w:rtl/>
        </w:rPr>
        <w:t xml:space="preserve"> בישראל ומחוצה לה</w:t>
      </w:r>
      <w:r w:rsidRPr="007F29C9">
        <w:rPr>
          <w:rFonts w:hint="cs"/>
          <w:rtl/>
        </w:rPr>
        <w:t>,</w:t>
      </w:r>
      <w:r w:rsidRPr="007F29C9">
        <w:rPr>
          <w:rtl/>
        </w:rPr>
        <w:t xml:space="preserve"> בתוצרי העבודה</w:t>
      </w:r>
      <w:r w:rsidRPr="007F29C9">
        <w:rPr>
          <w:rFonts w:hint="cs"/>
          <w:rtl/>
        </w:rPr>
        <w:t xml:space="preserve"> </w:t>
      </w:r>
      <w:r w:rsidRPr="007F29C9">
        <w:rPr>
          <w:rtl/>
        </w:rPr>
        <w:t xml:space="preserve">שיפותחו </w:t>
      </w:r>
      <w:r w:rsidRPr="007F29C9">
        <w:rPr>
          <w:rFonts w:hint="cs"/>
          <w:rtl/>
        </w:rPr>
        <w:t xml:space="preserve">ו/או יוכנו </w:t>
      </w:r>
      <w:r w:rsidRPr="007F29C9">
        <w:rPr>
          <w:rtl/>
        </w:rPr>
        <w:t xml:space="preserve">על ידי </w:t>
      </w:r>
      <w:r w:rsidRPr="007F29C9">
        <w:rPr>
          <w:rFonts w:hint="cs"/>
          <w:rtl/>
        </w:rPr>
        <w:t>הזוכה</w:t>
      </w:r>
      <w:r w:rsidRPr="007F29C9">
        <w:rPr>
          <w:rtl/>
        </w:rPr>
        <w:t xml:space="preserve"> ו/או על-ידי עובדי</w:t>
      </w:r>
      <w:r w:rsidRPr="007F29C9">
        <w:rPr>
          <w:rFonts w:hint="cs"/>
          <w:rtl/>
        </w:rPr>
        <w:t>ו</w:t>
      </w:r>
      <w:r w:rsidRPr="007F29C9">
        <w:rPr>
          <w:rtl/>
        </w:rPr>
        <w:t xml:space="preserve"> ו/או על-ידי מועסקי</w:t>
      </w:r>
      <w:r w:rsidRPr="007F29C9">
        <w:rPr>
          <w:rFonts w:hint="cs"/>
          <w:rtl/>
        </w:rPr>
        <w:t>ו</w:t>
      </w:r>
      <w:r w:rsidRPr="007F29C9">
        <w:rPr>
          <w:rtl/>
        </w:rPr>
        <w:t xml:space="preserve">, </w:t>
      </w:r>
      <w:r w:rsidRPr="007F29C9">
        <w:rPr>
          <w:rFonts w:hint="cs"/>
          <w:rtl/>
        </w:rPr>
        <w:t xml:space="preserve">לצורך אספקת השירותים נשוא המכרז ו/או הסכם זה, </w:t>
      </w:r>
      <w:r w:rsidRPr="007F29C9">
        <w:rPr>
          <w:rtl/>
        </w:rPr>
        <w:t>תה</w:t>
      </w:r>
      <w:r w:rsidR="00C4174B">
        <w:rPr>
          <w:rFonts w:hint="cs"/>
          <w:rtl/>
        </w:rPr>
        <w:t>י</w:t>
      </w:r>
      <w:r w:rsidRPr="007F29C9">
        <w:rPr>
          <w:rtl/>
        </w:rPr>
        <w:t>ינה בבעלות מלאה ובלעדית של המשרד</w:t>
      </w:r>
      <w:r w:rsidRPr="007F29C9">
        <w:rPr>
          <w:rFonts w:hint="cs"/>
          <w:rtl/>
        </w:rPr>
        <w:t>.</w:t>
      </w:r>
      <w:bookmarkEnd w:id="455"/>
      <w:r w:rsidRPr="007F29C9">
        <w:rPr>
          <w:rFonts w:hint="cs"/>
          <w:rtl/>
        </w:rPr>
        <w:t xml:space="preserve"> </w:t>
      </w:r>
    </w:p>
    <w:p w:rsidR="007F29C9" w:rsidRPr="007F29C9" w:rsidRDefault="00BC2A4B" w:rsidP="00354A4B">
      <w:pPr>
        <w:widowControl w:val="0"/>
        <w:numPr>
          <w:ilvl w:val="1"/>
          <w:numId w:val="12"/>
        </w:numPr>
        <w:tabs>
          <w:tab w:val="left" w:pos="893"/>
        </w:tabs>
        <w:spacing w:line="360" w:lineRule="auto"/>
        <w:ind w:left="893" w:hanging="709"/>
        <w:jc w:val="both"/>
      </w:pPr>
      <w:r w:rsidRPr="007F29C9">
        <w:rPr>
          <w:rFonts w:hint="cs"/>
          <w:rtl/>
        </w:rPr>
        <w:t xml:space="preserve">מבלי לגרוע מכלליות האמור, ולמען הסר ספק, מובהר כי המשרד </w:t>
      </w:r>
      <w:r w:rsidRPr="007F29C9">
        <w:rPr>
          <w:rtl/>
        </w:rPr>
        <w:t>יהא רשאי לנהוג ב</w:t>
      </w:r>
      <w:r w:rsidRPr="007F29C9">
        <w:rPr>
          <w:rFonts w:hint="cs"/>
          <w:rtl/>
        </w:rPr>
        <w:t xml:space="preserve">תוצרי העבודה כאמור </w:t>
      </w:r>
      <w:r w:rsidRPr="007F29C9">
        <w:rPr>
          <w:rtl/>
        </w:rPr>
        <w:t>כמנהג בעלים ולבצע בהם כל שימוש שיראה לו, תוך כדי תקופת ההסכם ולאחריה, לרבות ביצוע שינויים והכנסת תוספות</w:t>
      </w:r>
      <w:r w:rsidRPr="007F29C9">
        <w:rPr>
          <w:rFonts w:hint="cs"/>
          <w:rtl/>
        </w:rPr>
        <w:t xml:space="preserve"> לתוצרי העבודה</w:t>
      </w:r>
      <w:r w:rsidRPr="007F29C9">
        <w:rPr>
          <w:rtl/>
        </w:rPr>
        <w:t>, השלמת</w:t>
      </w:r>
      <w:r w:rsidRPr="007F29C9">
        <w:rPr>
          <w:rFonts w:hint="cs"/>
          <w:rtl/>
        </w:rPr>
        <w:t>ם</w:t>
      </w:r>
      <w:r w:rsidRPr="007F29C9">
        <w:rPr>
          <w:rtl/>
        </w:rPr>
        <w:t xml:space="preserve"> או עריכ</w:t>
      </w:r>
      <w:r w:rsidRPr="007F29C9">
        <w:rPr>
          <w:rFonts w:hint="cs"/>
          <w:rtl/>
        </w:rPr>
        <w:t>תם</w:t>
      </w:r>
      <w:r w:rsidRPr="007F29C9">
        <w:rPr>
          <w:rtl/>
        </w:rPr>
        <w:t xml:space="preserve"> מחדש, פרסומם או העברתם לאחר, </w:t>
      </w:r>
      <w:r w:rsidRPr="007F29C9">
        <w:rPr>
          <w:rFonts w:hint="cs"/>
          <w:rtl/>
        </w:rPr>
        <w:t xml:space="preserve">בין </w:t>
      </w:r>
      <w:r w:rsidRPr="007F29C9">
        <w:rPr>
          <w:rtl/>
        </w:rPr>
        <w:t>בתמורה ו</w:t>
      </w:r>
      <w:r w:rsidRPr="007F29C9">
        <w:rPr>
          <w:rFonts w:hint="cs"/>
          <w:rtl/>
        </w:rPr>
        <w:t>בין ש</w:t>
      </w:r>
      <w:r w:rsidRPr="007F29C9">
        <w:rPr>
          <w:rtl/>
        </w:rPr>
        <w:t xml:space="preserve">לא </w:t>
      </w:r>
      <w:r w:rsidRPr="007F29C9">
        <w:rPr>
          <w:rFonts w:hint="cs"/>
          <w:rtl/>
        </w:rPr>
        <w:t>ב</w:t>
      </w:r>
      <w:r w:rsidRPr="007F29C9">
        <w:rPr>
          <w:rtl/>
        </w:rPr>
        <w:t>תמורה</w:t>
      </w:r>
      <w:r w:rsidRPr="007F29C9">
        <w:rPr>
          <w:rFonts w:hint="cs"/>
          <w:rtl/>
        </w:rPr>
        <w:t>.</w:t>
      </w:r>
      <w:r w:rsidRPr="007F29C9">
        <w:rPr>
          <w:rFonts w:hint="cs"/>
          <w:rtl/>
        </w:rPr>
        <w:tab/>
      </w:r>
    </w:p>
    <w:p w:rsidR="007F29C9" w:rsidRPr="007F29C9" w:rsidRDefault="00BC2A4B"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 xml:space="preserve">הא אחראי להבטיח את הבעלות הבלעדית </w:t>
      </w:r>
      <w:r w:rsidRPr="007F29C9">
        <w:rPr>
          <w:rFonts w:hint="cs"/>
          <w:rtl/>
        </w:rPr>
        <w:t xml:space="preserve">של המשרד בתוצרי העבודה </w:t>
      </w:r>
      <w:r w:rsidRPr="007F29C9">
        <w:rPr>
          <w:rtl/>
        </w:rPr>
        <w:t xml:space="preserve">כאמור, לרבות רכישת זכויות קניין רוחני אשר שייכות לצד שלישי </w:t>
      </w:r>
      <w:r w:rsidRPr="007F29C9">
        <w:rPr>
          <w:rFonts w:hint="cs"/>
          <w:rtl/>
        </w:rPr>
        <w:t xml:space="preserve">כלשהו, </w:t>
      </w:r>
      <w:r w:rsidRPr="007F29C9">
        <w:rPr>
          <w:rtl/>
        </w:rPr>
        <w:t>ככל הנדרש, נקיות מכל שעבוד או משכון או זכויות צד שלישי וכיוצא בזה, וביצוע כל פעולה נוספת הדרושה לשם כך.</w:t>
      </w:r>
      <w:r w:rsidRPr="007F29C9">
        <w:rPr>
          <w:rFonts w:hint="cs"/>
          <w:rtl/>
        </w:rPr>
        <w:t xml:space="preserve"> </w:t>
      </w:r>
    </w:p>
    <w:p w:rsidR="007F29C9" w:rsidRPr="007F29C9" w:rsidRDefault="00BC2A4B" w:rsidP="00354A4B">
      <w:pPr>
        <w:widowControl w:val="0"/>
        <w:numPr>
          <w:ilvl w:val="1"/>
          <w:numId w:val="12"/>
        </w:numPr>
        <w:spacing w:line="360" w:lineRule="auto"/>
        <w:ind w:left="893" w:hanging="709"/>
        <w:jc w:val="both"/>
      </w:pPr>
      <w:r w:rsidRPr="007F29C9">
        <w:rPr>
          <w:rtl/>
        </w:rPr>
        <w:t xml:space="preserve">מבלי לגרוע מכלליות האמור לעיל, </w:t>
      </w:r>
      <w:r w:rsidRPr="007F29C9">
        <w:rPr>
          <w:rFonts w:hint="cs"/>
          <w:rtl/>
        </w:rPr>
        <w:t>הזוכה</w:t>
      </w:r>
      <w:r w:rsidRPr="007F29C9">
        <w:rPr>
          <w:rtl/>
        </w:rPr>
        <w:t xml:space="preserve"> מתחייב לעשות את כל הנדרש ממנ</w:t>
      </w:r>
      <w:r w:rsidRPr="007F29C9">
        <w:rPr>
          <w:rFonts w:hint="cs"/>
          <w:rtl/>
        </w:rPr>
        <w:t>ו</w:t>
      </w:r>
      <w:r w:rsidRPr="007F29C9">
        <w:rPr>
          <w:rtl/>
        </w:rPr>
        <w:t xml:space="preserve"> על ידי המ</w:t>
      </w:r>
      <w:r w:rsidRPr="007F29C9">
        <w:rPr>
          <w:rFonts w:hint="cs"/>
          <w:rtl/>
        </w:rPr>
        <w:t>שרד</w:t>
      </w:r>
      <w:r w:rsidRPr="007F29C9">
        <w:rPr>
          <w:rtl/>
        </w:rPr>
        <w:t xml:space="preserve"> לשם סיוע בקבלת הגנה על תוצר</w:t>
      </w:r>
      <w:r w:rsidRPr="007F29C9">
        <w:rPr>
          <w:rFonts w:hint="cs"/>
          <w:rtl/>
        </w:rPr>
        <w:t>י העבודה</w:t>
      </w:r>
      <w:r w:rsidRPr="007F29C9">
        <w:rPr>
          <w:rtl/>
        </w:rPr>
        <w:t xml:space="preserve"> כאמור בסעיף </w:t>
      </w:r>
      <w:r w:rsidRPr="007F29C9">
        <w:rPr>
          <w:rtl/>
        </w:rPr>
        <w:fldChar w:fldCharType="begin"/>
      </w:r>
      <w:r w:rsidRPr="007F29C9">
        <w:rPr>
          <w:rtl/>
        </w:rPr>
        <w:instrText xml:space="preserve"> </w:instrText>
      </w:r>
      <w:r w:rsidRPr="007F29C9">
        <w:instrText>REF</w:instrText>
      </w:r>
      <w:r w:rsidRPr="007F29C9">
        <w:rPr>
          <w:rtl/>
        </w:rPr>
        <w:instrText xml:space="preserve"> _</w:instrText>
      </w:r>
      <w:r w:rsidRPr="007F29C9">
        <w:instrText>Ref434410691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19.1</w:t>
      </w:r>
      <w:r w:rsidRPr="007F29C9">
        <w:rPr>
          <w:rtl/>
        </w:rPr>
        <w:fldChar w:fldCharType="end"/>
      </w:r>
      <w:r w:rsidRPr="007F29C9">
        <w:rPr>
          <w:rFonts w:hint="cs"/>
          <w:rtl/>
        </w:rPr>
        <w:t xml:space="preserve"> </w:t>
      </w:r>
      <w:r w:rsidRPr="007F29C9">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7F29C9">
        <w:rPr>
          <w:rFonts w:hint="cs"/>
          <w:rtl/>
        </w:rPr>
        <w:t>עבודה</w:t>
      </w:r>
      <w:r w:rsidRPr="007F29C9">
        <w:rPr>
          <w:rtl/>
        </w:rPr>
        <w:t xml:space="preserve"> כאמור, לרבות המידע, המסמכים, הדגמים והתרשימים הקשורים בתוצר ה</w:t>
      </w:r>
      <w:r w:rsidRPr="007F29C9">
        <w:rPr>
          <w:rFonts w:hint="cs"/>
          <w:rtl/>
        </w:rPr>
        <w:t>עבודה</w:t>
      </w:r>
      <w:r w:rsidRPr="007F29C9">
        <w:rPr>
          <w:rtl/>
        </w:rPr>
        <w:t>, ולחתום על כל מסמך שיידרש על ידי המ</w:t>
      </w:r>
      <w:r w:rsidRPr="007F29C9">
        <w:rPr>
          <w:rFonts w:hint="cs"/>
          <w:rtl/>
        </w:rPr>
        <w:t>שרד</w:t>
      </w:r>
      <w:r w:rsidRPr="007F29C9">
        <w:rPr>
          <w:rtl/>
        </w:rPr>
        <w:t xml:space="preserve"> לרבות כתבי ויתור, כתבי העברה, י</w:t>
      </w:r>
      <w:r w:rsidR="00C4174B">
        <w:rPr>
          <w:rFonts w:hint="cs"/>
          <w:rtl/>
        </w:rPr>
        <w:t>י</w:t>
      </w:r>
      <w:r w:rsidRPr="007F29C9">
        <w:rPr>
          <w:rtl/>
        </w:rPr>
        <w:t>פויי כוח וכיו"ב, לפי העניין.</w:t>
      </w:r>
      <w:r w:rsidRPr="007F29C9">
        <w:rPr>
          <w:rFonts w:hint="cs"/>
          <w:rtl/>
        </w:rPr>
        <w:t xml:space="preserve"> </w:t>
      </w:r>
    </w:p>
    <w:p w:rsidR="007F29C9" w:rsidRPr="007F29C9" w:rsidRDefault="00BC2A4B"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מסור לידי המשרד העתק מכל חומר שיוכן על יד</w:t>
      </w:r>
      <w:r w:rsidRPr="007F29C9">
        <w:rPr>
          <w:rFonts w:hint="cs"/>
          <w:rtl/>
        </w:rPr>
        <w:t>ו</w:t>
      </w:r>
      <w:r w:rsidRPr="007F29C9">
        <w:rPr>
          <w:rtl/>
        </w:rPr>
        <w:t xml:space="preserve"> ו/או על-ידי </w:t>
      </w:r>
      <w:r w:rsidRPr="007F29C9">
        <w:rPr>
          <w:rFonts w:hint="cs"/>
          <w:rtl/>
        </w:rPr>
        <w:t xml:space="preserve">עובדיו </w:t>
      </w:r>
      <w:r w:rsidRPr="007F29C9">
        <w:rPr>
          <w:rtl/>
        </w:rPr>
        <w:t>ו/או על-ידי מי מטעמ</w:t>
      </w:r>
      <w:r w:rsidRPr="007F29C9">
        <w:rPr>
          <w:rFonts w:hint="cs"/>
          <w:rtl/>
        </w:rPr>
        <w:t>ו</w:t>
      </w:r>
      <w:r w:rsidRPr="007F29C9">
        <w:rPr>
          <w:rtl/>
        </w:rPr>
        <w:t>, או שקיבל לידי</w:t>
      </w:r>
      <w:r w:rsidRPr="007F29C9">
        <w:rPr>
          <w:rFonts w:hint="cs"/>
          <w:rtl/>
        </w:rPr>
        <w:t>ו</w:t>
      </w:r>
      <w:r w:rsidRPr="007F29C9">
        <w:rPr>
          <w:rtl/>
        </w:rPr>
        <w:t xml:space="preserve"> במסגרת ביצוע הסכם זה, וזאת בטרם התשלום הסופי של התמורה. "חומר" – לרבות כל תוצרי </w:t>
      </w:r>
      <w:r w:rsidRPr="007F29C9">
        <w:rPr>
          <w:rFonts w:hint="cs"/>
          <w:rtl/>
        </w:rPr>
        <w:t>העבודה</w:t>
      </w:r>
      <w:r w:rsidRPr="007F29C9">
        <w:rPr>
          <w:rtl/>
        </w:rPr>
        <w:t>.</w:t>
      </w:r>
      <w:r w:rsidRPr="007F29C9">
        <w:rPr>
          <w:rFonts w:hint="cs"/>
          <w:rtl/>
        </w:rPr>
        <w:t xml:space="preserve"> </w:t>
      </w:r>
    </w:p>
    <w:p w:rsidR="007F29C9" w:rsidRPr="007F29C9" w:rsidRDefault="00BC2A4B" w:rsidP="00354A4B">
      <w:pPr>
        <w:widowControl w:val="0"/>
        <w:numPr>
          <w:ilvl w:val="1"/>
          <w:numId w:val="12"/>
        </w:numPr>
        <w:spacing w:line="360" w:lineRule="auto"/>
        <w:ind w:left="893" w:hanging="709"/>
        <w:jc w:val="both"/>
      </w:pPr>
      <w:r w:rsidRPr="007F29C9">
        <w:rPr>
          <w:rFonts w:hint="cs"/>
          <w:rtl/>
        </w:rPr>
        <w:t>הזוכה</w:t>
      </w:r>
      <w:r w:rsidRPr="007F29C9">
        <w:rPr>
          <w:rtl/>
        </w:rPr>
        <w:t xml:space="preserve"> מצהיר ומתחייב כי בביצוע התחייבויותי</w:t>
      </w:r>
      <w:r w:rsidRPr="007F29C9">
        <w:rPr>
          <w:rFonts w:hint="cs"/>
          <w:rtl/>
        </w:rPr>
        <w:t>ו</w:t>
      </w:r>
      <w:r w:rsidRPr="007F29C9">
        <w:rPr>
          <w:rtl/>
        </w:rPr>
        <w:t xml:space="preserve"> לפי הסכם זה ה</w:t>
      </w:r>
      <w:r w:rsidRPr="007F29C9">
        <w:rPr>
          <w:rFonts w:hint="cs"/>
          <w:rtl/>
        </w:rPr>
        <w:t>ו</w:t>
      </w:r>
      <w:r w:rsidRPr="007F29C9">
        <w:rPr>
          <w:rtl/>
        </w:rPr>
        <w:t xml:space="preserve">א לא </w:t>
      </w:r>
      <w:r w:rsidRPr="007F29C9">
        <w:rPr>
          <w:rFonts w:hint="cs"/>
          <w:rtl/>
        </w:rPr>
        <w:t>י</w:t>
      </w:r>
      <w:r w:rsidRPr="007F29C9">
        <w:rPr>
          <w:rtl/>
        </w:rPr>
        <w:t xml:space="preserve">פר זכויות קניין רוחני של צד ג' כלשהו. מבלי לגרוע מכלליות האמור, מובהר בזה במפורש כי </w:t>
      </w:r>
      <w:r w:rsidRPr="007F29C9">
        <w:rPr>
          <w:rFonts w:hint="cs"/>
          <w:rtl/>
        </w:rPr>
        <w:t>הזוכה י</w:t>
      </w:r>
      <w:r w:rsidRPr="007F29C9">
        <w:rPr>
          <w:rtl/>
        </w:rPr>
        <w:t>הא אחראי לבד</w:t>
      </w:r>
      <w:r w:rsidRPr="007F29C9">
        <w:rPr>
          <w:rFonts w:hint="cs"/>
          <w:rtl/>
        </w:rPr>
        <w:t>ו</w:t>
      </w:r>
      <w:r w:rsidRPr="007F29C9">
        <w:rPr>
          <w:rtl/>
        </w:rPr>
        <w:t xml:space="preserve"> לכל דרישה או תביעה בגין הפרת זכויות קניין רוחני </w:t>
      </w:r>
      <w:r w:rsidRPr="007F29C9">
        <w:rPr>
          <w:rFonts w:hint="cs"/>
          <w:rtl/>
        </w:rPr>
        <w:t>הקשורה ל</w:t>
      </w:r>
      <w:r w:rsidRPr="007F29C9">
        <w:rPr>
          <w:rtl/>
        </w:rPr>
        <w:t xml:space="preserve">ביצוע הסכם זה וכל הנובע מכך. </w:t>
      </w:r>
      <w:r w:rsidRPr="007F29C9">
        <w:rPr>
          <w:rFonts w:hint="cs"/>
          <w:rtl/>
        </w:rPr>
        <w:t>הזוכה י</w:t>
      </w:r>
      <w:r w:rsidRPr="007F29C9">
        <w:rPr>
          <w:rtl/>
        </w:rPr>
        <w:t xml:space="preserve">שלם את דמי הנזק ו/או הפיצוי שיגיעו בהתאם לכך וכן </w:t>
      </w:r>
      <w:r w:rsidRPr="007F29C9">
        <w:rPr>
          <w:rFonts w:hint="cs"/>
          <w:rtl/>
        </w:rPr>
        <w:t>י</w:t>
      </w:r>
      <w:r w:rsidRPr="007F29C9">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7F29C9">
        <w:rPr>
          <w:rFonts w:hint="cs"/>
          <w:rtl/>
        </w:rPr>
        <w:t xml:space="preserve"> </w:t>
      </w:r>
    </w:p>
    <w:p w:rsidR="007F29C9" w:rsidRPr="007F29C9" w:rsidRDefault="00BC2A4B" w:rsidP="00354A4B">
      <w:pPr>
        <w:widowControl w:val="0"/>
        <w:numPr>
          <w:ilvl w:val="1"/>
          <w:numId w:val="12"/>
        </w:numPr>
        <w:spacing w:line="360" w:lineRule="auto"/>
        <w:ind w:left="893" w:hanging="709"/>
        <w:jc w:val="both"/>
      </w:pPr>
      <w:r w:rsidRPr="007F29C9">
        <w:rPr>
          <w:rtl/>
        </w:rPr>
        <w:t>למען הסר ספק, ומבלי לגרוע מהתחייבויותי</w:t>
      </w:r>
      <w:r w:rsidRPr="007F29C9">
        <w:rPr>
          <w:rFonts w:hint="cs"/>
          <w:rtl/>
        </w:rPr>
        <w:t>ו</w:t>
      </w:r>
      <w:r w:rsidRPr="007F29C9">
        <w:rPr>
          <w:rtl/>
        </w:rPr>
        <w:t xml:space="preserve"> בהתאם להסכם זה, </w:t>
      </w:r>
      <w:r w:rsidRPr="007F29C9">
        <w:rPr>
          <w:rFonts w:hint="cs"/>
          <w:rtl/>
        </w:rPr>
        <w:t>הזוכה י</w:t>
      </w:r>
      <w:r w:rsidRPr="007F29C9">
        <w:rPr>
          <w:rtl/>
        </w:rPr>
        <w:t>חתים מראש את עובדי</w:t>
      </w:r>
      <w:r w:rsidRPr="007F29C9">
        <w:rPr>
          <w:rFonts w:hint="cs"/>
          <w:rtl/>
        </w:rPr>
        <w:t>ו</w:t>
      </w:r>
      <w:r w:rsidRPr="007F29C9">
        <w:rPr>
          <w:rtl/>
        </w:rPr>
        <w:t>, מועסקי</w:t>
      </w:r>
      <w:r w:rsidRPr="007F29C9">
        <w:rPr>
          <w:rFonts w:hint="cs"/>
          <w:rtl/>
        </w:rPr>
        <w:t>ו</w:t>
      </w:r>
      <w:r w:rsidRPr="007F29C9">
        <w:rPr>
          <w:rtl/>
        </w:rPr>
        <w:t>, ואת כל מי מטעמ</w:t>
      </w:r>
      <w:r w:rsidRPr="007F29C9">
        <w:rPr>
          <w:rFonts w:hint="cs"/>
          <w:rtl/>
        </w:rPr>
        <w:t>ו</w:t>
      </w:r>
      <w:r w:rsidRPr="007F29C9">
        <w:rPr>
          <w:rtl/>
        </w:rPr>
        <w:t xml:space="preserve"> הפועל לשם ביצוע הוראות הסכם זה על הסכם שלפיו כל זכויות הקניין הרוחני בכל </w:t>
      </w:r>
      <w:r w:rsidRPr="007F29C9">
        <w:rPr>
          <w:rFonts w:hint="cs"/>
          <w:rtl/>
        </w:rPr>
        <w:t xml:space="preserve">תוצרי העבודה כאמור בסעיף </w:t>
      </w:r>
      <w:r w:rsidR="008767F4" w:rsidRPr="007F29C9">
        <w:rPr>
          <w:rFonts w:hint="cs"/>
          <w:rtl/>
        </w:rPr>
        <w:t>1</w:t>
      </w:r>
      <w:r w:rsidR="008767F4">
        <w:rPr>
          <w:rFonts w:hint="cs"/>
          <w:rtl/>
        </w:rPr>
        <w:t>7</w:t>
      </w:r>
      <w:r w:rsidRPr="007F29C9">
        <w:rPr>
          <w:rFonts w:hint="cs"/>
          <w:rtl/>
        </w:rPr>
        <w:t xml:space="preserve">.1, לרבות הזכות לבצע שינויים בתוצרי העבודה ולהפיץ את תוצרי העבודה הכוללים שינויים כאמור או עותקים מהם, ללא ציון שמם, </w:t>
      </w:r>
      <w:r w:rsidRPr="007F29C9">
        <w:rPr>
          <w:rtl/>
        </w:rPr>
        <w:t>יהיו של המשרד בלבד.</w:t>
      </w:r>
      <w:r w:rsidR="00E256F7">
        <w:rPr>
          <w:rFonts w:hint="cs"/>
          <w:rtl/>
        </w:rPr>
        <w:t xml:space="preserve"> </w:t>
      </w:r>
    </w:p>
    <w:p w:rsidR="007F29C9" w:rsidRPr="007F29C9" w:rsidRDefault="00BC2A4B" w:rsidP="00354A4B">
      <w:pPr>
        <w:widowControl w:val="0"/>
        <w:numPr>
          <w:ilvl w:val="1"/>
          <w:numId w:val="12"/>
        </w:numPr>
        <w:spacing w:line="360" w:lineRule="auto"/>
        <w:ind w:left="893" w:hanging="709"/>
        <w:jc w:val="both"/>
      </w:pPr>
      <w:r w:rsidRPr="007F29C9">
        <w:rPr>
          <w:rtl/>
        </w:rPr>
        <w:t xml:space="preserve">למען הסר ספק מובהר כי </w:t>
      </w:r>
      <w:r w:rsidRPr="007F29C9">
        <w:rPr>
          <w:rFonts w:hint="cs"/>
          <w:rtl/>
        </w:rPr>
        <w:t>הזוכה</w:t>
      </w:r>
      <w:r w:rsidRPr="007F29C9">
        <w:rPr>
          <w:rtl/>
        </w:rPr>
        <w:t xml:space="preserve"> לא </w:t>
      </w:r>
      <w:r w:rsidRPr="007F29C9">
        <w:rPr>
          <w:rFonts w:hint="cs"/>
          <w:rtl/>
        </w:rPr>
        <w:t>י</w:t>
      </w:r>
      <w:r w:rsidRPr="007F29C9">
        <w:rPr>
          <w:rtl/>
        </w:rPr>
        <w:t>היה רשאי לעכב תחת יד</w:t>
      </w:r>
      <w:r w:rsidRPr="007F29C9">
        <w:rPr>
          <w:rFonts w:hint="cs"/>
          <w:rtl/>
        </w:rPr>
        <w:t>ו</w:t>
      </w:r>
      <w:r w:rsidRPr="007F29C9">
        <w:rPr>
          <w:rtl/>
        </w:rPr>
        <w:t xml:space="preserve"> חומר כאמור גם במידה שיגיעו ל</w:t>
      </w:r>
      <w:r w:rsidRPr="007F29C9">
        <w:rPr>
          <w:rFonts w:hint="cs"/>
          <w:rtl/>
        </w:rPr>
        <w:t>ו</w:t>
      </w:r>
      <w:r w:rsidRPr="007F29C9">
        <w:rPr>
          <w:rtl/>
        </w:rPr>
        <w:t>, לטענת</w:t>
      </w:r>
      <w:r w:rsidRPr="007F29C9">
        <w:rPr>
          <w:rFonts w:hint="cs"/>
          <w:rtl/>
        </w:rPr>
        <w:t>ו</w:t>
      </w:r>
      <w:r w:rsidRPr="007F29C9">
        <w:rPr>
          <w:rtl/>
        </w:rPr>
        <w:t>, תשלומים מאת המשרד.</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56" w:name="_Ref529982672"/>
      <w:r w:rsidRPr="007F29C9">
        <w:rPr>
          <w:rFonts w:cs="David" w:hint="cs"/>
          <w:sz w:val="24"/>
          <w:szCs w:val="24"/>
          <w:rtl/>
        </w:rPr>
        <w:t>שמירת</w:t>
      </w:r>
      <w:r w:rsidRPr="007F29C9">
        <w:rPr>
          <w:rFonts w:cs="David"/>
          <w:sz w:val="24"/>
          <w:szCs w:val="24"/>
          <w:rtl/>
        </w:rPr>
        <w:t xml:space="preserve"> </w:t>
      </w:r>
      <w:r w:rsidRPr="007F29C9">
        <w:rPr>
          <w:rFonts w:cs="David" w:hint="cs"/>
          <w:sz w:val="24"/>
          <w:szCs w:val="24"/>
          <w:rtl/>
        </w:rPr>
        <w:t>סודיות</w:t>
      </w:r>
      <w:bookmarkEnd w:id="456"/>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בסוד</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להודיע</w:t>
      </w:r>
      <w:r w:rsidRPr="007F29C9">
        <w:rPr>
          <w:rtl/>
        </w:rPr>
        <w:t xml:space="preserve">, </w:t>
      </w:r>
      <w:r w:rsidRPr="007F29C9">
        <w:rPr>
          <w:rFonts w:hint="cs"/>
          <w:rtl/>
        </w:rPr>
        <w:t>למסור</w:t>
      </w:r>
      <w:r w:rsidRPr="007F29C9">
        <w:rPr>
          <w:rtl/>
        </w:rPr>
        <w:t xml:space="preserve"> </w:t>
      </w:r>
      <w:r w:rsidRPr="007F29C9">
        <w:rPr>
          <w:rFonts w:hint="cs"/>
          <w:rtl/>
        </w:rPr>
        <w:t>או</w:t>
      </w:r>
      <w:r w:rsidRPr="007F29C9">
        <w:rPr>
          <w:rtl/>
        </w:rPr>
        <w:t xml:space="preserve"> </w:t>
      </w:r>
      <w:r w:rsidRPr="007F29C9">
        <w:rPr>
          <w:rFonts w:hint="cs"/>
          <w:rtl/>
        </w:rPr>
        <w:t>להביא</w:t>
      </w:r>
      <w:r w:rsidRPr="007F29C9">
        <w:rPr>
          <w:rtl/>
        </w:rPr>
        <w:t xml:space="preserve"> </w:t>
      </w:r>
      <w:r w:rsidRPr="007F29C9">
        <w:rPr>
          <w:rFonts w:hint="cs"/>
          <w:rtl/>
        </w:rPr>
        <w:t>לידיעת</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במישרין</w:t>
      </w:r>
      <w:r w:rsidRPr="007F29C9">
        <w:rPr>
          <w:rtl/>
        </w:rPr>
        <w:t xml:space="preserve">, </w:t>
      </w:r>
      <w:r w:rsidRPr="007F29C9">
        <w:rPr>
          <w:rFonts w:hint="cs"/>
          <w:rtl/>
        </w:rPr>
        <w:t>בעקיפין</w:t>
      </w:r>
      <w:r w:rsidRPr="007F29C9">
        <w:rPr>
          <w:rtl/>
        </w:rPr>
        <w:t xml:space="preserve"> </w:t>
      </w:r>
      <w:r w:rsidRPr="007F29C9">
        <w:rPr>
          <w:rFonts w:hint="cs"/>
          <w:rtl/>
        </w:rPr>
        <w:t>או</w:t>
      </w:r>
      <w:r w:rsidRPr="007F29C9">
        <w:rPr>
          <w:rtl/>
        </w:rPr>
        <w:t xml:space="preserve"> </w:t>
      </w:r>
      <w:r w:rsidRPr="007F29C9">
        <w:rPr>
          <w:rFonts w:hint="cs"/>
          <w:rtl/>
        </w:rPr>
        <w:t>בכל</w:t>
      </w:r>
      <w:r w:rsidRPr="007F29C9">
        <w:rPr>
          <w:rtl/>
        </w:rPr>
        <w:t xml:space="preserve"> </w:t>
      </w:r>
      <w:r w:rsidRPr="007F29C9">
        <w:rPr>
          <w:rFonts w:hint="cs"/>
          <w:rtl/>
        </w:rPr>
        <w:t>דרך</w:t>
      </w:r>
      <w:r w:rsidRPr="007F29C9">
        <w:rPr>
          <w:rtl/>
        </w:rPr>
        <w:t xml:space="preserve"> </w:t>
      </w:r>
      <w:r w:rsidRPr="007F29C9">
        <w:rPr>
          <w:rFonts w:hint="cs"/>
          <w:rtl/>
        </w:rPr>
        <w:t>שהיא</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ידיעה</w:t>
      </w:r>
      <w:r w:rsidRPr="007F29C9">
        <w:rPr>
          <w:rtl/>
        </w:rPr>
        <w:t xml:space="preserve">, </w:t>
      </w:r>
      <w:r w:rsidRPr="007F29C9">
        <w:rPr>
          <w:rFonts w:hint="cs"/>
          <w:rtl/>
        </w:rPr>
        <w:t>סוד</w:t>
      </w:r>
      <w:r w:rsidRPr="007F29C9">
        <w:rPr>
          <w:rtl/>
        </w:rPr>
        <w:t xml:space="preserve"> </w:t>
      </w:r>
      <w:r w:rsidRPr="007F29C9">
        <w:rPr>
          <w:rFonts w:hint="cs"/>
          <w:rtl/>
        </w:rPr>
        <w:t>מסחרי</w:t>
      </w:r>
      <w:r w:rsidRPr="007F29C9">
        <w:rPr>
          <w:rtl/>
        </w:rPr>
        <w:t xml:space="preserve">, </w:t>
      </w:r>
      <w:r w:rsidRPr="007F29C9">
        <w:rPr>
          <w:rFonts w:hint="cs"/>
          <w:rtl/>
        </w:rPr>
        <w:t>נתונים</w:t>
      </w:r>
      <w:r w:rsidRPr="007F29C9">
        <w:rPr>
          <w:rtl/>
        </w:rPr>
        <w:t xml:space="preserve">, </w:t>
      </w:r>
      <w:r w:rsidRPr="007F29C9">
        <w:rPr>
          <w:rFonts w:hint="cs"/>
          <w:rtl/>
        </w:rPr>
        <w:t>חפץ</w:t>
      </w:r>
      <w:r w:rsidRPr="007F29C9">
        <w:rPr>
          <w:rtl/>
        </w:rPr>
        <w:t xml:space="preserve">, </w:t>
      </w:r>
      <w:r w:rsidRPr="007F29C9">
        <w:rPr>
          <w:rFonts w:hint="cs"/>
          <w:rtl/>
        </w:rPr>
        <w:t>מסמך</w:t>
      </w:r>
      <w:r w:rsidRPr="007F29C9">
        <w:rPr>
          <w:rtl/>
        </w:rPr>
        <w:t xml:space="preserve"> </w:t>
      </w:r>
      <w:r w:rsidRPr="007F29C9">
        <w:rPr>
          <w:rFonts w:hint="cs"/>
          <w:rtl/>
        </w:rPr>
        <w:t>מכל</w:t>
      </w:r>
      <w:r w:rsidRPr="007F29C9">
        <w:rPr>
          <w:rtl/>
        </w:rPr>
        <w:t xml:space="preserve"> </w:t>
      </w:r>
      <w:r w:rsidRPr="007F29C9">
        <w:rPr>
          <w:rFonts w:hint="cs"/>
          <w:rtl/>
        </w:rPr>
        <w:t>סוג</w:t>
      </w:r>
      <w:r w:rsidRPr="007F29C9">
        <w:rPr>
          <w:rtl/>
        </w:rPr>
        <w:t xml:space="preserve"> </w:t>
      </w:r>
      <w:r w:rsidRPr="007F29C9">
        <w:rPr>
          <w:rFonts w:hint="cs"/>
          <w:rtl/>
        </w:rPr>
        <w:t>שהוא</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דבר</w:t>
      </w:r>
      <w:r w:rsidRPr="007F29C9">
        <w:rPr>
          <w:rtl/>
        </w:rPr>
        <w:t xml:space="preserve"> </w:t>
      </w:r>
      <w:r w:rsidRPr="007F29C9">
        <w:rPr>
          <w:rFonts w:hint="cs"/>
          <w:rtl/>
        </w:rPr>
        <w:t>אחר</w:t>
      </w:r>
      <w:r w:rsidRPr="007F29C9">
        <w:rPr>
          <w:rtl/>
        </w:rPr>
        <w:t xml:space="preserve"> </w:t>
      </w:r>
      <w:r w:rsidRPr="007F29C9">
        <w:rPr>
          <w:rFonts w:hint="cs"/>
          <w:rtl/>
        </w:rPr>
        <w:t>שלפי</w:t>
      </w:r>
      <w:r w:rsidRPr="007F29C9">
        <w:rPr>
          <w:rtl/>
        </w:rPr>
        <w:t xml:space="preserve"> </w:t>
      </w:r>
      <w:r w:rsidRPr="007F29C9">
        <w:rPr>
          <w:rFonts w:hint="cs"/>
          <w:rtl/>
        </w:rPr>
        <w:t>טיבם</w:t>
      </w:r>
      <w:r w:rsidRPr="007F29C9">
        <w:rPr>
          <w:rtl/>
        </w:rPr>
        <w:t xml:space="preserve"> </w:t>
      </w:r>
      <w:r w:rsidRPr="007F29C9">
        <w:rPr>
          <w:rFonts w:hint="cs"/>
          <w:rtl/>
        </w:rPr>
        <w:t>אינם</w:t>
      </w:r>
      <w:r w:rsidRPr="007F29C9">
        <w:rPr>
          <w:rtl/>
        </w:rPr>
        <w:t xml:space="preserve"> </w:t>
      </w:r>
      <w:r w:rsidRPr="007F29C9">
        <w:rPr>
          <w:rFonts w:hint="cs"/>
          <w:rtl/>
        </w:rPr>
        <w:t>נכסי</w:t>
      </w:r>
      <w:r w:rsidRPr="007F29C9">
        <w:rPr>
          <w:rtl/>
        </w:rPr>
        <w:t xml:space="preserve"> </w:t>
      </w:r>
      <w:r w:rsidRPr="007F29C9">
        <w:rPr>
          <w:rFonts w:hint="cs"/>
          <w:rtl/>
        </w:rPr>
        <w:t>הכלל</w:t>
      </w:r>
      <w:r w:rsidRPr="007F29C9">
        <w:rPr>
          <w:rtl/>
        </w:rPr>
        <w:t xml:space="preserve"> (</w:t>
      </w:r>
      <w:r w:rsidRPr="007F29C9">
        <w:rPr>
          <w:rFonts w:hint="cs"/>
          <w:rtl/>
        </w:rPr>
        <w:t>להלן</w:t>
      </w:r>
      <w:r w:rsidRPr="007F29C9">
        <w:rPr>
          <w:rtl/>
        </w:rPr>
        <w:t>: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שיגיעו</w:t>
      </w:r>
      <w:r w:rsidRPr="007F29C9">
        <w:rPr>
          <w:rtl/>
        </w:rPr>
        <w:t xml:space="preserve"> </w:t>
      </w:r>
      <w:r w:rsidRPr="007F29C9">
        <w:rPr>
          <w:rFonts w:hint="cs"/>
          <w:rtl/>
        </w:rPr>
        <w:t>לידי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עקב</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וזאת</w:t>
      </w:r>
      <w:r w:rsidRPr="007F29C9">
        <w:rPr>
          <w:rtl/>
        </w:rPr>
        <w:t xml:space="preserve"> </w:t>
      </w:r>
      <w:r w:rsidRPr="007F29C9">
        <w:rPr>
          <w:rFonts w:hint="cs"/>
          <w:rtl/>
        </w:rPr>
        <w:t>במהלך</w:t>
      </w:r>
      <w:r w:rsidRPr="007F29C9">
        <w:rPr>
          <w:rtl/>
        </w:rPr>
        <w:t xml:space="preserve"> </w:t>
      </w:r>
      <w:r w:rsidRPr="007F29C9">
        <w:rPr>
          <w:rFonts w:hint="cs"/>
          <w:rtl/>
        </w:rPr>
        <w:t>ביצוע</w:t>
      </w:r>
      <w:r w:rsidRPr="007F29C9">
        <w:rPr>
          <w:rtl/>
        </w:rPr>
        <w:t xml:space="preserve"> </w:t>
      </w:r>
      <w:r w:rsidRPr="007F29C9">
        <w:rPr>
          <w:rFonts w:hint="cs"/>
          <w:rtl/>
        </w:rPr>
        <w:t>ההסכם</w:t>
      </w:r>
      <w:r w:rsidRPr="007F29C9">
        <w:rPr>
          <w:rtl/>
        </w:rPr>
        <w:t xml:space="preserve">, </w:t>
      </w:r>
      <w:r w:rsidRPr="007F29C9">
        <w:rPr>
          <w:rFonts w:hint="cs"/>
          <w:rtl/>
        </w:rPr>
        <w:t>לפניו</w:t>
      </w:r>
      <w:r w:rsidRPr="007F29C9">
        <w:rPr>
          <w:rtl/>
        </w:rPr>
        <w:t xml:space="preserve"> </w:t>
      </w:r>
      <w:r w:rsidRPr="007F29C9">
        <w:rPr>
          <w:rFonts w:hint="cs"/>
          <w:rtl/>
        </w:rPr>
        <w:t>או</w:t>
      </w:r>
      <w:r w:rsidRPr="007F29C9">
        <w:rPr>
          <w:rtl/>
        </w:rPr>
        <w:t xml:space="preserve"> </w:t>
      </w:r>
      <w:r w:rsidRPr="007F29C9">
        <w:rPr>
          <w:rFonts w:hint="cs"/>
          <w:rtl/>
        </w:rPr>
        <w:t>לאחר</w:t>
      </w:r>
      <w:r w:rsidRPr="007F29C9">
        <w:rPr>
          <w:rtl/>
        </w:rPr>
        <w:t xml:space="preserve"> </w:t>
      </w:r>
      <w:r w:rsidRPr="007F29C9">
        <w:rPr>
          <w:rFonts w:hint="cs"/>
          <w:rtl/>
        </w:rPr>
        <w:t>מכן</w:t>
      </w:r>
      <w:r w:rsidRPr="007F29C9">
        <w:rPr>
          <w:rtl/>
        </w:rPr>
        <w:t xml:space="preserve"> - </w:t>
      </w:r>
      <w:r w:rsidRPr="007F29C9">
        <w:rPr>
          <w:rFonts w:hint="cs"/>
          <w:rtl/>
        </w:rPr>
        <w:t>ללא</w:t>
      </w:r>
      <w:r w:rsidRPr="007F29C9">
        <w:rPr>
          <w:rtl/>
        </w:rPr>
        <w:t xml:space="preserve"> </w:t>
      </w:r>
      <w:r w:rsidRPr="007F29C9">
        <w:rPr>
          <w:rFonts w:hint="cs"/>
          <w:rtl/>
        </w:rPr>
        <w:t>אישור</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בתנאים</w:t>
      </w:r>
      <w:r w:rsidRPr="007F29C9">
        <w:rPr>
          <w:rtl/>
        </w:rPr>
        <w:t xml:space="preserve"> </w:t>
      </w:r>
      <w:r w:rsidRPr="007F29C9">
        <w:rPr>
          <w:rFonts w:hint="cs"/>
          <w:rtl/>
        </w:rPr>
        <w:t>בטוחים</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או</w:t>
      </w:r>
      <w:r w:rsidRPr="007F29C9">
        <w:rPr>
          <w:rtl/>
        </w:rPr>
        <w:t xml:space="preserve"> </w:t>
      </w:r>
      <w:r w:rsidRPr="007F29C9">
        <w:rPr>
          <w:rFonts w:hint="cs"/>
          <w:rtl/>
        </w:rPr>
        <w:t>מסמך</w:t>
      </w:r>
      <w:r w:rsidRPr="007F29C9">
        <w:rPr>
          <w:rtl/>
        </w:rPr>
        <w:t xml:space="preserve"> </w:t>
      </w:r>
      <w:r w:rsidRPr="007F29C9">
        <w:rPr>
          <w:rFonts w:hint="cs"/>
          <w:rtl/>
        </w:rPr>
        <w:t>רשמי</w:t>
      </w:r>
      <w:r w:rsidRPr="007F29C9">
        <w:rPr>
          <w:rtl/>
        </w:rPr>
        <w:t xml:space="preserve"> </w:t>
      </w:r>
      <w:r w:rsidRPr="007F29C9">
        <w:rPr>
          <w:rFonts w:hint="cs"/>
          <w:rtl/>
        </w:rPr>
        <w:t>שנמסר</w:t>
      </w:r>
      <w:r w:rsidRPr="007F29C9">
        <w:rPr>
          <w:rtl/>
        </w:rPr>
        <w:t xml:space="preserve"> </w:t>
      </w:r>
      <w:r w:rsidRPr="007F29C9">
        <w:rPr>
          <w:rFonts w:hint="cs"/>
          <w:rtl/>
        </w:rPr>
        <w:t>לו</w:t>
      </w:r>
      <w:r w:rsidRPr="007F29C9">
        <w:rPr>
          <w:rtl/>
        </w:rPr>
        <w:t xml:space="preserve"> </w:t>
      </w:r>
      <w:r w:rsidRPr="007F29C9">
        <w:rPr>
          <w:rFonts w:hint="cs"/>
          <w:rtl/>
        </w:rPr>
        <w:t>או</w:t>
      </w:r>
      <w:r w:rsidRPr="007F29C9">
        <w:rPr>
          <w:rtl/>
        </w:rPr>
        <w:t xml:space="preserve"> </w:t>
      </w:r>
      <w:r w:rsidRPr="007F29C9">
        <w:rPr>
          <w:rFonts w:hint="cs"/>
          <w:rtl/>
        </w:rPr>
        <w:t>שיגיעו</w:t>
      </w:r>
      <w:r w:rsidRPr="007F29C9">
        <w:rPr>
          <w:rtl/>
        </w:rPr>
        <w:t xml:space="preserve"> </w:t>
      </w:r>
      <w:r w:rsidRPr="007F29C9">
        <w:rPr>
          <w:rFonts w:hint="cs"/>
          <w:rtl/>
        </w:rPr>
        <w:t>אליו</w:t>
      </w:r>
      <w:r w:rsidRPr="007F29C9">
        <w:rPr>
          <w:rtl/>
        </w:rPr>
        <w:t xml:space="preserve"> </w:t>
      </w:r>
      <w:r w:rsidRPr="007F29C9">
        <w:rPr>
          <w:rFonts w:hint="cs"/>
          <w:rtl/>
        </w:rPr>
        <w:t>עקב</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המשרד</w:t>
      </w:r>
      <w:r w:rsidRPr="007F29C9">
        <w:rPr>
          <w:rtl/>
        </w:rPr>
        <w:t xml:space="preserve"> </w:t>
      </w:r>
      <w:r w:rsidRPr="007F29C9">
        <w:rPr>
          <w:rFonts w:hint="cs"/>
          <w:rtl/>
        </w:rPr>
        <w:t>רשאי</w:t>
      </w:r>
      <w:r w:rsidRPr="007F29C9">
        <w:rPr>
          <w:rtl/>
        </w:rPr>
        <w:t xml:space="preserve"> </w:t>
      </w:r>
      <w:proofErr w:type="spellStart"/>
      <w:r w:rsidRPr="007F29C9">
        <w:rPr>
          <w:rFonts w:hint="cs"/>
          <w:rtl/>
        </w:rPr>
        <w:t>ליתן</w:t>
      </w:r>
      <w:proofErr w:type="spellEnd"/>
      <w:r w:rsidRPr="007F29C9">
        <w:rPr>
          <w:rtl/>
        </w:rPr>
        <w:t xml:space="preserve"> </w:t>
      </w:r>
      <w:r w:rsidRPr="007F29C9">
        <w:rPr>
          <w:rFonts w:hint="cs"/>
          <w:rtl/>
        </w:rPr>
        <w:t>הוראות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בדבר</w:t>
      </w:r>
      <w:r w:rsidRPr="007F29C9">
        <w:rPr>
          <w:rtl/>
        </w:rPr>
        <w:t xml:space="preserve"> </w:t>
      </w:r>
      <w:r w:rsidRPr="007F29C9">
        <w:rPr>
          <w:rFonts w:hint="cs"/>
          <w:rtl/>
        </w:rPr>
        <w:t>הסדרים</w:t>
      </w:r>
      <w:r w:rsidRPr="007F29C9">
        <w:rPr>
          <w:rtl/>
        </w:rPr>
        <w:t xml:space="preserve"> </w:t>
      </w:r>
      <w:r w:rsidRPr="007F29C9">
        <w:rPr>
          <w:rFonts w:hint="cs"/>
          <w:rtl/>
        </w:rPr>
        <w:t>מיוחדים</w:t>
      </w:r>
      <w:r w:rsidRPr="007F29C9">
        <w:rPr>
          <w:rtl/>
        </w:rPr>
        <w:t xml:space="preserve"> </w:t>
      </w:r>
      <w:r w:rsidRPr="007F29C9">
        <w:rPr>
          <w:rFonts w:hint="cs"/>
          <w:rtl/>
        </w:rPr>
        <w:t>לעניין</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לרבות</w:t>
      </w:r>
      <w:r w:rsidRPr="007F29C9">
        <w:rPr>
          <w:rtl/>
        </w:rPr>
        <w:t xml:space="preserve"> </w:t>
      </w:r>
      <w:r w:rsidRPr="007F29C9">
        <w:rPr>
          <w:rFonts w:hint="cs"/>
          <w:rtl/>
        </w:rPr>
        <w:t>קביעת</w:t>
      </w:r>
      <w:r w:rsidRPr="007F29C9">
        <w:rPr>
          <w:rtl/>
        </w:rPr>
        <w:t xml:space="preserve"> </w:t>
      </w:r>
      <w:r w:rsidRPr="007F29C9">
        <w:rPr>
          <w:rFonts w:hint="cs"/>
          <w:rtl/>
        </w:rPr>
        <w:t>הסדרי</w:t>
      </w:r>
      <w:r w:rsidRPr="007F29C9">
        <w:rPr>
          <w:rtl/>
        </w:rPr>
        <w:t xml:space="preserve"> </w:t>
      </w:r>
      <w:r w:rsidRPr="007F29C9">
        <w:rPr>
          <w:rFonts w:hint="cs"/>
          <w:rtl/>
        </w:rPr>
        <w:t>בטחון</w:t>
      </w:r>
      <w:r w:rsidRPr="007F29C9">
        <w:rPr>
          <w:rtl/>
        </w:rPr>
        <w:t xml:space="preserve"> </w:t>
      </w:r>
      <w:r w:rsidRPr="007F29C9">
        <w:rPr>
          <w:rFonts w:hint="cs"/>
          <w:rtl/>
        </w:rPr>
        <w:t>מיוחדים</w:t>
      </w:r>
      <w:r w:rsidRPr="007F29C9">
        <w:rPr>
          <w:rtl/>
        </w:rPr>
        <w:t xml:space="preserve">, </w:t>
      </w:r>
      <w:r w:rsidRPr="007F29C9">
        <w:rPr>
          <w:rFonts w:hint="cs"/>
          <w:rtl/>
        </w:rPr>
        <w:t>הסדרי</w:t>
      </w:r>
      <w:r w:rsidRPr="007F29C9">
        <w:rPr>
          <w:rtl/>
        </w:rPr>
        <w:t xml:space="preserve"> </w:t>
      </w:r>
      <w:r w:rsidRPr="007F29C9">
        <w:rPr>
          <w:rFonts w:hint="cs"/>
          <w:rtl/>
        </w:rPr>
        <w:t>מידור</w:t>
      </w:r>
      <w:r w:rsidRPr="007F29C9">
        <w:rPr>
          <w:rtl/>
        </w:rPr>
        <w:t xml:space="preserve"> </w:t>
      </w:r>
      <w:r w:rsidRPr="007F29C9">
        <w:rPr>
          <w:rFonts w:hint="cs"/>
          <w:rtl/>
        </w:rPr>
        <w:t>או</w:t>
      </w:r>
      <w:r w:rsidRPr="007F29C9">
        <w:rPr>
          <w:rtl/>
        </w:rPr>
        <w:t xml:space="preserve"> </w:t>
      </w:r>
      <w:r w:rsidRPr="007F29C9">
        <w:rPr>
          <w:rFonts w:hint="cs"/>
          <w:rtl/>
        </w:rPr>
        <w:t>נוהלי</w:t>
      </w:r>
      <w:r w:rsidRPr="007F29C9">
        <w:rPr>
          <w:rtl/>
        </w:rPr>
        <w:t xml:space="preserve"> </w:t>
      </w:r>
      <w:r w:rsidRPr="007F29C9">
        <w:rPr>
          <w:rFonts w:hint="cs"/>
          <w:rtl/>
        </w:rPr>
        <w:t>עבודה</w:t>
      </w:r>
      <w:r w:rsidRPr="007F29C9">
        <w:rPr>
          <w:rtl/>
        </w:rPr>
        <w:t xml:space="preserve"> </w:t>
      </w:r>
      <w:r w:rsidRPr="007F29C9">
        <w:rPr>
          <w:rFonts w:hint="cs"/>
          <w:rtl/>
        </w:rPr>
        <w:t>מיוחדים</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למלא</w:t>
      </w:r>
      <w:r w:rsidRPr="007F29C9">
        <w:rPr>
          <w:rtl/>
        </w:rPr>
        <w:t xml:space="preserve"> </w:t>
      </w:r>
      <w:r w:rsidRPr="007F29C9">
        <w:rPr>
          <w:rFonts w:hint="cs"/>
          <w:rtl/>
        </w:rPr>
        <w:t>אחר</w:t>
      </w:r>
      <w:r w:rsidRPr="007F29C9">
        <w:rPr>
          <w:rtl/>
        </w:rPr>
        <w:t xml:space="preserve"> </w:t>
      </w:r>
      <w:r w:rsidRPr="007F29C9">
        <w:rPr>
          <w:rFonts w:hint="cs"/>
          <w:rtl/>
        </w:rPr>
        <w:t>דרישות</w:t>
      </w:r>
      <w:r w:rsidRPr="007F29C9">
        <w:rPr>
          <w:rtl/>
        </w:rPr>
        <w:t xml:space="preserve"> </w:t>
      </w:r>
      <w:r w:rsidRPr="007F29C9">
        <w:rPr>
          <w:rFonts w:hint="cs"/>
          <w:rtl/>
        </w:rPr>
        <w:t>המשרד</w:t>
      </w:r>
      <w:r w:rsidRPr="007F29C9">
        <w:rPr>
          <w:rtl/>
        </w:rPr>
        <w:t xml:space="preserve"> </w:t>
      </w:r>
      <w:r w:rsidRPr="007F29C9">
        <w:rPr>
          <w:rFonts w:hint="cs"/>
          <w:rtl/>
        </w:rPr>
        <w:t>בנדון</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להשתמש</w:t>
      </w:r>
      <w:r w:rsidRPr="007F29C9">
        <w:rPr>
          <w:rtl/>
        </w:rPr>
        <w:t xml:space="preserve"> </w:t>
      </w:r>
      <w:r w:rsidRPr="007F29C9">
        <w:rPr>
          <w:rFonts w:hint="cs"/>
          <w:rtl/>
        </w:rPr>
        <w:t>במידע</w:t>
      </w:r>
      <w:r w:rsidRPr="007F29C9">
        <w:rPr>
          <w:rtl/>
        </w:rPr>
        <w:t xml:space="preserve"> </w:t>
      </w:r>
      <w:r w:rsidRPr="007F29C9">
        <w:rPr>
          <w:rFonts w:hint="cs"/>
          <w:rtl/>
        </w:rPr>
        <w:t>סודי</w:t>
      </w:r>
      <w:r w:rsidRPr="007F29C9">
        <w:rPr>
          <w:rtl/>
        </w:rPr>
        <w:t xml:space="preserve"> </w:t>
      </w:r>
      <w:r w:rsidRPr="007F29C9">
        <w:rPr>
          <w:rFonts w:hint="cs"/>
          <w:rtl/>
        </w:rPr>
        <w:t>למטרה</w:t>
      </w:r>
      <w:r w:rsidRPr="007F29C9">
        <w:rPr>
          <w:rtl/>
        </w:rPr>
        <w:t xml:space="preserve"> </w:t>
      </w:r>
      <w:r w:rsidRPr="007F29C9">
        <w:rPr>
          <w:rFonts w:hint="cs"/>
          <w:rtl/>
        </w:rPr>
        <w:t>כלשהי</w:t>
      </w:r>
      <w:r w:rsidRPr="007F29C9">
        <w:rPr>
          <w:rtl/>
        </w:rPr>
        <w:t xml:space="preserve"> </w:t>
      </w:r>
      <w:r w:rsidRPr="007F29C9">
        <w:rPr>
          <w:rFonts w:hint="cs"/>
          <w:rtl/>
        </w:rPr>
        <w:t>מלבד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אלא</w:t>
      </w:r>
      <w:r w:rsidRPr="007F29C9">
        <w:rPr>
          <w:rtl/>
        </w:rPr>
        <w:t xml:space="preserve"> </w:t>
      </w:r>
      <w:r w:rsidRPr="007F29C9">
        <w:rPr>
          <w:rFonts w:hint="cs"/>
          <w:rtl/>
        </w:rPr>
        <w:t>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מאת</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עם</w:t>
      </w:r>
      <w:r w:rsidRPr="007F29C9">
        <w:rPr>
          <w:rtl/>
        </w:rPr>
        <w:t xml:space="preserve"> </w:t>
      </w:r>
      <w:r w:rsidRPr="007F29C9">
        <w:rPr>
          <w:rFonts w:hint="cs"/>
          <w:rtl/>
        </w:rPr>
        <w:t>סיום</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יעמיד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בצורה</w:t>
      </w:r>
      <w:r w:rsidRPr="007F29C9">
        <w:rPr>
          <w:rtl/>
        </w:rPr>
        <w:t xml:space="preserve"> </w:t>
      </w:r>
      <w:r w:rsidRPr="007F29C9">
        <w:rPr>
          <w:rFonts w:hint="cs"/>
          <w:rtl/>
        </w:rPr>
        <w:t>מלאה</w:t>
      </w:r>
      <w:r w:rsidRPr="007F29C9">
        <w:rPr>
          <w:rtl/>
        </w:rPr>
        <w:t xml:space="preserve">, </w:t>
      </w:r>
      <w:r w:rsidRPr="007F29C9">
        <w:rPr>
          <w:rFonts w:hint="cs"/>
          <w:rtl/>
        </w:rPr>
        <w:t>מסודרת</w:t>
      </w:r>
      <w:r w:rsidRPr="007F29C9">
        <w:rPr>
          <w:rtl/>
        </w:rPr>
        <w:t xml:space="preserve"> </w:t>
      </w:r>
      <w:r w:rsidRPr="007F29C9">
        <w:rPr>
          <w:rFonts w:hint="cs"/>
          <w:rtl/>
        </w:rPr>
        <w:t>ועניינית</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הידע</w:t>
      </w:r>
      <w:r w:rsidRPr="007F29C9">
        <w:rPr>
          <w:rtl/>
        </w:rPr>
        <w:t xml:space="preserve"> </w:t>
      </w:r>
      <w:r w:rsidRPr="007F29C9">
        <w:rPr>
          <w:rFonts w:hint="cs"/>
          <w:rtl/>
        </w:rPr>
        <w:t>והמידע</w:t>
      </w:r>
      <w:r w:rsidRPr="007F29C9">
        <w:rPr>
          <w:rtl/>
        </w:rPr>
        <w:t xml:space="preserve"> </w:t>
      </w:r>
      <w:r w:rsidRPr="007F29C9">
        <w:rPr>
          <w:rFonts w:hint="cs"/>
          <w:rtl/>
        </w:rPr>
        <w:t>הנמצאים</w:t>
      </w:r>
      <w:r w:rsidRPr="007F29C9">
        <w:rPr>
          <w:rtl/>
        </w:rPr>
        <w:t xml:space="preserve"> </w:t>
      </w:r>
      <w:r w:rsidRPr="007F29C9">
        <w:rPr>
          <w:rFonts w:hint="cs"/>
          <w:rtl/>
        </w:rPr>
        <w:t>ברשותו</w:t>
      </w:r>
      <w:r w:rsidRPr="007F29C9">
        <w:rPr>
          <w:rtl/>
        </w:rPr>
        <w:t xml:space="preserve"> </w:t>
      </w:r>
      <w:r w:rsidRPr="007F29C9">
        <w:rPr>
          <w:rFonts w:hint="cs"/>
          <w:rtl/>
        </w:rPr>
        <w:t>בקשר</w:t>
      </w:r>
      <w:r w:rsidRPr="007F29C9">
        <w:rPr>
          <w:rtl/>
        </w:rPr>
        <w:t xml:space="preserve"> </w:t>
      </w:r>
      <w:r w:rsidRPr="007F29C9">
        <w:rPr>
          <w:rFonts w:hint="cs"/>
          <w:rtl/>
        </w:rPr>
        <w:t>לשירות</w:t>
      </w:r>
      <w:r w:rsidRPr="007F29C9">
        <w:rPr>
          <w:rtl/>
        </w:rPr>
        <w:t xml:space="preserve"> </w:t>
      </w:r>
      <w:r w:rsidRPr="007F29C9">
        <w:rPr>
          <w:rFonts w:hint="cs"/>
          <w:rtl/>
        </w:rPr>
        <w:t>ולביצוע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או</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xml:space="preserve"> - "</w:t>
      </w:r>
      <w:r w:rsidRPr="007F29C9">
        <w:rPr>
          <w:rFonts w:hint="cs"/>
          <w:rtl/>
        </w:rPr>
        <w:t>המידע</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יועבר</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שימנה</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אופן</w:t>
      </w:r>
      <w:r w:rsidRPr="007F29C9">
        <w:rPr>
          <w:rtl/>
        </w:rPr>
        <w:t xml:space="preserve"> </w:t>
      </w:r>
      <w:r w:rsidRPr="007F29C9">
        <w:rPr>
          <w:rFonts w:hint="cs"/>
          <w:rtl/>
        </w:rPr>
        <w:t>שבו</w:t>
      </w:r>
      <w:r w:rsidRPr="007F29C9">
        <w:rPr>
          <w:rtl/>
        </w:rPr>
        <w:t xml:space="preserve"> </w:t>
      </w:r>
      <w:r w:rsidRPr="007F29C9">
        <w:rPr>
          <w:rFonts w:hint="cs"/>
          <w:rtl/>
        </w:rPr>
        <w:t>הוא</w:t>
      </w:r>
      <w:r w:rsidRPr="007F29C9">
        <w:rPr>
          <w:rtl/>
        </w:rPr>
        <w:t xml:space="preserve"> </w:t>
      </w:r>
      <w:r w:rsidRPr="007F29C9">
        <w:rPr>
          <w:rFonts w:hint="cs"/>
          <w:rtl/>
        </w:rPr>
        <w:t>קיים</w:t>
      </w:r>
      <w:r w:rsidRPr="007F29C9">
        <w:rPr>
          <w:rtl/>
        </w:rPr>
        <w:t xml:space="preserve"> (</w:t>
      </w:r>
      <w:r w:rsidRPr="007F29C9">
        <w:rPr>
          <w:rFonts w:hint="cs"/>
          <w:rtl/>
        </w:rPr>
        <w:t>בכתב</w:t>
      </w:r>
      <w:r w:rsidRPr="007F29C9">
        <w:rPr>
          <w:rtl/>
        </w:rPr>
        <w:t xml:space="preserve">, </w:t>
      </w:r>
      <w:r w:rsidRPr="007F29C9">
        <w:rPr>
          <w:rFonts w:hint="cs"/>
          <w:rtl/>
        </w:rPr>
        <w:t>בקבצי</w:t>
      </w:r>
      <w:r w:rsidRPr="007F29C9">
        <w:rPr>
          <w:rtl/>
        </w:rPr>
        <w:t xml:space="preserve"> </w:t>
      </w:r>
      <w:r w:rsidRPr="007F29C9">
        <w:rPr>
          <w:rFonts w:hint="cs"/>
          <w:rtl/>
        </w:rPr>
        <w:t>מחשב</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אופן</w:t>
      </w:r>
      <w:r w:rsidRPr="007F29C9">
        <w:rPr>
          <w:rtl/>
        </w:rPr>
        <w:t xml:space="preserve"> </w:t>
      </w:r>
      <w:r w:rsidRPr="007F29C9">
        <w:rPr>
          <w:rFonts w:hint="cs"/>
          <w:rtl/>
        </w:rPr>
        <w:t>אחר</w:t>
      </w:r>
      <w:r w:rsidRPr="007F29C9">
        <w:rPr>
          <w:rtl/>
        </w:rPr>
        <w:t xml:space="preserve">), </w:t>
      </w:r>
      <w:r w:rsidRPr="007F29C9">
        <w:rPr>
          <w:rFonts w:hint="cs"/>
          <w:rtl/>
        </w:rPr>
        <w:t>בלוח</w:t>
      </w:r>
      <w:r w:rsidRPr="007F29C9">
        <w:rPr>
          <w:rtl/>
        </w:rPr>
        <w:t xml:space="preserve"> </w:t>
      </w:r>
      <w:r w:rsidRPr="007F29C9">
        <w:rPr>
          <w:rFonts w:hint="cs"/>
          <w:rtl/>
        </w:rPr>
        <w:t>זמנים</w:t>
      </w:r>
      <w:r w:rsidRPr="007F29C9">
        <w:rPr>
          <w:rtl/>
        </w:rPr>
        <w:t xml:space="preserve"> </w:t>
      </w:r>
      <w:r w:rsidRPr="007F29C9">
        <w:rPr>
          <w:rFonts w:hint="cs"/>
          <w:rtl/>
        </w:rPr>
        <w:t>שייקבע</w:t>
      </w:r>
      <w:r w:rsidRPr="007F29C9">
        <w:rPr>
          <w:rtl/>
        </w:rPr>
        <w:t xml:space="preserve"> </w:t>
      </w:r>
      <w:r w:rsidRPr="007F29C9">
        <w:rPr>
          <w:rFonts w:hint="cs"/>
          <w:rtl/>
        </w:rPr>
        <w:t>ע</w:t>
      </w:r>
      <w:r w:rsidRPr="007F29C9">
        <w:rPr>
          <w:rtl/>
        </w:rPr>
        <w:t>"</w:t>
      </w:r>
      <w:r w:rsidRPr="007F29C9">
        <w:rPr>
          <w:rFonts w:hint="cs"/>
          <w:rtl/>
        </w:rPr>
        <w:t>י</w:t>
      </w:r>
      <w:r w:rsidRPr="007F29C9">
        <w:rPr>
          <w:rtl/>
        </w:rPr>
        <w:t xml:space="preserve"> </w:t>
      </w:r>
      <w:r w:rsidRPr="007F29C9">
        <w:rPr>
          <w:rFonts w:hint="cs"/>
          <w:rtl/>
        </w:rPr>
        <w:t>המשרד</w:t>
      </w:r>
      <w:r w:rsidRPr="007F29C9">
        <w:rPr>
          <w:rtl/>
        </w:rPr>
        <w:t xml:space="preserve">, </w:t>
      </w:r>
      <w:r w:rsidRPr="007F29C9">
        <w:rPr>
          <w:rFonts w:hint="cs"/>
          <w:rtl/>
        </w:rPr>
        <w:t>וללא</w:t>
      </w:r>
      <w:r w:rsidRPr="007F29C9">
        <w:rPr>
          <w:rtl/>
        </w:rPr>
        <w:t xml:space="preserve"> </w:t>
      </w:r>
      <w:r w:rsidRPr="007F29C9">
        <w:rPr>
          <w:rFonts w:hint="cs"/>
          <w:rtl/>
        </w:rPr>
        <w:t>כל</w:t>
      </w:r>
      <w:r w:rsidRPr="007F29C9">
        <w:rPr>
          <w:rtl/>
        </w:rPr>
        <w:t xml:space="preserve"> </w:t>
      </w:r>
      <w:r w:rsidRPr="007F29C9">
        <w:rPr>
          <w:rFonts w:hint="cs"/>
          <w:rtl/>
        </w:rPr>
        <w:t>תמורה</w:t>
      </w:r>
      <w:r w:rsidRPr="007F29C9">
        <w:rPr>
          <w:rtl/>
        </w:rPr>
        <w:t xml:space="preserve"> </w:t>
      </w:r>
      <w:r w:rsidRPr="007F29C9">
        <w:rPr>
          <w:rFonts w:hint="cs"/>
          <w:rtl/>
        </w:rPr>
        <w:t>נוספת</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הינו</w:t>
      </w:r>
      <w:r w:rsidRPr="007F29C9">
        <w:rPr>
          <w:rtl/>
        </w:rPr>
        <w:t xml:space="preserve"> </w:t>
      </w:r>
      <w:r w:rsidRPr="007F29C9">
        <w:rPr>
          <w:rFonts w:hint="cs"/>
          <w:rtl/>
        </w:rPr>
        <w:t>קניינו</w:t>
      </w:r>
      <w:r w:rsidRPr="007F29C9">
        <w:rPr>
          <w:rtl/>
        </w:rPr>
        <w:t xml:space="preserve"> </w:t>
      </w:r>
      <w:r w:rsidRPr="007F29C9">
        <w:rPr>
          <w:rFonts w:hint="cs"/>
          <w:rtl/>
        </w:rPr>
        <w:t>הבלעדי</w:t>
      </w:r>
      <w:r w:rsidRPr="007F29C9">
        <w:rPr>
          <w:rtl/>
        </w:rPr>
        <w:t xml:space="preserve"> </w:t>
      </w:r>
      <w:r w:rsidRPr="007F29C9">
        <w:rPr>
          <w:rFonts w:hint="cs"/>
          <w:rtl/>
        </w:rPr>
        <w:t>של</w:t>
      </w:r>
      <w:r w:rsidRPr="007F29C9">
        <w:rPr>
          <w:rtl/>
        </w:rPr>
        <w:t xml:space="preserve"> </w:t>
      </w:r>
      <w:r w:rsidRPr="007F29C9">
        <w:rPr>
          <w:rFonts w:hint="cs"/>
          <w:rtl/>
        </w:rPr>
        <w:t xml:space="preserve">המשרד. </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שעתיד</w:t>
      </w:r>
      <w:r w:rsidRPr="007F29C9">
        <w:rPr>
          <w:rtl/>
        </w:rPr>
        <w:t xml:space="preserve"> </w:t>
      </w:r>
      <w:r w:rsidRPr="007F29C9">
        <w:rPr>
          <w:rFonts w:hint="cs"/>
          <w:rtl/>
        </w:rPr>
        <w:t>להיות</w:t>
      </w:r>
      <w:r w:rsidRPr="007F29C9">
        <w:rPr>
          <w:rtl/>
        </w:rPr>
        <w:t xml:space="preserve"> </w:t>
      </w:r>
      <w:r w:rsidRPr="007F29C9">
        <w:rPr>
          <w:rFonts w:hint="cs"/>
          <w:rtl/>
        </w:rPr>
        <w:t>קשור</w:t>
      </w:r>
      <w:r w:rsidRPr="007F29C9">
        <w:rPr>
          <w:rtl/>
        </w:rPr>
        <w:t xml:space="preserve"> </w:t>
      </w:r>
      <w:r w:rsidRPr="007F29C9">
        <w:rPr>
          <w:rFonts w:hint="cs"/>
          <w:rtl/>
        </w:rPr>
        <w:t>במתן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מכרז</w:t>
      </w:r>
      <w:r w:rsidRPr="007F29C9">
        <w:rPr>
          <w:rtl/>
        </w:rPr>
        <w:t xml:space="preserve"> </w:t>
      </w:r>
      <w:r w:rsidRPr="007F29C9">
        <w:rPr>
          <w:rFonts w:hint="cs"/>
          <w:rtl/>
        </w:rPr>
        <w:t>זה</w:t>
      </w:r>
      <w:r w:rsidRPr="007F29C9">
        <w:rPr>
          <w:rtl/>
        </w:rPr>
        <w:t xml:space="preserve"> </w:t>
      </w:r>
      <w:r w:rsidRPr="007F29C9">
        <w:rPr>
          <w:rFonts w:hint="cs"/>
          <w:rtl/>
        </w:rPr>
        <w:t>ושעשוי</w:t>
      </w:r>
      <w:r w:rsidRPr="007F29C9">
        <w:rPr>
          <w:rtl/>
        </w:rPr>
        <w:t xml:space="preserve"> </w:t>
      </w:r>
      <w:r w:rsidRPr="007F29C9">
        <w:rPr>
          <w:rFonts w:hint="cs"/>
          <w:rtl/>
        </w:rPr>
        <w:t>להיחשף</w:t>
      </w:r>
      <w:r w:rsidRPr="007F29C9">
        <w:rPr>
          <w:rtl/>
        </w:rPr>
        <w:t xml:space="preserve"> </w:t>
      </w:r>
      <w:r w:rsidRPr="007F29C9">
        <w:rPr>
          <w:rFonts w:hint="cs"/>
          <w:rtl/>
        </w:rPr>
        <w:t>למידע</w:t>
      </w:r>
      <w:r w:rsidRPr="007F29C9">
        <w:rPr>
          <w:rtl/>
        </w:rPr>
        <w:t xml:space="preserve"> </w:t>
      </w:r>
      <w:r w:rsidRPr="007F29C9">
        <w:rPr>
          <w:rFonts w:hint="cs"/>
          <w:rtl/>
        </w:rPr>
        <w:t>כאמור</w:t>
      </w:r>
      <w:r w:rsidRPr="007F29C9">
        <w:rPr>
          <w:rtl/>
        </w:rPr>
        <w:t xml:space="preserve"> </w:t>
      </w:r>
      <w:r w:rsidRPr="007F29C9">
        <w:rPr>
          <w:rFonts w:hint="cs"/>
          <w:rtl/>
        </w:rPr>
        <w:t>על</w:t>
      </w:r>
      <w:r w:rsidRPr="007F29C9">
        <w:rPr>
          <w:rtl/>
        </w:rPr>
        <w:t xml:space="preserve"> "</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290C10">
        <w:rPr>
          <w:rFonts w:hint="cs"/>
          <w:rtl/>
        </w:rPr>
        <w:t xml:space="preserve"> והעדר ניגוד עניינים</w:t>
      </w:r>
      <w:r w:rsidRPr="007F29C9">
        <w:rPr>
          <w:rtl/>
        </w:rPr>
        <w:t xml:space="preserve">" </w:t>
      </w:r>
      <w:r w:rsidRPr="007F29C9">
        <w:rPr>
          <w:rFonts w:hint="cs"/>
          <w:rtl/>
        </w:rPr>
        <w:t>בנוסח</w:t>
      </w:r>
      <w:r w:rsidRPr="007F29C9">
        <w:rPr>
          <w:rtl/>
        </w:rPr>
        <w:t xml:space="preserve"> </w:t>
      </w:r>
      <w:r w:rsidRPr="007F29C9">
        <w:rPr>
          <w:rFonts w:hint="cs"/>
          <w:rtl/>
        </w:rPr>
        <w:t>המצורף</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המסומן</w:t>
      </w:r>
      <w:r w:rsidRPr="007F29C9">
        <w:rPr>
          <w:rtl/>
        </w:rPr>
        <w:t xml:space="preserve"> </w:t>
      </w:r>
      <w:r w:rsidRPr="007F29C9">
        <w:rPr>
          <w:rFonts w:hint="cs"/>
          <w:b/>
          <w:bCs/>
          <w:rtl/>
        </w:rPr>
        <w:t>כ"נספח</w:t>
      </w:r>
      <w:r w:rsidR="00290C10">
        <w:rPr>
          <w:rFonts w:hint="cs"/>
          <w:b/>
          <w:bCs/>
          <w:rtl/>
        </w:rPr>
        <w:t xml:space="preserve"> 4"</w:t>
      </w:r>
    </w:p>
    <w:p w:rsidR="00621427" w:rsidRPr="00621427" w:rsidRDefault="00BC2A4B" w:rsidP="00621427">
      <w:pPr>
        <w:spacing w:line="360" w:lineRule="auto"/>
        <w:ind w:left="720"/>
        <w:jc w:val="both"/>
        <w:rPr>
          <w:b/>
          <w:bCs/>
          <w:rtl/>
        </w:rPr>
      </w:pPr>
      <w:r w:rsidRPr="00621427">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7F29C9" w:rsidP="007F29C9">
      <w:pPr>
        <w:spacing w:line="360" w:lineRule="auto"/>
        <w:ind w:left="360"/>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57" w:name="_Ref407888273"/>
      <w:r w:rsidRPr="007F29C9">
        <w:rPr>
          <w:rFonts w:cs="David" w:hint="cs"/>
          <w:sz w:val="24"/>
          <w:szCs w:val="24"/>
          <w:rtl/>
        </w:rPr>
        <w:t>שינוי</w:t>
      </w:r>
      <w:r w:rsidRPr="007F29C9">
        <w:rPr>
          <w:rFonts w:cs="David"/>
          <w:sz w:val="24"/>
          <w:szCs w:val="24"/>
          <w:rtl/>
        </w:rPr>
        <w:t xml:space="preserve"> </w:t>
      </w:r>
      <w:r w:rsidRPr="007F29C9">
        <w:rPr>
          <w:rFonts w:cs="David" w:hint="cs"/>
          <w:sz w:val="24"/>
          <w:szCs w:val="24"/>
          <w:rtl/>
        </w:rPr>
        <w:t>בהסכם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בתנאים</w:t>
      </w:r>
      <w:bookmarkEnd w:id="457"/>
    </w:p>
    <w:p w:rsidR="007F29C9" w:rsidRPr="007F29C9" w:rsidRDefault="00BC2A4B" w:rsidP="00354A4B">
      <w:pPr>
        <w:numPr>
          <w:ilvl w:val="1"/>
          <w:numId w:val="12"/>
        </w:numPr>
        <w:spacing w:line="360" w:lineRule="auto"/>
        <w:ind w:left="935" w:hanging="575"/>
        <w:jc w:val="both"/>
        <w:rPr>
          <w:rtl/>
        </w:rPr>
      </w:pP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בהסכם</w:t>
      </w:r>
      <w:r w:rsidRPr="007F29C9">
        <w:rPr>
          <w:rtl/>
        </w:rPr>
        <w:t xml:space="preserve"> </w:t>
      </w:r>
      <w:r w:rsidRPr="007F29C9">
        <w:rPr>
          <w:rFonts w:hint="cs"/>
          <w:rtl/>
        </w:rPr>
        <w:t>ייעשה</w:t>
      </w:r>
      <w:r w:rsidRPr="007F29C9">
        <w:rPr>
          <w:rtl/>
        </w:rPr>
        <w:t xml:space="preserve"> </w:t>
      </w:r>
      <w:r w:rsidRPr="007F29C9">
        <w:rPr>
          <w:rFonts w:hint="cs"/>
          <w:rtl/>
        </w:rPr>
        <w:t>רק</w:t>
      </w:r>
      <w:r w:rsidRPr="007F29C9">
        <w:rPr>
          <w:rtl/>
        </w:rPr>
        <w:t xml:space="preserve"> </w:t>
      </w:r>
      <w:r w:rsidRPr="007F29C9">
        <w:rPr>
          <w:rFonts w:hint="cs"/>
          <w:rtl/>
        </w:rPr>
        <w:t>לאחר</w:t>
      </w:r>
      <w:r w:rsidRPr="007F29C9">
        <w:rPr>
          <w:rtl/>
        </w:rPr>
        <w:t xml:space="preserve"> </w:t>
      </w:r>
      <w:r w:rsidRPr="007F29C9">
        <w:rPr>
          <w:rFonts w:hint="cs"/>
          <w:rtl/>
        </w:rPr>
        <w:t>קבלת</w:t>
      </w:r>
      <w:r w:rsidRPr="007F29C9">
        <w:rPr>
          <w:rtl/>
        </w:rPr>
        <w:t xml:space="preserve"> </w:t>
      </w:r>
      <w:r w:rsidRPr="007F29C9">
        <w:rPr>
          <w:rFonts w:hint="cs"/>
          <w:rtl/>
        </w:rPr>
        <w:t>אישור</w:t>
      </w:r>
      <w:r w:rsidRPr="007F29C9">
        <w:rPr>
          <w:rtl/>
        </w:rPr>
        <w:t xml:space="preserve"> </w:t>
      </w:r>
      <w:r w:rsidRPr="007F29C9">
        <w:rPr>
          <w:rFonts w:hint="cs"/>
          <w:rtl/>
        </w:rPr>
        <w:t>של</w:t>
      </w:r>
      <w:r w:rsidRPr="007F29C9">
        <w:rPr>
          <w:rtl/>
        </w:rPr>
        <w:t xml:space="preserve"> </w:t>
      </w:r>
      <w:r w:rsidRPr="007F29C9">
        <w:rPr>
          <w:rFonts w:hint="cs"/>
          <w:rtl/>
        </w:rPr>
        <w:t>ועדת</w:t>
      </w:r>
      <w:r w:rsidRPr="007F29C9">
        <w:rPr>
          <w:rtl/>
        </w:rPr>
        <w:t xml:space="preserve"> </w:t>
      </w:r>
      <w:r w:rsidRPr="007F29C9">
        <w:rPr>
          <w:rFonts w:hint="cs"/>
          <w:rtl/>
        </w:rPr>
        <w:t>המכרזים</w:t>
      </w:r>
      <w:r w:rsidRPr="007F29C9">
        <w:rPr>
          <w:rtl/>
        </w:rPr>
        <w:t xml:space="preserve"> </w:t>
      </w:r>
      <w:r w:rsidRPr="007F29C9">
        <w:rPr>
          <w:rFonts w:hint="cs"/>
          <w:rtl/>
        </w:rPr>
        <w:t>ולאחר</w:t>
      </w:r>
      <w:r w:rsidRPr="007F29C9">
        <w:rPr>
          <w:rtl/>
        </w:rPr>
        <w:t xml:space="preserve"> </w:t>
      </w:r>
      <w:r w:rsidRPr="007F29C9">
        <w:rPr>
          <w:rFonts w:hint="cs"/>
          <w:rtl/>
        </w:rPr>
        <w:t>חתימה</w:t>
      </w:r>
      <w:r w:rsidRPr="007F29C9">
        <w:rPr>
          <w:rtl/>
        </w:rPr>
        <w:t xml:space="preserve"> </w:t>
      </w:r>
      <w:r w:rsidRPr="007F29C9">
        <w:rPr>
          <w:rFonts w:hint="cs"/>
          <w:rtl/>
        </w:rPr>
        <w:t>על הסכם</w:t>
      </w:r>
      <w:r w:rsidRPr="007F29C9">
        <w:rPr>
          <w:rtl/>
        </w:rPr>
        <w:t xml:space="preserve"> </w:t>
      </w:r>
      <w:r w:rsidRPr="007F29C9">
        <w:rPr>
          <w:rFonts w:hint="cs"/>
          <w:rtl/>
        </w:rPr>
        <w:t>מתאים</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proofErr w:type="spellStart"/>
      <w:r w:rsidRPr="007F29C9">
        <w:rPr>
          <w:rFonts w:hint="cs"/>
          <w:rtl/>
        </w:rPr>
        <w:t>מורשי</w:t>
      </w:r>
      <w:proofErr w:type="spellEnd"/>
      <w:r w:rsidRPr="007F29C9">
        <w:rPr>
          <w:rtl/>
        </w:rPr>
        <w:t xml:space="preserve"> </w:t>
      </w:r>
      <w:r w:rsidRPr="007F29C9">
        <w:rPr>
          <w:rFonts w:hint="cs"/>
          <w:rtl/>
        </w:rPr>
        <w:t>החתימה</w:t>
      </w:r>
      <w:r w:rsidRPr="007F29C9">
        <w:rPr>
          <w:rtl/>
        </w:rPr>
        <w:t xml:space="preserve"> </w:t>
      </w:r>
      <w:r w:rsidRPr="007F29C9">
        <w:rPr>
          <w:rFonts w:hint="cs"/>
          <w:rtl/>
        </w:rPr>
        <w:t>של</w:t>
      </w:r>
      <w:r w:rsidRPr="007F29C9">
        <w:rPr>
          <w:rtl/>
        </w:rPr>
        <w:t xml:space="preserve"> </w:t>
      </w:r>
      <w:r w:rsidRPr="007F29C9">
        <w:rPr>
          <w:rFonts w:hint="cs"/>
          <w:rtl/>
        </w:rPr>
        <w:t>הצדדים</w:t>
      </w:r>
      <w:r w:rsidRPr="007F29C9">
        <w:rPr>
          <w:rtl/>
        </w:rPr>
        <w:t xml:space="preserve">. </w:t>
      </w:r>
      <w:r w:rsidRPr="007F29C9">
        <w:rPr>
          <w:rFonts w:hint="cs"/>
          <w:rtl/>
        </w:rPr>
        <w:t>מוסכם</w:t>
      </w:r>
      <w:r w:rsidRPr="007F29C9">
        <w:rPr>
          <w:rtl/>
        </w:rPr>
        <w:t xml:space="preserve"> </w:t>
      </w:r>
      <w:r w:rsidRPr="007F29C9">
        <w:rPr>
          <w:rFonts w:hint="cs"/>
          <w:rtl/>
        </w:rPr>
        <w:t>כי</w:t>
      </w:r>
      <w:r w:rsidRPr="007F29C9">
        <w:rPr>
          <w:rtl/>
        </w:rPr>
        <w:t xml:space="preserve"> </w:t>
      </w:r>
      <w:r w:rsidRPr="007F29C9">
        <w:rPr>
          <w:rFonts w:hint="cs"/>
          <w:rtl/>
        </w:rPr>
        <w:t>הימנעות</w:t>
      </w:r>
      <w:r w:rsidRPr="007F29C9">
        <w:rPr>
          <w:rtl/>
        </w:rPr>
        <w:t xml:space="preserve"> </w:t>
      </w:r>
      <w:r w:rsidRPr="007F29C9">
        <w:rPr>
          <w:rFonts w:hint="cs"/>
          <w:rtl/>
        </w:rPr>
        <w:t>מתביעת</w:t>
      </w:r>
      <w:r w:rsidRPr="007F29C9">
        <w:rPr>
          <w:rtl/>
        </w:rPr>
        <w:t xml:space="preserve"> </w:t>
      </w:r>
      <w:r w:rsidRPr="007F29C9">
        <w:rPr>
          <w:rFonts w:hint="cs"/>
          <w:rtl/>
        </w:rPr>
        <w:t>זכות</w:t>
      </w:r>
      <w:r w:rsidRPr="007F29C9">
        <w:rPr>
          <w:rtl/>
        </w:rPr>
        <w:t xml:space="preserve"> </w:t>
      </w:r>
      <w:r w:rsidRPr="007F29C9">
        <w:rPr>
          <w:rFonts w:hint="cs"/>
          <w:rtl/>
        </w:rPr>
        <w:t>לא</w:t>
      </w:r>
      <w:r w:rsidRPr="007F29C9">
        <w:rPr>
          <w:rtl/>
        </w:rPr>
        <w:t xml:space="preserve"> </w:t>
      </w:r>
      <w:r w:rsidRPr="007F29C9">
        <w:rPr>
          <w:rFonts w:hint="cs"/>
          <w:rtl/>
        </w:rPr>
        <w:t>תחשב</w:t>
      </w:r>
      <w:r w:rsidRPr="007F29C9">
        <w:rPr>
          <w:rtl/>
        </w:rPr>
        <w:t xml:space="preserve"> </w:t>
      </w:r>
      <w:r w:rsidRPr="007F29C9">
        <w:rPr>
          <w:rFonts w:hint="cs"/>
          <w:rtl/>
        </w:rPr>
        <w:t>כוויתור</w:t>
      </w:r>
      <w:r w:rsidRPr="007F29C9">
        <w:rPr>
          <w:rtl/>
        </w:rPr>
        <w:t xml:space="preserve"> </w:t>
      </w:r>
      <w:r w:rsidRPr="007F29C9">
        <w:rPr>
          <w:rFonts w:hint="cs"/>
          <w:rtl/>
        </w:rPr>
        <w:t>על</w:t>
      </w:r>
      <w:r w:rsidRPr="007F29C9">
        <w:rPr>
          <w:rtl/>
        </w:rPr>
        <w:t xml:space="preserve"> </w:t>
      </w:r>
      <w:r w:rsidRPr="007F29C9">
        <w:rPr>
          <w:rFonts w:hint="cs"/>
          <w:rtl/>
        </w:rPr>
        <w:t>אותה</w:t>
      </w:r>
      <w:r w:rsidRPr="007F29C9">
        <w:rPr>
          <w:rtl/>
        </w:rPr>
        <w:t xml:space="preserve"> </w:t>
      </w:r>
      <w:r w:rsidRPr="007F29C9">
        <w:rPr>
          <w:rFonts w:hint="cs"/>
          <w:rtl/>
        </w:rPr>
        <w:t>זכות</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בעצמו</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או</w:t>
      </w:r>
      <w:r w:rsidRPr="007F29C9">
        <w:rPr>
          <w:rtl/>
        </w:rPr>
        <w:t xml:space="preserve"> </w:t>
      </w:r>
      <w:r w:rsidRPr="007F29C9">
        <w:rPr>
          <w:rFonts w:hint="cs"/>
          <w:rtl/>
        </w:rPr>
        <w:t>למסור</w:t>
      </w:r>
      <w:r w:rsidRPr="007F29C9">
        <w:rPr>
          <w:rtl/>
        </w:rPr>
        <w:t xml:space="preserve"> </w:t>
      </w:r>
      <w:r w:rsidRPr="007F29C9">
        <w:rPr>
          <w:rFonts w:hint="cs"/>
          <w:rtl/>
        </w:rPr>
        <w:t>את</w:t>
      </w:r>
      <w:r w:rsidRPr="007F29C9">
        <w:rPr>
          <w:rtl/>
        </w:rPr>
        <w:t xml:space="preserve"> </w:t>
      </w:r>
      <w:r w:rsidRPr="007F29C9">
        <w:rPr>
          <w:rFonts w:hint="cs"/>
          <w:rtl/>
        </w:rPr>
        <w:t>ביצוע</w:t>
      </w:r>
      <w:r w:rsidRPr="007F29C9">
        <w:rPr>
          <w:rtl/>
        </w:rPr>
        <w:t xml:space="preserve"> </w:t>
      </w:r>
      <w:r w:rsidRPr="007F29C9">
        <w:rPr>
          <w:rFonts w:hint="cs"/>
          <w:rtl/>
        </w:rPr>
        <w:t>השירותים</w:t>
      </w:r>
      <w:r w:rsidRPr="007F29C9">
        <w:rPr>
          <w:rtl/>
        </w:rPr>
        <w:t xml:space="preserve">, </w:t>
      </w:r>
      <w:r w:rsidRPr="007F29C9">
        <w:rPr>
          <w:rFonts w:hint="cs"/>
          <w:rtl/>
        </w:rPr>
        <w:t>בין</w:t>
      </w:r>
      <w:r w:rsidRPr="007F29C9">
        <w:rPr>
          <w:rtl/>
        </w:rPr>
        <w:t xml:space="preserve"> </w:t>
      </w:r>
      <w:r w:rsidRPr="007F29C9">
        <w:rPr>
          <w:rFonts w:hint="cs"/>
          <w:rtl/>
        </w:rPr>
        <w:t>במישרין</w:t>
      </w:r>
      <w:r w:rsidRPr="007F29C9">
        <w:rPr>
          <w:rtl/>
        </w:rPr>
        <w:t xml:space="preserve"> </w:t>
      </w:r>
      <w:r w:rsidRPr="007F29C9">
        <w:rPr>
          <w:rFonts w:hint="cs"/>
          <w:rtl/>
        </w:rPr>
        <w:t>ובין</w:t>
      </w:r>
      <w:r w:rsidRPr="007F29C9">
        <w:rPr>
          <w:rtl/>
        </w:rPr>
        <w:t xml:space="preserve"> </w:t>
      </w:r>
      <w:r w:rsidRPr="007F29C9">
        <w:rPr>
          <w:rFonts w:hint="cs"/>
          <w:rtl/>
        </w:rPr>
        <w:t>בעקיפין</w:t>
      </w:r>
      <w:r w:rsidRPr="007F29C9">
        <w:rPr>
          <w:rtl/>
        </w:rPr>
        <w:t xml:space="preserve">, </w:t>
      </w:r>
      <w:r w:rsidRPr="007F29C9">
        <w:rPr>
          <w:rFonts w:hint="cs"/>
          <w:rtl/>
        </w:rPr>
        <w:t>בין</w:t>
      </w:r>
      <w:r w:rsidRPr="007F29C9">
        <w:rPr>
          <w:rtl/>
        </w:rPr>
        <w:t xml:space="preserve"> </w:t>
      </w:r>
      <w:r w:rsidRPr="007F29C9">
        <w:rPr>
          <w:rFonts w:hint="cs"/>
          <w:rtl/>
        </w:rPr>
        <w:t>במלואם</w:t>
      </w:r>
      <w:r w:rsidRPr="007F29C9">
        <w:rPr>
          <w:rtl/>
        </w:rPr>
        <w:t xml:space="preserve"> </w:t>
      </w:r>
      <w:r w:rsidRPr="007F29C9">
        <w:rPr>
          <w:rFonts w:hint="cs"/>
          <w:rtl/>
        </w:rPr>
        <w:t>ובין</w:t>
      </w:r>
      <w:r w:rsidRPr="007F29C9">
        <w:rPr>
          <w:rtl/>
        </w:rPr>
        <w:t xml:space="preserve"> </w:t>
      </w:r>
      <w:r w:rsidRPr="007F29C9">
        <w:rPr>
          <w:rFonts w:hint="cs"/>
          <w:rtl/>
        </w:rPr>
        <w:t>בחלקם</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 xml:space="preserve">, </w:t>
      </w:r>
      <w:r w:rsidRPr="007F29C9">
        <w:rPr>
          <w:rtl/>
        </w:rPr>
        <w:tab/>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הותר</w:t>
      </w:r>
      <w:r w:rsidRPr="007F29C9">
        <w:rPr>
          <w:rtl/>
        </w:rPr>
        <w:t xml:space="preserve"> </w:t>
      </w:r>
      <w:r w:rsidRPr="007F29C9">
        <w:rPr>
          <w:rFonts w:hint="cs"/>
          <w:rtl/>
        </w:rPr>
        <w:t>הדבר</w:t>
      </w:r>
      <w:r w:rsidRPr="007F29C9">
        <w:rPr>
          <w:rtl/>
        </w:rPr>
        <w:t xml:space="preserve"> </w:t>
      </w:r>
      <w:r w:rsidRPr="007F29C9">
        <w:rPr>
          <w:rFonts w:hint="cs"/>
          <w:rtl/>
        </w:rPr>
        <w:t>בכתב</w:t>
      </w:r>
      <w:r w:rsidRPr="007F29C9">
        <w:rPr>
          <w:rtl/>
        </w:rPr>
        <w:t xml:space="preserve"> </w:t>
      </w:r>
      <w:r w:rsidRPr="007F29C9">
        <w:rPr>
          <w:rFonts w:hint="cs"/>
          <w:rtl/>
        </w:rPr>
        <w:t>מראש</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המוסמך</w:t>
      </w:r>
      <w:r w:rsidRPr="007F29C9">
        <w:rPr>
          <w:rtl/>
        </w:rPr>
        <w:t xml:space="preserve">. </w:t>
      </w:r>
      <w:r w:rsidRPr="007F29C9">
        <w:rPr>
          <w:rFonts w:hint="cs"/>
          <w:rtl/>
        </w:rPr>
        <w:t>זכויותיו</w:t>
      </w:r>
      <w:r w:rsidRPr="007F29C9">
        <w:rPr>
          <w:rtl/>
        </w:rPr>
        <w:t xml:space="preserve"> </w:t>
      </w:r>
      <w:r w:rsidRPr="007F29C9">
        <w:rPr>
          <w:rFonts w:hint="cs"/>
          <w:rtl/>
        </w:rPr>
        <w:t>וחובותיו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אינם</w:t>
      </w:r>
      <w:r w:rsidRPr="007F29C9">
        <w:rPr>
          <w:rtl/>
        </w:rPr>
        <w:t xml:space="preserve"> </w:t>
      </w:r>
      <w:r w:rsidRPr="007F29C9">
        <w:rPr>
          <w:rFonts w:hint="cs"/>
          <w:rtl/>
        </w:rPr>
        <w:t>ניתנים</w:t>
      </w:r>
      <w:r w:rsidRPr="007F29C9">
        <w:rPr>
          <w:rtl/>
        </w:rPr>
        <w:t xml:space="preserve"> </w:t>
      </w:r>
      <w:r w:rsidRPr="007F29C9">
        <w:rPr>
          <w:rFonts w:hint="cs"/>
          <w:rtl/>
        </w:rPr>
        <w:t>להמחאה</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 xml:space="preserve">, </w:t>
      </w:r>
      <w:r w:rsidRPr="007F29C9">
        <w:rPr>
          <w:rFonts w:hint="cs"/>
          <w:rtl/>
        </w:rPr>
        <w:t>אלא 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של</w:t>
      </w:r>
      <w:r w:rsidRPr="007F29C9">
        <w:rPr>
          <w:rtl/>
        </w:rPr>
        <w:t xml:space="preserve"> </w:t>
      </w:r>
      <w:r w:rsidR="00217554">
        <w:rPr>
          <w:rFonts w:hint="cs"/>
          <w:rtl/>
        </w:rPr>
        <w:t xml:space="preserve">חשב </w:t>
      </w:r>
      <w:r w:rsidRPr="007F29C9">
        <w:rPr>
          <w:rFonts w:hint="cs"/>
          <w:rtl/>
        </w:rPr>
        <w:t>המשרד</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ניתנה</w:t>
      </w:r>
      <w:r w:rsidRPr="007F29C9">
        <w:rPr>
          <w:rtl/>
        </w:rPr>
        <w:t xml:space="preserve"> </w:t>
      </w:r>
      <w:r w:rsidRPr="007F29C9">
        <w:rPr>
          <w:rFonts w:hint="cs"/>
          <w:rtl/>
        </w:rPr>
        <w:t>הסכמת</w:t>
      </w:r>
      <w:r w:rsidRPr="007F29C9">
        <w:rPr>
          <w:rtl/>
        </w:rPr>
        <w:t xml:space="preserve"> </w:t>
      </w:r>
      <w:r w:rsidRPr="007F29C9">
        <w:rPr>
          <w:rFonts w:hint="cs"/>
          <w:rtl/>
        </w:rPr>
        <w:t>המשרד</w:t>
      </w:r>
      <w:r w:rsidRPr="007F29C9">
        <w:rPr>
          <w:rtl/>
        </w:rPr>
        <w:t xml:space="preserve"> </w:t>
      </w:r>
      <w:r w:rsidRPr="007F29C9">
        <w:rPr>
          <w:rFonts w:hint="cs"/>
          <w:rtl/>
        </w:rPr>
        <w:t>כאמור</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בהסכמה</w:t>
      </w:r>
      <w:r w:rsidRPr="007F29C9">
        <w:rPr>
          <w:rtl/>
        </w:rPr>
        <w:t xml:space="preserve"> </w:t>
      </w:r>
      <w:r w:rsidRPr="007F29C9">
        <w:rPr>
          <w:rFonts w:hint="cs"/>
          <w:rtl/>
        </w:rPr>
        <w:t>כשהיא</w:t>
      </w:r>
      <w:r w:rsidRPr="007F29C9">
        <w:rPr>
          <w:rtl/>
        </w:rPr>
        <w:t xml:space="preserve"> </w:t>
      </w:r>
      <w:r w:rsidRPr="007F29C9">
        <w:rPr>
          <w:rFonts w:hint="cs"/>
          <w:rtl/>
        </w:rPr>
        <w:t>לעצמה</w:t>
      </w:r>
      <w:r w:rsidRPr="007F29C9">
        <w:rPr>
          <w:rtl/>
        </w:rPr>
        <w:t xml:space="preserve">, </w:t>
      </w:r>
      <w:r w:rsidRPr="007F29C9">
        <w:rPr>
          <w:rFonts w:hint="cs"/>
          <w:rtl/>
        </w:rPr>
        <w:t>כדי</w:t>
      </w:r>
      <w:r w:rsidRPr="007F29C9">
        <w:rPr>
          <w:rtl/>
        </w:rPr>
        <w:t xml:space="preserve"> </w:t>
      </w:r>
      <w:r w:rsidRPr="007F29C9">
        <w:rPr>
          <w:rFonts w:hint="cs"/>
          <w:rtl/>
        </w:rPr>
        <w:t>לשחרר</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יישאר</w:t>
      </w:r>
      <w:r w:rsidRPr="007F29C9">
        <w:rPr>
          <w:rtl/>
        </w:rPr>
        <w:t xml:space="preserve"> </w:t>
      </w:r>
      <w:r w:rsidRPr="007F29C9">
        <w:rPr>
          <w:rFonts w:hint="cs"/>
          <w:rtl/>
        </w:rPr>
        <w:t>אחראי</w:t>
      </w:r>
      <w:r w:rsidRPr="007F29C9">
        <w:rPr>
          <w:rtl/>
        </w:rPr>
        <w:t xml:space="preserve"> </w:t>
      </w:r>
      <w:r w:rsidRPr="007F29C9">
        <w:rPr>
          <w:rFonts w:hint="cs"/>
          <w:rtl/>
        </w:rPr>
        <w:t>כלפי</w:t>
      </w:r>
      <w:r w:rsidRPr="007F29C9">
        <w:rPr>
          <w:rtl/>
        </w:rPr>
        <w:t xml:space="preserve"> </w:t>
      </w:r>
      <w:r w:rsidRPr="007F29C9">
        <w:rPr>
          <w:rFonts w:hint="cs"/>
          <w:rtl/>
        </w:rPr>
        <w:t>המשרד</w:t>
      </w:r>
      <w:r w:rsidRPr="007F29C9">
        <w:rPr>
          <w:rtl/>
        </w:rPr>
        <w:t xml:space="preserve">, </w:t>
      </w:r>
      <w:r w:rsidRPr="007F29C9">
        <w:rPr>
          <w:rFonts w:hint="cs"/>
          <w:rtl/>
        </w:rPr>
        <w:t>לקיום</w:t>
      </w:r>
      <w:r w:rsidRPr="007F29C9">
        <w:rPr>
          <w:rtl/>
        </w:rPr>
        <w:t xml:space="preserve"> </w:t>
      </w:r>
      <w:r w:rsidRPr="007F29C9">
        <w:rPr>
          <w:rFonts w:hint="cs"/>
          <w:rtl/>
        </w:rPr>
        <w:t>ההסכם</w:t>
      </w:r>
      <w:r w:rsidRPr="007F29C9">
        <w:rPr>
          <w:rtl/>
        </w:rPr>
        <w:t xml:space="preserve"> </w:t>
      </w:r>
      <w:r w:rsidRPr="007F29C9">
        <w:rPr>
          <w:rFonts w:hint="cs"/>
          <w:rtl/>
        </w:rPr>
        <w:t>ככתבו</w:t>
      </w:r>
      <w:r w:rsidRPr="007F29C9">
        <w:rPr>
          <w:rtl/>
        </w:rPr>
        <w:t xml:space="preserve"> </w:t>
      </w:r>
      <w:r w:rsidRPr="007F29C9">
        <w:rPr>
          <w:rFonts w:hint="cs"/>
          <w:rtl/>
        </w:rPr>
        <w:t>וכלשונו</w:t>
      </w:r>
      <w:r w:rsidRPr="007F29C9">
        <w:rPr>
          <w:rtl/>
        </w:rPr>
        <w:t xml:space="preserve"> </w:t>
      </w:r>
      <w:r w:rsidRPr="007F29C9">
        <w:rPr>
          <w:rFonts w:hint="cs"/>
          <w:rtl/>
        </w:rPr>
        <w:t>ולכל</w:t>
      </w:r>
      <w:r w:rsidRPr="007F29C9">
        <w:rPr>
          <w:rtl/>
        </w:rPr>
        <w:t xml:space="preserve"> </w:t>
      </w:r>
      <w:r w:rsidRPr="007F29C9">
        <w:rPr>
          <w:rFonts w:hint="cs"/>
          <w:rtl/>
        </w:rPr>
        <w:t>דבר</w:t>
      </w:r>
      <w:r w:rsidRPr="007F29C9">
        <w:rPr>
          <w:rtl/>
        </w:rPr>
        <w:t xml:space="preserve"> </w:t>
      </w:r>
      <w:r w:rsidRPr="007F29C9">
        <w:rPr>
          <w:rFonts w:hint="cs"/>
          <w:rtl/>
        </w:rPr>
        <w:t>הקשור</w:t>
      </w:r>
      <w:r w:rsidRPr="007F29C9">
        <w:rPr>
          <w:rtl/>
        </w:rPr>
        <w:t xml:space="preserve"> </w:t>
      </w:r>
      <w:r w:rsidRPr="007F29C9">
        <w:rPr>
          <w:rFonts w:hint="cs"/>
          <w:rtl/>
        </w:rPr>
        <w:t>לביצוע</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משמעות</w:t>
      </w:r>
      <w:r w:rsidRPr="007F29C9">
        <w:rPr>
          <w:rtl/>
        </w:rPr>
        <w:t xml:space="preserve"> </w:t>
      </w:r>
      <w:r w:rsidRPr="007F29C9">
        <w:rPr>
          <w:rFonts w:hint="cs"/>
          <w:rtl/>
        </w:rPr>
        <w:t>העברת</w:t>
      </w:r>
      <w:r w:rsidRPr="007F29C9">
        <w:rPr>
          <w:rtl/>
        </w:rPr>
        <w:t xml:space="preserve"> 25% </w:t>
      </w:r>
      <w:r w:rsidRPr="007F29C9">
        <w:rPr>
          <w:rFonts w:hint="cs"/>
          <w:rtl/>
        </w:rPr>
        <w:t>מכוח</w:t>
      </w:r>
      <w:r w:rsidRPr="007F29C9">
        <w:rPr>
          <w:rtl/>
        </w:rPr>
        <w:t xml:space="preserve"> </w:t>
      </w:r>
      <w:r w:rsidRPr="007F29C9">
        <w:rPr>
          <w:rFonts w:hint="cs"/>
          <w:rtl/>
        </w:rPr>
        <w:t>ההצבעה</w:t>
      </w:r>
      <w:r w:rsidRPr="007F29C9">
        <w:rPr>
          <w:rtl/>
        </w:rPr>
        <w:t xml:space="preserve"> </w:t>
      </w:r>
      <w:r w:rsidRPr="007F29C9">
        <w:rPr>
          <w:rFonts w:hint="cs"/>
          <w:rtl/>
        </w:rPr>
        <w:t>בגוף</w:t>
      </w:r>
      <w:r w:rsidRPr="007F29C9">
        <w:rPr>
          <w:rtl/>
        </w:rPr>
        <w:t xml:space="preserve"> </w:t>
      </w:r>
      <w:r w:rsidRPr="007F29C9">
        <w:rPr>
          <w:rFonts w:hint="cs"/>
          <w:rtl/>
        </w:rPr>
        <w:t>המוסמך</w:t>
      </w:r>
      <w:r w:rsidRPr="007F29C9">
        <w:rPr>
          <w:rtl/>
        </w:rPr>
        <w:t xml:space="preserve"> </w:t>
      </w:r>
      <w:r w:rsidRPr="007F29C9">
        <w:rPr>
          <w:rFonts w:hint="cs"/>
          <w:rtl/>
        </w:rPr>
        <w:t>לקבל</w:t>
      </w:r>
      <w:r w:rsidRPr="007F29C9">
        <w:rPr>
          <w:rtl/>
        </w:rPr>
        <w:t xml:space="preserve"> </w:t>
      </w:r>
      <w:r w:rsidRPr="007F29C9">
        <w:rPr>
          <w:rFonts w:hint="cs"/>
          <w:rtl/>
        </w:rPr>
        <w:t>החלטות</w:t>
      </w:r>
      <w:r w:rsidRPr="007F29C9">
        <w:rPr>
          <w:rtl/>
        </w:rPr>
        <w:t xml:space="preserve"> </w:t>
      </w:r>
      <w:r w:rsidRPr="007F29C9">
        <w:rPr>
          <w:rFonts w:hint="cs"/>
          <w:rtl/>
        </w:rPr>
        <w:t>שוטפות</w:t>
      </w:r>
      <w:r w:rsidRPr="007F29C9">
        <w:rPr>
          <w:rtl/>
        </w:rPr>
        <w:t xml:space="preserve"> </w:t>
      </w:r>
      <w:r w:rsidRPr="007F29C9">
        <w:rPr>
          <w:rFonts w:hint="cs"/>
          <w:rtl/>
        </w:rPr>
        <w:t>אצל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העברת</w:t>
      </w:r>
      <w:r w:rsidRPr="007F29C9">
        <w:rPr>
          <w:rtl/>
        </w:rPr>
        <w:t xml:space="preserve"> 25% </w:t>
      </w:r>
      <w:r w:rsidRPr="007F29C9">
        <w:rPr>
          <w:rFonts w:hint="cs"/>
          <w:rtl/>
        </w:rPr>
        <w:t>בבעלות</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לעניין</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 </w:t>
      </w:r>
      <w:r w:rsidRPr="007F29C9">
        <w:rPr>
          <w:rFonts w:hint="cs"/>
          <w:rtl/>
        </w:rPr>
        <w:t>כהסבת</w:t>
      </w:r>
      <w:r w:rsidRPr="007F29C9">
        <w:rPr>
          <w:rtl/>
        </w:rPr>
        <w:t xml:space="preserve"> </w:t>
      </w:r>
      <w:r w:rsidRPr="007F29C9">
        <w:rPr>
          <w:rFonts w:hint="cs"/>
          <w:rtl/>
        </w:rPr>
        <w:t>זכויות</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bookmarkStart w:id="458" w:name="_Ref107841075"/>
      <w:r w:rsidRPr="007F29C9">
        <w:rPr>
          <w:rFonts w:cs="David" w:hint="cs"/>
          <w:sz w:val="24"/>
          <w:szCs w:val="24"/>
          <w:rtl/>
        </w:rPr>
        <w:t>אי</w:t>
      </w:r>
      <w:r w:rsidRPr="007F29C9">
        <w:rPr>
          <w:rFonts w:cs="David"/>
          <w:sz w:val="24"/>
          <w:szCs w:val="24"/>
          <w:rtl/>
        </w:rPr>
        <w:t xml:space="preserve"> </w:t>
      </w:r>
      <w:r w:rsidRPr="007F29C9">
        <w:rPr>
          <w:rFonts w:cs="David" w:hint="cs"/>
          <w:sz w:val="24"/>
          <w:szCs w:val="24"/>
          <w:rtl/>
        </w:rPr>
        <w:t>מילוי</w:t>
      </w:r>
      <w:r w:rsidRPr="007F29C9">
        <w:rPr>
          <w:rFonts w:cs="David"/>
          <w:sz w:val="24"/>
          <w:szCs w:val="24"/>
          <w:rtl/>
        </w:rPr>
        <w:t xml:space="preserve"> </w:t>
      </w:r>
      <w:r w:rsidRPr="007F29C9">
        <w:rPr>
          <w:rFonts w:cs="David" w:hint="cs"/>
          <w:sz w:val="24"/>
          <w:szCs w:val="24"/>
          <w:rtl/>
        </w:rPr>
        <w:t>חיוב</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bookmarkEnd w:id="458"/>
    </w:p>
    <w:p w:rsidR="007F29C9" w:rsidRPr="007F29C9" w:rsidRDefault="00BC2A4B" w:rsidP="00354A4B">
      <w:pPr>
        <w:numPr>
          <w:ilvl w:val="1"/>
          <w:numId w:val="12"/>
        </w:numPr>
        <w:spacing w:line="360" w:lineRule="auto"/>
        <w:ind w:left="935" w:hanging="575"/>
        <w:jc w:val="both"/>
        <w:rPr>
          <w:rtl/>
        </w:rPr>
      </w:pPr>
      <w:r w:rsidRPr="007F29C9">
        <w:rPr>
          <w:rFonts w:hint="cs"/>
          <w:rtl/>
        </w:rPr>
        <w:t>מבלי לגרוע מהאמור בסעיף 10 לעיל, היה</w:t>
      </w:r>
      <w:r w:rsidRPr="007F29C9">
        <w:rPr>
          <w:rtl/>
        </w:rPr>
        <w:t xml:space="preserve"> </w:t>
      </w:r>
      <w:r w:rsidRPr="007F29C9">
        <w:rPr>
          <w:rFonts w:hint="cs"/>
          <w:rtl/>
        </w:rPr>
        <w:t>ולא</w:t>
      </w:r>
      <w:r w:rsidRPr="007F29C9">
        <w:rPr>
          <w:rtl/>
        </w:rPr>
        <w:t xml:space="preserve"> </w:t>
      </w:r>
      <w:r w:rsidRPr="007F29C9">
        <w:rPr>
          <w:rFonts w:hint="cs"/>
          <w:rtl/>
        </w:rPr>
        <w:t>מילא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חיוב</w:t>
      </w:r>
      <w:r w:rsidRPr="007F29C9">
        <w:rPr>
          <w:rtl/>
        </w:rPr>
        <w:t xml:space="preserve"> </w:t>
      </w:r>
      <w:r w:rsidRPr="007F29C9">
        <w:rPr>
          <w:rFonts w:hint="cs"/>
          <w:rtl/>
        </w:rPr>
        <w:t>מחיוביו</w:t>
      </w:r>
      <w:r w:rsidRPr="007F29C9">
        <w:rPr>
          <w:rtl/>
        </w:rPr>
        <w:t xml:space="preserve">, </w:t>
      </w:r>
      <w:r w:rsidRPr="007F29C9">
        <w:rPr>
          <w:rFonts w:hint="cs"/>
          <w:rtl/>
        </w:rPr>
        <w:t>רשאי</w:t>
      </w:r>
      <w:r w:rsidRPr="007F29C9">
        <w:rPr>
          <w:rtl/>
        </w:rPr>
        <w:t xml:space="preserve"> </w:t>
      </w:r>
      <w:r w:rsidRPr="007F29C9">
        <w:rPr>
          <w:rFonts w:hint="cs"/>
          <w:rtl/>
        </w:rPr>
        <w:t>המשרד</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סמכות</w:t>
      </w:r>
      <w:r w:rsidRPr="007F29C9">
        <w:rPr>
          <w:rtl/>
        </w:rPr>
        <w:t xml:space="preserve"> </w:t>
      </w:r>
      <w:r w:rsidR="00425730">
        <w:rPr>
          <w:rFonts w:hint="cs"/>
          <w:rtl/>
        </w:rPr>
        <w:t>א</w:t>
      </w:r>
      <w:r w:rsidRPr="007F29C9">
        <w:rPr>
          <w:rFonts w:hint="cs"/>
          <w:rtl/>
        </w:rPr>
        <w:t>חרת</w:t>
      </w:r>
      <w:r w:rsidRPr="007F29C9">
        <w:rPr>
          <w:rtl/>
        </w:rPr>
        <w:t xml:space="preserve"> </w:t>
      </w:r>
      <w:r w:rsidRPr="007F29C9">
        <w:rPr>
          <w:rFonts w:hint="cs"/>
          <w:rtl/>
        </w:rPr>
        <w:t>הקיימת</w:t>
      </w:r>
      <w:r w:rsidRPr="007F29C9">
        <w:rPr>
          <w:rtl/>
        </w:rPr>
        <w:t xml:space="preserve"> </w:t>
      </w:r>
      <w:r w:rsidRPr="007F29C9">
        <w:rPr>
          <w:rFonts w:hint="cs"/>
          <w:rtl/>
        </w:rPr>
        <w:t>לו</w:t>
      </w:r>
      <w:r w:rsidRPr="007F29C9">
        <w:rPr>
          <w:rtl/>
        </w:rPr>
        <w:t xml:space="preserve"> </w:t>
      </w:r>
      <w:r w:rsidRPr="007F29C9">
        <w:rPr>
          <w:rFonts w:hint="cs"/>
          <w:rtl/>
        </w:rPr>
        <w:t>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אחת</w:t>
      </w:r>
      <w:r w:rsidRPr="007F29C9">
        <w:rPr>
          <w:rtl/>
        </w:rPr>
        <w:t xml:space="preserve"> </w:t>
      </w:r>
      <w:r w:rsidRPr="007F29C9">
        <w:rPr>
          <w:rFonts w:hint="cs"/>
          <w:rtl/>
        </w:rPr>
        <w:t>הפעולות הבאות</w:t>
      </w:r>
      <w:r w:rsidRPr="007F29C9">
        <w:rPr>
          <w:rtl/>
        </w:rPr>
        <w:t xml:space="preserve"> </w:t>
      </w:r>
      <w:r w:rsidRPr="007F29C9">
        <w:rPr>
          <w:rFonts w:hint="cs"/>
          <w:rtl/>
        </w:rPr>
        <w:t>או</w:t>
      </w:r>
      <w:r w:rsidRPr="007F29C9">
        <w:rPr>
          <w:rtl/>
        </w:rPr>
        <w:t xml:space="preserve"> </w:t>
      </w:r>
      <w:r w:rsidRPr="007F29C9">
        <w:rPr>
          <w:rFonts w:hint="cs"/>
          <w:rtl/>
        </w:rPr>
        <w:t>כולן</w:t>
      </w:r>
      <w:r w:rsidRPr="007F29C9">
        <w:rPr>
          <w:rtl/>
        </w:rPr>
        <w:t xml:space="preserve"> </w:t>
      </w:r>
      <w:r w:rsidRPr="007F29C9">
        <w:rPr>
          <w:rFonts w:hint="cs"/>
          <w:rtl/>
        </w:rPr>
        <w:t>ביחד</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לבצע</w:t>
      </w:r>
      <w:r w:rsidRPr="007F29C9">
        <w:rPr>
          <w:rtl/>
        </w:rPr>
        <w:t xml:space="preserve"> </w:t>
      </w:r>
      <w:r w:rsidRPr="007F29C9">
        <w:rPr>
          <w:rFonts w:hint="cs"/>
          <w:rtl/>
        </w:rPr>
        <w:t>במקום</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החיוב</w:t>
      </w:r>
      <w:r w:rsidRPr="007F29C9">
        <w:rPr>
          <w:rtl/>
        </w:rPr>
        <w:t xml:space="preserve"> </w:t>
      </w:r>
      <w:r w:rsidRPr="007F29C9">
        <w:rPr>
          <w:rFonts w:hint="cs"/>
          <w:rtl/>
        </w:rPr>
        <w:t>בין</w:t>
      </w:r>
      <w:r w:rsidRPr="007F29C9">
        <w:rPr>
          <w:rtl/>
        </w:rPr>
        <w:t xml:space="preserve"> </w:t>
      </w:r>
      <w:r w:rsidRPr="007F29C9">
        <w:rPr>
          <w:rFonts w:hint="cs"/>
          <w:rtl/>
        </w:rPr>
        <w:t>בעצמו</w:t>
      </w:r>
      <w:r w:rsidRPr="007F29C9">
        <w:rPr>
          <w:rtl/>
        </w:rPr>
        <w:t xml:space="preserve"> </w:t>
      </w:r>
      <w:r w:rsidRPr="007F29C9">
        <w:rPr>
          <w:rFonts w:hint="cs"/>
          <w:rtl/>
        </w:rPr>
        <w:t>ובין</w:t>
      </w:r>
      <w:r w:rsidRPr="007F29C9">
        <w:rPr>
          <w:rtl/>
        </w:rPr>
        <w:t xml:space="preserve"> </w:t>
      </w:r>
      <w:r w:rsidRPr="007F29C9">
        <w:rPr>
          <w:rFonts w:hint="cs"/>
          <w:rtl/>
        </w:rPr>
        <w:t>באמצעות</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ולקזז</w:t>
      </w:r>
      <w:r w:rsidRPr="007F29C9">
        <w:rPr>
          <w:rtl/>
        </w:rPr>
        <w:t xml:space="preserve"> </w:t>
      </w:r>
      <w:r w:rsidRPr="007F29C9">
        <w:rPr>
          <w:rFonts w:hint="cs"/>
          <w:rtl/>
        </w:rPr>
        <w:t>את</w:t>
      </w:r>
      <w:r w:rsidRPr="007F29C9">
        <w:rPr>
          <w:rtl/>
        </w:rPr>
        <w:t xml:space="preserve"> </w:t>
      </w:r>
      <w:r w:rsidRPr="007F29C9">
        <w:rPr>
          <w:rFonts w:hint="cs"/>
          <w:rtl/>
        </w:rPr>
        <w:t>ההוצאות</w:t>
      </w:r>
      <w:r w:rsidRPr="007F29C9">
        <w:rPr>
          <w:rtl/>
        </w:rPr>
        <w:t xml:space="preserve"> </w:t>
      </w:r>
      <w:r w:rsidRPr="007F29C9">
        <w:rPr>
          <w:rFonts w:hint="cs"/>
          <w:rtl/>
        </w:rPr>
        <w:t>שנגרמו</w:t>
      </w:r>
      <w:r w:rsidRPr="007F29C9">
        <w:rPr>
          <w:rtl/>
        </w:rPr>
        <w:t xml:space="preserve"> </w:t>
      </w:r>
      <w:r w:rsidRPr="007F29C9">
        <w:rPr>
          <w:rFonts w:hint="cs"/>
          <w:rtl/>
        </w:rPr>
        <w:t>לו</w:t>
      </w:r>
      <w:r w:rsidRPr="007F29C9">
        <w:rPr>
          <w:rtl/>
        </w:rPr>
        <w:t xml:space="preserve"> </w:t>
      </w:r>
      <w:r w:rsidRPr="007F29C9">
        <w:rPr>
          <w:rFonts w:hint="cs"/>
          <w:rtl/>
        </w:rPr>
        <w:t>בשל</w:t>
      </w:r>
      <w:r w:rsidRPr="007F29C9">
        <w:rPr>
          <w:rtl/>
        </w:rPr>
        <w:t xml:space="preserve"> </w:t>
      </w:r>
      <w:r w:rsidRPr="007F29C9">
        <w:rPr>
          <w:rFonts w:hint="cs"/>
          <w:rtl/>
        </w:rPr>
        <w:t>כך</w:t>
      </w:r>
      <w:r w:rsidRPr="007F29C9">
        <w:rPr>
          <w:rtl/>
        </w:rPr>
        <w:t xml:space="preserve"> </w:t>
      </w:r>
      <w:r w:rsidRPr="007F29C9">
        <w:rPr>
          <w:rFonts w:hint="cs"/>
          <w:rtl/>
        </w:rPr>
        <w:t>מהתשלומים</w:t>
      </w:r>
      <w:r w:rsidRPr="007F29C9">
        <w:rPr>
          <w:rtl/>
        </w:rPr>
        <w:t xml:space="preserve"> </w:t>
      </w:r>
      <w:r w:rsidRPr="007F29C9">
        <w:rPr>
          <w:rFonts w:hint="cs"/>
          <w:rtl/>
        </w:rPr>
        <w:t>המגיעים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לבטל</w:t>
      </w:r>
      <w:r w:rsidRPr="007F29C9">
        <w:rPr>
          <w:rtl/>
        </w:rPr>
        <w:t xml:space="preserve"> </w:t>
      </w:r>
      <w:r w:rsidRPr="007F29C9">
        <w:rPr>
          <w:rFonts w:hint="cs"/>
          <w:rtl/>
        </w:rPr>
        <w:t>את</w:t>
      </w:r>
      <w:r w:rsidRPr="007F29C9">
        <w:rPr>
          <w:rtl/>
        </w:rPr>
        <w:t xml:space="preserve"> </w:t>
      </w:r>
      <w:r w:rsidRPr="007F29C9">
        <w:rPr>
          <w:rFonts w:hint="cs"/>
          <w:rtl/>
        </w:rPr>
        <w:t>ההסכם</w:t>
      </w:r>
      <w:r w:rsidRPr="007F29C9">
        <w:rPr>
          <w:rtl/>
        </w:rPr>
        <w:t xml:space="preserve"> </w:t>
      </w:r>
      <w:r w:rsidRPr="007F29C9">
        <w:rPr>
          <w:rFonts w:hint="cs"/>
          <w:rtl/>
        </w:rPr>
        <w:t>בהודעה</w:t>
      </w:r>
      <w:r w:rsidRPr="007F29C9">
        <w:rPr>
          <w:rtl/>
        </w:rPr>
        <w:t xml:space="preserve"> </w:t>
      </w:r>
      <w:r w:rsidRPr="007F29C9">
        <w:rPr>
          <w:rFonts w:hint="cs"/>
          <w:rtl/>
        </w:rPr>
        <w:t>בכתב</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ההוצאות הישירות</w:t>
      </w:r>
      <w:r w:rsidRPr="007F29C9">
        <w:rPr>
          <w:rtl/>
        </w:rPr>
        <w:t xml:space="preserve"> </w:t>
      </w:r>
      <w:r w:rsidRPr="007F29C9">
        <w:rPr>
          <w:rFonts w:hint="cs"/>
          <w:rtl/>
        </w:rPr>
        <w:t>והעקיפות</w:t>
      </w:r>
      <w:r w:rsidRPr="007F29C9">
        <w:rPr>
          <w:rtl/>
        </w:rPr>
        <w:t xml:space="preserve"> </w:t>
      </w:r>
      <w:r w:rsidRPr="007F29C9">
        <w:rPr>
          <w:rFonts w:hint="cs"/>
          <w:rtl/>
        </w:rPr>
        <w:t>שהיו</w:t>
      </w:r>
      <w:r w:rsidRPr="007F29C9">
        <w:rPr>
          <w:rtl/>
        </w:rPr>
        <w:t xml:space="preserve"> </w:t>
      </w:r>
      <w:r w:rsidRPr="007F29C9">
        <w:rPr>
          <w:rFonts w:hint="cs"/>
          <w:rtl/>
        </w:rPr>
        <w:t>לו</w:t>
      </w:r>
      <w:r w:rsidRPr="007F29C9">
        <w:rPr>
          <w:rtl/>
        </w:rPr>
        <w:t xml:space="preserve"> </w:t>
      </w:r>
      <w:r w:rsidRPr="007F29C9">
        <w:rPr>
          <w:rFonts w:hint="cs"/>
          <w:rtl/>
        </w:rPr>
        <w:t>בגין</w:t>
      </w:r>
      <w:r w:rsidRPr="007F29C9">
        <w:rPr>
          <w:rtl/>
        </w:rPr>
        <w:t xml:space="preserve"> </w:t>
      </w:r>
      <w:r w:rsidRPr="007F29C9">
        <w:rPr>
          <w:rFonts w:hint="cs"/>
          <w:rtl/>
        </w:rPr>
        <w:t>אי</w:t>
      </w:r>
      <w:r w:rsidRPr="007F29C9">
        <w:rPr>
          <w:rtl/>
        </w:rPr>
        <w:t xml:space="preserve"> </w:t>
      </w:r>
      <w:r w:rsidRPr="007F29C9">
        <w:rPr>
          <w:rFonts w:hint="cs"/>
          <w:rtl/>
        </w:rPr>
        <w:t>מילוי</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בגין</w:t>
      </w:r>
      <w:r w:rsidRPr="007F29C9">
        <w:rPr>
          <w:rtl/>
        </w:rPr>
        <w:t xml:space="preserve"> </w:t>
      </w:r>
      <w:r w:rsidRPr="007F29C9">
        <w:rPr>
          <w:rFonts w:hint="cs"/>
          <w:rtl/>
        </w:rPr>
        <w:t>נזקים</w:t>
      </w:r>
      <w:r w:rsidRPr="007F29C9">
        <w:rPr>
          <w:rtl/>
        </w:rPr>
        <w:t xml:space="preserve"> </w:t>
      </w:r>
      <w:r w:rsidRPr="007F29C9">
        <w:rPr>
          <w:rFonts w:hint="cs"/>
          <w:rtl/>
        </w:rPr>
        <w:t>שנגרמו</w:t>
      </w:r>
      <w:r w:rsidRPr="007F29C9">
        <w:rPr>
          <w:rtl/>
        </w:rPr>
        <w:t xml:space="preserve"> </w:t>
      </w:r>
      <w:r w:rsidRPr="007F29C9">
        <w:rPr>
          <w:rFonts w:hint="cs"/>
          <w:rtl/>
        </w:rPr>
        <w:t>או</w:t>
      </w:r>
      <w:r w:rsidRPr="007F29C9">
        <w:rPr>
          <w:rtl/>
        </w:rPr>
        <w:t xml:space="preserve"> </w:t>
      </w:r>
      <w:r w:rsidRPr="007F29C9">
        <w:rPr>
          <w:rFonts w:hint="cs"/>
          <w:rtl/>
        </w:rPr>
        <w:t>שייגרמו</w:t>
      </w:r>
      <w:r w:rsidRPr="007F29C9">
        <w:rPr>
          <w:rtl/>
        </w:rPr>
        <w:t xml:space="preserve"> </w:t>
      </w:r>
      <w:r w:rsidRPr="007F29C9">
        <w:rPr>
          <w:rFonts w:hint="cs"/>
          <w:rtl/>
        </w:rPr>
        <w:t>עקב</w:t>
      </w:r>
      <w:r w:rsidRPr="007F29C9">
        <w:rPr>
          <w:rtl/>
        </w:rPr>
        <w:t xml:space="preserve"> </w:t>
      </w:r>
      <w:r w:rsidRPr="007F29C9">
        <w:rPr>
          <w:rFonts w:hint="cs"/>
          <w:rtl/>
        </w:rPr>
        <w:t>ביטול</w:t>
      </w:r>
      <w:r w:rsidRPr="007F29C9">
        <w:rPr>
          <w:rtl/>
        </w:rPr>
        <w:t xml:space="preserve"> </w:t>
      </w:r>
      <w:r w:rsidRPr="007F29C9">
        <w:rPr>
          <w:rFonts w:hint="cs"/>
          <w:rtl/>
        </w:rPr>
        <w:t>ההסכם</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אין</w:t>
      </w:r>
      <w:r w:rsidRPr="007F29C9">
        <w:rPr>
          <w:rtl/>
        </w:rPr>
        <w:t xml:space="preserve"> </w:t>
      </w:r>
      <w:r w:rsidRPr="007F29C9">
        <w:rPr>
          <w:rFonts w:hint="cs"/>
          <w:rtl/>
        </w:rPr>
        <w:t>באמור</w:t>
      </w:r>
      <w:r w:rsidRPr="007F29C9">
        <w:rPr>
          <w:rtl/>
        </w:rPr>
        <w:t xml:space="preserve"> </w:t>
      </w:r>
      <w:r w:rsidRPr="007F29C9">
        <w:rPr>
          <w:rFonts w:hint="cs"/>
          <w:rtl/>
        </w:rPr>
        <w:t>לעיל</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מזכותו</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לדרוש</w:t>
      </w:r>
      <w:r w:rsidRPr="007F29C9">
        <w:rPr>
          <w:rtl/>
        </w:rPr>
        <w:t xml:space="preserve"> </w:t>
      </w:r>
      <w:r w:rsidRPr="007F29C9">
        <w:rPr>
          <w:rFonts w:hint="cs"/>
          <w:rtl/>
        </w:rPr>
        <w:t>ביצוע</w:t>
      </w:r>
      <w:r w:rsidRPr="007F29C9">
        <w:rPr>
          <w:rtl/>
        </w:rPr>
        <w:t xml:space="preserve"> </w:t>
      </w:r>
      <w:r w:rsidRPr="007F29C9">
        <w:rPr>
          <w:rFonts w:hint="cs"/>
          <w:rtl/>
        </w:rPr>
        <w:t>בעין</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ואין</w:t>
      </w:r>
      <w:r w:rsidRPr="007F29C9">
        <w:rPr>
          <w:rtl/>
        </w:rPr>
        <w:t xml:space="preserve"> </w:t>
      </w:r>
      <w:r w:rsidRPr="007F29C9">
        <w:rPr>
          <w:rFonts w:hint="cs"/>
          <w:rtl/>
        </w:rPr>
        <w:t>בכך</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זכות</w:t>
      </w:r>
      <w:r w:rsidRPr="007F29C9">
        <w:rPr>
          <w:rtl/>
        </w:rPr>
        <w:t xml:space="preserve"> </w:t>
      </w:r>
      <w:r w:rsidRPr="007F29C9">
        <w:rPr>
          <w:rFonts w:hint="cs"/>
          <w:rtl/>
        </w:rPr>
        <w:t>או</w:t>
      </w:r>
      <w:r w:rsidRPr="007F29C9">
        <w:rPr>
          <w:rtl/>
        </w:rPr>
        <w:t xml:space="preserve"> </w:t>
      </w:r>
      <w:r w:rsidRPr="007F29C9">
        <w:rPr>
          <w:rFonts w:hint="cs"/>
          <w:rtl/>
        </w:rPr>
        <w:t>סמכות</w:t>
      </w:r>
      <w:r w:rsidRPr="007F29C9">
        <w:rPr>
          <w:rtl/>
        </w:rPr>
        <w:t xml:space="preserve"> </w:t>
      </w:r>
      <w:r w:rsidRPr="007F29C9">
        <w:rPr>
          <w:rFonts w:hint="cs"/>
          <w:rtl/>
        </w:rPr>
        <w:t>אחרת</w:t>
      </w:r>
      <w:r w:rsidRPr="007F29C9">
        <w:rPr>
          <w:rtl/>
        </w:rPr>
        <w:t xml:space="preserve"> </w:t>
      </w:r>
      <w:r w:rsidRPr="007F29C9">
        <w:rPr>
          <w:rFonts w:hint="cs"/>
          <w:rtl/>
        </w:rPr>
        <w:t>המוקנית</w:t>
      </w:r>
      <w:r w:rsidRPr="007F29C9">
        <w:rPr>
          <w:rtl/>
        </w:rPr>
        <w:t xml:space="preserve"> </w:t>
      </w:r>
      <w:r w:rsidRPr="007F29C9">
        <w:rPr>
          <w:rFonts w:hint="cs"/>
          <w:rtl/>
        </w:rPr>
        <w:t>למשרד</w:t>
      </w:r>
      <w:r w:rsidRPr="007F29C9">
        <w:rPr>
          <w:rtl/>
        </w:rPr>
        <w:t xml:space="preserve"> </w:t>
      </w:r>
      <w:r w:rsidRPr="007F29C9">
        <w:rPr>
          <w:rFonts w:hint="cs"/>
          <w:rtl/>
        </w:rPr>
        <w:t>על</w:t>
      </w:r>
      <w:r w:rsidRPr="007F29C9">
        <w:rPr>
          <w:rtl/>
        </w:rPr>
        <w:t>-</w:t>
      </w:r>
      <w:r w:rsidRPr="007F29C9">
        <w:rPr>
          <w:rFonts w:hint="cs"/>
          <w:rtl/>
        </w:rPr>
        <w:t>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p>
    <w:p w:rsidR="007F29C9" w:rsidRPr="007F29C9" w:rsidRDefault="00BC2A4B" w:rsidP="00354A4B">
      <w:pPr>
        <w:numPr>
          <w:ilvl w:val="1"/>
          <w:numId w:val="12"/>
        </w:numPr>
        <w:spacing w:line="360" w:lineRule="auto"/>
        <w:ind w:left="935" w:hanging="575"/>
        <w:jc w:val="both"/>
        <w:rPr>
          <w:rtl/>
        </w:rPr>
      </w:pPr>
      <w:bookmarkStart w:id="459" w:name="_Ref364932686"/>
      <w:r w:rsidRPr="007F29C9">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459"/>
      <w:r w:rsidRPr="007F29C9">
        <w:rPr>
          <w:rFonts w:hint="cs"/>
          <w:rtl/>
        </w:rPr>
        <w:t xml:space="preserve"> </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מבלי לגרוע מהאמור בסעיף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Ref364932686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22.6</w:t>
      </w:r>
      <w:r w:rsidRPr="007F29C9">
        <w:rPr>
          <w:rtl/>
        </w:rPr>
        <w:fldChar w:fldCharType="end"/>
      </w:r>
      <w:r w:rsidRPr="007F29C9">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rsidR="007F29C9" w:rsidRPr="007F29C9" w:rsidRDefault="00BC2A4B" w:rsidP="00354A4B">
      <w:pPr>
        <w:numPr>
          <w:ilvl w:val="1"/>
          <w:numId w:val="12"/>
        </w:numPr>
        <w:spacing w:line="360" w:lineRule="auto"/>
        <w:ind w:left="935" w:hanging="575"/>
        <w:jc w:val="both"/>
        <w:rPr>
          <w:rtl/>
        </w:rPr>
      </w:pPr>
      <w:r w:rsidRPr="007F29C9">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rsidR="007F29C9" w:rsidRPr="007F29C9" w:rsidRDefault="00BC2A4B" w:rsidP="007F29C9">
      <w:pPr>
        <w:spacing w:line="360" w:lineRule="auto"/>
        <w:ind w:left="1080" w:hanging="720"/>
        <w:jc w:val="both"/>
        <w:rPr>
          <w:rtl/>
        </w:rPr>
      </w:pPr>
      <w:r w:rsidRPr="007F29C9">
        <w:rPr>
          <w:rFonts w:hint="cs"/>
          <w:rtl/>
        </w:rPr>
        <w:tab/>
        <w:t xml:space="preserve">א. פיגור ואי עמידה בלוח הזמנים בתקופת ביצוע השירותים. </w:t>
      </w:r>
    </w:p>
    <w:p w:rsidR="007F29C9" w:rsidRPr="007F29C9" w:rsidRDefault="00BC2A4B" w:rsidP="007F29C9">
      <w:pPr>
        <w:spacing w:line="360" w:lineRule="auto"/>
        <w:ind w:left="1080" w:hanging="720"/>
        <w:jc w:val="both"/>
        <w:rPr>
          <w:rtl/>
        </w:rPr>
      </w:pPr>
      <w:r w:rsidRPr="007F29C9">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rsidR="007F29C9" w:rsidRPr="007F29C9" w:rsidRDefault="00BC2A4B" w:rsidP="007F29C9">
      <w:pPr>
        <w:spacing w:line="360" w:lineRule="auto"/>
        <w:ind w:left="1080" w:hanging="720"/>
        <w:jc w:val="both"/>
        <w:rPr>
          <w:rtl/>
        </w:rPr>
      </w:pPr>
      <w:r w:rsidRPr="007F29C9">
        <w:rPr>
          <w:rFonts w:hint="cs"/>
          <w:rtl/>
        </w:rPr>
        <w:tab/>
        <w:t xml:space="preserve">ג. אם תוגש כנגד נותן השירותים בקשה למינוי נאמן, מפרק זמני או כונס נכסים, והבקשה לא הוסרה תוך שלושים (30) יום. </w:t>
      </w:r>
    </w:p>
    <w:p w:rsidR="007F29C9" w:rsidRPr="007F29C9" w:rsidRDefault="00BC2A4B" w:rsidP="007F29C9">
      <w:pPr>
        <w:spacing w:line="360" w:lineRule="auto"/>
        <w:ind w:left="1080" w:hanging="720"/>
        <w:jc w:val="both"/>
        <w:rPr>
          <w:rtl/>
        </w:rPr>
      </w:pPr>
      <w:r w:rsidRPr="007F29C9">
        <w:rPr>
          <w:rFonts w:hint="cs"/>
          <w:rtl/>
        </w:rPr>
        <w:tab/>
        <w:t xml:space="preserve">ד. אם יוצא כנגד נותן השירותים צו פירוק או צו כינוס נכסים או שימונה לו כונס זמני או מפרק זמני. </w:t>
      </w:r>
    </w:p>
    <w:p w:rsidR="007F29C9" w:rsidRPr="007F29C9" w:rsidRDefault="00BC2A4B" w:rsidP="007F29C9">
      <w:pPr>
        <w:spacing w:line="360" w:lineRule="auto"/>
        <w:ind w:left="1080" w:hanging="720"/>
        <w:jc w:val="both"/>
        <w:rPr>
          <w:rtl/>
        </w:rPr>
      </w:pPr>
      <w:r w:rsidRPr="007F29C9">
        <w:rPr>
          <w:rFonts w:hint="cs"/>
          <w:rtl/>
        </w:rPr>
        <w:tab/>
        <w:t xml:space="preserve">ה. אם יוטל עיקול על נכסי נותן השירותים, או חלק מהם, והעיקול לא הוסר תוך שלושים (30) יום. </w:t>
      </w:r>
    </w:p>
    <w:p w:rsidR="007F29C9" w:rsidRPr="007F29C9" w:rsidRDefault="00BC2A4B" w:rsidP="007F29C9">
      <w:pPr>
        <w:spacing w:line="360" w:lineRule="auto"/>
        <w:ind w:left="1080" w:hanging="720"/>
        <w:jc w:val="both"/>
        <w:rPr>
          <w:rtl/>
        </w:rPr>
      </w:pPr>
      <w:r w:rsidRPr="007F29C9">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rsidR="007F29C9" w:rsidRPr="007F29C9" w:rsidRDefault="00BC2A4B" w:rsidP="007F29C9">
      <w:pPr>
        <w:spacing w:line="360" w:lineRule="auto"/>
        <w:ind w:left="1080" w:hanging="720"/>
        <w:jc w:val="both"/>
        <w:rPr>
          <w:rtl/>
        </w:rPr>
      </w:pPr>
      <w:r w:rsidRPr="007F29C9">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rsidR="007F29C9" w:rsidRPr="007F29C9" w:rsidRDefault="007F29C9" w:rsidP="007F29C9">
      <w:pPr>
        <w:spacing w:line="360" w:lineRule="auto"/>
        <w:jc w:val="both"/>
        <w:rPr>
          <w:b/>
          <w:bCs/>
          <w:rtl/>
        </w:rPr>
      </w:pPr>
    </w:p>
    <w:p w:rsidR="007F29C9" w:rsidRPr="007F29C9" w:rsidRDefault="007F29C9" w:rsidP="007F29C9">
      <w:pPr>
        <w:spacing w:line="360" w:lineRule="auto"/>
        <w:ind w:left="720"/>
        <w:jc w:val="both"/>
        <w:rPr>
          <w:rtl/>
        </w:rPr>
      </w:pPr>
    </w:p>
    <w:p w:rsidR="007F29C9" w:rsidRPr="007F29C9" w:rsidRDefault="00BC2A4B" w:rsidP="00354A4B">
      <w:pPr>
        <w:pStyle w:val="37"/>
        <w:numPr>
          <w:ilvl w:val="0"/>
          <w:numId w:val="12"/>
        </w:numPr>
        <w:spacing w:before="0" w:after="0" w:line="360" w:lineRule="auto"/>
        <w:ind w:left="510" w:hanging="425"/>
        <w:rPr>
          <w:rFonts w:cs="David"/>
          <w:sz w:val="24"/>
          <w:szCs w:val="24"/>
          <w:rtl/>
        </w:rPr>
      </w:pPr>
      <w:bookmarkStart w:id="460" w:name="_Ref523741624"/>
      <w:bookmarkStart w:id="461" w:name="_Ref407888290"/>
      <w:r w:rsidRPr="007F29C9">
        <w:rPr>
          <w:rFonts w:cs="David" w:hint="cs"/>
          <w:sz w:val="24"/>
          <w:szCs w:val="24"/>
          <w:rtl/>
        </w:rPr>
        <w:t>איסור המחאה או הסבה</w:t>
      </w:r>
      <w:bookmarkEnd w:id="460"/>
      <w:r w:rsidRPr="007F29C9">
        <w:rPr>
          <w:rFonts w:cs="David" w:hint="cs"/>
          <w:sz w:val="24"/>
          <w:szCs w:val="24"/>
          <w:rtl/>
        </w:rPr>
        <w:t xml:space="preserve"> </w:t>
      </w:r>
      <w:bookmarkEnd w:id="461"/>
    </w:p>
    <w:p w:rsidR="007F29C9" w:rsidRPr="007F29C9" w:rsidRDefault="00BC2A4B" w:rsidP="00354A4B">
      <w:pPr>
        <w:numPr>
          <w:ilvl w:val="1"/>
          <w:numId w:val="12"/>
        </w:numPr>
        <w:spacing w:line="360" w:lineRule="auto"/>
        <w:ind w:left="935" w:hanging="575"/>
        <w:jc w:val="both"/>
      </w:pPr>
      <w:r w:rsidRPr="007F29C9">
        <w:rPr>
          <w:rFonts w:hint="cs"/>
          <w:rtl/>
        </w:rPr>
        <w:t xml:space="preserve">מוצהר ומוסכם בזה כי חל איסור מוחלט על נותן השירותים </w:t>
      </w:r>
      <w:proofErr w:type="spellStart"/>
      <w:r w:rsidRPr="007F29C9">
        <w:rPr>
          <w:rFonts w:hint="cs"/>
          <w:rtl/>
        </w:rPr>
        <w:t>להמחות</w:t>
      </w:r>
      <w:proofErr w:type="spellEnd"/>
      <w:r w:rsidRPr="007F29C9">
        <w:rPr>
          <w:rFonts w:hint="cs"/>
          <w:rtl/>
        </w:rPr>
        <w:t xml:space="preserve"> או להסב זכות מזכויותיו על פי הסכם זה או את ביצוע האמור בו או חלקו לאחרים, ללא אישור מראש ובכתב מהמשרד. </w:t>
      </w:r>
    </w:p>
    <w:p w:rsidR="007F29C9" w:rsidRPr="007F29C9" w:rsidRDefault="00BC2A4B" w:rsidP="00354A4B">
      <w:pPr>
        <w:numPr>
          <w:ilvl w:val="1"/>
          <w:numId w:val="12"/>
        </w:numPr>
        <w:spacing w:line="360" w:lineRule="auto"/>
        <w:ind w:left="935" w:hanging="575"/>
        <w:jc w:val="both"/>
        <w:rPr>
          <w:rtl/>
        </w:rPr>
      </w:pPr>
      <w:r w:rsidRPr="007F29C9">
        <w:rPr>
          <w:rFonts w:hint="cs"/>
          <w:rtl/>
        </w:rPr>
        <w:t xml:space="preserve">בקשה להסבה או המחאת זכות מזכויות נותן השירותים על- הסכם זה תעשה בהתאם לקבוע בהוראת </w:t>
      </w:r>
      <w:hyperlink w:history="1">
        <w:proofErr w:type="spellStart"/>
        <w:r w:rsidRPr="007F29C9">
          <w:rPr>
            <w:rStyle w:val="Hyperlink"/>
            <w:rFonts w:ascii="Calibri" w:hAnsi="Calibri" w:hint="cs"/>
            <w:rtl/>
          </w:rPr>
          <w:t>תכ"מ</w:t>
        </w:r>
        <w:proofErr w:type="spellEnd"/>
        <w:r w:rsidRPr="007F29C9">
          <w:rPr>
            <w:rStyle w:val="Hyperlink"/>
            <w:rFonts w:ascii="Calibri" w:hAnsi="Calibri" w:hint="cs"/>
            <w:rtl/>
          </w:rPr>
          <w:t xml:space="preserve"> 1.6.8</w:t>
        </w:r>
      </w:hyperlink>
      <w:r w:rsidRPr="007F29C9">
        <w:rPr>
          <w:rFonts w:hint="cs"/>
          <w:rtl/>
        </w:rPr>
        <w:t xml:space="preserve"> ועל בסיס המסמכים המצורפים לה, או לכל הוראה אחרת אשר תבוא תחתיה העוסקת בתחום המחאה או הסבת זכות לפי הסכם.</w:t>
      </w:r>
      <w:r w:rsidR="003445D0">
        <w:rPr>
          <w:rFonts w:hint="cs"/>
          <w:rtl/>
        </w:rPr>
        <w:t xml:space="preserve"> </w:t>
      </w:r>
    </w:p>
    <w:p w:rsidR="007F29C9" w:rsidRPr="007F29C9" w:rsidRDefault="00BC2A4B" w:rsidP="00617C95">
      <w:pPr>
        <w:numPr>
          <w:ilvl w:val="1"/>
          <w:numId w:val="12"/>
        </w:numPr>
        <w:spacing w:line="360" w:lineRule="auto"/>
        <w:ind w:left="935" w:hanging="575"/>
        <w:jc w:val="both"/>
      </w:pPr>
      <w:r w:rsidRPr="007F29C9">
        <w:rPr>
          <w:rFonts w:hint="cs"/>
          <w:rtl/>
        </w:rPr>
        <w:t>המ</w:t>
      </w:r>
      <w:r>
        <w:rPr>
          <w:rFonts w:hint="cs"/>
          <w:rtl/>
        </w:rPr>
        <w:t>שרד</w:t>
      </w:r>
      <w:r w:rsidRPr="007F29C9">
        <w:rPr>
          <w:rFonts w:hint="cs"/>
          <w:rtl/>
        </w:rPr>
        <w:t xml:space="preserve"> </w:t>
      </w:r>
      <w:r>
        <w:rPr>
          <w:rFonts w:hint="cs"/>
          <w:rtl/>
        </w:rPr>
        <w:t>י</w:t>
      </w:r>
      <w:r w:rsidRPr="007F29C9">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rsidR="007F29C9" w:rsidRPr="007F29C9" w:rsidRDefault="00BC2A4B" w:rsidP="00617C95">
      <w:pPr>
        <w:numPr>
          <w:ilvl w:val="1"/>
          <w:numId w:val="12"/>
        </w:numPr>
        <w:spacing w:line="360" w:lineRule="auto"/>
        <w:ind w:left="935" w:hanging="575"/>
        <w:jc w:val="both"/>
        <w:rPr>
          <w:rtl/>
        </w:rPr>
      </w:pPr>
      <w:r w:rsidRPr="007F29C9">
        <w:rPr>
          <w:rFonts w:hint="cs"/>
          <w:rtl/>
        </w:rPr>
        <w:t xml:space="preserve">נותן השירותים יעביר למשרד עדכון בדבר על פעולה כאמור בסעיף זה, בזמן סביר בטרם ביצועה. </w:t>
      </w:r>
      <w:r w:rsidR="00617C95" w:rsidRPr="007F29C9">
        <w:rPr>
          <w:rFonts w:hint="cs"/>
          <w:rtl/>
        </w:rPr>
        <w:t>המ</w:t>
      </w:r>
      <w:r w:rsidR="00617C95">
        <w:rPr>
          <w:rFonts w:hint="cs"/>
          <w:rtl/>
        </w:rPr>
        <w:t>שרד</w:t>
      </w:r>
      <w:r w:rsidR="00617C95" w:rsidRPr="007F29C9">
        <w:rPr>
          <w:rFonts w:hint="cs"/>
          <w:rtl/>
        </w:rPr>
        <w:t xml:space="preserve"> </w:t>
      </w:r>
      <w:r w:rsidR="00617C95">
        <w:rPr>
          <w:rFonts w:hint="cs"/>
          <w:rtl/>
        </w:rPr>
        <w:t>י</w:t>
      </w:r>
      <w:r w:rsidRPr="007F29C9">
        <w:rPr>
          <w:rFonts w:hint="cs"/>
          <w:rtl/>
        </w:rPr>
        <w:t xml:space="preserve">ודיע לספק בכתב תוך מתן ארכה של 30 יום, אם </w:t>
      </w:r>
      <w:r w:rsidR="00617C95" w:rsidRPr="007F29C9">
        <w:rPr>
          <w:rFonts w:hint="cs"/>
          <w:rtl/>
        </w:rPr>
        <w:t>בכוונת</w:t>
      </w:r>
      <w:r w:rsidR="00617C95">
        <w:rPr>
          <w:rFonts w:hint="cs"/>
          <w:rtl/>
        </w:rPr>
        <w:t>ו</w:t>
      </w:r>
      <w:r w:rsidR="00617C95" w:rsidRPr="007F29C9">
        <w:rPr>
          <w:rFonts w:hint="cs"/>
          <w:rtl/>
        </w:rPr>
        <w:t xml:space="preserve"> </w:t>
      </w:r>
      <w:r w:rsidRPr="007F29C9">
        <w:rPr>
          <w:rFonts w:hint="cs"/>
          <w:rtl/>
        </w:rPr>
        <w:t xml:space="preserve">לראות בפעולה זו כהעברת זכויות בהתאם לקבוע בסעיף זה. </w:t>
      </w:r>
    </w:p>
    <w:p w:rsidR="007F29C9" w:rsidRPr="007F29C9" w:rsidRDefault="00BC2A4B" w:rsidP="007F29C9">
      <w:pPr>
        <w:spacing w:line="360" w:lineRule="auto"/>
        <w:ind w:left="215" w:firstLine="720"/>
        <w:jc w:val="both"/>
        <w:rPr>
          <w:b/>
          <w:bCs/>
          <w:rtl/>
        </w:rPr>
      </w:pPr>
      <w:r w:rsidRPr="007F29C9">
        <w:rPr>
          <w:rFonts w:hint="cs"/>
          <w:b/>
          <w:bCs/>
          <w:rtl/>
        </w:rPr>
        <w:t xml:space="preserve">סעיף זה הינו מעיקרי ההתקשרות והפרתו תיחשב הפרה יסודית. </w:t>
      </w:r>
    </w:p>
    <w:p w:rsidR="00425730" w:rsidRDefault="00425730" w:rsidP="00425730">
      <w:pPr>
        <w:pStyle w:val="37"/>
        <w:keepNext w:val="0"/>
        <w:spacing w:before="0" w:after="0" w:line="360" w:lineRule="auto"/>
        <w:ind w:left="84"/>
        <w:rPr>
          <w:rFonts w:cs="David"/>
          <w:sz w:val="24"/>
          <w:szCs w:val="24"/>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פיצויים </w:t>
      </w:r>
    </w:p>
    <w:p w:rsidR="007F29C9" w:rsidRPr="007F29C9" w:rsidRDefault="00BC2A4B" w:rsidP="00B47EAF">
      <w:pPr>
        <w:numPr>
          <w:ilvl w:val="1"/>
          <w:numId w:val="12"/>
        </w:numPr>
        <w:spacing w:line="360" w:lineRule="auto"/>
        <w:ind w:left="935" w:hanging="567"/>
        <w:jc w:val="both"/>
      </w:pPr>
      <w:r w:rsidRPr="007F29C9">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w:t>
      </w:r>
      <w:r w:rsidR="00B47EAF" w:rsidRPr="007F29C9">
        <w:rPr>
          <w:rFonts w:hint="cs"/>
          <w:rtl/>
        </w:rPr>
        <w:t>למ</w:t>
      </w:r>
      <w:r w:rsidR="00B47EAF">
        <w:rPr>
          <w:rFonts w:hint="cs"/>
          <w:rtl/>
        </w:rPr>
        <w:t>שרד</w:t>
      </w:r>
      <w:r w:rsidR="00B47EAF" w:rsidRPr="007F29C9">
        <w:rPr>
          <w:rFonts w:hint="cs"/>
          <w:rtl/>
        </w:rPr>
        <w:t xml:space="preserve"> </w:t>
      </w:r>
      <w:r w:rsidRPr="007F29C9">
        <w:rPr>
          <w:rFonts w:hint="cs"/>
          <w:rtl/>
        </w:rPr>
        <w:t>פיצויים קבועים ומוסכמים מראש בסך</w:t>
      </w:r>
      <w:r w:rsidR="00CB6D55">
        <w:rPr>
          <w:rFonts w:hint="cs"/>
          <w:rtl/>
        </w:rPr>
        <w:t xml:space="preserve"> של 5,000 ש"ח</w:t>
      </w:r>
      <w:r w:rsidR="0065058D">
        <w:rPr>
          <w:rFonts w:hint="cs"/>
          <w:rtl/>
        </w:rPr>
        <w:t xml:space="preserve">. </w:t>
      </w:r>
      <w:r w:rsidRPr="007F29C9">
        <w:rPr>
          <w:rFonts w:hint="cs"/>
          <w:rtl/>
        </w:rPr>
        <w:t xml:space="preserve">סכום זה יהיה צמוד למדד המחירים לצרכן מיום חתימת ההסכם ועד לתשלום בפועל. </w:t>
      </w:r>
    </w:p>
    <w:p w:rsidR="007F29C9" w:rsidRPr="007F29C9" w:rsidRDefault="00BC2A4B" w:rsidP="00354A4B">
      <w:pPr>
        <w:numPr>
          <w:ilvl w:val="1"/>
          <w:numId w:val="12"/>
        </w:numPr>
        <w:spacing w:line="360" w:lineRule="auto"/>
        <w:ind w:left="935" w:hanging="567"/>
        <w:jc w:val="both"/>
        <w:rPr>
          <w:rtl/>
        </w:rPr>
      </w:pPr>
      <w:r w:rsidRPr="007F29C9">
        <w:rPr>
          <w:rFonts w:hint="cs"/>
          <w:rtl/>
        </w:rPr>
        <w:t xml:space="preserve">סכום הפיצוי נקבע על ידי הצדדים בהתחשב במהותו ובהיקפו של ההסכם והוא סביר בנסיבות העניין. </w:t>
      </w:r>
    </w:p>
    <w:p w:rsidR="007F29C9" w:rsidRPr="007F29C9" w:rsidRDefault="00BC2A4B" w:rsidP="00354A4B">
      <w:pPr>
        <w:numPr>
          <w:ilvl w:val="1"/>
          <w:numId w:val="12"/>
        </w:numPr>
        <w:tabs>
          <w:tab w:val="left" w:pos="935"/>
        </w:tabs>
        <w:spacing w:line="360" w:lineRule="auto"/>
        <w:ind w:left="935" w:hanging="567"/>
        <w:jc w:val="both"/>
      </w:pPr>
      <w:r w:rsidRPr="007F29C9">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w:t>
      </w:r>
      <w:proofErr w:type="spellStart"/>
      <w:r w:rsidRPr="007F29C9">
        <w:rPr>
          <w:rFonts w:hint="cs"/>
          <w:rtl/>
        </w:rPr>
        <w:t>התשל"א</w:t>
      </w:r>
      <w:proofErr w:type="spellEnd"/>
      <w:r w:rsidRPr="007F29C9">
        <w:rPr>
          <w:rFonts w:hint="cs"/>
          <w:rtl/>
        </w:rPr>
        <w:t xml:space="preserve"> </w:t>
      </w:r>
      <w:r w:rsidRPr="007F29C9">
        <w:rPr>
          <w:rtl/>
        </w:rPr>
        <w:t>–</w:t>
      </w:r>
      <w:r w:rsidRPr="007F29C9">
        <w:rPr>
          <w:rFonts w:hint="cs"/>
          <w:rtl/>
        </w:rPr>
        <w:t xml:space="preserve"> 1970. </w:t>
      </w:r>
    </w:p>
    <w:p w:rsidR="007F29C9" w:rsidRPr="007F29C9" w:rsidRDefault="00BC2A4B" w:rsidP="00354A4B">
      <w:pPr>
        <w:numPr>
          <w:ilvl w:val="1"/>
          <w:numId w:val="12"/>
        </w:numPr>
        <w:spacing w:line="360" w:lineRule="auto"/>
        <w:ind w:left="935" w:hanging="567"/>
        <w:jc w:val="both"/>
      </w:pPr>
      <w:r w:rsidRPr="007F29C9">
        <w:rPr>
          <w:rFonts w:hint="cs"/>
          <w:rtl/>
        </w:rPr>
        <w:t xml:space="preserve">אין באמור בסעיף זה כדי לגרוע מכל זכות הנתונה למשרד לפי הסכם זה ועל פי כל דין. </w:t>
      </w:r>
    </w:p>
    <w:p w:rsidR="007F29C9" w:rsidRDefault="007F29C9" w:rsidP="007F29C9">
      <w:pPr>
        <w:spacing w:line="360" w:lineRule="auto"/>
        <w:ind w:left="720"/>
        <w:jc w:val="both"/>
        <w:rPr>
          <w:rtl/>
        </w:rPr>
      </w:pPr>
    </w:p>
    <w:p w:rsidR="0065058D" w:rsidRPr="00207C74" w:rsidRDefault="00BC2A4B" w:rsidP="00207C74">
      <w:pPr>
        <w:pStyle w:val="37"/>
        <w:keepNext w:val="0"/>
        <w:numPr>
          <w:ilvl w:val="0"/>
          <w:numId w:val="12"/>
        </w:numPr>
        <w:spacing w:before="0" w:after="0" w:line="360" w:lineRule="auto"/>
        <w:ind w:left="509" w:hanging="425"/>
        <w:rPr>
          <w:rFonts w:cs="David"/>
          <w:sz w:val="24"/>
          <w:szCs w:val="24"/>
        </w:rPr>
      </w:pPr>
      <w:bookmarkStart w:id="462" w:name="_Ref107841117"/>
      <w:r w:rsidRPr="00207C74">
        <w:rPr>
          <w:rFonts w:cs="David" w:hint="eastAsia"/>
          <w:sz w:val="24"/>
          <w:szCs w:val="24"/>
          <w:rtl/>
        </w:rPr>
        <w:t>נוהל</w:t>
      </w:r>
      <w:r w:rsidRPr="00207C74">
        <w:rPr>
          <w:rFonts w:cs="David"/>
          <w:sz w:val="24"/>
          <w:szCs w:val="24"/>
          <w:rtl/>
        </w:rPr>
        <w:t xml:space="preserve"> </w:t>
      </w:r>
      <w:r w:rsidRPr="00207C74">
        <w:rPr>
          <w:rFonts w:cs="David" w:hint="eastAsia"/>
          <w:sz w:val="24"/>
          <w:szCs w:val="24"/>
          <w:rtl/>
        </w:rPr>
        <w:t>היפרדות</w:t>
      </w:r>
      <w:bookmarkEnd w:id="462"/>
      <w:r w:rsidRPr="00207C74">
        <w:rPr>
          <w:rFonts w:cs="David"/>
          <w:sz w:val="24"/>
          <w:szCs w:val="24"/>
          <w:rtl/>
        </w:rPr>
        <w:t xml:space="preserve"> </w:t>
      </w:r>
    </w:p>
    <w:p w:rsidR="0065058D" w:rsidRPr="00DF48D3" w:rsidRDefault="00BC2A4B"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במקרה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שומר</w:t>
      </w:r>
      <w:r w:rsidRPr="00DF48D3">
        <w:rPr>
          <w:rFonts w:cs="David"/>
          <w:b w:val="0"/>
          <w:bCs w:val="0"/>
          <w:sz w:val="24"/>
          <w:szCs w:val="24"/>
          <w:rtl/>
        </w:rPr>
        <w:t xml:space="preserve"> </w:t>
      </w:r>
      <w:r w:rsidRPr="00DF48D3">
        <w:rPr>
          <w:rFonts w:cs="David" w:hint="eastAsia"/>
          <w:b w:val="0"/>
          <w:bCs w:val="0"/>
          <w:sz w:val="24"/>
          <w:szCs w:val="24"/>
          <w:rtl/>
        </w:rPr>
        <w:t>לעצמו</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הזכות</w:t>
      </w:r>
      <w:r w:rsidRPr="00DF48D3">
        <w:rPr>
          <w:rFonts w:cs="David"/>
          <w:b w:val="0"/>
          <w:bCs w:val="0"/>
          <w:sz w:val="24"/>
          <w:szCs w:val="24"/>
          <w:rtl/>
        </w:rPr>
        <w:t xml:space="preserve"> </w:t>
      </w:r>
      <w:r w:rsidRPr="00DF48D3">
        <w:rPr>
          <w:rFonts w:cs="David" w:hint="eastAsia"/>
          <w:b w:val="0"/>
          <w:bCs w:val="0"/>
          <w:sz w:val="24"/>
          <w:szCs w:val="24"/>
          <w:rtl/>
        </w:rPr>
        <w:t>להפעיל</w:t>
      </w:r>
      <w:r w:rsidRPr="00DF48D3">
        <w:rPr>
          <w:rFonts w:cs="David"/>
          <w:b w:val="0"/>
          <w:bCs w:val="0"/>
          <w:sz w:val="24"/>
          <w:szCs w:val="24"/>
          <w:rtl/>
        </w:rPr>
        <w:t xml:space="preserve"> </w:t>
      </w:r>
      <w:r w:rsidRPr="00DF48D3">
        <w:rPr>
          <w:rFonts w:cs="David" w:hint="eastAsia"/>
          <w:b w:val="0"/>
          <w:bCs w:val="0"/>
          <w:sz w:val="24"/>
          <w:szCs w:val="24"/>
          <w:rtl/>
        </w:rPr>
        <w:t>נוהל</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הינה</w:t>
      </w:r>
      <w:r w:rsidRPr="00DF48D3">
        <w:rPr>
          <w:rFonts w:cs="David"/>
          <w:b w:val="0"/>
          <w:bCs w:val="0"/>
          <w:sz w:val="24"/>
          <w:szCs w:val="24"/>
          <w:rtl/>
        </w:rPr>
        <w:t xml:space="preserve"> </w:t>
      </w:r>
      <w:r w:rsidRPr="00DF48D3">
        <w:rPr>
          <w:rFonts w:cs="David" w:hint="eastAsia"/>
          <w:b w:val="0"/>
          <w:bCs w:val="0"/>
          <w:sz w:val="24"/>
          <w:szCs w:val="24"/>
          <w:rtl/>
        </w:rPr>
        <w:t>תקופה</w:t>
      </w:r>
      <w:r w:rsidRPr="00DF48D3">
        <w:rPr>
          <w:rFonts w:cs="David"/>
          <w:b w:val="0"/>
          <w:bCs w:val="0"/>
          <w:sz w:val="24"/>
          <w:szCs w:val="24"/>
          <w:rtl/>
        </w:rPr>
        <w:t xml:space="preserve"> </w:t>
      </w:r>
      <w:r w:rsidRPr="00DF48D3">
        <w:rPr>
          <w:rFonts w:cs="David" w:hint="eastAsia"/>
          <w:b w:val="0"/>
          <w:bCs w:val="0"/>
          <w:sz w:val="24"/>
          <w:szCs w:val="24"/>
          <w:rtl/>
        </w:rPr>
        <w:t>בת</w:t>
      </w:r>
      <w:r w:rsidRPr="00DF48D3">
        <w:rPr>
          <w:rFonts w:cs="David"/>
          <w:b w:val="0"/>
          <w:bCs w:val="0"/>
          <w:sz w:val="24"/>
          <w:szCs w:val="24"/>
          <w:rtl/>
        </w:rPr>
        <w:t xml:space="preserve"> 90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החופפת</w:t>
      </w:r>
      <w:r w:rsidRPr="00DF48D3">
        <w:rPr>
          <w:rFonts w:cs="David"/>
          <w:b w:val="0"/>
          <w:bCs w:val="0"/>
          <w:sz w:val="24"/>
          <w:szCs w:val="24"/>
          <w:rtl/>
        </w:rPr>
        <w:t xml:space="preserve"> </w:t>
      </w:r>
      <w:r w:rsidRPr="00DF48D3">
        <w:rPr>
          <w:rFonts w:cs="David" w:hint="eastAsia"/>
          <w:b w:val="0"/>
          <w:bCs w:val="0"/>
          <w:sz w:val="24"/>
          <w:szCs w:val="24"/>
          <w:rtl/>
        </w:rPr>
        <w:t>ל</w:t>
      </w:r>
      <w:r w:rsidRPr="00DF48D3">
        <w:rPr>
          <w:rFonts w:cs="David"/>
          <w:b w:val="0"/>
          <w:bCs w:val="0"/>
          <w:sz w:val="24"/>
          <w:szCs w:val="24"/>
          <w:rtl/>
        </w:rPr>
        <w:t xml:space="preserve">-3 </w:t>
      </w:r>
      <w:r w:rsidRPr="00DF48D3">
        <w:rPr>
          <w:rFonts w:cs="David" w:hint="eastAsia"/>
          <w:b w:val="0"/>
          <w:bCs w:val="0"/>
          <w:sz w:val="24"/>
          <w:szCs w:val="24"/>
          <w:rtl/>
        </w:rPr>
        <w:t>חודשי</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האחרונים</w:t>
      </w:r>
      <w:r w:rsidRPr="00DF48D3">
        <w:rPr>
          <w:rFonts w:cs="David"/>
          <w:b w:val="0"/>
          <w:bCs w:val="0"/>
          <w:sz w:val="24"/>
          <w:szCs w:val="24"/>
          <w:rtl/>
        </w:rPr>
        <w:t>.</w:t>
      </w:r>
    </w:p>
    <w:p w:rsidR="0065058D" w:rsidRPr="00DF48D3" w:rsidRDefault="00BC2A4B"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יהיה</w:t>
      </w:r>
      <w:r w:rsidRPr="00DF48D3">
        <w:rPr>
          <w:rFonts w:cs="David"/>
          <w:b w:val="0"/>
          <w:bCs w:val="0"/>
          <w:sz w:val="24"/>
          <w:szCs w:val="24"/>
          <w:rtl/>
        </w:rPr>
        <w:t xml:space="preserve"> </w:t>
      </w:r>
      <w:r w:rsidRPr="00DF48D3">
        <w:rPr>
          <w:rFonts w:cs="David" w:hint="eastAsia"/>
          <w:b w:val="0"/>
          <w:bCs w:val="0"/>
          <w:sz w:val="24"/>
          <w:szCs w:val="24"/>
          <w:rtl/>
        </w:rPr>
        <w:t>רשאי</w:t>
      </w:r>
      <w:r w:rsidRPr="00DF48D3">
        <w:rPr>
          <w:rFonts w:cs="David"/>
          <w:b w:val="0"/>
          <w:bCs w:val="0"/>
          <w:sz w:val="24"/>
          <w:szCs w:val="24"/>
          <w:rtl/>
        </w:rPr>
        <w:t xml:space="preserve">, </w:t>
      </w:r>
      <w:r w:rsidRPr="00DF48D3">
        <w:rPr>
          <w:rFonts w:cs="David" w:hint="eastAsia"/>
          <w:b w:val="0"/>
          <w:bCs w:val="0"/>
          <w:sz w:val="24"/>
          <w:szCs w:val="24"/>
          <w:rtl/>
        </w:rPr>
        <w:t>בכל</w:t>
      </w:r>
      <w:r w:rsidRPr="00DF48D3">
        <w:rPr>
          <w:rFonts w:cs="David"/>
          <w:b w:val="0"/>
          <w:bCs w:val="0"/>
          <w:sz w:val="24"/>
          <w:szCs w:val="24"/>
          <w:rtl/>
        </w:rPr>
        <w:t xml:space="preserve"> </w:t>
      </w:r>
      <w:r w:rsidRPr="00DF48D3">
        <w:rPr>
          <w:rFonts w:cs="David" w:hint="eastAsia"/>
          <w:b w:val="0"/>
          <w:bCs w:val="0"/>
          <w:sz w:val="24"/>
          <w:szCs w:val="24"/>
          <w:rtl/>
        </w:rPr>
        <w:t>עת</w:t>
      </w:r>
      <w:r w:rsidRPr="00DF48D3">
        <w:rPr>
          <w:rFonts w:cs="David"/>
          <w:b w:val="0"/>
          <w:bCs w:val="0"/>
          <w:sz w:val="24"/>
          <w:szCs w:val="24"/>
          <w:rtl/>
        </w:rPr>
        <w:t xml:space="preserve"> </w:t>
      </w:r>
      <w:r w:rsidRPr="00DF48D3">
        <w:rPr>
          <w:rFonts w:cs="David" w:hint="eastAsia"/>
          <w:b w:val="0"/>
          <w:bCs w:val="0"/>
          <w:sz w:val="24"/>
          <w:szCs w:val="24"/>
          <w:rtl/>
        </w:rPr>
        <w:t>במהלך</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להודיע</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בכתב</w:t>
      </w:r>
      <w:r w:rsidRPr="00DF48D3">
        <w:rPr>
          <w:rFonts w:cs="David"/>
          <w:b w:val="0"/>
          <w:bCs w:val="0"/>
          <w:sz w:val="24"/>
          <w:szCs w:val="24"/>
          <w:rtl/>
        </w:rPr>
        <w:t xml:space="preserve">, </w:t>
      </w:r>
      <w:r w:rsidRPr="00DF48D3">
        <w:rPr>
          <w:rFonts w:cs="David" w:hint="eastAsia"/>
          <w:b w:val="0"/>
          <w:bCs w:val="0"/>
          <w:sz w:val="24"/>
          <w:szCs w:val="24"/>
          <w:rtl/>
        </w:rPr>
        <w:t>בהודעה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לפחות</w:t>
      </w:r>
      <w:r w:rsidRPr="00DF48D3">
        <w:rPr>
          <w:rFonts w:cs="David"/>
          <w:b w:val="0"/>
          <w:bCs w:val="0"/>
          <w:sz w:val="24"/>
          <w:szCs w:val="24"/>
          <w:rtl/>
        </w:rPr>
        <w:t xml:space="preserve"> 30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מראש</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קיצור</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ועל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הארכת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בפרקי</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לפרק</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מצטבר</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180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w:t>
      </w:r>
    </w:p>
    <w:p w:rsidR="0065058D" w:rsidRPr="00DF48D3" w:rsidRDefault="00BC2A4B"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מובהר</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ישלם</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התמורה</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כסדרה</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ולאחר</w:t>
      </w:r>
      <w:r w:rsidRPr="00DF48D3">
        <w:rPr>
          <w:rFonts w:cs="David"/>
          <w:b w:val="0"/>
          <w:bCs w:val="0"/>
          <w:sz w:val="24"/>
          <w:szCs w:val="24"/>
          <w:rtl/>
        </w:rPr>
        <w:t xml:space="preserve"> </w:t>
      </w:r>
      <w:r w:rsidRPr="00DF48D3">
        <w:rPr>
          <w:rFonts w:cs="David" w:hint="eastAsia"/>
          <w:b w:val="0"/>
          <w:bCs w:val="0"/>
          <w:sz w:val="24"/>
          <w:szCs w:val="24"/>
          <w:rtl/>
        </w:rPr>
        <w:t>מכן</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לתום</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בפועל</w:t>
      </w:r>
      <w:r w:rsidRPr="00DF48D3">
        <w:rPr>
          <w:rFonts w:cs="David"/>
          <w:b w:val="0"/>
          <w:bCs w:val="0"/>
          <w:sz w:val="24"/>
          <w:szCs w:val="24"/>
          <w:rtl/>
        </w:rPr>
        <w:t>.</w:t>
      </w:r>
    </w:p>
    <w:p w:rsidR="0065058D" w:rsidRPr="00DF48D3" w:rsidRDefault="00BC2A4B"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בתוך</w:t>
      </w:r>
      <w:r w:rsidRPr="00DF48D3">
        <w:rPr>
          <w:rFonts w:cs="David"/>
          <w:b w:val="0"/>
          <w:bCs w:val="0"/>
          <w:sz w:val="24"/>
          <w:szCs w:val="24"/>
          <w:rtl/>
        </w:rPr>
        <w:t xml:space="preserve"> 30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מתחילת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יכין</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00280376">
        <w:rPr>
          <w:rFonts w:cs="David" w:hint="eastAsia"/>
          <w:b w:val="0"/>
          <w:bCs w:val="0"/>
          <w:sz w:val="24"/>
          <w:szCs w:val="24"/>
          <w:rtl/>
        </w:rPr>
        <w:t>ת</w:t>
      </w:r>
      <w:r w:rsidRPr="00DF48D3">
        <w:rPr>
          <w:rFonts w:cs="David" w:hint="eastAsia"/>
          <w:b w:val="0"/>
          <w:bCs w:val="0"/>
          <w:sz w:val="24"/>
          <w:szCs w:val="24"/>
          <w:rtl/>
        </w:rPr>
        <w:t>כנית</w:t>
      </w:r>
      <w:r w:rsidRPr="00DF48D3">
        <w:rPr>
          <w:rFonts w:cs="David"/>
          <w:b w:val="0"/>
          <w:bCs w:val="0"/>
          <w:sz w:val="24"/>
          <w:szCs w:val="24"/>
          <w:rtl/>
        </w:rPr>
        <w:t xml:space="preserve"> </w:t>
      </w:r>
      <w:r w:rsidRPr="00DF48D3">
        <w:rPr>
          <w:rFonts w:cs="David" w:hint="eastAsia"/>
          <w:b w:val="0"/>
          <w:bCs w:val="0"/>
          <w:sz w:val="24"/>
          <w:szCs w:val="24"/>
          <w:rtl/>
        </w:rPr>
        <w:t>עבודה</w:t>
      </w:r>
      <w:r w:rsidRPr="00DF48D3">
        <w:rPr>
          <w:rFonts w:cs="David"/>
          <w:b w:val="0"/>
          <w:bCs w:val="0"/>
          <w:sz w:val="24"/>
          <w:szCs w:val="24"/>
          <w:rtl/>
        </w:rPr>
        <w:t xml:space="preserve"> </w:t>
      </w:r>
      <w:r w:rsidRPr="00DF48D3">
        <w:rPr>
          <w:rFonts w:cs="David" w:hint="eastAsia"/>
          <w:b w:val="0"/>
          <w:bCs w:val="0"/>
          <w:sz w:val="24"/>
          <w:szCs w:val="24"/>
          <w:rtl/>
        </w:rPr>
        <w:t>לתקופת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תכלול</w:t>
      </w:r>
      <w:r w:rsidRPr="00DF48D3">
        <w:rPr>
          <w:rFonts w:cs="David"/>
          <w:b w:val="0"/>
          <w:bCs w:val="0"/>
          <w:sz w:val="24"/>
          <w:szCs w:val="24"/>
          <w:rtl/>
        </w:rPr>
        <w:t xml:space="preserve"> </w:t>
      </w:r>
      <w:r w:rsidRPr="00DF48D3">
        <w:rPr>
          <w:rFonts w:cs="David" w:hint="eastAsia"/>
          <w:b w:val="0"/>
          <w:bCs w:val="0"/>
          <w:sz w:val="24"/>
          <w:szCs w:val="24"/>
          <w:rtl/>
        </w:rPr>
        <w:t>תכנית</w:t>
      </w:r>
      <w:r w:rsidRPr="00DF48D3">
        <w:rPr>
          <w:rFonts w:cs="David"/>
          <w:b w:val="0"/>
          <w:bCs w:val="0"/>
          <w:sz w:val="24"/>
          <w:szCs w:val="24"/>
          <w:rtl/>
        </w:rPr>
        <w:t xml:space="preserve"> </w:t>
      </w:r>
      <w:r w:rsidRPr="00DF48D3">
        <w:rPr>
          <w:rFonts w:cs="David" w:hint="eastAsia"/>
          <w:b w:val="0"/>
          <w:bCs w:val="0"/>
          <w:sz w:val="24"/>
          <w:szCs w:val="24"/>
          <w:rtl/>
        </w:rPr>
        <w:t>מפורטת</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והעברת</w:t>
      </w:r>
      <w:r w:rsidRPr="00DF48D3">
        <w:rPr>
          <w:rFonts w:cs="David"/>
          <w:b w:val="0"/>
          <w:bCs w:val="0"/>
          <w:sz w:val="24"/>
          <w:szCs w:val="24"/>
          <w:rtl/>
        </w:rPr>
        <w:t xml:space="preserve"> </w:t>
      </w:r>
      <w:r w:rsidRPr="00DF48D3">
        <w:rPr>
          <w:rFonts w:cs="David" w:hint="eastAsia"/>
          <w:b w:val="0"/>
          <w:bCs w:val="0"/>
          <w:sz w:val="24"/>
          <w:szCs w:val="24"/>
          <w:rtl/>
        </w:rPr>
        <w:t>ידע</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וכן</w:t>
      </w:r>
      <w:r w:rsidRPr="00DF48D3">
        <w:rPr>
          <w:rFonts w:cs="David"/>
          <w:b w:val="0"/>
          <w:bCs w:val="0"/>
          <w:sz w:val="24"/>
          <w:szCs w:val="24"/>
          <w:rtl/>
        </w:rPr>
        <w:t xml:space="preserve"> </w:t>
      </w:r>
      <w:r w:rsidRPr="00DF48D3">
        <w:rPr>
          <w:rFonts w:cs="David" w:hint="eastAsia"/>
          <w:b w:val="0"/>
          <w:bCs w:val="0"/>
          <w:sz w:val="24"/>
          <w:szCs w:val="24"/>
          <w:rtl/>
        </w:rPr>
        <w:t>התארגנות</w:t>
      </w:r>
      <w:r w:rsidRPr="00DF48D3">
        <w:rPr>
          <w:rFonts w:cs="David"/>
          <w:b w:val="0"/>
          <w:bCs w:val="0"/>
          <w:sz w:val="24"/>
          <w:szCs w:val="24"/>
          <w:rtl/>
        </w:rPr>
        <w:t xml:space="preserve"> </w:t>
      </w:r>
      <w:r w:rsidRPr="00DF48D3">
        <w:rPr>
          <w:rFonts w:cs="David" w:hint="eastAsia"/>
          <w:b w:val="0"/>
          <w:bCs w:val="0"/>
          <w:sz w:val="24"/>
          <w:szCs w:val="24"/>
          <w:rtl/>
        </w:rPr>
        <w:t>להעברת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כאלה</w:t>
      </w:r>
      <w:r w:rsidRPr="00DF48D3">
        <w:rPr>
          <w:rFonts w:cs="David"/>
          <w:b w:val="0"/>
          <w:bCs w:val="0"/>
          <w:sz w:val="24"/>
          <w:szCs w:val="24"/>
          <w:rtl/>
        </w:rPr>
        <w:t xml:space="preserve"> </w:t>
      </w:r>
      <w:r w:rsidRPr="00DF48D3">
        <w:rPr>
          <w:rFonts w:cs="David" w:hint="eastAsia"/>
          <w:b w:val="0"/>
          <w:bCs w:val="0"/>
          <w:sz w:val="24"/>
          <w:szCs w:val="24"/>
          <w:rtl/>
        </w:rPr>
        <w:t>נמצאות</w:t>
      </w:r>
      <w:r w:rsidRPr="00DF48D3">
        <w:rPr>
          <w:rFonts w:cs="David"/>
          <w:b w:val="0"/>
          <w:bCs w:val="0"/>
          <w:sz w:val="24"/>
          <w:szCs w:val="24"/>
          <w:rtl/>
        </w:rPr>
        <w:t xml:space="preserve"> </w:t>
      </w:r>
      <w:r w:rsidRPr="00DF48D3">
        <w:rPr>
          <w:rFonts w:cs="David" w:hint="eastAsia"/>
          <w:b w:val="0"/>
          <w:bCs w:val="0"/>
          <w:sz w:val="24"/>
          <w:szCs w:val="24"/>
          <w:rtl/>
        </w:rPr>
        <w:t>באתרי</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לאתר</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w:t>
      </w:r>
    </w:p>
    <w:p w:rsidR="0065058D" w:rsidRPr="00DF48D3" w:rsidRDefault="00BC2A4B" w:rsidP="00DE677A">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w:t>
      </w:r>
      <w:r w:rsidR="00DE677A" w:rsidRPr="00DF48D3">
        <w:rPr>
          <w:rFonts w:cs="David" w:hint="eastAsia"/>
          <w:b w:val="0"/>
          <w:bCs w:val="0"/>
          <w:sz w:val="24"/>
          <w:szCs w:val="24"/>
          <w:rtl/>
        </w:rPr>
        <w:t>הה</w:t>
      </w:r>
      <w:r w:rsidR="00DE677A">
        <w:rPr>
          <w:rFonts w:cs="David" w:hint="cs"/>
          <w:b w:val="0"/>
          <w:bCs w:val="0"/>
          <w:sz w:val="24"/>
          <w:szCs w:val="24"/>
          <w:rtl/>
        </w:rPr>
        <w:t>י</w:t>
      </w:r>
      <w:r w:rsidR="00DE677A" w:rsidRPr="00DF48D3">
        <w:rPr>
          <w:rFonts w:cs="David" w:hint="eastAsia"/>
          <w:b w:val="0"/>
          <w:bCs w:val="0"/>
          <w:sz w:val="24"/>
          <w:szCs w:val="24"/>
          <w:rtl/>
        </w:rPr>
        <w:t>פרדו</w:t>
      </w:r>
      <w:r w:rsidR="00DE677A">
        <w:rPr>
          <w:rFonts w:cs="David" w:hint="cs"/>
          <w:b w:val="0"/>
          <w:bCs w:val="0"/>
          <w:sz w:val="24"/>
          <w:szCs w:val="24"/>
          <w:rtl/>
        </w:rPr>
        <w:t>ת</w:t>
      </w:r>
      <w:r w:rsidRPr="00DF48D3">
        <w:rPr>
          <w:rFonts w:cs="David"/>
          <w:b w:val="0"/>
          <w:bCs w:val="0"/>
          <w:sz w:val="24"/>
          <w:szCs w:val="24"/>
          <w:rtl/>
        </w:rPr>
        <w:t xml:space="preserve"> </w:t>
      </w:r>
      <w:r w:rsidRPr="00DF48D3">
        <w:rPr>
          <w:rFonts w:cs="David" w:hint="eastAsia"/>
          <w:b w:val="0"/>
          <w:bCs w:val="0"/>
          <w:sz w:val="24"/>
          <w:szCs w:val="24"/>
          <w:rtl/>
        </w:rPr>
        <w:t>תבוצע</w:t>
      </w:r>
      <w:r w:rsidRPr="00DF48D3">
        <w:rPr>
          <w:rFonts w:cs="David"/>
          <w:b w:val="0"/>
          <w:bCs w:val="0"/>
          <w:sz w:val="24"/>
          <w:szCs w:val="24"/>
          <w:rtl/>
        </w:rPr>
        <w:t xml:space="preserve"> </w:t>
      </w:r>
      <w:r w:rsidRPr="00DF48D3">
        <w:rPr>
          <w:rFonts w:cs="David" w:hint="eastAsia"/>
          <w:b w:val="0"/>
          <w:bCs w:val="0"/>
          <w:sz w:val="24"/>
          <w:szCs w:val="24"/>
          <w:rtl/>
        </w:rPr>
        <w:t>חפיפה</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לצדדים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לצורך</w:t>
      </w:r>
      <w:r w:rsidRPr="00DF48D3">
        <w:rPr>
          <w:rFonts w:cs="David"/>
          <w:b w:val="0"/>
          <w:bCs w:val="0"/>
          <w:sz w:val="24"/>
          <w:szCs w:val="24"/>
          <w:rtl/>
        </w:rPr>
        <w:t xml:space="preserve"> </w:t>
      </w:r>
      <w:r w:rsidRPr="00DF48D3">
        <w:rPr>
          <w:rFonts w:cs="David" w:hint="eastAsia"/>
          <w:b w:val="0"/>
          <w:bCs w:val="0"/>
          <w:sz w:val="24"/>
          <w:szCs w:val="24"/>
          <w:rtl/>
        </w:rPr>
        <w:t>העברה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מתחייב</w:t>
      </w:r>
      <w:r w:rsidRPr="00DF48D3">
        <w:rPr>
          <w:rFonts w:cs="David"/>
          <w:b w:val="0"/>
          <w:bCs w:val="0"/>
          <w:sz w:val="24"/>
          <w:szCs w:val="24"/>
          <w:rtl/>
        </w:rPr>
        <w:t xml:space="preserve"> </w:t>
      </w:r>
      <w:r w:rsidRPr="00DF48D3">
        <w:rPr>
          <w:rFonts w:cs="David" w:hint="eastAsia"/>
          <w:b w:val="0"/>
          <w:bCs w:val="0"/>
          <w:sz w:val="24"/>
          <w:szCs w:val="24"/>
          <w:rtl/>
        </w:rPr>
        <w:t>לסייע</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עובדיו</w:t>
      </w:r>
      <w:r w:rsidRPr="00DF48D3">
        <w:rPr>
          <w:rFonts w:cs="David"/>
          <w:b w:val="0"/>
          <w:bCs w:val="0"/>
          <w:sz w:val="24"/>
          <w:szCs w:val="24"/>
          <w:rtl/>
        </w:rPr>
        <w:t xml:space="preserve"> </w:t>
      </w:r>
      <w:r w:rsidRPr="00DF48D3">
        <w:rPr>
          <w:rFonts w:cs="David" w:hint="eastAsia"/>
          <w:b w:val="0"/>
          <w:bCs w:val="0"/>
          <w:sz w:val="24"/>
          <w:szCs w:val="24"/>
          <w:rtl/>
        </w:rPr>
        <w:t>וכל</w:t>
      </w:r>
      <w:r w:rsidRPr="00DF48D3">
        <w:rPr>
          <w:rFonts w:cs="David"/>
          <w:b w:val="0"/>
          <w:bCs w:val="0"/>
          <w:sz w:val="24"/>
          <w:szCs w:val="24"/>
          <w:rtl/>
        </w:rPr>
        <w:t xml:space="preserve"> </w:t>
      </w:r>
      <w:r w:rsidRPr="00DF48D3">
        <w:rPr>
          <w:rFonts w:cs="David" w:hint="eastAsia"/>
          <w:b w:val="0"/>
          <w:bCs w:val="0"/>
          <w:sz w:val="24"/>
          <w:szCs w:val="24"/>
          <w:rtl/>
        </w:rPr>
        <w:t>מי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שעסק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ולשתף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נציגיו</w:t>
      </w:r>
      <w:r w:rsidRPr="00DF48D3">
        <w:rPr>
          <w:rFonts w:cs="David"/>
          <w:b w:val="0"/>
          <w:bCs w:val="0"/>
          <w:sz w:val="24"/>
          <w:szCs w:val="24"/>
          <w:rtl/>
        </w:rPr>
        <w:t xml:space="preserve"> </w:t>
      </w:r>
      <w:r w:rsidRPr="00DF48D3">
        <w:rPr>
          <w:rFonts w:cs="David" w:hint="eastAsia"/>
          <w:b w:val="0"/>
          <w:bCs w:val="0"/>
          <w:sz w:val="24"/>
          <w:szCs w:val="24"/>
          <w:rtl/>
        </w:rPr>
        <w:t>ועם</w:t>
      </w:r>
      <w:r w:rsidRPr="00DF48D3">
        <w:rPr>
          <w:rFonts w:cs="David"/>
          <w:b w:val="0"/>
          <w:bCs w:val="0"/>
          <w:sz w:val="24"/>
          <w:szCs w:val="24"/>
          <w:rtl/>
        </w:rPr>
        <w:t xml:space="preserve"> </w:t>
      </w:r>
      <w:r w:rsidRPr="00DF48D3">
        <w:rPr>
          <w:rFonts w:cs="David" w:hint="eastAsia"/>
          <w:b w:val="0"/>
          <w:bCs w:val="0"/>
          <w:sz w:val="24"/>
          <w:szCs w:val="24"/>
          <w:rtl/>
        </w:rPr>
        <w:t>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מטעם</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ציוד</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חומר</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המצוי</w:t>
      </w:r>
      <w:r w:rsidRPr="00DF48D3">
        <w:rPr>
          <w:rFonts w:cs="David"/>
          <w:b w:val="0"/>
          <w:bCs w:val="0"/>
          <w:sz w:val="24"/>
          <w:szCs w:val="24"/>
          <w:rtl/>
        </w:rPr>
        <w:t xml:space="preserve"> </w:t>
      </w:r>
      <w:r w:rsidRPr="00DF48D3">
        <w:rPr>
          <w:rFonts w:cs="David" w:hint="eastAsia"/>
          <w:b w:val="0"/>
          <w:bCs w:val="0"/>
          <w:sz w:val="24"/>
          <w:szCs w:val="24"/>
          <w:rtl/>
        </w:rPr>
        <w:t>אצל</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לשירותים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השייך</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w:t>
      </w:r>
    </w:p>
    <w:p w:rsidR="0065058D" w:rsidRPr="00DF48D3" w:rsidRDefault="00BC2A4B"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ההיפרדות יהיה הספק הטובין והשירותים מחויב ל- </w:t>
      </w:r>
      <w:r w:rsidRPr="00DF48D3">
        <w:rPr>
          <w:b w:val="0"/>
          <w:bCs w:val="0"/>
        </w:rPr>
        <w:t>SLA</w:t>
      </w:r>
      <w:r w:rsidRPr="00DF48D3">
        <w:rPr>
          <w:rFonts w:cs="David"/>
          <w:b w:val="0"/>
          <w:bCs w:val="0"/>
          <w:rtl/>
        </w:rPr>
        <w:t xml:space="preserve"> </w:t>
      </w:r>
      <w:r w:rsidRPr="00DF48D3">
        <w:rPr>
          <w:rFonts w:cs="David" w:hint="eastAsia"/>
          <w:b w:val="0"/>
          <w:bCs w:val="0"/>
          <w:sz w:val="24"/>
          <w:szCs w:val="24"/>
          <w:rtl/>
        </w:rPr>
        <w:t>ועליו</w:t>
      </w:r>
      <w:r w:rsidRPr="00DF48D3">
        <w:rPr>
          <w:rFonts w:cs="David"/>
          <w:b w:val="0"/>
          <w:bCs w:val="0"/>
          <w:sz w:val="24"/>
          <w:szCs w:val="24"/>
          <w:rtl/>
        </w:rPr>
        <w:t xml:space="preserve"> </w:t>
      </w:r>
      <w:r w:rsidRPr="00DF48D3">
        <w:rPr>
          <w:rFonts w:cs="David" w:hint="eastAsia"/>
          <w:b w:val="0"/>
          <w:bCs w:val="0"/>
          <w:sz w:val="24"/>
          <w:szCs w:val="24"/>
          <w:rtl/>
        </w:rPr>
        <w:t>להיערך</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במקביל</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השוטף</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הפרעה</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כ</w:t>
      </w:r>
      <w:r w:rsidRPr="00DF48D3">
        <w:rPr>
          <w:rFonts w:hint="eastAsia"/>
          <w:b w:val="0"/>
          <w:bCs w:val="0"/>
          <w:rtl/>
        </w:rPr>
        <w:t>ו</w:t>
      </w:r>
      <w:r w:rsidRPr="00DF48D3">
        <w:rPr>
          <w:rFonts w:cs="David" w:hint="eastAsia"/>
          <w:b w:val="0"/>
          <w:bCs w:val="0"/>
          <w:sz w:val="24"/>
          <w:szCs w:val="24"/>
          <w:rtl/>
        </w:rPr>
        <w:t>ח</w:t>
      </w:r>
      <w:r w:rsidRPr="00DF48D3">
        <w:rPr>
          <w:rFonts w:cs="David"/>
          <w:b w:val="0"/>
          <w:bCs w:val="0"/>
          <w:sz w:val="24"/>
          <w:szCs w:val="24"/>
          <w:rtl/>
        </w:rPr>
        <w:t xml:space="preserve"> </w:t>
      </w:r>
      <w:r w:rsidRPr="00DF48D3">
        <w:rPr>
          <w:rFonts w:cs="David" w:hint="eastAsia"/>
          <w:b w:val="0"/>
          <w:bCs w:val="0"/>
          <w:sz w:val="24"/>
          <w:szCs w:val="24"/>
          <w:rtl/>
        </w:rPr>
        <w:t>האדם</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הועסק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והינו</w:t>
      </w:r>
      <w:r w:rsidRPr="00DF48D3">
        <w:rPr>
          <w:rFonts w:cs="David"/>
          <w:b w:val="0"/>
          <w:bCs w:val="0"/>
          <w:sz w:val="24"/>
          <w:szCs w:val="24"/>
          <w:rtl/>
        </w:rPr>
        <w:t xml:space="preserve"> </w:t>
      </w:r>
      <w:r w:rsidRPr="00DF48D3">
        <w:rPr>
          <w:rFonts w:cs="David" w:hint="eastAsia"/>
          <w:b w:val="0"/>
          <w:bCs w:val="0"/>
          <w:sz w:val="24"/>
          <w:szCs w:val="24"/>
          <w:rtl/>
        </w:rPr>
        <w:t>בעל</w:t>
      </w:r>
      <w:r w:rsidRPr="00DF48D3">
        <w:rPr>
          <w:rFonts w:cs="David"/>
          <w:b w:val="0"/>
          <w:bCs w:val="0"/>
          <w:sz w:val="24"/>
          <w:szCs w:val="24"/>
          <w:rtl/>
        </w:rPr>
        <w:t xml:space="preserve"> </w:t>
      </w:r>
      <w:r w:rsidRPr="00DF48D3">
        <w:rPr>
          <w:rFonts w:cs="David" w:hint="eastAsia"/>
          <w:b w:val="0"/>
          <w:bCs w:val="0"/>
          <w:sz w:val="24"/>
          <w:szCs w:val="24"/>
          <w:rtl/>
        </w:rPr>
        <w:t>הידע</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לשם</w:t>
      </w:r>
      <w:r w:rsidRPr="00DF48D3">
        <w:rPr>
          <w:rFonts w:cs="David"/>
          <w:b w:val="0"/>
          <w:bCs w:val="0"/>
          <w:sz w:val="24"/>
          <w:szCs w:val="24"/>
          <w:rtl/>
        </w:rPr>
        <w:t xml:space="preserve"> </w:t>
      </w:r>
      <w:r w:rsidRPr="00DF48D3">
        <w:rPr>
          <w:rFonts w:cs="David" w:hint="eastAsia"/>
          <w:b w:val="0"/>
          <w:bCs w:val="0"/>
          <w:sz w:val="24"/>
          <w:szCs w:val="24"/>
          <w:rtl/>
        </w:rPr>
        <w:t>כך</w:t>
      </w:r>
      <w:r w:rsidRPr="00DF48D3">
        <w:rPr>
          <w:rFonts w:cs="David"/>
          <w:b w:val="0"/>
          <w:bCs w:val="0"/>
          <w:sz w:val="24"/>
          <w:szCs w:val="24"/>
          <w:rtl/>
        </w:rPr>
        <w:t>.</w:t>
      </w:r>
    </w:p>
    <w:p w:rsidR="0065058D" w:rsidRPr="00DF48D3" w:rsidRDefault="00BC2A4B" w:rsidP="00F40C83">
      <w:pPr>
        <w:pStyle w:val="37"/>
        <w:keepNext w:val="0"/>
        <w:numPr>
          <w:ilvl w:val="1"/>
          <w:numId w:val="12"/>
        </w:numPr>
        <w:spacing w:before="0" w:after="0" w:line="360" w:lineRule="auto"/>
        <w:ind w:left="721" w:hanging="437"/>
        <w:jc w:val="both"/>
        <w:rPr>
          <w:b w:val="0"/>
          <w:bCs w:val="0"/>
        </w:rPr>
      </w:pPr>
      <w:r w:rsidRPr="00DF48D3">
        <w:rPr>
          <w:rFonts w:cs="David" w:hint="eastAsia"/>
          <w:b w:val="0"/>
          <w:bCs w:val="0"/>
          <w:sz w:val="24"/>
          <w:szCs w:val="24"/>
          <w:rtl/>
        </w:rPr>
        <w:t>מוסכם</w:t>
      </w:r>
      <w:r w:rsidRPr="00DF48D3">
        <w:rPr>
          <w:rFonts w:cs="David"/>
          <w:b w:val="0"/>
          <w:bCs w:val="0"/>
          <w:sz w:val="24"/>
          <w:szCs w:val="24"/>
          <w:rtl/>
        </w:rPr>
        <w:t xml:space="preserve"> </w:t>
      </w:r>
      <w:r w:rsidRPr="00DF48D3">
        <w:rPr>
          <w:rFonts w:cs="David" w:hint="eastAsia"/>
          <w:b w:val="0"/>
          <w:bCs w:val="0"/>
          <w:sz w:val="24"/>
          <w:szCs w:val="24"/>
          <w:rtl/>
        </w:rPr>
        <w:t>בזה</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היה</w:t>
      </w:r>
      <w:r w:rsidRPr="00DF48D3">
        <w:rPr>
          <w:rFonts w:cs="David"/>
          <w:b w:val="0"/>
          <w:bCs w:val="0"/>
          <w:sz w:val="24"/>
          <w:szCs w:val="24"/>
          <w:rtl/>
        </w:rPr>
        <w:t xml:space="preserve"> </w:t>
      </w:r>
      <w:r w:rsidRPr="00DF48D3">
        <w:rPr>
          <w:rFonts w:cs="David" w:hint="eastAsia"/>
          <w:b w:val="0"/>
          <w:bCs w:val="0"/>
          <w:sz w:val="24"/>
          <w:szCs w:val="24"/>
          <w:rtl/>
        </w:rPr>
        <w:t>ותופסק</w:t>
      </w:r>
      <w:r w:rsidRPr="00DF48D3">
        <w:rPr>
          <w:rFonts w:cs="David"/>
          <w:b w:val="0"/>
          <w:bCs w:val="0"/>
          <w:sz w:val="24"/>
          <w:szCs w:val="24"/>
          <w:rtl/>
        </w:rPr>
        <w:t xml:space="preserve"> </w:t>
      </w:r>
      <w:r w:rsidRPr="00DF48D3">
        <w:rPr>
          <w:rFonts w:cs="David" w:hint="eastAsia"/>
          <w:b w:val="0"/>
          <w:bCs w:val="0"/>
          <w:sz w:val="24"/>
          <w:szCs w:val="24"/>
          <w:rtl/>
        </w:rPr>
        <w:t>ההתקשרות</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ואם</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ומכל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יעמיד</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לרשות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בתוך</w:t>
      </w:r>
      <w:r w:rsidRPr="00DF48D3">
        <w:rPr>
          <w:rFonts w:cs="David"/>
          <w:b w:val="0"/>
          <w:bCs w:val="0"/>
          <w:sz w:val="24"/>
          <w:szCs w:val="24"/>
          <w:rtl/>
        </w:rPr>
        <w:t xml:space="preserve"> 7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לכל</w:t>
      </w:r>
      <w:r w:rsidRPr="00DF48D3">
        <w:rPr>
          <w:rFonts w:cs="David"/>
          <w:b w:val="0"/>
          <w:bCs w:val="0"/>
          <w:sz w:val="24"/>
          <w:szCs w:val="24"/>
          <w:rtl/>
        </w:rPr>
        <w:t xml:space="preserve"> </w:t>
      </w:r>
      <w:r w:rsidRPr="00DF48D3">
        <w:rPr>
          <w:rFonts w:cs="David" w:hint="eastAsia"/>
          <w:b w:val="0"/>
          <w:bCs w:val="0"/>
          <w:sz w:val="24"/>
          <w:szCs w:val="24"/>
          <w:rtl/>
        </w:rPr>
        <w:t>המאוחר</w:t>
      </w:r>
      <w:r w:rsidRPr="00DF48D3">
        <w:rPr>
          <w:rFonts w:cs="David"/>
          <w:b w:val="0"/>
          <w:bCs w:val="0"/>
          <w:sz w:val="24"/>
          <w:szCs w:val="24"/>
          <w:rtl/>
        </w:rPr>
        <w:t xml:space="preserve"> </w:t>
      </w:r>
      <w:r w:rsidRPr="00DF48D3">
        <w:rPr>
          <w:rFonts w:cs="David" w:hint="eastAsia"/>
          <w:b w:val="0"/>
          <w:bCs w:val="0"/>
          <w:sz w:val="24"/>
          <w:szCs w:val="24"/>
          <w:rtl/>
        </w:rPr>
        <w:t>ממועד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בצורה</w:t>
      </w:r>
      <w:r w:rsidRPr="00DF48D3">
        <w:rPr>
          <w:rFonts w:cs="David"/>
          <w:b w:val="0"/>
          <w:bCs w:val="0"/>
          <w:sz w:val="24"/>
          <w:szCs w:val="24"/>
          <w:rtl/>
        </w:rPr>
        <w:t xml:space="preserve"> </w:t>
      </w:r>
      <w:r w:rsidRPr="00DF48D3">
        <w:rPr>
          <w:rFonts w:cs="David" w:hint="eastAsia"/>
          <w:b w:val="0"/>
          <w:bCs w:val="0"/>
          <w:sz w:val="24"/>
          <w:szCs w:val="24"/>
          <w:rtl/>
        </w:rPr>
        <w:t>עניינית</w:t>
      </w:r>
      <w:r w:rsidRPr="00DF48D3">
        <w:rPr>
          <w:rFonts w:cs="David"/>
          <w:b w:val="0"/>
          <w:bCs w:val="0"/>
          <w:sz w:val="24"/>
          <w:szCs w:val="24"/>
          <w:rtl/>
        </w:rPr>
        <w:t xml:space="preserve"> </w:t>
      </w:r>
      <w:r w:rsidRPr="00DF48D3">
        <w:rPr>
          <w:rFonts w:cs="David" w:hint="eastAsia"/>
          <w:b w:val="0"/>
          <w:bCs w:val="0"/>
          <w:sz w:val="24"/>
          <w:szCs w:val="24"/>
          <w:rtl/>
        </w:rPr>
        <w:t>ומסודרת</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שבידיו</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השייכים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ויפעל</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שיידרש</w:t>
      </w:r>
      <w:r w:rsidRPr="00DF48D3">
        <w:rPr>
          <w:rFonts w:cs="David"/>
          <w:b w:val="0"/>
          <w:bCs w:val="0"/>
          <w:sz w:val="24"/>
          <w:szCs w:val="24"/>
          <w:rtl/>
        </w:rPr>
        <w:t xml:space="preserve"> </w:t>
      </w:r>
      <w:r w:rsidRPr="00DF48D3">
        <w:rPr>
          <w:rFonts w:cs="David" w:hint="eastAsia"/>
          <w:b w:val="0"/>
          <w:bCs w:val="0"/>
          <w:sz w:val="24"/>
          <w:szCs w:val="24"/>
          <w:rtl/>
        </w:rPr>
        <w:t>באופן</w:t>
      </w:r>
      <w:r w:rsidRPr="00DF48D3">
        <w:rPr>
          <w:rFonts w:cs="David"/>
          <w:b w:val="0"/>
          <w:bCs w:val="0"/>
          <w:sz w:val="24"/>
          <w:szCs w:val="24"/>
          <w:rtl/>
        </w:rPr>
        <w:t xml:space="preserve"> </w:t>
      </w:r>
      <w:r w:rsidRPr="00DF48D3">
        <w:rPr>
          <w:rFonts w:cs="David" w:hint="eastAsia"/>
          <w:b w:val="0"/>
          <w:bCs w:val="0"/>
          <w:sz w:val="24"/>
          <w:szCs w:val="24"/>
          <w:rtl/>
        </w:rPr>
        <w:t>ובדרך</w:t>
      </w:r>
      <w:r w:rsidRPr="00DF48D3">
        <w:rPr>
          <w:rFonts w:cs="David"/>
          <w:b w:val="0"/>
          <w:bCs w:val="0"/>
          <w:sz w:val="24"/>
          <w:szCs w:val="24"/>
          <w:rtl/>
        </w:rPr>
        <w:t xml:space="preserve"> </w:t>
      </w:r>
      <w:r w:rsidRPr="00DF48D3">
        <w:rPr>
          <w:rFonts w:cs="David" w:hint="eastAsia"/>
          <w:b w:val="0"/>
          <w:bCs w:val="0"/>
          <w:sz w:val="24"/>
          <w:szCs w:val="24"/>
          <w:rtl/>
        </w:rPr>
        <w:t>שיאפשרו</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להמשיך</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בעצמו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חליפי</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עיכוב</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יתנגד</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כלשהי</w:t>
      </w:r>
      <w:r w:rsidRPr="00DF48D3">
        <w:rPr>
          <w:rFonts w:cs="David"/>
          <w:b w:val="0"/>
          <w:bCs w:val="0"/>
          <w:sz w:val="24"/>
          <w:szCs w:val="24"/>
          <w:rtl/>
        </w:rPr>
        <w:t xml:space="preserve"> </w:t>
      </w:r>
      <w:r w:rsidRPr="00DF48D3">
        <w:rPr>
          <w:rFonts w:cs="David" w:hint="eastAsia"/>
          <w:b w:val="0"/>
          <w:bCs w:val="0"/>
          <w:sz w:val="24"/>
          <w:szCs w:val="24"/>
          <w:rtl/>
        </w:rPr>
        <w:t>להעסקת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במקומו</w:t>
      </w:r>
      <w:r w:rsidRPr="00DF48D3">
        <w:rPr>
          <w:rFonts w:cs="David"/>
          <w:b w:val="0"/>
          <w:bCs w:val="0"/>
          <w:sz w:val="24"/>
          <w:szCs w:val="24"/>
          <w:rtl/>
        </w:rPr>
        <w:t xml:space="preserve">, </w:t>
      </w:r>
      <w:r w:rsidRPr="00DF48D3">
        <w:rPr>
          <w:rFonts w:cs="David" w:hint="eastAsia"/>
          <w:b w:val="0"/>
          <w:bCs w:val="0"/>
          <w:sz w:val="24"/>
          <w:szCs w:val="24"/>
          <w:rtl/>
        </w:rPr>
        <w:t>וישתף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התפקיד</w:t>
      </w:r>
      <w:r w:rsidRPr="00DF48D3">
        <w:rPr>
          <w:rFonts w:cs="David"/>
          <w:b w:val="0"/>
          <w:bCs w:val="0"/>
          <w:sz w:val="24"/>
          <w:szCs w:val="24"/>
          <w:rtl/>
        </w:rPr>
        <w:t xml:space="preserve">, </w:t>
      </w:r>
      <w:r w:rsidRPr="00DF48D3">
        <w:rPr>
          <w:rFonts w:cs="David" w:hint="eastAsia"/>
          <w:b w:val="0"/>
          <w:bCs w:val="0"/>
          <w:sz w:val="24"/>
          <w:szCs w:val="24"/>
          <w:rtl/>
        </w:rPr>
        <w:t>במתן</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יעביר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שברשותו</w:t>
      </w:r>
      <w:r w:rsidRPr="00DF48D3">
        <w:rPr>
          <w:rFonts w:cs="David"/>
          <w:b w:val="0"/>
          <w:bCs w:val="0"/>
          <w:sz w:val="24"/>
          <w:szCs w:val="24"/>
          <w:rtl/>
        </w:rPr>
        <w:t xml:space="preserve"> </w:t>
      </w:r>
      <w:r w:rsidRPr="00DF48D3">
        <w:rPr>
          <w:rFonts w:cs="David" w:hint="eastAsia"/>
          <w:b w:val="0"/>
          <w:bCs w:val="0"/>
          <w:sz w:val="24"/>
          <w:szCs w:val="24"/>
          <w:rtl/>
        </w:rPr>
        <w:t>בהקשר</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יועבר</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לצד</w:t>
      </w:r>
      <w:r w:rsidRPr="00DF48D3">
        <w:rPr>
          <w:rFonts w:cs="David"/>
          <w:b w:val="0"/>
          <w:bCs w:val="0"/>
          <w:sz w:val="24"/>
          <w:szCs w:val="24"/>
          <w:rtl/>
        </w:rPr>
        <w:t xml:space="preserve"> </w:t>
      </w:r>
      <w:r w:rsidRPr="00DF48D3">
        <w:rPr>
          <w:rFonts w:cs="David" w:hint="eastAsia"/>
          <w:b w:val="0"/>
          <w:bCs w:val="0"/>
          <w:sz w:val="24"/>
          <w:szCs w:val="24"/>
          <w:rtl/>
        </w:rPr>
        <w:t>שלישי</w:t>
      </w:r>
      <w:r w:rsidRPr="00DF48D3">
        <w:rPr>
          <w:rFonts w:cs="David"/>
          <w:b w:val="0"/>
          <w:bCs w:val="0"/>
          <w:sz w:val="24"/>
          <w:szCs w:val="24"/>
          <w:rtl/>
        </w:rPr>
        <w:t xml:space="preserve"> </w:t>
      </w:r>
      <w:r w:rsidRPr="00DF48D3">
        <w:rPr>
          <w:rFonts w:cs="David" w:hint="eastAsia"/>
          <w:b w:val="0"/>
          <w:bCs w:val="0"/>
          <w:sz w:val="24"/>
          <w:szCs w:val="24"/>
          <w:rtl/>
        </w:rPr>
        <w:t>עליו</w:t>
      </w:r>
      <w:r w:rsidRPr="00DF48D3">
        <w:rPr>
          <w:rFonts w:cs="David"/>
          <w:b w:val="0"/>
          <w:bCs w:val="0"/>
          <w:sz w:val="24"/>
          <w:szCs w:val="24"/>
          <w:rtl/>
        </w:rPr>
        <w:t xml:space="preserve"> </w:t>
      </w:r>
      <w:r w:rsidRPr="00DF48D3">
        <w:rPr>
          <w:rFonts w:cs="David" w:hint="eastAsia"/>
          <w:b w:val="0"/>
          <w:bCs w:val="0"/>
          <w:sz w:val="24"/>
          <w:szCs w:val="24"/>
          <w:rtl/>
        </w:rPr>
        <w:t>יורה</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בלוח</w:t>
      </w:r>
      <w:r w:rsidRPr="00DF48D3">
        <w:rPr>
          <w:rFonts w:cs="David"/>
          <w:b w:val="0"/>
          <w:bCs w:val="0"/>
          <w:sz w:val="24"/>
          <w:szCs w:val="24"/>
          <w:rtl/>
        </w:rPr>
        <w:t xml:space="preserve"> </w:t>
      </w:r>
      <w:r w:rsidRPr="00DF48D3">
        <w:rPr>
          <w:rFonts w:cs="David" w:hint="eastAsia"/>
          <w:b w:val="0"/>
          <w:bCs w:val="0"/>
          <w:sz w:val="24"/>
          <w:szCs w:val="24"/>
          <w:rtl/>
        </w:rPr>
        <w:t>זמנים</w:t>
      </w:r>
      <w:r w:rsidRPr="00DF48D3">
        <w:rPr>
          <w:rFonts w:cs="David"/>
          <w:b w:val="0"/>
          <w:bCs w:val="0"/>
          <w:sz w:val="24"/>
          <w:szCs w:val="24"/>
          <w:rtl/>
        </w:rPr>
        <w:t xml:space="preserve"> </w:t>
      </w:r>
      <w:r w:rsidRPr="00DF48D3">
        <w:rPr>
          <w:rFonts w:cs="David" w:hint="eastAsia"/>
          <w:b w:val="0"/>
          <w:bCs w:val="0"/>
          <w:sz w:val="24"/>
          <w:szCs w:val="24"/>
          <w:rtl/>
        </w:rPr>
        <w:t>קצר</w:t>
      </w:r>
      <w:r w:rsidRPr="00DF48D3">
        <w:rPr>
          <w:rFonts w:cs="David"/>
          <w:b w:val="0"/>
          <w:bCs w:val="0"/>
          <w:sz w:val="24"/>
          <w:szCs w:val="24"/>
          <w:rtl/>
        </w:rPr>
        <w:t xml:space="preserve"> </w:t>
      </w:r>
      <w:r w:rsidRPr="00DF48D3">
        <w:rPr>
          <w:rFonts w:cs="David" w:hint="eastAsia"/>
          <w:b w:val="0"/>
          <w:bCs w:val="0"/>
          <w:sz w:val="24"/>
          <w:szCs w:val="24"/>
          <w:rtl/>
        </w:rPr>
        <w:t>ובצורה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להנחיות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וזאת</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תמורה</w:t>
      </w:r>
      <w:r w:rsidRPr="00DF48D3">
        <w:rPr>
          <w:rFonts w:cs="David"/>
          <w:b w:val="0"/>
          <w:bCs w:val="0"/>
          <w:sz w:val="24"/>
          <w:szCs w:val="24"/>
          <w:rtl/>
        </w:rPr>
        <w:t xml:space="preserve"> </w:t>
      </w:r>
      <w:r w:rsidRPr="00DF48D3">
        <w:rPr>
          <w:rFonts w:cs="David" w:hint="eastAsia"/>
          <w:b w:val="0"/>
          <w:bCs w:val="0"/>
          <w:sz w:val="24"/>
          <w:szCs w:val="24"/>
          <w:rtl/>
        </w:rPr>
        <w:t>נוספת</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מובהר</w:t>
      </w:r>
      <w:r w:rsidRPr="00DF48D3">
        <w:rPr>
          <w:rFonts w:cs="David"/>
          <w:b w:val="0"/>
          <w:bCs w:val="0"/>
          <w:sz w:val="24"/>
          <w:szCs w:val="24"/>
          <w:rtl/>
        </w:rPr>
        <w:t xml:space="preserve"> </w:t>
      </w:r>
      <w:r w:rsidRPr="00DF48D3">
        <w:rPr>
          <w:rFonts w:cs="David" w:hint="eastAsia"/>
          <w:b w:val="0"/>
          <w:bCs w:val="0"/>
          <w:sz w:val="24"/>
          <w:szCs w:val="24"/>
          <w:rtl/>
        </w:rPr>
        <w:t>בזאת</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האמורים</w:t>
      </w:r>
      <w:r w:rsidRPr="00DF48D3">
        <w:rPr>
          <w:rFonts w:cs="David"/>
          <w:b w:val="0"/>
          <w:bCs w:val="0"/>
          <w:sz w:val="24"/>
          <w:szCs w:val="24"/>
          <w:rtl/>
        </w:rPr>
        <w:t xml:space="preserve"> </w:t>
      </w:r>
      <w:r w:rsidRPr="00DF48D3">
        <w:rPr>
          <w:rFonts w:cs="David" w:hint="eastAsia"/>
          <w:b w:val="0"/>
          <w:bCs w:val="0"/>
          <w:sz w:val="24"/>
          <w:szCs w:val="24"/>
          <w:rtl/>
        </w:rPr>
        <w:t>הינם</w:t>
      </w:r>
      <w:r w:rsidRPr="00DF48D3">
        <w:rPr>
          <w:rFonts w:cs="David"/>
          <w:b w:val="0"/>
          <w:bCs w:val="0"/>
          <w:sz w:val="24"/>
          <w:szCs w:val="24"/>
          <w:rtl/>
        </w:rPr>
        <w:t xml:space="preserve"> </w:t>
      </w:r>
      <w:r w:rsidRPr="00DF48D3">
        <w:rPr>
          <w:rFonts w:cs="David" w:hint="eastAsia"/>
          <w:b w:val="0"/>
          <w:bCs w:val="0"/>
          <w:sz w:val="24"/>
          <w:szCs w:val="24"/>
          <w:rtl/>
        </w:rPr>
        <w:t>קניינו</w:t>
      </w:r>
      <w:r w:rsidRPr="00DF48D3">
        <w:rPr>
          <w:rFonts w:cs="David"/>
          <w:b w:val="0"/>
          <w:bCs w:val="0"/>
          <w:sz w:val="24"/>
          <w:szCs w:val="24"/>
          <w:rtl/>
        </w:rPr>
        <w:t xml:space="preserve"> </w:t>
      </w:r>
      <w:r w:rsidRPr="00DF48D3">
        <w:rPr>
          <w:rFonts w:cs="David" w:hint="eastAsia"/>
          <w:b w:val="0"/>
          <w:bCs w:val="0"/>
          <w:sz w:val="24"/>
          <w:szCs w:val="24"/>
          <w:rtl/>
        </w:rPr>
        <w:t>הבלעדי</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קבלת</w:t>
      </w:r>
      <w:r w:rsidRPr="00DF48D3">
        <w:rPr>
          <w:rFonts w:cs="David"/>
          <w:b w:val="0"/>
          <w:bCs w:val="0"/>
          <w:sz w:val="24"/>
          <w:szCs w:val="24"/>
          <w:rtl/>
        </w:rPr>
        <w:t xml:space="preserve"> </w:t>
      </w:r>
      <w:r w:rsidRPr="00DF48D3">
        <w:rPr>
          <w:rFonts w:cs="David" w:hint="eastAsia"/>
          <w:b w:val="0"/>
          <w:bCs w:val="0"/>
          <w:sz w:val="24"/>
          <w:szCs w:val="24"/>
          <w:rtl/>
        </w:rPr>
        <w:t>אישור</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אכן</w:t>
      </w:r>
      <w:r w:rsidRPr="00DF48D3">
        <w:rPr>
          <w:rFonts w:cs="David"/>
          <w:b w:val="0"/>
          <w:bCs w:val="0"/>
          <w:sz w:val="24"/>
          <w:szCs w:val="24"/>
          <w:rtl/>
        </w:rPr>
        <w:t xml:space="preserve"> </w:t>
      </w:r>
      <w:r w:rsidRPr="00DF48D3">
        <w:rPr>
          <w:rFonts w:cs="David" w:hint="eastAsia"/>
          <w:b w:val="0"/>
          <w:bCs w:val="0"/>
          <w:sz w:val="24"/>
          <w:szCs w:val="24"/>
          <w:rtl/>
        </w:rPr>
        <w:t>הועבר</w:t>
      </w:r>
      <w:r w:rsidRPr="00DF48D3">
        <w:rPr>
          <w:rFonts w:cs="David"/>
          <w:b w:val="0"/>
          <w:bCs w:val="0"/>
          <w:sz w:val="24"/>
          <w:szCs w:val="24"/>
          <w:rtl/>
        </w:rPr>
        <w:t xml:space="preserve"> </w:t>
      </w:r>
      <w:r w:rsidRPr="00DF48D3">
        <w:rPr>
          <w:rFonts w:cs="David" w:hint="eastAsia"/>
          <w:b w:val="0"/>
          <w:bCs w:val="0"/>
          <w:sz w:val="24"/>
          <w:szCs w:val="24"/>
          <w:rtl/>
        </w:rPr>
        <w:t>לידיו</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להתחייבות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ישמיד</w:t>
      </w:r>
      <w:r w:rsidRPr="00DF48D3">
        <w:rPr>
          <w:rFonts w:cs="David"/>
          <w:b w:val="0"/>
          <w:bCs w:val="0"/>
          <w:sz w:val="24"/>
          <w:szCs w:val="24"/>
          <w:rtl/>
        </w:rPr>
        <w:t xml:space="preserve"> </w:t>
      </w:r>
      <w:r w:rsidRPr="00DF48D3">
        <w:rPr>
          <w:rFonts w:cs="David" w:hint="eastAsia"/>
          <w:b w:val="0"/>
          <w:bCs w:val="0"/>
          <w:sz w:val="24"/>
          <w:szCs w:val="24"/>
          <w:rtl/>
        </w:rPr>
        <w:t>הספק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עותק</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יישאר</w:t>
      </w:r>
      <w:r w:rsidRPr="00DF48D3">
        <w:rPr>
          <w:rFonts w:cs="David"/>
          <w:b w:val="0"/>
          <w:bCs w:val="0"/>
          <w:sz w:val="24"/>
          <w:szCs w:val="24"/>
          <w:rtl/>
        </w:rPr>
        <w:t xml:space="preserve"> </w:t>
      </w:r>
      <w:r w:rsidRPr="00DF48D3">
        <w:rPr>
          <w:rFonts w:cs="David" w:hint="eastAsia"/>
          <w:b w:val="0"/>
          <w:bCs w:val="0"/>
          <w:sz w:val="24"/>
          <w:szCs w:val="24"/>
          <w:rtl/>
        </w:rPr>
        <w:t>בידיו</w:t>
      </w:r>
      <w:r w:rsidRPr="00DF48D3">
        <w:rPr>
          <w:rFonts w:cs="David"/>
          <w:b w:val="0"/>
          <w:bCs w:val="0"/>
          <w:sz w:val="24"/>
          <w:szCs w:val="24"/>
          <w:rtl/>
        </w:rPr>
        <w:t xml:space="preserve">, </w:t>
      </w:r>
      <w:r w:rsidRPr="00DF48D3">
        <w:rPr>
          <w:rFonts w:cs="David" w:hint="eastAsia"/>
          <w:b w:val="0"/>
          <w:bCs w:val="0"/>
          <w:sz w:val="24"/>
          <w:szCs w:val="24"/>
          <w:rtl/>
        </w:rPr>
        <w:t>לרבות</w:t>
      </w:r>
      <w:r w:rsidRPr="00DF48D3">
        <w:rPr>
          <w:rFonts w:cs="David"/>
          <w:b w:val="0"/>
          <w:bCs w:val="0"/>
          <w:sz w:val="24"/>
          <w:szCs w:val="24"/>
          <w:rtl/>
        </w:rPr>
        <w:t xml:space="preserve"> </w:t>
      </w:r>
      <w:r w:rsidRPr="00DF48D3">
        <w:rPr>
          <w:rFonts w:cs="David" w:hint="eastAsia"/>
          <w:b w:val="0"/>
          <w:bCs w:val="0"/>
          <w:sz w:val="24"/>
          <w:szCs w:val="24"/>
          <w:rtl/>
        </w:rPr>
        <w:t>ומבלי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עותקים</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אמצעי</w:t>
      </w:r>
      <w:r w:rsidRPr="00DF48D3">
        <w:rPr>
          <w:rFonts w:cs="David"/>
          <w:b w:val="0"/>
          <w:bCs w:val="0"/>
          <w:sz w:val="24"/>
          <w:szCs w:val="24"/>
          <w:rtl/>
        </w:rPr>
        <w:t xml:space="preserve"> </w:t>
      </w:r>
      <w:r w:rsidRPr="00DF48D3">
        <w:rPr>
          <w:rFonts w:cs="David" w:hint="eastAsia"/>
          <w:b w:val="0"/>
          <w:bCs w:val="0"/>
          <w:sz w:val="24"/>
          <w:szCs w:val="24"/>
          <w:rtl/>
        </w:rPr>
        <w:t>אחסון</w:t>
      </w:r>
      <w:r w:rsidRPr="00DF48D3">
        <w:rPr>
          <w:rFonts w:cs="David"/>
          <w:b w:val="0"/>
          <w:bCs w:val="0"/>
          <w:sz w:val="24"/>
          <w:szCs w:val="24"/>
          <w:rtl/>
        </w:rPr>
        <w:t xml:space="preserve"> </w:t>
      </w:r>
      <w:r w:rsidRPr="00DF48D3">
        <w:rPr>
          <w:rFonts w:cs="David" w:hint="eastAsia"/>
          <w:b w:val="0"/>
          <w:bCs w:val="0"/>
          <w:sz w:val="24"/>
          <w:szCs w:val="24"/>
          <w:rtl/>
        </w:rPr>
        <w:t>מגנטים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אחרים</w:t>
      </w:r>
      <w:r w:rsidRPr="00DF48D3">
        <w:rPr>
          <w:rFonts w:cs="David"/>
          <w:b w:val="0"/>
          <w:bCs w:val="0"/>
          <w:sz w:val="24"/>
          <w:szCs w:val="24"/>
          <w:rtl/>
        </w:rPr>
        <w:t xml:space="preserve">, </w:t>
      </w:r>
      <w:r w:rsidRPr="00DF48D3">
        <w:rPr>
          <w:rFonts w:cs="David" w:hint="eastAsia"/>
          <w:b w:val="0"/>
          <w:bCs w:val="0"/>
          <w:sz w:val="24"/>
          <w:szCs w:val="24"/>
          <w:rtl/>
        </w:rPr>
        <w:t>ניידים</w:t>
      </w:r>
      <w:r w:rsidRPr="00DF48D3">
        <w:rPr>
          <w:rFonts w:cs="David"/>
          <w:b w:val="0"/>
          <w:bCs w:val="0"/>
          <w:sz w:val="24"/>
          <w:szCs w:val="24"/>
          <w:rtl/>
        </w:rPr>
        <w:t xml:space="preserve"> </w:t>
      </w:r>
      <w:r w:rsidRPr="00DF48D3">
        <w:rPr>
          <w:rFonts w:cs="David" w:hint="eastAsia"/>
          <w:b w:val="0"/>
          <w:bCs w:val="0"/>
          <w:sz w:val="24"/>
          <w:szCs w:val="24"/>
          <w:rtl/>
        </w:rPr>
        <w:t>וקבועים</w:t>
      </w:r>
      <w:r w:rsidRPr="00DF48D3">
        <w:rPr>
          <w:rFonts w:cs="David"/>
          <w:b w:val="0"/>
          <w:bCs w:val="0"/>
          <w:sz w:val="24"/>
          <w:szCs w:val="24"/>
          <w:rtl/>
        </w:rPr>
        <w:t>.</w:t>
      </w:r>
    </w:p>
    <w:p w:rsidR="0065058D" w:rsidRPr="00DF48D3" w:rsidRDefault="00BC2A4B" w:rsidP="00F40C83">
      <w:pPr>
        <w:pStyle w:val="37"/>
        <w:keepNext w:val="0"/>
        <w:numPr>
          <w:ilvl w:val="1"/>
          <w:numId w:val="12"/>
        </w:numPr>
        <w:spacing w:before="0" w:after="0" w:line="360" w:lineRule="auto"/>
        <w:ind w:left="721" w:hanging="437"/>
        <w:jc w:val="both"/>
        <w:rPr>
          <w:rFonts w:cs="David"/>
          <w:b w:val="0"/>
          <w:bCs w:val="0"/>
          <w:sz w:val="24"/>
          <w:szCs w:val="24"/>
        </w:rPr>
      </w:pP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פקיעתו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ביטולו</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יפגע</w:t>
      </w:r>
      <w:r w:rsidRPr="00DF48D3">
        <w:rPr>
          <w:rFonts w:cs="David"/>
          <w:b w:val="0"/>
          <w:bCs w:val="0"/>
          <w:sz w:val="24"/>
          <w:szCs w:val="24"/>
          <w:rtl/>
        </w:rPr>
        <w:t xml:space="preserve"> </w:t>
      </w:r>
      <w:r w:rsidRPr="00DF48D3">
        <w:rPr>
          <w:rFonts w:cs="David" w:hint="eastAsia"/>
          <w:b w:val="0"/>
          <w:bCs w:val="0"/>
          <w:sz w:val="24"/>
          <w:szCs w:val="24"/>
          <w:rtl/>
        </w:rPr>
        <w:t>בזכויות</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שעילתם</w:t>
      </w:r>
      <w:r w:rsidRPr="00DF48D3">
        <w:rPr>
          <w:rFonts w:cs="David"/>
          <w:b w:val="0"/>
          <w:bCs w:val="0"/>
          <w:sz w:val="24"/>
          <w:szCs w:val="24"/>
          <w:rtl/>
        </w:rPr>
        <w:t xml:space="preserve"> </w:t>
      </w:r>
      <w:r w:rsidRPr="00DF48D3">
        <w:rPr>
          <w:rFonts w:cs="David" w:hint="eastAsia"/>
          <w:b w:val="0"/>
          <w:bCs w:val="0"/>
          <w:sz w:val="24"/>
          <w:szCs w:val="24"/>
          <w:rtl/>
        </w:rPr>
        <w:t>נוצרה</w:t>
      </w:r>
      <w:r w:rsidRPr="00DF48D3">
        <w:rPr>
          <w:rFonts w:cs="David"/>
          <w:b w:val="0"/>
          <w:bCs w:val="0"/>
          <w:sz w:val="24"/>
          <w:szCs w:val="24"/>
          <w:rtl/>
        </w:rPr>
        <w:t xml:space="preserve"> </w:t>
      </w:r>
      <w:r w:rsidRPr="00DF48D3">
        <w:rPr>
          <w:rFonts w:cs="David" w:hint="eastAsia"/>
          <w:b w:val="0"/>
          <w:bCs w:val="0"/>
          <w:sz w:val="24"/>
          <w:szCs w:val="24"/>
          <w:rtl/>
        </w:rPr>
        <w:t>לפני</w:t>
      </w:r>
      <w:r w:rsidRPr="00DF48D3">
        <w:rPr>
          <w:rFonts w:cs="David"/>
          <w:b w:val="0"/>
          <w:bCs w:val="0"/>
          <w:sz w:val="24"/>
          <w:szCs w:val="24"/>
          <w:rtl/>
        </w:rPr>
        <w:t xml:space="preserve"> </w:t>
      </w:r>
      <w:r w:rsidRPr="00DF48D3">
        <w:rPr>
          <w:rFonts w:cs="David" w:hint="eastAsia"/>
          <w:b w:val="0"/>
          <w:bCs w:val="0"/>
          <w:sz w:val="24"/>
          <w:szCs w:val="24"/>
          <w:rtl/>
        </w:rPr>
        <w:t>אותו</w:t>
      </w:r>
      <w:r w:rsidRPr="00DF48D3">
        <w:rPr>
          <w:rFonts w:cs="David"/>
          <w:b w:val="0"/>
          <w:bCs w:val="0"/>
          <w:sz w:val="24"/>
          <w:szCs w:val="24"/>
          <w:rtl/>
        </w:rPr>
        <w:t xml:space="preserve"> </w:t>
      </w:r>
      <w:r w:rsidRPr="00DF48D3">
        <w:rPr>
          <w:rFonts w:cs="David" w:hint="eastAsia"/>
          <w:b w:val="0"/>
          <w:bCs w:val="0"/>
          <w:sz w:val="24"/>
          <w:szCs w:val="24"/>
          <w:rtl/>
        </w:rPr>
        <w:t>מועד</w:t>
      </w:r>
      <w:r w:rsidRPr="00DF48D3">
        <w:rPr>
          <w:rFonts w:cs="David"/>
          <w:b w:val="0"/>
          <w:bCs w:val="0"/>
          <w:sz w:val="24"/>
          <w:szCs w:val="24"/>
          <w:rtl/>
        </w:rPr>
        <w:t>.</w:t>
      </w:r>
    </w:p>
    <w:p w:rsidR="0065058D" w:rsidRPr="00DF48D3" w:rsidRDefault="00BC2A4B" w:rsidP="00F40C83">
      <w:pPr>
        <w:pStyle w:val="37"/>
        <w:keepNext w:val="0"/>
        <w:numPr>
          <w:ilvl w:val="1"/>
          <w:numId w:val="12"/>
        </w:numPr>
        <w:spacing w:before="0" w:after="0" w:line="360" w:lineRule="auto"/>
        <w:ind w:left="721" w:hanging="437"/>
        <w:jc w:val="both"/>
        <w:rPr>
          <w:rFonts w:cs="Times New Roman"/>
          <w:b w:val="0"/>
          <w:bCs w:val="0"/>
          <w:sz w:val="22"/>
          <w:szCs w:val="22"/>
        </w:rPr>
      </w:pPr>
      <w:r w:rsidRPr="00DF48D3">
        <w:rPr>
          <w:rFonts w:cs="David" w:hint="eastAsia"/>
          <w:b w:val="0"/>
          <w:bCs w:val="0"/>
          <w:sz w:val="24"/>
          <w:szCs w:val="24"/>
          <w:rtl/>
        </w:rPr>
        <w:t>סעיפים</w:t>
      </w:r>
      <w:r w:rsidRPr="00DF48D3">
        <w:rPr>
          <w:rFonts w:cs="David"/>
          <w:b w:val="0"/>
          <w:bCs w:val="0"/>
          <w:sz w:val="24"/>
          <w:szCs w:val="24"/>
          <w:rtl/>
        </w:rPr>
        <w:t xml:space="preserve"> </w:t>
      </w:r>
      <w:r w:rsidRPr="00DF48D3">
        <w:rPr>
          <w:rFonts w:cs="David" w:hint="eastAsia"/>
          <w:b w:val="0"/>
          <w:bCs w:val="0"/>
          <w:sz w:val="24"/>
          <w:szCs w:val="24"/>
          <w:rtl/>
        </w:rPr>
        <w:t>שעל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מהותם</w:t>
      </w:r>
      <w:r w:rsidRPr="00DF48D3">
        <w:rPr>
          <w:rFonts w:cs="David"/>
          <w:b w:val="0"/>
          <w:bCs w:val="0"/>
          <w:sz w:val="24"/>
          <w:szCs w:val="24"/>
          <w:rtl/>
        </w:rPr>
        <w:t xml:space="preserve"> </w:t>
      </w:r>
      <w:r w:rsidRPr="00DF48D3">
        <w:rPr>
          <w:rFonts w:cs="David" w:hint="eastAsia"/>
          <w:b w:val="0"/>
          <w:bCs w:val="0"/>
          <w:sz w:val="24"/>
          <w:szCs w:val="24"/>
          <w:rtl/>
        </w:rPr>
        <w:t>כוונו</w:t>
      </w:r>
      <w:r w:rsidRPr="00DF48D3">
        <w:rPr>
          <w:rFonts w:cs="David"/>
          <w:b w:val="0"/>
          <w:bCs w:val="0"/>
          <w:sz w:val="24"/>
          <w:szCs w:val="24"/>
          <w:rtl/>
        </w:rPr>
        <w:t xml:space="preserve"> </w:t>
      </w:r>
      <w:r w:rsidRPr="00DF48D3">
        <w:rPr>
          <w:rFonts w:cs="David" w:hint="eastAsia"/>
          <w:b w:val="0"/>
          <w:bCs w:val="0"/>
          <w:sz w:val="24"/>
          <w:szCs w:val="24"/>
          <w:rtl/>
        </w:rPr>
        <w:t>להישאר</w:t>
      </w:r>
      <w:r w:rsidRPr="00DF48D3">
        <w:rPr>
          <w:rFonts w:cs="David"/>
          <w:b w:val="0"/>
          <w:bCs w:val="0"/>
          <w:sz w:val="24"/>
          <w:szCs w:val="24"/>
          <w:rtl/>
        </w:rPr>
        <w:t xml:space="preserve"> </w:t>
      </w:r>
      <w:r w:rsidRPr="00DF48D3">
        <w:rPr>
          <w:rFonts w:cs="David" w:hint="eastAsia"/>
          <w:b w:val="0"/>
          <w:bCs w:val="0"/>
          <w:sz w:val="24"/>
          <w:szCs w:val="24"/>
          <w:rtl/>
        </w:rPr>
        <w:t>בתוקף</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ובכלל</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אך</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רק</w:t>
      </w:r>
      <w:r w:rsidRPr="00DF48D3">
        <w:rPr>
          <w:rFonts w:cs="David"/>
          <w:b w:val="0"/>
          <w:bCs w:val="0"/>
          <w:sz w:val="24"/>
          <w:szCs w:val="24"/>
          <w:rtl/>
        </w:rPr>
        <w:t xml:space="preserve">, </w:t>
      </w:r>
      <w:r w:rsidRPr="00DF48D3">
        <w:rPr>
          <w:rFonts w:cs="David" w:hint="eastAsia"/>
          <w:b w:val="0"/>
          <w:bCs w:val="0"/>
          <w:sz w:val="24"/>
          <w:szCs w:val="24"/>
          <w:rtl/>
        </w:rPr>
        <w:t>הסעיפים</w:t>
      </w:r>
      <w:r w:rsidRPr="00DF48D3">
        <w:rPr>
          <w:rFonts w:cs="David"/>
          <w:b w:val="0"/>
          <w:bCs w:val="0"/>
          <w:sz w:val="24"/>
          <w:szCs w:val="24"/>
          <w:rtl/>
        </w:rPr>
        <w:t xml:space="preserve"> </w:t>
      </w:r>
      <w:r w:rsidRPr="00DF48D3">
        <w:rPr>
          <w:rFonts w:cs="David" w:hint="eastAsia"/>
          <w:b w:val="0"/>
          <w:bCs w:val="0"/>
          <w:sz w:val="24"/>
          <w:szCs w:val="24"/>
          <w:rtl/>
        </w:rPr>
        <w:t>שכותרתם</w:t>
      </w:r>
      <w:r w:rsidRPr="00DF48D3">
        <w:rPr>
          <w:rFonts w:cs="David"/>
          <w:b w:val="0"/>
          <w:bCs w:val="0"/>
          <w:sz w:val="24"/>
          <w:szCs w:val="24"/>
          <w:rtl/>
        </w:rPr>
        <w:t xml:space="preserve"> "זכויות </w:t>
      </w:r>
      <w:r w:rsidRPr="00DF48D3">
        <w:rPr>
          <w:rFonts w:cs="David" w:hint="eastAsia"/>
          <w:b w:val="0"/>
          <w:bCs w:val="0"/>
          <w:sz w:val="24"/>
          <w:szCs w:val="24"/>
          <w:rtl/>
        </w:rPr>
        <w:t>קניין</w:t>
      </w:r>
      <w:r w:rsidRPr="00DF48D3">
        <w:rPr>
          <w:rFonts w:cs="David"/>
          <w:b w:val="0"/>
          <w:bCs w:val="0"/>
          <w:sz w:val="24"/>
          <w:szCs w:val="24"/>
          <w:rtl/>
        </w:rPr>
        <w:t xml:space="preserve"> </w:t>
      </w:r>
      <w:r w:rsidRPr="00DF48D3">
        <w:rPr>
          <w:rFonts w:cs="David" w:hint="eastAsia"/>
          <w:b w:val="0"/>
          <w:bCs w:val="0"/>
          <w:sz w:val="24"/>
          <w:szCs w:val="24"/>
          <w:rtl/>
        </w:rPr>
        <w:t>רוחני</w:t>
      </w:r>
      <w:r w:rsidRPr="00DF48D3">
        <w:rPr>
          <w:rFonts w:cs="David"/>
          <w:b w:val="0"/>
          <w:bCs w:val="0"/>
          <w:sz w:val="24"/>
          <w:szCs w:val="24"/>
          <w:rtl/>
        </w:rPr>
        <w:t xml:space="preserve">", "סודיות", </w:t>
      </w:r>
      <w:r w:rsidRPr="00DF48D3">
        <w:rPr>
          <w:rFonts w:cs="David" w:hint="eastAsia"/>
          <w:b w:val="0"/>
          <w:bCs w:val="0"/>
          <w:sz w:val="24"/>
          <w:szCs w:val="24"/>
          <w:rtl/>
        </w:rPr>
        <w:t>יישארו</w:t>
      </w:r>
      <w:r w:rsidRPr="00DF48D3">
        <w:rPr>
          <w:rFonts w:cs="David"/>
          <w:b w:val="0"/>
          <w:bCs w:val="0"/>
          <w:sz w:val="24"/>
          <w:szCs w:val="24"/>
          <w:rtl/>
        </w:rPr>
        <w:t xml:space="preserve"> </w:t>
      </w:r>
      <w:r w:rsidRPr="00DF48D3">
        <w:rPr>
          <w:rFonts w:cs="David" w:hint="eastAsia"/>
          <w:b w:val="0"/>
          <w:bCs w:val="0"/>
          <w:sz w:val="24"/>
          <w:szCs w:val="24"/>
          <w:rtl/>
        </w:rPr>
        <w:t>בתוקפם</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w:t>
      </w:r>
    </w:p>
    <w:p w:rsidR="0065058D" w:rsidRPr="0065058D" w:rsidRDefault="0065058D" w:rsidP="007F29C9">
      <w:pPr>
        <w:spacing w:line="360" w:lineRule="auto"/>
        <w:ind w:left="720"/>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הוראות עיקריות ובסיסיות </w:t>
      </w:r>
    </w:p>
    <w:p w:rsidR="007F29C9" w:rsidRPr="007F29C9" w:rsidRDefault="00BC2A4B" w:rsidP="00980FE4">
      <w:pPr>
        <w:spacing w:line="360" w:lineRule="auto"/>
        <w:ind w:left="720"/>
        <w:jc w:val="both"/>
        <w:rPr>
          <w:rtl/>
        </w:rPr>
      </w:pPr>
      <w:r w:rsidRPr="007F29C9">
        <w:rPr>
          <w:rFonts w:hint="cs"/>
          <w:rtl/>
        </w:rPr>
        <w:t>הצדדים מסכימים כי חיובי הצדדים כמפורט בסעיפים</w:t>
      </w:r>
      <w:r w:rsidR="00FF5ACF">
        <w:rPr>
          <w:rFonts w:hint="cs"/>
          <w:rtl/>
        </w:rPr>
        <w:t xml:space="preserve"> </w:t>
      </w:r>
      <w:r w:rsidR="00FF5ACF">
        <w:rPr>
          <w:rtl/>
        </w:rPr>
        <w:fldChar w:fldCharType="begin"/>
      </w:r>
      <w:r w:rsidR="00FF5ACF">
        <w:rPr>
          <w:rtl/>
        </w:rPr>
        <w:instrText xml:space="preserve"> </w:instrText>
      </w:r>
      <w:r w:rsidR="00FF5ACF">
        <w:rPr>
          <w:rFonts w:hint="cs"/>
        </w:rPr>
        <w:instrText>REF</w:instrText>
      </w:r>
      <w:r w:rsidR="00FF5ACF">
        <w:rPr>
          <w:rFonts w:hint="cs"/>
          <w:rtl/>
        </w:rPr>
        <w:instrText xml:space="preserve"> _</w:instrText>
      </w:r>
      <w:r w:rsidR="00FF5ACF">
        <w:rPr>
          <w:rFonts w:hint="cs"/>
        </w:rPr>
        <w:instrText>Ref523741483 \r \h</w:instrText>
      </w:r>
      <w:r w:rsidR="00FF5ACF">
        <w:rPr>
          <w:rtl/>
        </w:rPr>
        <w:instrText xml:space="preserve"> </w:instrText>
      </w:r>
      <w:r w:rsidR="00FF5ACF">
        <w:rPr>
          <w:rtl/>
        </w:rPr>
      </w:r>
      <w:r w:rsidR="00FF5ACF">
        <w:rPr>
          <w:rtl/>
        </w:rPr>
        <w:fldChar w:fldCharType="separate"/>
      </w:r>
      <w:r w:rsidR="007F64FB">
        <w:rPr>
          <w:cs/>
        </w:rPr>
        <w:t>‎</w:t>
      </w:r>
      <w:r w:rsidR="007F64FB">
        <w:t>3</w:t>
      </w:r>
      <w:r w:rsidR="00FF5ACF">
        <w:rPr>
          <w:rtl/>
        </w:rPr>
        <w:fldChar w:fldCharType="end"/>
      </w:r>
      <w:r w:rsidRPr="007F29C9">
        <w:rPr>
          <w:rFonts w:hint="cs"/>
          <w:rtl/>
        </w:rPr>
        <w:t xml:space="preserve">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Ref407888099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4</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Ref407888148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9</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Ref407888173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11</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Ref407888187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12</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Ref407888228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7F64FB">
        <w:rPr>
          <w:cs/>
        </w:rPr>
        <w:t>‎</w:t>
      </w:r>
      <w:r w:rsidR="007F64FB">
        <w:t>16</w:t>
      </w:r>
      <w:r w:rsidRPr="007F29C9">
        <w:rPr>
          <w:rtl/>
        </w:rPr>
        <w:fldChar w:fldCharType="end"/>
      </w:r>
      <w:r w:rsidRPr="007F29C9">
        <w:rPr>
          <w:rFonts w:hint="cs"/>
          <w:rtl/>
        </w:rPr>
        <w:t>,</w:t>
      </w:r>
      <w:r w:rsidR="00FF5ACF">
        <w:rPr>
          <w:rFonts w:hint="cs"/>
          <w:rtl/>
        </w:rPr>
        <w:t xml:space="preserve"> </w:t>
      </w:r>
      <w:r w:rsidR="00621427">
        <w:rPr>
          <w:rtl/>
        </w:rPr>
        <w:fldChar w:fldCharType="begin"/>
      </w:r>
      <w:r w:rsidR="00621427">
        <w:rPr>
          <w:rtl/>
        </w:rPr>
        <w:instrText xml:space="preserve"> </w:instrText>
      </w:r>
      <w:r w:rsidR="00621427">
        <w:rPr>
          <w:rFonts w:hint="cs"/>
        </w:rPr>
        <w:instrText>REF</w:instrText>
      </w:r>
      <w:r w:rsidR="00621427">
        <w:rPr>
          <w:rFonts w:hint="cs"/>
          <w:rtl/>
        </w:rPr>
        <w:instrText xml:space="preserve"> _</w:instrText>
      </w:r>
      <w:r w:rsidR="00621427">
        <w:rPr>
          <w:rFonts w:hint="cs"/>
        </w:rPr>
        <w:instrText>Ref529982672 \r \h</w:instrText>
      </w:r>
      <w:r w:rsidR="00621427">
        <w:rPr>
          <w:rtl/>
        </w:rPr>
        <w:instrText xml:space="preserve"> </w:instrText>
      </w:r>
      <w:r w:rsidR="00621427">
        <w:rPr>
          <w:rtl/>
        </w:rPr>
      </w:r>
      <w:r w:rsidR="00621427">
        <w:rPr>
          <w:rtl/>
        </w:rPr>
        <w:fldChar w:fldCharType="separate"/>
      </w:r>
      <w:r w:rsidR="007F64FB">
        <w:rPr>
          <w:cs/>
        </w:rPr>
        <w:t>‎</w:t>
      </w:r>
      <w:r w:rsidR="007F64FB">
        <w:t>20</w:t>
      </w:r>
      <w:r w:rsidR="00621427">
        <w:rPr>
          <w:rtl/>
        </w:rPr>
        <w:fldChar w:fldCharType="end"/>
      </w:r>
      <w:r w:rsidR="00621427">
        <w:rPr>
          <w:rFonts w:hint="cs"/>
          <w:rtl/>
        </w:rPr>
        <w:t xml:space="preserve">, </w:t>
      </w:r>
      <w:r w:rsidR="00FF5ACF">
        <w:rPr>
          <w:rtl/>
        </w:rPr>
        <w:fldChar w:fldCharType="begin"/>
      </w:r>
      <w:r w:rsidR="00FF5ACF">
        <w:rPr>
          <w:rtl/>
        </w:rPr>
        <w:instrText xml:space="preserve"> </w:instrText>
      </w:r>
      <w:r w:rsidR="00FF5ACF">
        <w:instrText>REF</w:instrText>
      </w:r>
      <w:r w:rsidR="00FF5ACF">
        <w:rPr>
          <w:rtl/>
        </w:rPr>
        <w:instrText xml:space="preserve"> _</w:instrText>
      </w:r>
      <w:r w:rsidR="00FF5ACF">
        <w:instrText>Ref407888273 \r \h</w:instrText>
      </w:r>
      <w:r w:rsidR="00FF5ACF">
        <w:rPr>
          <w:rtl/>
        </w:rPr>
        <w:instrText xml:space="preserve"> </w:instrText>
      </w:r>
      <w:r w:rsidR="00FF5ACF">
        <w:rPr>
          <w:rtl/>
        </w:rPr>
      </w:r>
      <w:r w:rsidR="00FF5ACF">
        <w:rPr>
          <w:rtl/>
        </w:rPr>
        <w:fldChar w:fldCharType="separate"/>
      </w:r>
      <w:r w:rsidR="007F64FB">
        <w:rPr>
          <w:cs/>
        </w:rPr>
        <w:t>‎</w:t>
      </w:r>
      <w:r w:rsidR="007F64FB">
        <w:t>21</w:t>
      </w:r>
      <w:r w:rsidR="00FF5ACF">
        <w:rPr>
          <w:rtl/>
        </w:rPr>
        <w:fldChar w:fldCharType="end"/>
      </w:r>
      <w:r w:rsidR="00FF5ACF">
        <w:rPr>
          <w:rFonts w:hint="cs"/>
          <w:rtl/>
        </w:rPr>
        <w:t>,</w:t>
      </w:r>
      <w:r w:rsidR="00C530E8">
        <w:rPr>
          <w:rFonts w:hint="cs"/>
          <w:rtl/>
        </w:rPr>
        <w:t xml:space="preserve"> </w:t>
      </w:r>
      <w:r w:rsidR="00980FE4">
        <w:rPr>
          <w:rtl/>
        </w:rPr>
        <w:fldChar w:fldCharType="begin"/>
      </w:r>
      <w:r w:rsidR="00980FE4">
        <w:rPr>
          <w:rtl/>
        </w:rPr>
        <w:instrText xml:space="preserve"> </w:instrText>
      </w:r>
      <w:r w:rsidR="00980FE4">
        <w:rPr>
          <w:rFonts w:hint="cs"/>
        </w:rPr>
        <w:instrText>REF</w:instrText>
      </w:r>
      <w:r w:rsidR="00980FE4">
        <w:rPr>
          <w:rFonts w:hint="cs"/>
          <w:rtl/>
        </w:rPr>
        <w:instrText xml:space="preserve"> _</w:instrText>
      </w:r>
      <w:r w:rsidR="00980FE4">
        <w:rPr>
          <w:rFonts w:hint="cs"/>
        </w:rPr>
        <w:instrText>Ref523741624 \r \h</w:instrText>
      </w:r>
      <w:r w:rsidR="00980FE4">
        <w:rPr>
          <w:rtl/>
        </w:rPr>
        <w:instrText xml:space="preserve"> </w:instrText>
      </w:r>
      <w:r w:rsidR="00980FE4">
        <w:rPr>
          <w:rtl/>
        </w:rPr>
      </w:r>
      <w:r w:rsidR="00980FE4">
        <w:rPr>
          <w:rtl/>
        </w:rPr>
        <w:fldChar w:fldCharType="separate"/>
      </w:r>
      <w:r w:rsidR="007F64FB">
        <w:rPr>
          <w:cs/>
        </w:rPr>
        <w:t>‎</w:t>
      </w:r>
      <w:r w:rsidR="007F64FB">
        <w:t>23</w:t>
      </w:r>
      <w:r w:rsidR="00980FE4">
        <w:rPr>
          <w:rtl/>
        </w:rPr>
        <w:fldChar w:fldCharType="end"/>
      </w:r>
      <w:r w:rsidR="00980FE4">
        <w:rPr>
          <w:rFonts w:hint="cs"/>
          <w:rtl/>
        </w:rPr>
        <w:t xml:space="preserve"> </w:t>
      </w:r>
      <w:r w:rsidRPr="007F29C9">
        <w:rPr>
          <w:rFonts w:hint="cs"/>
          <w:rtl/>
        </w:rPr>
        <w:t xml:space="preserve">הם מעיקרי ההתקשרות והפרתם תחשב כהפרה יסודית של ההסכם על כל הנובע מכך, לרבות הסעיפים להם זכאי הצד המקיים כלפי הצד המפר. </w:t>
      </w:r>
    </w:p>
    <w:p w:rsidR="00425730" w:rsidRDefault="00425730" w:rsidP="00425730">
      <w:pPr>
        <w:pStyle w:val="37"/>
        <w:keepNext w:val="0"/>
        <w:spacing w:before="0" w:after="0" w:line="360" w:lineRule="auto"/>
        <w:ind w:left="84"/>
        <w:rPr>
          <w:rFonts w:cs="David"/>
          <w:sz w:val="24"/>
          <w:szCs w:val="24"/>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 xml:space="preserve">הוראות כלליות </w:t>
      </w:r>
    </w:p>
    <w:p w:rsidR="007F29C9" w:rsidRPr="007F29C9" w:rsidRDefault="00BC2A4B" w:rsidP="00354A4B">
      <w:pPr>
        <w:numPr>
          <w:ilvl w:val="1"/>
          <w:numId w:val="12"/>
        </w:numPr>
        <w:spacing w:line="360" w:lineRule="auto"/>
        <w:ind w:left="935" w:hanging="567"/>
        <w:jc w:val="both"/>
        <w:rPr>
          <w:rtl/>
        </w:rPr>
      </w:pPr>
      <w:r w:rsidRPr="007F29C9">
        <w:rPr>
          <w:rFonts w:hint="cs"/>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7F29C9">
        <w:rPr>
          <w:rFonts w:hint="cs"/>
          <w:rtl/>
        </w:rPr>
        <w:t>מורשי</w:t>
      </w:r>
      <w:proofErr w:type="spellEnd"/>
      <w:r w:rsidRPr="007F29C9">
        <w:rPr>
          <w:rFonts w:hint="cs"/>
          <w:rtl/>
        </w:rPr>
        <w:t xml:space="preserve"> החתימה מטעם המשרד. ויתר המשרד על הפרת הוראה מהוראות חוזה זה, לא יראה הוויתו</w:t>
      </w:r>
      <w:r w:rsidRPr="007F29C9">
        <w:rPr>
          <w:rFonts w:hint="eastAsia"/>
          <w:rtl/>
        </w:rPr>
        <w:t>ר</w:t>
      </w:r>
      <w:r w:rsidRPr="007F29C9">
        <w:rPr>
          <w:rFonts w:hint="cs"/>
          <w:rtl/>
        </w:rPr>
        <w:t xml:space="preserve"> כוויתו</w:t>
      </w:r>
      <w:r w:rsidRPr="007F29C9">
        <w:rPr>
          <w:rFonts w:hint="eastAsia"/>
          <w:rtl/>
        </w:rPr>
        <w:t>ר</w:t>
      </w:r>
      <w:r w:rsidRPr="007F29C9">
        <w:rPr>
          <w:rFonts w:hint="cs"/>
          <w:rtl/>
        </w:rPr>
        <w:t xml:space="preserve"> על כל הפרה שלאחר מכן של אותה הוראה או הוראות אחרות זולת אם נעשה הוויתו</w:t>
      </w:r>
      <w:r w:rsidRPr="007F29C9">
        <w:rPr>
          <w:rFonts w:hint="eastAsia"/>
          <w:rtl/>
        </w:rPr>
        <w:t>ר</w:t>
      </w:r>
      <w:r w:rsidRPr="007F29C9">
        <w:rPr>
          <w:rFonts w:hint="cs"/>
          <w:rtl/>
        </w:rPr>
        <w:t xml:space="preserve"> בהתאם לאמור בסעיף קטן זה. </w:t>
      </w:r>
    </w:p>
    <w:p w:rsidR="007F29C9" w:rsidRPr="007F29C9" w:rsidRDefault="00BC2A4B" w:rsidP="00354A4B">
      <w:pPr>
        <w:numPr>
          <w:ilvl w:val="1"/>
          <w:numId w:val="12"/>
        </w:numPr>
        <w:spacing w:line="360" w:lineRule="auto"/>
        <w:ind w:left="935" w:hanging="567"/>
        <w:jc w:val="both"/>
        <w:rPr>
          <w:rtl/>
        </w:rPr>
      </w:pPr>
      <w:r w:rsidRPr="007F29C9">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rsidR="007F29C9" w:rsidRPr="007F29C9" w:rsidRDefault="00BC2A4B" w:rsidP="00354A4B">
      <w:pPr>
        <w:numPr>
          <w:ilvl w:val="1"/>
          <w:numId w:val="12"/>
        </w:numPr>
        <w:spacing w:line="360" w:lineRule="auto"/>
        <w:ind w:left="935" w:hanging="575"/>
        <w:jc w:val="both"/>
      </w:pPr>
      <w:r w:rsidRPr="007F29C9">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rsidR="007F29C9" w:rsidRPr="007F29C9" w:rsidRDefault="007F29C9" w:rsidP="007F29C9">
      <w:pPr>
        <w:spacing w:line="360" w:lineRule="auto"/>
        <w:ind w:left="935"/>
        <w:jc w:val="both"/>
        <w:rPr>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Pr>
          <w:rFonts w:cs="David" w:hint="cs"/>
          <w:sz w:val="24"/>
          <w:szCs w:val="24"/>
          <w:rtl/>
        </w:rPr>
        <w:t xml:space="preserve">ממונה </w:t>
      </w:r>
      <w:r w:rsidRPr="007F29C9">
        <w:rPr>
          <w:rFonts w:cs="David" w:hint="cs"/>
          <w:sz w:val="24"/>
          <w:szCs w:val="24"/>
          <w:rtl/>
        </w:rPr>
        <w:t xml:space="preserve">המשרד </w:t>
      </w:r>
    </w:p>
    <w:p w:rsidR="007F29C9" w:rsidRPr="007F29C9" w:rsidRDefault="00BC2A4B" w:rsidP="00B47EAF">
      <w:pPr>
        <w:spacing w:line="360" w:lineRule="auto"/>
        <w:ind w:left="720"/>
        <w:jc w:val="both"/>
        <w:rPr>
          <w:b/>
          <w:bCs/>
          <w:rtl/>
        </w:rPr>
      </w:pP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631FE5">
        <w:rPr>
          <w:rtl/>
        </w:rPr>
        <w:t>הממונה על הניהול השוטף ו</w:t>
      </w:r>
      <w:r w:rsidR="00621427">
        <w:rPr>
          <w:rtl/>
        </w:rPr>
        <w:t xml:space="preserve">הנחיות מקצועיות לספק הינו </w:t>
      </w:r>
      <w:r w:rsidR="00621427">
        <w:rPr>
          <w:rFonts w:hint="cs"/>
          <w:rtl/>
        </w:rPr>
        <w:t>ראש</w:t>
      </w:r>
      <w:r w:rsidRPr="00631FE5">
        <w:rPr>
          <w:rtl/>
        </w:rPr>
        <w:t xml:space="preserve"> </w:t>
      </w:r>
      <w:r w:rsidR="00621427">
        <w:rPr>
          <w:rFonts w:ascii="Times New Roman" w:hAnsi="Times New Roman" w:hint="cs"/>
          <w:color w:val="000000"/>
          <w:rtl/>
        </w:rPr>
        <w:t xml:space="preserve">אגף למשאבי אנוש ורווחה </w:t>
      </w:r>
      <w:r w:rsidR="000905FA">
        <w:rPr>
          <w:rtl/>
        </w:rPr>
        <w:t>ו/או מי מטעמו/ה</w:t>
      </w:r>
      <w:r w:rsidR="000905FA">
        <w:rPr>
          <w:rFonts w:hint="cs"/>
          <w:rtl/>
        </w:rPr>
        <w:t xml:space="preserve"> </w:t>
      </w:r>
      <w:r w:rsidRPr="00425730">
        <w:rPr>
          <w:rFonts w:hint="cs"/>
          <w:rtl/>
        </w:rPr>
        <w:t>או</w:t>
      </w:r>
      <w:r w:rsidRPr="007F29C9">
        <w:rPr>
          <w:rtl/>
        </w:rPr>
        <w:t xml:space="preserve"> </w:t>
      </w:r>
      <w:r w:rsidRPr="007F29C9">
        <w:rPr>
          <w:rFonts w:hint="cs"/>
          <w:rtl/>
        </w:rPr>
        <w:t>עובד</w:t>
      </w:r>
      <w:r w:rsidR="00B47EAF">
        <w:rPr>
          <w:rFonts w:hint="cs"/>
          <w:rtl/>
        </w:rPr>
        <w:t>/ת</w:t>
      </w:r>
      <w:r w:rsidRPr="007F29C9">
        <w:rPr>
          <w:rtl/>
        </w:rPr>
        <w:t xml:space="preserve"> </w:t>
      </w:r>
      <w:r w:rsidRPr="007F29C9">
        <w:rPr>
          <w:rFonts w:hint="cs"/>
          <w:rtl/>
        </w:rPr>
        <w:t>המשרד</w:t>
      </w:r>
      <w:r w:rsidRPr="007F29C9">
        <w:rPr>
          <w:rtl/>
        </w:rPr>
        <w:t xml:space="preserve"> </w:t>
      </w:r>
      <w:r w:rsidRPr="007F29C9">
        <w:rPr>
          <w:rFonts w:hint="cs"/>
          <w:rtl/>
        </w:rPr>
        <w:t>אשר</w:t>
      </w:r>
      <w:r w:rsidRPr="007F29C9">
        <w:rPr>
          <w:rtl/>
        </w:rPr>
        <w:t xml:space="preserve"> </w:t>
      </w:r>
      <w:r w:rsidRPr="007F29C9">
        <w:rPr>
          <w:rFonts w:hint="cs"/>
          <w:rtl/>
        </w:rPr>
        <w:t>הוסמך</w:t>
      </w:r>
      <w:r w:rsidR="00B47EAF">
        <w:rPr>
          <w:rFonts w:hint="cs"/>
          <w:rtl/>
        </w:rPr>
        <w:t>/ה</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להלן</w:t>
      </w:r>
      <w:r w:rsidRPr="007F29C9">
        <w:rPr>
          <w:rtl/>
        </w:rPr>
        <w:t>: "</w:t>
      </w: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להחליף</w:t>
      </w:r>
      <w:r w:rsidRPr="007F29C9">
        <w:rPr>
          <w:rtl/>
        </w:rPr>
        <w:t xml:space="preserve"> </w:t>
      </w:r>
      <w:r w:rsidRPr="007F29C9">
        <w:rPr>
          <w:rFonts w:hint="cs"/>
          <w:rtl/>
        </w:rPr>
        <w:t>את</w:t>
      </w:r>
      <w:r w:rsidRPr="007F29C9">
        <w:rPr>
          <w:rtl/>
        </w:rPr>
        <w:t xml:space="preserve"> </w:t>
      </w:r>
      <w:r w:rsidRPr="007F29C9">
        <w:rPr>
          <w:rFonts w:hint="cs"/>
          <w:rtl/>
        </w:rPr>
        <w:t>ה</w:t>
      </w:r>
      <w:r>
        <w:rPr>
          <w:rFonts w:hint="cs"/>
          <w:rtl/>
        </w:rPr>
        <w:t>ממונה</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מתן</w:t>
      </w:r>
      <w:r w:rsidRPr="007F29C9">
        <w:rPr>
          <w:rtl/>
        </w:rPr>
        <w:t xml:space="preserve"> </w:t>
      </w:r>
      <w:r w:rsidRPr="007F29C9">
        <w:rPr>
          <w:rFonts w:hint="cs"/>
          <w:rtl/>
        </w:rPr>
        <w:t>הודעה</w:t>
      </w:r>
      <w:r w:rsidRPr="007F29C9">
        <w:rPr>
          <w:rtl/>
        </w:rPr>
        <w:t xml:space="preserve"> </w:t>
      </w:r>
      <w:r w:rsidRPr="007F29C9">
        <w:rPr>
          <w:rFonts w:hint="cs"/>
          <w:rtl/>
        </w:rPr>
        <w:t>בכתב</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w:t>
      </w:r>
    </w:p>
    <w:p w:rsidR="007F29C9" w:rsidRPr="007F29C9" w:rsidRDefault="007F29C9" w:rsidP="007F29C9">
      <w:pPr>
        <w:spacing w:line="360" w:lineRule="auto"/>
        <w:jc w:val="both"/>
        <w:rPr>
          <w:b/>
          <w:bCs/>
          <w:rtl/>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כתובות</w:t>
      </w:r>
      <w:r w:rsidRPr="007F29C9">
        <w:rPr>
          <w:rFonts w:cs="David"/>
          <w:sz w:val="24"/>
          <w:szCs w:val="24"/>
          <w:rtl/>
        </w:rPr>
        <w:t xml:space="preserve"> </w:t>
      </w:r>
      <w:r w:rsidRPr="007F29C9">
        <w:rPr>
          <w:rFonts w:cs="David" w:hint="cs"/>
          <w:sz w:val="24"/>
          <w:szCs w:val="24"/>
          <w:rtl/>
        </w:rPr>
        <w:t>והודעות</w:t>
      </w:r>
    </w:p>
    <w:p w:rsidR="007F29C9" w:rsidRPr="007F29C9" w:rsidRDefault="00BC2A4B" w:rsidP="00354A4B">
      <w:pPr>
        <w:numPr>
          <w:ilvl w:val="1"/>
          <w:numId w:val="12"/>
        </w:numPr>
        <w:spacing w:line="360" w:lineRule="auto"/>
        <w:ind w:left="935" w:hanging="575"/>
        <w:jc w:val="both"/>
        <w:rPr>
          <w:rtl/>
        </w:rPr>
      </w:pPr>
      <w:r w:rsidRPr="007F29C9">
        <w:rPr>
          <w:rFonts w:hint="cs"/>
          <w:rtl/>
        </w:rPr>
        <w:t>כתובת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והמשרד</w:t>
      </w:r>
      <w:r w:rsidRPr="007F29C9">
        <w:rPr>
          <w:rtl/>
        </w:rPr>
        <w:t xml:space="preserve"> </w:t>
      </w:r>
      <w:r w:rsidRPr="007F29C9">
        <w:rPr>
          <w:rFonts w:hint="cs"/>
          <w:rtl/>
        </w:rPr>
        <w:t>הינן</w:t>
      </w:r>
      <w:r w:rsidRPr="007F29C9">
        <w:rPr>
          <w:rtl/>
        </w:rPr>
        <w:t xml:space="preserve"> </w:t>
      </w:r>
      <w:r w:rsidRPr="007F29C9">
        <w:rPr>
          <w:rFonts w:hint="cs"/>
          <w:rtl/>
        </w:rPr>
        <w:t>כמפורט</w:t>
      </w:r>
      <w:r w:rsidRPr="007F29C9">
        <w:rPr>
          <w:rtl/>
        </w:rPr>
        <w:t xml:space="preserve"> </w:t>
      </w:r>
      <w:r w:rsidRPr="007F29C9">
        <w:rPr>
          <w:rFonts w:hint="cs"/>
          <w:rtl/>
        </w:rPr>
        <w:t>בראש</w:t>
      </w:r>
      <w:r w:rsidRPr="007F29C9">
        <w:rPr>
          <w:rtl/>
        </w:rPr>
        <w:t xml:space="preserve"> </w:t>
      </w:r>
      <w:r w:rsidRPr="007F29C9">
        <w:rPr>
          <w:rFonts w:hint="cs"/>
          <w:rtl/>
        </w:rPr>
        <w:t>ההסכם</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שתימסר</w:t>
      </w:r>
      <w:r w:rsidRPr="007F29C9">
        <w:rPr>
          <w:rtl/>
        </w:rPr>
        <w:t xml:space="preserve"> </w:t>
      </w:r>
      <w:r w:rsidRPr="007F29C9">
        <w:rPr>
          <w:rFonts w:hint="cs"/>
          <w:rtl/>
        </w:rPr>
        <w:t>לכתובת</w:t>
      </w:r>
      <w:r w:rsidRPr="007F29C9">
        <w:rPr>
          <w:rtl/>
        </w:rPr>
        <w:t xml:space="preserve"> </w:t>
      </w:r>
      <w:r w:rsidRPr="007F29C9">
        <w:rPr>
          <w:rFonts w:hint="cs"/>
          <w:rtl/>
        </w:rPr>
        <w:t>דלעיל</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נמסרה</w:t>
      </w:r>
      <w:r w:rsidRPr="007F29C9">
        <w:rPr>
          <w:rtl/>
        </w:rPr>
        <w:t xml:space="preserve"> </w:t>
      </w:r>
      <w:r w:rsidRPr="007F29C9">
        <w:rPr>
          <w:rFonts w:hint="cs"/>
          <w:rtl/>
        </w:rPr>
        <w:t>לנותן</w:t>
      </w:r>
      <w:r w:rsidRPr="007F29C9">
        <w:rPr>
          <w:rtl/>
        </w:rPr>
        <w:t xml:space="preserve"> </w:t>
      </w:r>
      <w:r w:rsidRPr="007F29C9">
        <w:rPr>
          <w:rFonts w:hint="cs"/>
          <w:rtl/>
        </w:rPr>
        <w:t>השירותים תוך</w:t>
      </w:r>
      <w:r w:rsidRPr="007F29C9">
        <w:rPr>
          <w:rtl/>
        </w:rPr>
        <w:t xml:space="preserve"> 3 </w:t>
      </w:r>
      <w:r w:rsidRPr="007F29C9">
        <w:rPr>
          <w:rFonts w:hint="cs"/>
          <w:rtl/>
        </w:rPr>
        <w:t>ימי</w:t>
      </w:r>
      <w:r w:rsidRPr="007F29C9">
        <w:rPr>
          <w:rtl/>
        </w:rPr>
        <w:t xml:space="preserve"> </w:t>
      </w:r>
      <w:r w:rsidRPr="007F29C9">
        <w:rPr>
          <w:rFonts w:hint="cs"/>
          <w:rtl/>
        </w:rPr>
        <w:t>עסקים</w:t>
      </w:r>
      <w:r w:rsidRPr="007F29C9">
        <w:rPr>
          <w:rtl/>
        </w:rPr>
        <w:t xml:space="preserve">, </w:t>
      </w:r>
      <w:r w:rsidRPr="007F29C9">
        <w:rPr>
          <w:rFonts w:hint="cs"/>
          <w:rtl/>
        </w:rPr>
        <w:t>ובלבד</w:t>
      </w:r>
      <w:r w:rsidRPr="007F29C9">
        <w:rPr>
          <w:rtl/>
        </w:rPr>
        <w:t xml:space="preserve"> </w:t>
      </w:r>
      <w:r w:rsidRPr="007F29C9">
        <w:rPr>
          <w:rFonts w:hint="cs"/>
          <w:rtl/>
        </w:rPr>
        <w:t>שנשלחה</w:t>
      </w:r>
      <w:r w:rsidRPr="007F29C9">
        <w:rPr>
          <w:rtl/>
        </w:rPr>
        <w:t xml:space="preserve"> </w:t>
      </w:r>
      <w:r w:rsidRPr="007F29C9">
        <w:rPr>
          <w:rFonts w:hint="cs"/>
          <w:rtl/>
        </w:rPr>
        <w:t>בדואר</w:t>
      </w:r>
      <w:r w:rsidRPr="007F29C9">
        <w:rPr>
          <w:rtl/>
        </w:rPr>
        <w:t xml:space="preserve"> </w:t>
      </w:r>
      <w:r w:rsidRPr="007F29C9">
        <w:rPr>
          <w:rFonts w:hint="cs"/>
          <w:rtl/>
        </w:rPr>
        <w:t>רשום</w:t>
      </w:r>
      <w:r w:rsidRPr="007F29C9">
        <w:rPr>
          <w:rtl/>
        </w:rPr>
        <w:t>.</w:t>
      </w:r>
    </w:p>
    <w:p w:rsidR="007F29C9" w:rsidRPr="007F29C9" w:rsidRDefault="00BC2A4B" w:rsidP="00354A4B">
      <w:pPr>
        <w:numPr>
          <w:ilvl w:val="1"/>
          <w:numId w:val="12"/>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ללא</w:t>
      </w:r>
      <w:r w:rsidRPr="007F29C9">
        <w:rPr>
          <w:rtl/>
        </w:rPr>
        <w:t xml:space="preserve"> </w:t>
      </w:r>
      <w:r w:rsidRPr="007F29C9">
        <w:rPr>
          <w:rFonts w:hint="cs"/>
          <w:rtl/>
        </w:rPr>
        <w:t>שיהוי</w:t>
      </w:r>
      <w:r w:rsidRPr="007F29C9">
        <w:rPr>
          <w:rtl/>
        </w:rPr>
        <w:t xml:space="preserve">, </w:t>
      </w:r>
      <w:r w:rsidRPr="007F29C9">
        <w:rPr>
          <w:rFonts w:hint="cs"/>
          <w:rtl/>
        </w:rPr>
        <w:t>על</w:t>
      </w:r>
      <w:r w:rsidRPr="007F29C9">
        <w:rPr>
          <w:rtl/>
        </w:rPr>
        <w:t xml:space="preserve"> </w:t>
      </w:r>
      <w:r w:rsidRPr="007F29C9">
        <w:rPr>
          <w:rFonts w:hint="cs"/>
          <w:rtl/>
        </w:rPr>
        <w:t>שינוי</w:t>
      </w:r>
      <w:r w:rsidRPr="007F29C9">
        <w:rPr>
          <w:rtl/>
        </w:rPr>
        <w:t xml:space="preserve"> </w:t>
      </w:r>
      <w:r w:rsidRPr="007F29C9">
        <w:rPr>
          <w:rFonts w:hint="cs"/>
          <w:rtl/>
        </w:rPr>
        <w:t>בכתובתו</w:t>
      </w:r>
      <w:r w:rsidRPr="007F29C9">
        <w:rPr>
          <w:rtl/>
        </w:rPr>
        <w:t xml:space="preserve">. </w:t>
      </w:r>
      <w:r w:rsidRPr="007F29C9">
        <w:rPr>
          <w:rFonts w:hint="cs"/>
          <w:rtl/>
        </w:rPr>
        <w:t>הודעה</w:t>
      </w:r>
      <w:r w:rsidRPr="007F29C9">
        <w:rPr>
          <w:rtl/>
        </w:rPr>
        <w:t xml:space="preserve"> </w:t>
      </w:r>
      <w:r w:rsidRPr="007F29C9">
        <w:rPr>
          <w:rFonts w:hint="cs"/>
          <w:rtl/>
        </w:rPr>
        <w:t>לפי</w:t>
      </w:r>
      <w:r w:rsidRPr="007F29C9">
        <w:rPr>
          <w:rtl/>
        </w:rPr>
        <w:t xml:space="preserve"> </w:t>
      </w:r>
      <w:r w:rsidRPr="007F29C9">
        <w:rPr>
          <w:rFonts w:hint="cs"/>
          <w:rtl/>
        </w:rPr>
        <w:t>סעיף זה</w:t>
      </w:r>
      <w:r w:rsidRPr="007F29C9">
        <w:rPr>
          <w:rtl/>
        </w:rPr>
        <w:t xml:space="preserve"> </w:t>
      </w:r>
      <w:r w:rsidRPr="007F29C9">
        <w:rPr>
          <w:rFonts w:hint="cs"/>
          <w:rtl/>
        </w:rPr>
        <w:t>תינתן</w:t>
      </w:r>
      <w:r w:rsidRPr="007F29C9">
        <w:rPr>
          <w:rtl/>
        </w:rPr>
        <w:t xml:space="preserve"> </w:t>
      </w:r>
      <w:r w:rsidRPr="007F29C9">
        <w:rPr>
          <w:rFonts w:hint="cs"/>
          <w:rtl/>
        </w:rPr>
        <w:t>לנציג</w:t>
      </w:r>
      <w:r w:rsidRPr="007F29C9">
        <w:rPr>
          <w:rtl/>
        </w:rPr>
        <w:t xml:space="preserve"> </w:t>
      </w:r>
      <w:proofErr w:type="spellStart"/>
      <w:r w:rsidRPr="007F29C9">
        <w:rPr>
          <w:rFonts w:hint="cs"/>
          <w:rtl/>
        </w:rPr>
        <w:t>ולחשבות</w:t>
      </w:r>
      <w:proofErr w:type="spellEnd"/>
      <w:r w:rsidRPr="007F29C9">
        <w:rPr>
          <w:rFonts w:hint="cs"/>
          <w:rtl/>
        </w:rPr>
        <w:t xml:space="preserve"> משרד</w:t>
      </w:r>
      <w:r w:rsidRPr="007F29C9">
        <w:rPr>
          <w:rtl/>
        </w:rPr>
        <w:t xml:space="preserve"> </w:t>
      </w:r>
      <w:r w:rsidRPr="007F29C9">
        <w:rPr>
          <w:rFonts w:hint="cs"/>
          <w:rtl/>
        </w:rPr>
        <w:t xml:space="preserve">המשפטים. </w:t>
      </w:r>
    </w:p>
    <w:p w:rsidR="007F29C9" w:rsidRPr="007F29C9" w:rsidRDefault="00BC2A4B" w:rsidP="00354A4B">
      <w:pPr>
        <w:numPr>
          <w:ilvl w:val="1"/>
          <w:numId w:val="12"/>
        </w:numPr>
        <w:spacing w:line="360" w:lineRule="auto"/>
        <w:ind w:left="935" w:hanging="575"/>
        <w:jc w:val="both"/>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אשר</w:t>
      </w:r>
      <w:r w:rsidRPr="007F29C9">
        <w:rPr>
          <w:rtl/>
        </w:rPr>
        <w:t xml:space="preserve"> </w:t>
      </w:r>
      <w:r w:rsidRPr="007F29C9">
        <w:rPr>
          <w:rFonts w:hint="cs"/>
          <w:rtl/>
        </w:rPr>
        <w:t>שוגרה</w:t>
      </w:r>
      <w:r w:rsidRPr="007F29C9">
        <w:rPr>
          <w:rtl/>
        </w:rPr>
        <w:t xml:space="preserve"> </w:t>
      </w:r>
      <w:r w:rsidRPr="007F29C9">
        <w:rPr>
          <w:rFonts w:hint="cs"/>
          <w:rtl/>
        </w:rPr>
        <w:t>במכשיר</w:t>
      </w:r>
      <w:r w:rsidRPr="007F29C9">
        <w:rPr>
          <w:rtl/>
        </w:rPr>
        <w:t xml:space="preserve"> </w:t>
      </w:r>
      <w:r w:rsidRPr="007F29C9">
        <w:rPr>
          <w:rFonts w:hint="cs"/>
          <w:rtl/>
        </w:rPr>
        <w:t>פקסימיליה</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הגיעה</w:t>
      </w:r>
      <w:r w:rsidRPr="007F29C9">
        <w:rPr>
          <w:rtl/>
        </w:rPr>
        <w:t xml:space="preserve"> </w:t>
      </w:r>
      <w:r w:rsidRPr="007F29C9">
        <w:rPr>
          <w:rFonts w:hint="cs"/>
          <w:rtl/>
        </w:rPr>
        <w:t>לתעודתה</w:t>
      </w:r>
      <w:r w:rsidRPr="007F29C9">
        <w:rPr>
          <w:rtl/>
        </w:rPr>
        <w:t xml:space="preserve"> </w:t>
      </w:r>
      <w:r w:rsidRPr="007F29C9">
        <w:rPr>
          <w:rFonts w:hint="cs"/>
          <w:rtl/>
        </w:rPr>
        <w:t>בתוך</w:t>
      </w:r>
      <w:r w:rsidRPr="007F29C9">
        <w:rPr>
          <w:rtl/>
        </w:rPr>
        <w:t xml:space="preserve"> 24 </w:t>
      </w:r>
      <w:r w:rsidRPr="007F29C9">
        <w:rPr>
          <w:rFonts w:hint="cs"/>
          <w:rtl/>
        </w:rPr>
        <w:t>שעות</w:t>
      </w:r>
      <w:r w:rsidRPr="007F29C9">
        <w:rPr>
          <w:rtl/>
        </w:rPr>
        <w:t xml:space="preserve">, </w:t>
      </w:r>
      <w:r w:rsidRPr="007F29C9">
        <w:rPr>
          <w:rFonts w:hint="cs"/>
          <w:rtl/>
        </w:rPr>
        <w:t>אם</w:t>
      </w:r>
      <w:r w:rsidRPr="007F29C9">
        <w:rPr>
          <w:rtl/>
        </w:rPr>
        <w:t xml:space="preserve"> </w:t>
      </w:r>
      <w:r w:rsidRPr="007F29C9">
        <w:rPr>
          <w:rFonts w:hint="cs"/>
          <w:rtl/>
        </w:rPr>
        <w:t>שוגרה</w:t>
      </w:r>
      <w:r w:rsidRPr="007F29C9">
        <w:rPr>
          <w:rtl/>
        </w:rPr>
        <w:t xml:space="preserve"> </w:t>
      </w:r>
      <w:r w:rsidRPr="007F29C9">
        <w:rPr>
          <w:rFonts w:hint="cs"/>
          <w:rtl/>
        </w:rPr>
        <w:t>במהלך</w:t>
      </w:r>
      <w:r w:rsidRPr="007F29C9">
        <w:rPr>
          <w:rtl/>
        </w:rPr>
        <w:t xml:space="preserve"> </w:t>
      </w:r>
      <w:r w:rsidRPr="007F29C9">
        <w:rPr>
          <w:rFonts w:hint="cs"/>
          <w:rtl/>
        </w:rPr>
        <w:t>יום</w:t>
      </w:r>
      <w:r w:rsidRPr="007F29C9">
        <w:rPr>
          <w:rtl/>
        </w:rPr>
        <w:t xml:space="preserve"> </w:t>
      </w:r>
      <w:r w:rsidRPr="007F29C9">
        <w:rPr>
          <w:rFonts w:hint="cs"/>
          <w:rtl/>
        </w:rPr>
        <w:t>עסקים</w:t>
      </w:r>
      <w:r w:rsidRPr="007F29C9">
        <w:rPr>
          <w:rtl/>
        </w:rPr>
        <w:t xml:space="preserve"> </w:t>
      </w:r>
      <w:r w:rsidRPr="007F29C9">
        <w:rPr>
          <w:rFonts w:hint="cs"/>
          <w:rtl/>
        </w:rPr>
        <w:t>רגיל</w:t>
      </w:r>
      <w:r w:rsidRPr="007F29C9">
        <w:rPr>
          <w:rtl/>
        </w:rPr>
        <w:t xml:space="preserve"> </w:t>
      </w:r>
      <w:r w:rsidRPr="007F29C9">
        <w:rPr>
          <w:rFonts w:hint="cs"/>
          <w:rtl/>
        </w:rPr>
        <w:t>ונתקבל</w:t>
      </w:r>
      <w:r w:rsidRPr="007F29C9">
        <w:rPr>
          <w:rtl/>
        </w:rPr>
        <w:t xml:space="preserve"> </w:t>
      </w:r>
      <w:r w:rsidRPr="007F29C9">
        <w:rPr>
          <w:rFonts w:hint="cs"/>
          <w:rtl/>
        </w:rPr>
        <w:t>אישור</w:t>
      </w:r>
      <w:r w:rsidRPr="007F29C9">
        <w:rPr>
          <w:rtl/>
        </w:rPr>
        <w:t xml:space="preserve"> </w:t>
      </w:r>
      <w:r w:rsidRPr="007F29C9">
        <w:rPr>
          <w:rFonts w:hint="cs"/>
          <w:rtl/>
        </w:rPr>
        <w:t>מכשיר</w:t>
      </w:r>
      <w:r w:rsidRPr="007F29C9">
        <w:rPr>
          <w:rtl/>
        </w:rPr>
        <w:t xml:space="preserve"> </w:t>
      </w:r>
      <w:r w:rsidRPr="007F29C9">
        <w:rPr>
          <w:rFonts w:hint="cs"/>
          <w:rtl/>
        </w:rPr>
        <w:t>הפקסימיליה</w:t>
      </w:r>
      <w:r w:rsidRPr="007F29C9">
        <w:rPr>
          <w:rtl/>
        </w:rPr>
        <w:t xml:space="preserve"> </w:t>
      </w:r>
      <w:r w:rsidRPr="007F29C9">
        <w:rPr>
          <w:rFonts w:hint="cs"/>
          <w:rtl/>
        </w:rPr>
        <w:t>על</w:t>
      </w:r>
      <w:r w:rsidRPr="007F29C9">
        <w:rPr>
          <w:rtl/>
        </w:rPr>
        <w:t xml:space="preserve"> </w:t>
      </w:r>
      <w:r w:rsidRPr="007F29C9">
        <w:rPr>
          <w:rFonts w:hint="cs"/>
          <w:rtl/>
        </w:rPr>
        <w:t>העברתה</w:t>
      </w:r>
      <w:r w:rsidRPr="007F29C9">
        <w:rPr>
          <w:rtl/>
        </w:rPr>
        <w:t xml:space="preserve"> </w:t>
      </w:r>
      <w:r w:rsidRPr="007F29C9">
        <w:rPr>
          <w:rFonts w:hint="cs"/>
          <w:rtl/>
        </w:rPr>
        <w:t>התקינה</w:t>
      </w:r>
      <w:r w:rsidRPr="007F29C9">
        <w:rPr>
          <w:rtl/>
        </w:rPr>
        <w:t xml:space="preserve"> </w:t>
      </w:r>
      <w:r w:rsidRPr="007F29C9">
        <w:rPr>
          <w:rFonts w:hint="cs"/>
          <w:rtl/>
        </w:rPr>
        <w:t>בשלמות</w:t>
      </w:r>
      <w:r w:rsidRPr="007F29C9">
        <w:rPr>
          <w:rtl/>
        </w:rPr>
        <w:t>.</w:t>
      </w:r>
    </w:p>
    <w:p w:rsidR="007F29C9" w:rsidRPr="007F29C9" w:rsidRDefault="007F29C9" w:rsidP="007F29C9">
      <w:pPr>
        <w:pStyle w:val="37"/>
        <w:spacing w:before="0" w:after="0" w:line="360" w:lineRule="auto"/>
        <w:ind w:left="509"/>
        <w:rPr>
          <w:rFonts w:cs="David"/>
          <w:sz w:val="24"/>
          <w:szCs w:val="24"/>
          <w:rtl/>
        </w:rPr>
      </w:pPr>
    </w:p>
    <w:p w:rsidR="007F29C9" w:rsidRPr="007F29C9" w:rsidRDefault="007F29C9" w:rsidP="007F29C9">
      <w:pPr>
        <w:pStyle w:val="Normal1"/>
        <w:spacing w:before="0" w:line="360" w:lineRule="auto"/>
        <w:rPr>
          <w:sz w:val="24"/>
        </w:rPr>
      </w:pPr>
    </w:p>
    <w:p w:rsidR="007F29C9" w:rsidRPr="007F29C9" w:rsidRDefault="00BC2A4B" w:rsidP="00354A4B">
      <w:pPr>
        <w:pStyle w:val="37"/>
        <w:keepNext w:val="0"/>
        <w:numPr>
          <w:ilvl w:val="0"/>
          <w:numId w:val="12"/>
        </w:numPr>
        <w:spacing w:before="0" w:after="0" w:line="360" w:lineRule="auto"/>
        <w:ind w:left="509" w:hanging="425"/>
        <w:rPr>
          <w:rFonts w:cs="David"/>
          <w:sz w:val="24"/>
          <w:szCs w:val="24"/>
          <w:rtl/>
        </w:rPr>
      </w:pPr>
      <w:r w:rsidRPr="007F29C9">
        <w:rPr>
          <w:rFonts w:cs="David" w:hint="cs"/>
          <w:sz w:val="24"/>
          <w:szCs w:val="24"/>
          <w:rtl/>
        </w:rPr>
        <w:t>מיצוי</w:t>
      </w:r>
      <w:r w:rsidRPr="007F29C9">
        <w:rPr>
          <w:rFonts w:cs="David"/>
          <w:sz w:val="24"/>
          <w:szCs w:val="24"/>
          <w:rtl/>
        </w:rPr>
        <w:t xml:space="preserve"> </w:t>
      </w:r>
      <w:r w:rsidRPr="007F29C9">
        <w:rPr>
          <w:rFonts w:cs="David" w:hint="cs"/>
          <w:sz w:val="24"/>
          <w:szCs w:val="24"/>
          <w:rtl/>
        </w:rPr>
        <w:t>זכויות</w:t>
      </w:r>
    </w:p>
    <w:p w:rsidR="007F29C9" w:rsidRPr="007F29C9" w:rsidRDefault="00BC2A4B" w:rsidP="007F29C9">
      <w:pPr>
        <w:spacing w:line="360" w:lineRule="auto"/>
        <w:jc w:val="both"/>
        <w:rPr>
          <w:rtl/>
        </w:rPr>
      </w:pPr>
      <w:r w:rsidRPr="007F29C9">
        <w:rPr>
          <w:rFonts w:hint="cs"/>
          <w:rtl/>
        </w:rPr>
        <w:t>מוצהר</w:t>
      </w:r>
      <w:r w:rsidRPr="007F29C9">
        <w:rPr>
          <w:rtl/>
        </w:rPr>
        <w:t xml:space="preserve"> </w:t>
      </w:r>
      <w:r w:rsidRPr="007F29C9">
        <w:rPr>
          <w:rFonts w:hint="cs"/>
          <w:rtl/>
        </w:rPr>
        <w:t>ומוסכם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תנאי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מהווים</w:t>
      </w:r>
      <w:r w:rsidRPr="007F29C9">
        <w:rPr>
          <w:rtl/>
        </w:rPr>
        <w:t xml:space="preserve"> </w:t>
      </w:r>
      <w:r w:rsidRPr="007F29C9">
        <w:rPr>
          <w:rFonts w:hint="cs"/>
          <w:rtl/>
        </w:rPr>
        <w:t>ביטוי</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זכויות</w:t>
      </w:r>
      <w:r w:rsidRPr="007F29C9">
        <w:rPr>
          <w:rtl/>
        </w:rPr>
        <w:t xml:space="preserve"> </w:t>
      </w:r>
      <w:r w:rsidRPr="007F29C9">
        <w:rPr>
          <w:rFonts w:hint="cs"/>
          <w:rtl/>
        </w:rPr>
        <w:t>הצדדים</w:t>
      </w:r>
      <w:r w:rsidRPr="007F29C9">
        <w:rPr>
          <w:rtl/>
        </w:rPr>
        <w:t xml:space="preserve">, </w:t>
      </w:r>
      <w:r w:rsidRPr="007F29C9">
        <w:rPr>
          <w:rFonts w:hint="cs"/>
          <w:rtl/>
        </w:rPr>
        <w:t>והם</w:t>
      </w:r>
      <w:r w:rsidRPr="007F29C9">
        <w:rPr>
          <w:rtl/>
        </w:rPr>
        <w:t xml:space="preserve"> </w:t>
      </w:r>
      <w:r w:rsidRPr="007F29C9">
        <w:rPr>
          <w:rFonts w:hint="cs"/>
          <w:rtl/>
        </w:rPr>
        <w:t>מבטלים</w:t>
      </w:r>
      <w:r w:rsidRPr="007F29C9">
        <w:rPr>
          <w:rtl/>
        </w:rPr>
        <w:t xml:space="preserve"> </w:t>
      </w:r>
      <w:r w:rsidRPr="007F29C9">
        <w:rPr>
          <w:rFonts w:hint="cs"/>
          <w:rtl/>
        </w:rPr>
        <w:t>כל</w:t>
      </w:r>
      <w:r w:rsidRPr="007F29C9">
        <w:rPr>
          <w:rtl/>
        </w:rPr>
        <w:t xml:space="preserve"> </w:t>
      </w:r>
      <w:r w:rsidRPr="007F29C9">
        <w:rPr>
          <w:rFonts w:hint="cs"/>
          <w:rtl/>
        </w:rPr>
        <w:t>הסכם</w:t>
      </w:r>
      <w:r w:rsidRPr="007F29C9">
        <w:rPr>
          <w:rtl/>
        </w:rPr>
        <w:t xml:space="preserve">, </w:t>
      </w:r>
      <w:r w:rsidRPr="007F29C9">
        <w:rPr>
          <w:rFonts w:hint="cs"/>
          <w:rtl/>
        </w:rPr>
        <w:t>מצג</w:t>
      </w:r>
      <w:r w:rsidRPr="007F29C9">
        <w:rPr>
          <w:rtl/>
        </w:rPr>
        <w:t xml:space="preserve">, </w:t>
      </w:r>
      <w:r w:rsidRPr="007F29C9">
        <w:rPr>
          <w:rFonts w:hint="cs"/>
          <w:rtl/>
        </w:rPr>
        <w:t>הבטחה</w:t>
      </w:r>
      <w:r w:rsidRPr="007F29C9">
        <w:rPr>
          <w:rtl/>
        </w:rPr>
        <w:t xml:space="preserve"> </w:t>
      </w:r>
      <w:r w:rsidRPr="007F29C9">
        <w:rPr>
          <w:rFonts w:hint="cs"/>
          <w:rtl/>
        </w:rPr>
        <w:t>או</w:t>
      </w:r>
      <w:r w:rsidRPr="007F29C9">
        <w:rPr>
          <w:rtl/>
        </w:rPr>
        <w:t xml:space="preserve"> </w:t>
      </w:r>
      <w:r w:rsidRPr="007F29C9">
        <w:rPr>
          <w:rFonts w:hint="cs"/>
          <w:rtl/>
        </w:rPr>
        <w:t>נוהג</w:t>
      </w:r>
      <w:r w:rsidRPr="007F29C9">
        <w:rPr>
          <w:rtl/>
        </w:rPr>
        <w:t xml:space="preserve"> </w:t>
      </w:r>
      <w:r w:rsidRPr="007F29C9">
        <w:rPr>
          <w:rFonts w:hint="cs"/>
          <w:rtl/>
        </w:rPr>
        <w:t>שקדם</w:t>
      </w:r>
      <w:r w:rsidRPr="007F29C9">
        <w:rPr>
          <w:rtl/>
        </w:rPr>
        <w:t xml:space="preserve"> </w:t>
      </w:r>
      <w:r w:rsidRPr="007F29C9">
        <w:rPr>
          <w:rFonts w:hint="cs"/>
          <w:rtl/>
        </w:rPr>
        <w:t>לחתימתו</w:t>
      </w:r>
    </w:p>
    <w:p w:rsidR="007F29C9" w:rsidRPr="007F29C9" w:rsidRDefault="007F29C9" w:rsidP="007F29C9">
      <w:pPr>
        <w:spacing w:line="360" w:lineRule="auto"/>
        <w:jc w:val="both"/>
        <w:rPr>
          <w:rtl/>
        </w:rPr>
      </w:pPr>
    </w:p>
    <w:p w:rsidR="008969EA" w:rsidRDefault="00BC2A4B" w:rsidP="00354A4B">
      <w:pPr>
        <w:pStyle w:val="37"/>
        <w:keepNext w:val="0"/>
        <w:numPr>
          <w:ilvl w:val="0"/>
          <w:numId w:val="12"/>
        </w:numPr>
        <w:spacing w:before="0" w:after="0" w:line="360" w:lineRule="auto"/>
        <w:ind w:left="509" w:hanging="425"/>
        <w:rPr>
          <w:rFonts w:cs="David"/>
          <w:sz w:val="24"/>
          <w:szCs w:val="24"/>
        </w:rPr>
      </w:pPr>
      <w:r w:rsidRPr="007F29C9">
        <w:rPr>
          <w:rFonts w:cs="David" w:hint="cs"/>
          <w:sz w:val="24"/>
          <w:szCs w:val="24"/>
          <w:rtl/>
        </w:rPr>
        <w:t>רשימת</w:t>
      </w:r>
      <w:r w:rsidRPr="007F29C9">
        <w:rPr>
          <w:rFonts w:cs="David"/>
          <w:sz w:val="24"/>
          <w:szCs w:val="24"/>
          <w:rtl/>
        </w:rPr>
        <w:t xml:space="preserve"> </w:t>
      </w:r>
      <w:r w:rsidRPr="007F29C9">
        <w:rPr>
          <w:rFonts w:cs="David" w:hint="cs"/>
          <w:sz w:val="24"/>
          <w:szCs w:val="24"/>
          <w:rtl/>
        </w:rPr>
        <w:t>נספחים</w:t>
      </w:r>
      <w:r w:rsidRPr="007F29C9">
        <w:rPr>
          <w:rFonts w:cs="David"/>
          <w:sz w:val="24"/>
          <w:szCs w:val="24"/>
          <w:rtl/>
        </w:rPr>
        <w:t xml:space="preserve"> </w:t>
      </w:r>
      <w:r w:rsidRPr="007F29C9">
        <w:rPr>
          <w:rFonts w:cs="David" w:hint="cs"/>
          <w:sz w:val="24"/>
          <w:szCs w:val="24"/>
          <w:rtl/>
        </w:rPr>
        <w:t>להסכם</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1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העתק</w:t>
      </w:r>
      <w:r w:rsidRPr="00425730">
        <w:rPr>
          <w:rFonts w:cs="David"/>
          <w:sz w:val="24"/>
          <w:szCs w:val="24"/>
          <w:rtl/>
        </w:rPr>
        <w:t xml:space="preserve"> </w:t>
      </w:r>
      <w:r w:rsidRPr="00425730">
        <w:rPr>
          <w:rFonts w:cs="David" w:hint="cs"/>
          <w:sz w:val="24"/>
          <w:szCs w:val="24"/>
          <w:rtl/>
        </w:rPr>
        <w:t>של</w:t>
      </w:r>
      <w:r w:rsidRPr="00425730">
        <w:rPr>
          <w:rFonts w:cs="David"/>
          <w:sz w:val="24"/>
          <w:szCs w:val="24"/>
          <w:rtl/>
        </w:rPr>
        <w:t xml:space="preserve"> </w:t>
      </w:r>
      <w:r w:rsidR="00E5682A">
        <w:rPr>
          <w:rFonts w:cs="David" w:hint="cs"/>
          <w:sz w:val="24"/>
          <w:szCs w:val="24"/>
          <w:rtl/>
        </w:rPr>
        <w:t>מכרז מס</w:t>
      </w:r>
      <w:r w:rsidR="00E5682A">
        <w:rPr>
          <w:rFonts w:cs="David"/>
          <w:sz w:val="24"/>
          <w:szCs w:val="24"/>
          <w:rtl/>
        </w:rPr>
        <w:t>'</w:t>
      </w:r>
      <w:r w:rsidR="00E5682A">
        <w:rPr>
          <w:rFonts w:cs="David" w:hint="cs"/>
          <w:sz w:val="24"/>
          <w:szCs w:val="24"/>
          <w:rtl/>
        </w:rPr>
        <w:t xml:space="preserve"> </w:t>
      </w:r>
      <w:r w:rsidR="00C2321A">
        <w:rPr>
          <w:rFonts w:cs="David" w:hint="cs"/>
          <w:sz w:val="24"/>
          <w:szCs w:val="24"/>
        </w:rPr>
        <w:t>65-2023</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2 </w:t>
      </w:r>
      <w:r w:rsidRPr="00425730">
        <w:rPr>
          <w:rFonts w:cs="David" w:hint="cs"/>
          <w:sz w:val="24"/>
          <w:szCs w:val="24"/>
          <w:rtl/>
        </w:rPr>
        <w:t xml:space="preserve">להסכם </w:t>
      </w:r>
      <w:r w:rsidRPr="00425730">
        <w:rPr>
          <w:rFonts w:cs="David"/>
          <w:sz w:val="24"/>
          <w:szCs w:val="24"/>
          <w:rtl/>
        </w:rPr>
        <w:t>–</w:t>
      </w:r>
      <w:r w:rsidRPr="00425730">
        <w:rPr>
          <w:rFonts w:cs="David" w:hint="cs"/>
          <w:sz w:val="24"/>
          <w:szCs w:val="24"/>
          <w:rtl/>
        </w:rPr>
        <w:t xml:space="preserve"> הצעת</w:t>
      </w:r>
      <w:r w:rsidRPr="00425730">
        <w:rPr>
          <w:rFonts w:cs="David"/>
          <w:sz w:val="24"/>
          <w:szCs w:val="24"/>
          <w:rtl/>
        </w:rPr>
        <w:t xml:space="preserve"> </w:t>
      </w:r>
      <w:r w:rsidRPr="00425730">
        <w:rPr>
          <w:rFonts w:cs="David" w:hint="cs"/>
          <w:sz w:val="24"/>
          <w:szCs w:val="24"/>
          <w:rtl/>
        </w:rPr>
        <w:t>המציע</w:t>
      </w:r>
      <w:r w:rsidRPr="00425730">
        <w:rPr>
          <w:rFonts w:cs="David"/>
          <w:sz w:val="24"/>
          <w:szCs w:val="24"/>
          <w:rtl/>
        </w:rPr>
        <w:t xml:space="preserve"> </w:t>
      </w:r>
      <w:r w:rsidRPr="00425730">
        <w:rPr>
          <w:rFonts w:cs="David" w:hint="cs"/>
          <w:sz w:val="24"/>
          <w:szCs w:val="24"/>
          <w:rtl/>
        </w:rPr>
        <w:t>הזוכה</w:t>
      </w:r>
      <w:r w:rsidR="00425730">
        <w:rPr>
          <w:rFonts w:cs="David"/>
          <w:sz w:val="24"/>
          <w:szCs w:val="24"/>
          <w:rtl/>
        </w:rPr>
        <w:br/>
      </w:r>
      <w:r w:rsidRPr="00425730">
        <w:rPr>
          <w:rFonts w:cs="David" w:hint="cs"/>
          <w:sz w:val="24"/>
          <w:szCs w:val="24"/>
          <w:rtl/>
        </w:rPr>
        <w:t>נספח</w:t>
      </w:r>
      <w:r w:rsidRPr="00425730">
        <w:rPr>
          <w:rFonts w:cs="David"/>
          <w:sz w:val="24"/>
          <w:szCs w:val="24"/>
          <w:rtl/>
        </w:rPr>
        <w:t xml:space="preserve"> 3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הצעת</w:t>
      </w:r>
      <w:r w:rsidRPr="00425730">
        <w:rPr>
          <w:rFonts w:cs="David"/>
          <w:sz w:val="24"/>
          <w:szCs w:val="24"/>
          <w:rtl/>
        </w:rPr>
        <w:t xml:space="preserve"> </w:t>
      </w:r>
      <w:r w:rsidRPr="00425730">
        <w:rPr>
          <w:rFonts w:cs="David" w:hint="cs"/>
          <w:sz w:val="24"/>
          <w:szCs w:val="24"/>
          <w:rtl/>
        </w:rPr>
        <w:t>מחיר</w:t>
      </w:r>
      <w:r w:rsidRPr="00425730">
        <w:rPr>
          <w:rFonts w:cs="David"/>
          <w:sz w:val="24"/>
          <w:szCs w:val="24"/>
          <w:rtl/>
        </w:rPr>
        <w:t xml:space="preserve"> </w:t>
      </w:r>
      <w:r w:rsidRPr="00425730">
        <w:rPr>
          <w:rFonts w:cs="David" w:hint="cs"/>
          <w:sz w:val="24"/>
          <w:szCs w:val="24"/>
          <w:rtl/>
        </w:rPr>
        <w:t>הזוכה</w:t>
      </w:r>
      <w:r w:rsidR="00425730">
        <w:rPr>
          <w:rFonts w:cs="David"/>
          <w:sz w:val="24"/>
          <w:szCs w:val="24"/>
          <w:rtl/>
        </w:rPr>
        <w:br/>
      </w:r>
      <w:r w:rsidRPr="00425730">
        <w:rPr>
          <w:rFonts w:cs="David" w:hint="cs"/>
          <w:sz w:val="24"/>
          <w:szCs w:val="24"/>
          <w:rtl/>
        </w:rPr>
        <w:t>נספח</w:t>
      </w:r>
      <w:r w:rsidRPr="00425730">
        <w:rPr>
          <w:rFonts w:cs="David"/>
          <w:sz w:val="24"/>
          <w:szCs w:val="24"/>
          <w:rtl/>
        </w:rPr>
        <w:t xml:space="preserve"> 4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התחייבות</w:t>
      </w:r>
      <w:r w:rsidRPr="00425730">
        <w:rPr>
          <w:rFonts w:cs="David"/>
          <w:sz w:val="24"/>
          <w:szCs w:val="24"/>
          <w:rtl/>
        </w:rPr>
        <w:t xml:space="preserve"> </w:t>
      </w:r>
      <w:r w:rsidRPr="00425730">
        <w:rPr>
          <w:rFonts w:cs="David" w:hint="cs"/>
          <w:sz w:val="24"/>
          <w:szCs w:val="24"/>
          <w:rtl/>
        </w:rPr>
        <w:t>לשמיר</w:t>
      </w:r>
      <w:r>
        <w:rPr>
          <w:rFonts w:cs="David" w:hint="cs"/>
          <w:sz w:val="24"/>
          <w:szCs w:val="24"/>
          <w:rtl/>
        </w:rPr>
        <w:t>ה על</w:t>
      </w:r>
      <w:r w:rsidR="00D12E7E">
        <w:rPr>
          <w:rFonts w:cs="David" w:hint="cs"/>
          <w:sz w:val="24"/>
          <w:szCs w:val="24"/>
          <w:rtl/>
        </w:rPr>
        <w:t xml:space="preserve"> </w:t>
      </w:r>
      <w:r w:rsidRPr="00425730">
        <w:rPr>
          <w:rFonts w:cs="David" w:hint="cs"/>
          <w:sz w:val="24"/>
          <w:szCs w:val="24"/>
          <w:rtl/>
        </w:rPr>
        <w:t>סודיות</w:t>
      </w:r>
      <w:r w:rsidRPr="00425730">
        <w:rPr>
          <w:rFonts w:cs="David"/>
          <w:sz w:val="24"/>
          <w:szCs w:val="24"/>
          <w:rtl/>
        </w:rPr>
        <w:t xml:space="preserve"> </w:t>
      </w:r>
      <w:r w:rsidR="00413322">
        <w:rPr>
          <w:rFonts w:cs="David" w:hint="cs"/>
          <w:sz w:val="24"/>
          <w:szCs w:val="24"/>
          <w:rtl/>
        </w:rPr>
        <w:t>והעדר ניגוד עניינים</w:t>
      </w:r>
    </w:p>
    <w:p w:rsidR="007F29C9" w:rsidRPr="008969EA" w:rsidRDefault="00BC2A4B" w:rsidP="0041043F">
      <w:pPr>
        <w:pStyle w:val="37"/>
        <w:keepNext w:val="0"/>
        <w:spacing w:before="0" w:after="0" w:line="360" w:lineRule="auto"/>
        <w:ind w:left="509"/>
        <w:rPr>
          <w:rFonts w:cs="David"/>
          <w:sz w:val="24"/>
          <w:szCs w:val="24"/>
          <w:rtl/>
        </w:rPr>
      </w:pPr>
      <w:r w:rsidRPr="008969EA">
        <w:rPr>
          <w:rFonts w:cs="David" w:hint="eastAsia"/>
          <w:sz w:val="24"/>
          <w:szCs w:val="24"/>
          <w:rtl/>
        </w:rPr>
        <w:t>נספח</w:t>
      </w:r>
      <w:r w:rsidRPr="008969EA">
        <w:rPr>
          <w:rFonts w:cs="David"/>
          <w:sz w:val="24"/>
          <w:szCs w:val="24"/>
          <w:rtl/>
        </w:rPr>
        <w:t xml:space="preserve"> </w:t>
      </w:r>
      <w:r w:rsidR="0041043F">
        <w:rPr>
          <w:rFonts w:cs="David" w:hint="cs"/>
          <w:sz w:val="24"/>
          <w:szCs w:val="24"/>
          <w:rtl/>
        </w:rPr>
        <w:t>5</w:t>
      </w:r>
      <w:r w:rsidRPr="008969EA">
        <w:rPr>
          <w:rFonts w:cs="David"/>
          <w:sz w:val="24"/>
          <w:szCs w:val="24"/>
          <w:rtl/>
        </w:rPr>
        <w:t xml:space="preserve"> </w:t>
      </w:r>
      <w:r w:rsidRPr="008969EA">
        <w:rPr>
          <w:rFonts w:cs="David" w:hint="eastAsia"/>
          <w:sz w:val="24"/>
          <w:szCs w:val="24"/>
          <w:rtl/>
        </w:rPr>
        <w:t>להסכם</w:t>
      </w:r>
      <w:r w:rsidRPr="008969EA">
        <w:rPr>
          <w:rFonts w:cs="David"/>
          <w:sz w:val="24"/>
          <w:szCs w:val="24"/>
          <w:rtl/>
        </w:rPr>
        <w:t xml:space="preserve">- </w:t>
      </w:r>
      <w:r w:rsidRPr="008969EA">
        <w:rPr>
          <w:rFonts w:cs="David" w:hint="eastAsia"/>
          <w:sz w:val="24"/>
          <w:szCs w:val="24"/>
          <w:rtl/>
        </w:rPr>
        <w:t>הצהרה</w:t>
      </w:r>
      <w:r w:rsidRPr="008969EA">
        <w:rPr>
          <w:rFonts w:cs="David"/>
          <w:sz w:val="24"/>
          <w:szCs w:val="24"/>
          <w:rtl/>
        </w:rPr>
        <w:t xml:space="preserve"> </w:t>
      </w:r>
      <w:r w:rsidRPr="008969EA">
        <w:rPr>
          <w:rFonts w:cs="David" w:hint="eastAsia"/>
          <w:sz w:val="24"/>
          <w:szCs w:val="24"/>
          <w:rtl/>
        </w:rPr>
        <w:t>לפי</w:t>
      </w:r>
      <w:r w:rsidRPr="008969EA">
        <w:rPr>
          <w:rFonts w:cs="David"/>
          <w:sz w:val="24"/>
          <w:szCs w:val="24"/>
          <w:rtl/>
        </w:rPr>
        <w:t xml:space="preserve"> </w:t>
      </w:r>
      <w:r w:rsidRPr="008969EA">
        <w:rPr>
          <w:rFonts w:cs="David" w:hint="eastAsia"/>
          <w:sz w:val="24"/>
          <w:szCs w:val="24"/>
          <w:rtl/>
        </w:rPr>
        <w:t>סעיף</w:t>
      </w:r>
      <w:r w:rsidRPr="008969EA">
        <w:rPr>
          <w:rFonts w:cs="David"/>
          <w:sz w:val="24"/>
          <w:szCs w:val="24"/>
          <w:rtl/>
        </w:rPr>
        <w:t xml:space="preserve"> 28(א)(1) </w:t>
      </w:r>
      <w:r w:rsidRPr="008969EA">
        <w:rPr>
          <w:rFonts w:cs="David" w:hint="eastAsia"/>
          <w:sz w:val="24"/>
          <w:szCs w:val="24"/>
          <w:rtl/>
        </w:rPr>
        <w:t>לחוק</w:t>
      </w:r>
      <w:r w:rsidRPr="008969EA">
        <w:rPr>
          <w:rFonts w:cs="David"/>
          <w:sz w:val="24"/>
          <w:szCs w:val="24"/>
          <w:rtl/>
        </w:rPr>
        <w:t xml:space="preserve"> </w:t>
      </w:r>
      <w:r w:rsidRPr="008969EA">
        <w:rPr>
          <w:rFonts w:cs="David" w:hint="eastAsia"/>
          <w:sz w:val="24"/>
          <w:szCs w:val="24"/>
          <w:rtl/>
        </w:rPr>
        <w:t>הגברת</w:t>
      </w:r>
      <w:r w:rsidRPr="008969EA">
        <w:rPr>
          <w:rFonts w:cs="David"/>
          <w:sz w:val="24"/>
          <w:szCs w:val="24"/>
          <w:rtl/>
        </w:rPr>
        <w:t xml:space="preserve"> </w:t>
      </w:r>
      <w:r w:rsidRPr="008969EA">
        <w:rPr>
          <w:rFonts w:cs="David" w:hint="eastAsia"/>
          <w:sz w:val="24"/>
          <w:szCs w:val="24"/>
          <w:rtl/>
        </w:rPr>
        <w:t>האכיפה</w:t>
      </w:r>
      <w:r w:rsidRPr="008969EA">
        <w:rPr>
          <w:rFonts w:cs="David"/>
          <w:sz w:val="24"/>
          <w:szCs w:val="24"/>
          <w:rtl/>
        </w:rPr>
        <w:t xml:space="preserve"> </w:t>
      </w:r>
      <w:r w:rsidRPr="008969EA">
        <w:rPr>
          <w:rFonts w:cs="David" w:hint="eastAsia"/>
          <w:sz w:val="24"/>
          <w:szCs w:val="24"/>
          <w:rtl/>
        </w:rPr>
        <w:t>על</w:t>
      </w:r>
      <w:r w:rsidRPr="008969EA">
        <w:rPr>
          <w:rFonts w:cs="David"/>
          <w:sz w:val="24"/>
          <w:szCs w:val="24"/>
          <w:rtl/>
        </w:rPr>
        <w:t xml:space="preserve"> </w:t>
      </w:r>
      <w:r w:rsidRPr="008969EA">
        <w:rPr>
          <w:rFonts w:cs="David" w:hint="eastAsia"/>
          <w:sz w:val="24"/>
          <w:szCs w:val="24"/>
          <w:rtl/>
        </w:rPr>
        <w:t>דיני</w:t>
      </w:r>
      <w:r w:rsidRPr="008969EA">
        <w:rPr>
          <w:rFonts w:cs="David"/>
          <w:sz w:val="24"/>
          <w:szCs w:val="24"/>
          <w:rtl/>
        </w:rPr>
        <w:t xml:space="preserve"> </w:t>
      </w:r>
      <w:r w:rsidRPr="008969EA">
        <w:rPr>
          <w:rFonts w:cs="David" w:hint="eastAsia"/>
          <w:sz w:val="24"/>
          <w:szCs w:val="24"/>
          <w:rtl/>
        </w:rPr>
        <w:t>העבודה</w:t>
      </w:r>
      <w:r w:rsidRPr="008969EA">
        <w:rPr>
          <w:rFonts w:cs="David"/>
          <w:sz w:val="24"/>
          <w:szCs w:val="24"/>
          <w:rtl/>
        </w:rPr>
        <w:t xml:space="preserve">, </w:t>
      </w:r>
      <w:r w:rsidRPr="008969EA">
        <w:rPr>
          <w:rFonts w:cs="David" w:hint="eastAsia"/>
          <w:sz w:val="24"/>
          <w:szCs w:val="24"/>
          <w:rtl/>
        </w:rPr>
        <w:t>תשע</w:t>
      </w:r>
      <w:r w:rsidRPr="008969EA">
        <w:rPr>
          <w:rFonts w:cs="David"/>
          <w:sz w:val="24"/>
          <w:szCs w:val="24"/>
          <w:rtl/>
        </w:rPr>
        <w:t>"ב-2011.</w:t>
      </w:r>
    </w:p>
    <w:p w:rsidR="00B40F65" w:rsidRDefault="00BC2A4B" w:rsidP="0041043F">
      <w:pPr>
        <w:ind w:left="140" w:firstLine="425"/>
        <w:rPr>
          <w:rFonts w:ascii="Arial" w:hAnsi="Arial"/>
          <w:b/>
          <w:bCs/>
          <w:rtl/>
        </w:rPr>
      </w:pPr>
      <w:r w:rsidRPr="00D44E6C">
        <w:rPr>
          <w:rFonts w:ascii="Arial" w:hAnsi="Arial"/>
          <w:b/>
          <w:bCs/>
          <w:rtl/>
        </w:rPr>
        <w:t xml:space="preserve">נספח </w:t>
      </w:r>
      <w:r w:rsidR="0041043F">
        <w:rPr>
          <w:rFonts w:ascii="Arial" w:hAnsi="Arial" w:hint="cs"/>
          <w:b/>
          <w:bCs/>
          <w:rtl/>
        </w:rPr>
        <w:t>6</w:t>
      </w:r>
      <w:r w:rsidRPr="00D44E6C">
        <w:rPr>
          <w:rFonts w:ascii="Arial" w:hAnsi="Arial"/>
          <w:b/>
          <w:bCs/>
          <w:rtl/>
        </w:rPr>
        <w:t xml:space="preserve"> להסכם - </w:t>
      </w:r>
      <w:r w:rsidR="00AC1A94">
        <w:rPr>
          <w:rFonts w:ascii="Arial" w:hAnsi="Arial" w:hint="cs"/>
          <w:b/>
          <w:bCs/>
          <w:rtl/>
        </w:rPr>
        <w:t>נמחק</w:t>
      </w:r>
    </w:p>
    <w:p w:rsidR="00AC1A94" w:rsidRDefault="00AC1A94" w:rsidP="0041043F">
      <w:pPr>
        <w:ind w:left="140" w:firstLine="425"/>
        <w:rPr>
          <w:rFonts w:ascii="Arial" w:hAnsi="Arial"/>
          <w:b/>
          <w:bCs/>
          <w:rtl/>
        </w:rPr>
      </w:pPr>
    </w:p>
    <w:p w:rsidR="008C20E4" w:rsidRPr="00D44E6C" w:rsidRDefault="00BC2A4B" w:rsidP="0041043F">
      <w:pPr>
        <w:ind w:left="140" w:firstLine="425"/>
        <w:rPr>
          <w:rFonts w:ascii="Arial" w:hAnsi="Arial"/>
          <w:b/>
          <w:bCs/>
          <w:rtl/>
        </w:rPr>
      </w:pPr>
      <w:r>
        <w:rPr>
          <w:rFonts w:ascii="Arial" w:hAnsi="Arial" w:hint="cs"/>
          <w:b/>
          <w:bCs/>
          <w:rtl/>
        </w:rPr>
        <w:t xml:space="preserve">נספח 7 להסכם </w:t>
      </w:r>
      <w:r>
        <w:rPr>
          <w:rFonts w:ascii="Arial" w:hAnsi="Arial"/>
          <w:b/>
          <w:bCs/>
          <w:rtl/>
        </w:rPr>
        <w:t>–</w:t>
      </w:r>
      <w:r>
        <w:rPr>
          <w:rFonts w:ascii="Arial" w:hAnsi="Arial" w:hint="cs"/>
          <w:b/>
          <w:bCs/>
          <w:rtl/>
        </w:rPr>
        <w:t xml:space="preserve"> ערבות ביצוע</w:t>
      </w:r>
    </w:p>
    <w:p w:rsidR="00571944" w:rsidRDefault="00571944" w:rsidP="007F29C9">
      <w:pPr>
        <w:spacing w:line="360" w:lineRule="auto"/>
        <w:ind w:left="85"/>
        <w:jc w:val="both"/>
        <w:rPr>
          <w:b/>
          <w:bCs/>
          <w:rtl/>
        </w:rPr>
      </w:pPr>
    </w:p>
    <w:p w:rsidR="00571944" w:rsidRDefault="00571944" w:rsidP="007F29C9">
      <w:pPr>
        <w:spacing w:line="360" w:lineRule="auto"/>
        <w:ind w:left="85"/>
        <w:jc w:val="both"/>
        <w:rPr>
          <w:b/>
          <w:bCs/>
          <w:rtl/>
        </w:rPr>
      </w:pPr>
    </w:p>
    <w:p w:rsidR="007F29C9" w:rsidRPr="007F29C9" w:rsidRDefault="00BC2A4B" w:rsidP="007F29C9">
      <w:pPr>
        <w:spacing w:line="360" w:lineRule="auto"/>
        <w:ind w:left="85"/>
        <w:jc w:val="both"/>
        <w:rPr>
          <w:b/>
          <w:bCs/>
          <w:rtl/>
        </w:rPr>
      </w:pPr>
      <w:r w:rsidRPr="007F29C9">
        <w:rPr>
          <w:rFonts w:hint="cs"/>
          <w:b/>
          <w:bCs/>
          <w:rtl/>
        </w:rPr>
        <w:t xml:space="preserve">לפיכך, ממשלת ישראל בשם מדינת ישראל, באמצעות משרד המשפטים על ידי </w:t>
      </w:r>
      <w:proofErr w:type="spellStart"/>
      <w:r w:rsidRPr="007F29C9">
        <w:rPr>
          <w:rFonts w:hint="cs"/>
          <w:b/>
          <w:bCs/>
          <w:rtl/>
        </w:rPr>
        <w:t>מורשי</w:t>
      </w:r>
      <w:proofErr w:type="spellEnd"/>
      <w:r w:rsidRPr="007F29C9">
        <w:rPr>
          <w:rFonts w:hint="cs"/>
          <w:b/>
          <w:bCs/>
          <w:rtl/>
        </w:rPr>
        <w:t xml:space="preserve"> החתימה מטעמה שהם המנהלת הכללית של משרד המשפטים וחשב משרד המשפטים בהתאם לחוק נכסי המדינה מצד אחד, וּ_</w:t>
      </w:r>
      <w:r w:rsidRPr="007F29C9">
        <w:rPr>
          <w:rFonts w:hint="cs"/>
          <w:b/>
          <w:bCs/>
          <w:highlight w:val="green"/>
          <w:rtl/>
        </w:rPr>
        <w:t>_____________</w:t>
      </w:r>
      <w:r w:rsidRPr="007F29C9">
        <w:rPr>
          <w:rFonts w:hint="cs"/>
          <w:b/>
          <w:bCs/>
          <w:rtl/>
        </w:rPr>
        <w:t xml:space="preserve"> באמצעות מורשה החתימה מטעמו/ם מצד שני,</w:t>
      </w:r>
      <w:r w:rsidR="003445D0">
        <w:rPr>
          <w:rFonts w:hint="cs"/>
          <w:b/>
          <w:bCs/>
          <w:rtl/>
        </w:rPr>
        <w:t xml:space="preserve"> </w:t>
      </w:r>
      <w:r w:rsidRPr="007F29C9">
        <w:rPr>
          <w:rFonts w:hint="cs"/>
          <w:b/>
          <w:bCs/>
          <w:rtl/>
        </w:rPr>
        <w:t xml:space="preserve">הביעו את הסכמתם בדבר אספקת שירותי </w:t>
      </w:r>
      <w:r w:rsidRPr="007F29C9">
        <w:rPr>
          <w:rFonts w:hint="cs"/>
          <w:b/>
          <w:bCs/>
          <w:highlight w:val="green"/>
          <w:rtl/>
        </w:rPr>
        <w:t>_____________________</w:t>
      </w:r>
      <w:r w:rsidR="003445D0">
        <w:rPr>
          <w:rFonts w:hint="cs"/>
          <w:b/>
          <w:bCs/>
          <w:rtl/>
        </w:rPr>
        <w:t xml:space="preserve"> </w:t>
      </w:r>
      <w:r w:rsidRPr="007F29C9">
        <w:rPr>
          <w:rFonts w:hint="cs"/>
          <w:b/>
          <w:bCs/>
          <w:rtl/>
        </w:rPr>
        <w:t>ובאו בזאת על החתום;</w:t>
      </w:r>
    </w:p>
    <w:p w:rsidR="007F29C9" w:rsidRPr="007F29C9" w:rsidRDefault="007F29C9" w:rsidP="007F29C9">
      <w:pPr>
        <w:spacing w:line="360" w:lineRule="auto"/>
        <w:ind w:left="85"/>
        <w:jc w:val="both"/>
        <w:rPr>
          <w:b/>
          <w:bCs/>
          <w:rtl/>
        </w:rPr>
      </w:pPr>
    </w:p>
    <w:p w:rsidR="007F29C9" w:rsidRPr="007F29C9" w:rsidRDefault="007F29C9" w:rsidP="007F29C9">
      <w:pPr>
        <w:spacing w:line="360" w:lineRule="auto"/>
        <w:ind w:left="85"/>
        <w:jc w:val="both"/>
        <w:rPr>
          <w:b/>
          <w:bCs/>
          <w:rtl/>
        </w:rPr>
      </w:pPr>
    </w:p>
    <w:p w:rsidR="007F29C9" w:rsidRPr="007F29C9" w:rsidRDefault="007F29C9" w:rsidP="007F29C9">
      <w:pPr>
        <w:spacing w:line="360" w:lineRule="auto"/>
        <w:ind w:left="85"/>
        <w:jc w:val="both"/>
        <w:rPr>
          <w:b/>
          <w:bCs/>
          <w:rtl/>
        </w:rPr>
      </w:pPr>
    </w:p>
    <w:p w:rsidR="007F29C9" w:rsidRPr="007F29C9" w:rsidRDefault="00BC2A4B" w:rsidP="007F29C9">
      <w:pPr>
        <w:spacing w:line="360" w:lineRule="auto"/>
        <w:jc w:val="both"/>
        <w:rPr>
          <w:b/>
          <w:bCs/>
          <w:rtl/>
        </w:rPr>
      </w:pPr>
      <w:r w:rsidRPr="007F29C9">
        <w:rPr>
          <w:rFonts w:hint="cs"/>
          <w:b/>
          <w:bCs/>
          <w:rtl/>
        </w:rPr>
        <w:t>(יש</w:t>
      </w:r>
      <w:r w:rsidRPr="007F29C9">
        <w:rPr>
          <w:b/>
          <w:bCs/>
          <w:rtl/>
        </w:rPr>
        <w:t xml:space="preserve"> </w:t>
      </w:r>
      <w:r w:rsidRPr="007F29C9">
        <w:rPr>
          <w:rFonts w:hint="cs"/>
          <w:b/>
          <w:bCs/>
          <w:rtl/>
        </w:rPr>
        <w:t>לחתום</w:t>
      </w:r>
      <w:r w:rsidRPr="007F29C9">
        <w:rPr>
          <w:b/>
          <w:bCs/>
          <w:rtl/>
        </w:rPr>
        <w:t xml:space="preserve"> </w:t>
      </w:r>
      <w:r w:rsidRPr="007F29C9">
        <w:rPr>
          <w:rFonts w:hint="cs"/>
          <w:b/>
          <w:bCs/>
          <w:rtl/>
        </w:rPr>
        <w:t>בחתימת</w:t>
      </w:r>
      <w:r w:rsidRPr="007F29C9">
        <w:rPr>
          <w:b/>
          <w:bCs/>
          <w:rtl/>
        </w:rPr>
        <w:t xml:space="preserve"> </w:t>
      </w:r>
      <w:r w:rsidRPr="007F29C9">
        <w:rPr>
          <w:rFonts w:hint="cs"/>
          <w:b/>
          <w:bCs/>
          <w:rtl/>
        </w:rPr>
        <w:t>יד</w:t>
      </w:r>
      <w:r w:rsidRPr="007F29C9">
        <w:rPr>
          <w:b/>
          <w:bCs/>
          <w:rtl/>
        </w:rPr>
        <w:t xml:space="preserve"> </w:t>
      </w:r>
      <w:r w:rsidRPr="007F29C9">
        <w:rPr>
          <w:rFonts w:hint="cs"/>
          <w:b/>
          <w:bCs/>
          <w:rtl/>
        </w:rPr>
        <w:t>ובחותמת)</w:t>
      </w: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rtl/>
        </w:rPr>
      </w:pPr>
      <w:r w:rsidRPr="007F29C9">
        <w:rPr>
          <w:b/>
          <w:bCs/>
          <w:rtl/>
        </w:rPr>
        <w:t>__________________</w:t>
      </w:r>
      <w:r w:rsidRPr="007F29C9">
        <w:rPr>
          <w:b/>
          <w:bCs/>
          <w:rtl/>
        </w:rPr>
        <w:tab/>
      </w:r>
      <w:r w:rsidRPr="007F29C9">
        <w:rPr>
          <w:rFonts w:hint="cs"/>
          <w:b/>
          <w:bCs/>
          <w:rtl/>
        </w:rPr>
        <w:tab/>
      </w:r>
      <w:r w:rsidRPr="007F29C9">
        <w:rPr>
          <w:rFonts w:hint="cs"/>
          <w:b/>
          <w:bCs/>
          <w:rtl/>
        </w:rPr>
        <w:tab/>
      </w:r>
      <w:r w:rsidRPr="007F29C9">
        <w:rPr>
          <w:b/>
          <w:bCs/>
          <w:rtl/>
        </w:rPr>
        <w:t>__________________</w:t>
      </w:r>
    </w:p>
    <w:p w:rsidR="007F29C9" w:rsidRPr="007F29C9" w:rsidRDefault="00BC2A4B" w:rsidP="007F29C9">
      <w:pPr>
        <w:spacing w:line="360" w:lineRule="auto"/>
        <w:jc w:val="both"/>
        <w:rPr>
          <w:b/>
          <w:bCs/>
          <w:rtl/>
        </w:rPr>
      </w:pPr>
      <w:r w:rsidRPr="007F29C9">
        <w:rPr>
          <w:rFonts w:hint="cs"/>
          <w:b/>
          <w:bCs/>
          <w:rtl/>
        </w:rPr>
        <w:t>המנהלת הכללית של המשרד</w:t>
      </w:r>
      <w:r w:rsidRPr="007F29C9">
        <w:rPr>
          <w:b/>
          <w:bCs/>
          <w:rtl/>
        </w:rPr>
        <w:tab/>
      </w:r>
      <w:r w:rsidRPr="007F29C9">
        <w:rPr>
          <w:rFonts w:hint="cs"/>
          <w:b/>
          <w:bCs/>
          <w:rtl/>
        </w:rPr>
        <w:tab/>
      </w:r>
      <w:r w:rsidRPr="007F29C9">
        <w:rPr>
          <w:rFonts w:hint="cs"/>
          <w:b/>
          <w:bCs/>
          <w:rtl/>
        </w:rPr>
        <w:tab/>
        <w:t>חשב</w:t>
      </w:r>
      <w:r w:rsidRPr="007F29C9">
        <w:rPr>
          <w:b/>
          <w:bCs/>
          <w:rtl/>
        </w:rPr>
        <w:t xml:space="preserve"> </w:t>
      </w:r>
      <w:r w:rsidRPr="007F29C9">
        <w:rPr>
          <w:rFonts w:hint="cs"/>
          <w:b/>
          <w:bCs/>
          <w:rtl/>
        </w:rPr>
        <w:t>המשרד</w:t>
      </w:r>
      <w:r w:rsidRPr="007F29C9">
        <w:rPr>
          <w:b/>
          <w:bCs/>
          <w:rtl/>
        </w:rPr>
        <w:t>/</w:t>
      </w:r>
      <w:r w:rsidRPr="007F29C9">
        <w:rPr>
          <w:rFonts w:hint="cs"/>
          <w:b/>
          <w:bCs/>
          <w:rtl/>
        </w:rPr>
        <w:t>נציגו</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rtl/>
        </w:rPr>
      </w:pPr>
      <w:r w:rsidRPr="007F29C9">
        <w:rPr>
          <w:b/>
          <w:bCs/>
          <w:rtl/>
        </w:rPr>
        <w:t>__________________</w:t>
      </w:r>
      <w:r w:rsidRPr="007F29C9">
        <w:rPr>
          <w:rFonts w:hint="cs"/>
          <w:b/>
          <w:bCs/>
          <w:rtl/>
        </w:rPr>
        <w:t xml:space="preserve"> </w:t>
      </w:r>
      <w:r w:rsidRPr="007F29C9">
        <w:rPr>
          <w:rFonts w:hint="cs"/>
          <w:b/>
          <w:bCs/>
          <w:rtl/>
        </w:rPr>
        <w:tab/>
      </w:r>
      <w:r w:rsidRPr="007F29C9">
        <w:rPr>
          <w:rFonts w:hint="cs"/>
          <w:b/>
          <w:bCs/>
          <w:rtl/>
        </w:rPr>
        <w:tab/>
      </w:r>
      <w:r w:rsidRPr="007F29C9">
        <w:rPr>
          <w:rFonts w:hint="cs"/>
          <w:b/>
          <w:bCs/>
          <w:rtl/>
        </w:rPr>
        <w:tab/>
      </w:r>
      <w:r w:rsidRPr="007F29C9">
        <w:rPr>
          <w:b/>
          <w:bCs/>
          <w:rtl/>
        </w:rPr>
        <w:t>__________________</w:t>
      </w:r>
    </w:p>
    <w:p w:rsidR="007F29C9" w:rsidRPr="007F29C9" w:rsidRDefault="00BC2A4B" w:rsidP="007F29C9">
      <w:pPr>
        <w:spacing w:line="360" w:lineRule="auto"/>
        <w:jc w:val="both"/>
        <w:rPr>
          <w:b/>
          <w:bCs/>
          <w:rtl/>
        </w:rPr>
      </w:pPr>
      <w:r w:rsidRPr="007F29C9">
        <w:rPr>
          <w:rFonts w:hint="cs"/>
          <w:b/>
          <w:bCs/>
          <w:rtl/>
        </w:rPr>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rFonts w:hint="cs"/>
          <w:b/>
          <w:bCs/>
          <w:rtl/>
        </w:rPr>
        <w:tab/>
      </w:r>
      <w:r w:rsidRPr="007F29C9">
        <w:rPr>
          <w:rFonts w:hint="cs"/>
          <w:b/>
          <w:bCs/>
          <w:rtl/>
        </w:rPr>
        <w:tab/>
      </w:r>
      <w:r w:rsidRPr="007F29C9">
        <w:rPr>
          <w:rFonts w:hint="cs"/>
          <w:b/>
          <w:bCs/>
          <w:rtl/>
        </w:rPr>
        <w:tab/>
      </w:r>
      <w:r w:rsidRPr="007F29C9">
        <w:rPr>
          <w:rFonts w:hint="cs"/>
          <w:b/>
          <w:bCs/>
          <w:rtl/>
        </w:rPr>
        <w:tab/>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p>
    <w:p w:rsidR="007F29C9" w:rsidRPr="007F29C9" w:rsidRDefault="007F29C9" w:rsidP="007F29C9">
      <w:pPr>
        <w:spacing w:line="360" w:lineRule="auto"/>
        <w:jc w:val="both"/>
        <w:rPr>
          <w:b/>
          <w:bCs/>
          <w:rtl/>
        </w:rPr>
      </w:pPr>
    </w:p>
    <w:p w:rsidR="00571944" w:rsidRDefault="00571944" w:rsidP="007F29C9">
      <w:pPr>
        <w:spacing w:line="360" w:lineRule="auto"/>
        <w:jc w:val="both"/>
        <w:rPr>
          <w:b/>
          <w:bCs/>
          <w:rtl/>
        </w:rPr>
      </w:pPr>
    </w:p>
    <w:p w:rsidR="007F29C9" w:rsidRPr="007F29C9" w:rsidRDefault="00BC2A4B" w:rsidP="007F29C9">
      <w:pPr>
        <w:spacing w:line="360" w:lineRule="auto"/>
        <w:jc w:val="both"/>
        <w:rPr>
          <w:b/>
          <w:bCs/>
          <w:rtl/>
        </w:rPr>
      </w:pPr>
      <w:r w:rsidRPr="007F29C9">
        <w:rPr>
          <w:rFonts w:hint="cs"/>
          <w:b/>
          <w:bCs/>
          <w:rtl/>
        </w:rPr>
        <w:t>אימות</w:t>
      </w:r>
      <w:r w:rsidRPr="007F29C9">
        <w:rPr>
          <w:b/>
          <w:bCs/>
          <w:rtl/>
        </w:rPr>
        <w:t xml:space="preserve"> </w:t>
      </w:r>
      <w:r w:rsidRPr="007F29C9">
        <w:rPr>
          <w:rFonts w:hint="cs"/>
          <w:b/>
          <w:bCs/>
          <w:rtl/>
        </w:rPr>
        <w:t>חתימה</w:t>
      </w:r>
      <w:r w:rsidRPr="007F29C9">
        <w:rPr>
          <w:b/>
          <w:bCs/>
          <w:rtl/>
        </w:rPr>
        <w:t>:</w:t>
      </w: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rtl/>
        </w:rPr>
      </w:pPr>
      <w:r w:rsidRPr="007F29C9">
        <w:rPr>
          <w:rFonts w:hint="cs"/>
          <w:b/>
          <w:bCs/>
          <w:rtl/>
        </w:rPr>
        <w:t>אני</w:t>
      </w:r>
      <w:r w:rsidRPr="007F29C9">
        <w:rPr>
          <w:b/>
          <w:bCs/>
          <w:rtl/>
        </w:rPr>
        <w:t xml:space="preserve"> ______________</w:t>
      </w:r>
      <w:r w:rsidRPr="007F29C9">
        <w:rPr>
          <w:rFonts w:hint="cs"/>
          <w:b/>
          <w:bCs/>
          <w:rtl/>
        </w:rPr>
        <w:t>הח</w:t>
      </w:r>
      <w:r w:rsidRPr="007F29C9">
        <w:rPr>
          <w:b/>
          <w:bCs/>
          <w:rtl/>
        </w:rPr>
        <w:t>"</w:t>
      </w:r>
      <w:r w:rsidRPr="007F29C9">
        <w:rPr>
          <w:rFonts w:hint="cs"/>
          <w:b/>
          <w:bCs/>
          <w:rtl/>
        </w:rPr>
        <w:t>מ</w:t>
      </w:r>
      <w:r w:rsidRPr="007F29C9">
        <w:rPr>
          <w:b/>
          <w:bCs/>
          <w:rtl/>
        </w:rPr>
        <w:t xml:space="preserve"> </w:t>
      </w:r>
      <w:r w:rsidRPr="007F29C9">
        <w:rPr>
          <w:rFonts w:hint="cs"/>
          <w:b/>
          <w:bCs/>
          <w:rtl/>
        </w:rPr>
        <w:t>עו</w:t>
      </w:r>
      <w:r w:rsidRPr="007F29C9">
        <w:rPr>
          <w:b/>
          <w:bCs/>
          <w:rtl/>
        </w:rPr>
        <w:t>"</w:t>
      </w:r>
      <w:r w:rsidRPr="007F29C9">
        <w:rPr>
          <w:rFonts w:hint="cs"/>
          <w:b/>
          <w:bCs/>
          <w:rtl/>
        </w:rPr>
        <w:t>ד</w:t>
      </w:r>
      <w:r w:rsidRPr="007F29C9">
        <w:rPr>
          <w:b/>
          <w:bCs/>
          <w:rtl/>
        </w:rPr>
        <w:t xml:space="preserve"> </w:t>
      </w:r>
      <w:r w:rsidRPr="007F29C9">
        <w:rPr>
          <w:rFonts w:hint="cs"/>
          <w:b/>
          <w:bCs/>
          <w:rtl/>
        </w:rPr>
        <w:t>מאשר</w:t>
      </w:r>
      <w:r w:rsidRPr="007F29C9">
        <w:rPr>
          <w:b/>
          <w:bCs/>
          <w:rtl/>
        </w:rPr>
        <w:t xml:space="preserve"> </w:t>
      </w:r>
      <w:r w:rsidRPr="007F29C9">
        <w:rPr>
          <w:rFonts w:hint="cs"/>
          <w:b/>
          <w:bCs/>
          <w:rtl/>
        </w:rPr>
        <w:t>בזאת</w:t>
      </w:r>
      <w:r w:rsidRPr="007F29C9">
        <w:rPr>
          <w:b/>
          <w:bCs/>
          <w:rtl/>
        </w:rPr>
        <w:t xml:space="preserve"> </w:t>
      </w:r>
      <w:r w:rsidRPr="007F29C9">
        <w:rPr>
          <w:rFonts w:hint="cs"/>
          <w:b/>
          <w:bCs/>
          <w:rtl/>
        </w:rPr>
        <w:t>כי</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 xml:space="preserve"> _____________ </w:t>
      </w:r>
      <w:r w:rsidRPr="007F29C9">
        <w:rPr>
          <w:rFonts w:hint="cs"/>
          <w:b/>
          <w:bCs/>
          <w:rtl/>
        </w:rPr>
        <w:t>רשום</w:t>
      </w:r>
      <w:r w:rsidRPr="007F29C9">
        <w:rPr>
          <w:b/>
          <w:bCs/>
          <w:rtl/>
        </w:rPr>
        <w:t xml:space="preserve"> </w:t>
      </w:r>
      <w:r w:rsidRPr="007F29C9">
        <w:rPr>
          <w:rFonts w:hint="cs"/>
          <w:b/>
          <w:bCs/>
          <w:rtl/>
        </w:rPr>
        <w:t>בישראל</w:t>
      </w:r>
      <w:r w:rsidRPr="007F29C9">
        <w:rPr>
          <w:b/>
          <w:bCs/>
          <w:rtl/>
        </w:rPr>
        <w:t xml:space="preserve"> </w:t>
      </w:r>
      <w:r w:rsidRPr="007F29C9">
        <w:rPr>
          <w:rFonts w:hint="cs"/>
          <w:b/>
          <w:bCs/>
          <w:rtl/>
        </w:rPr>
        <w:t>כדין</w:t>
      </w:r>
      <w:r w:rsidRPr="007F29C9">
        <w:rPr>
          <w:b/>
          <w:bCs/>
          <w:rtl/>
        </w:rPr>
        <w:t xml:space="preserve">; </w:t>
      </w:r>
      <w:r w:rsidRPr="007F29C9">
        <w:rPr>
          <w:rFonts w:hint="cs"/>
          <w:b/>
          <w:bCs/>
          <w:rtl/>
        </w:rPr>
        <w:t>כי</w:t>
      </w:r>
      <w:r w:rsidRPr="007F29C9">
        <w:rPr>
          <w:b/>
          <w:bCs/>
          <w:rtl/>
        </w:rPr>
        <w:t xml:space="preserve"> </w:t>
      </w:r>
      <w:r w:rsidRPr="007F29C9">
        <w:rPr>
          <w:rFonts w:hint="cs"/>
          <w:b/>
          <w:bCs/>
          <w:rtl/>
        </w:rPr>
        <w:t>ה</w:t>
      </w:r>
      <w:r w:rsidRPr="007F29C9">
        <w:rPr>
          <w:b/>
          <w:bCs/>
          <w:rtl/>
        </w:rPr>
        <w:t>"</w:t>
      </w:r>
      <w:r w:rsidRPr="007F29C9">
        <w:rPr>
          <w:rFonts w:hint="cs"/>
          <w:b/>
          <w:bCs/>
          <w:rtl/>
        </w:rPr>
        <w:t>ה</w:t>
      </w:r>
      <w:r w:rsidRPr="007F29C9">
        <w:rPr>
          <w:b/>
          <w:bCs/>
          <w:rtl/>
        </w:rPr>
        <w:t xml:space="preserve">_______________ </w:t>
      </w:r>
      <w:r w:rsidRPr="007F29C9">
        <w:rPr>
          <w:rFonts w:hint="cs"/>
          <w:b/>
          <w:bCs/>
          <w:rtl/>
        </w:rPr>
        <w:t>אשר</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עליו</w:t>
      </w:r>
      <w:r w:rsidRPr="007F29C9">
        <w:rPr>
          <w:b/>
          <w:bCs/>
          <w:rtl/>
        </w:rPr>
        <w:t xml:space="preserve"> </w:t>
      </w:r>
      <w:r w:rsidRPr="007F29C9">
        <w:rPr>
          <w:rFonts w:hint="cs"/>
          <w:b/>
          <w:bCs/>
          <w:rtl/>
        </w:rPr>
        <w:t>לפני</w:t>
      </w:r>
      <w:r w:rsidRPr="007F29C9">
        <w:rPr>
          <w:b/>
          <w:bCs/>
          <w:rtl/>
        </w:rPr>
        <w:t xml:space="preserve"> </w:t>
      </w:r>
      <w:r w:rsidRPr="007F29C9">
        <w:rPr>
          <w:rFonts w:hint="cs"/>
          <w:b/>
          <w:bCs/>
          <w:rtl/>
        </w:rPr>
        <w:t>ומוסמכים</w:t>
      </w:r>
      <w:r w:rsidRPr="007F29C9">
        <w:rPr>
          <w:b/>
          <w:bCs/>
          <w:rtl/>
        </w:rPr>
        <w:t xml:space="preserve"> </w:t>
      </w:r>
      <w:r w:rsidRPr="007F29C9">
        <w:rPr>
          <w:rFonts w:hint="cs"/>
          <w:b/>
          <w:bCs/>
          <w:rtl/>
        </w:rPr>
        <w:t>לעשות</w:t>
      </w:r>
      <w:r w:rsidRPr="007F29C9">
        <w:rPr>
          <w:b/>
          <w:bCs/>
          <w:rtl/>
        </w:rPr>
        <w:t xml:space="preserve"> </w:t>
      </w:r>
      <w:r w:rsidRPr="007F29C9">
        <w:rPr>
          <w:rFonts w:hint="cs"/>
          <w:b/>
          <w:bCs/>
          <w:rtl/>
        </w:rPr>
        <w:t>כן</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וכי</w:t>
      </w:r>
      <w:r w:rsidRPr="007F29C9">
        <w:rPr>
          <w:b/>
          <w:bCs/>
          <w:rtl/>
        </w:rPr>
        <w:t xml:space="preserve"> </w:t>
      </w:r>
      <w:r w:rsidRPr="007F29C9">
        <w:rPr>
          <w:rFonts w:hint="cs"/>
          <w:b/>
          <w:bCs/>
          <w:rtl/>
        </w:rPr>
        <w:t>חתימתם</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מחייבת</w:t>
      </w:r>
      <w:r w:rsidRPr="007F29C9">
        <w:rPr>
          <w:b/>
          <w:bCs/>
          <w:rtl/>
        </w:rPr>
        <w:t xml:space="preserve"> </w:t>
      </w:r>
      <w:r w:rsidRPr="007F29C9">
        <w:rPr>
          <w:rFonts w:hint="cs"/>
          <w:b/>
          <w:bCs/>
          <w:rtl/>
        </w:rPr>
        <w:t>את</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w:t>
      </w:r>
    </w:p>
    <w:p w:rsidR="007F29C9" w:rsidRPr="007F29C9" w:rsidRDefault="007F29C9" w:rsidP="007F29C9">
      <w:pPr>
        <w:spacing w:line="360" w:lineRule="auto"/>
        <w:jc w:val="both"/>
        <w:rPr>
          <w:b/>
          <w:bCs/>
          <w:rtl/>
        </w:rPr>
      </w:pP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rtl/>
        </w:rPr>
      </w:pPr>
      <w:r w:rsidRPr="007F29C9">
        <w:rPr>
          <w:rFonts w:hint="cs"/>
          <w:b/>
          <w:bCs/>
          <w:rtl/>
        </w:rPr>
        <w:t>תאריך</w:t>
      </w:r>
      <w:r w:rsidRPr="007F29C9">
        <w:rPr>
          <w:b/>
          <w:bCs/>
          <w:rtl/>
        </w:rPr>
        <w:t>: ________</w:t>
      </w:r>
      <w:r w:rsidRPr="007F29C9">
        <w:rPr>
          <w:b/>
          <w:bCs/>
          <w:rtl/>
        </w:rPr>
        <w:tab/>
      </w:r>
      <w:r w:rsidRPr="007F29C9">
        <w:rPr>
          <w:b/>
          <w:bCs/>
          <w:rtl/>
        </w:rPr>
        <w:tab/>
        <w:t>___________</w:t>
      </w:r>
      <w:r w:rsidRPr="007F29C9">
        <w:rPr>
          <w:b/>
          <w:bCs/>
          <w:rtl/>
        </w:rPr>
        <w:tab/>
      </w:r>
      <w:r w:rsidRPr="007F29C9">
        <w:rPr>
          <w:b/>
          <w:bCs/>
          <w:rtl/>
        </w:rPr>
        <w:tab/>
      </w:r>
      <w:r w:rsidRPr="007F29C9">
        <w:rPr>
          <w:rFonts w:hint="cs"/>
          <w:b/>
          <w:bCs/>
          <w:rtl/>
        </w:rPr>
        <w:t>חתימה</w:t>
      </w:r>
      <w:r w:rsidRPr="007F29C9">
        <w:rPr>
          <w:b/>
          <w:bCs/>
          <w:rtl/>
        </w:rPr>
        <w:t xml:space="preserve"> </w:t>
      </w:r>
      <w:r w:rsidRPr="007F29C9">
        <w:rPr>
          <w:rFonts w:hint="cs"/>
          <w:b/>
          <w:bCs/>
          <w:rtl/>
        </w:rPr>
        <w:t>וחותמת</w:t>
      </w:r>
    </w:p>
    <w:p w:rsidR="007F29C9" w:rsidRPr="007F29C9" w:rsidRDefault="007F29C9" w:rsidP="007F29C9">
      <w:pPr>
        <w:spacing w:line="360" w:lineRule="auto"/>
        <w:jc w:val="both"/>
        <w:rPr>
          <w:b/>
          <w:bCs/>
          <w:rtl/>
        </w:rPr>
      </w:pPr>
    </w:p>
    <w:p w:rsidR="007F29C9" w:rsidRPr="007F29C9" w:rsidRDefault="00BC2A4B" w:rsidP="007F29C9">
      <w:pPr>
        <w:spacing w:line="360" w:lineRule="auto"/>
        <w:jc w:val="both"/>
        <w:rPr>
          <w:b/>
          <w:bCs/>
          <w:u w:val="single"/>
          <w:rtl/>
        </w:rPr>
      </w:pPr>
      <w:r w:rsidRPr="007F29C9">
        <w:rPr>
          <w:rFonts w:hint="cs"/>
          <w:b/>
          <w:bCs/>
          <w:u w:val="single"/>
          <w:rtl/>
        </w:rPr>
        <w:t>הרשאה להתחייב</w:t>
      </w:r>
    </w:p>
    <w:p w:rsidR="007F29C9" w:rsidRPr="007F29C9" w:rsidRDefault="00BC2A4B" w:rsidP="007F29C9">
      <w:pPr>
        <w:spacing w:line="360" w:lineRule="auto"/>
        <w:jc w:val="both"/>
        <w:rPr>
          <w:b/>
          <w:bCs/>
          <w:rtl/>
        </w:rPr>
      </w:pPr>
      <w:r w:rsidRPr="007F29C9">
        <w:rPr>
          <w:rFonts w:hint="cs"/>
          <w:b/>
          <w:bCs/>
          <w:rtl/>
        </w:rPr>
        <w:t xml:space="preserve">אנו החתומים מעלה בשם המשרד מאשרים כי, ההוצאה הכרוכה בהתקשרות זו תוקצבה בחוק התקציב לשנת </w:t>
      </w:r>
      <w:r w:rsidRPr="007F29C9">
        <w:rPr>
          <w:rFonts w:hint="cs"/>
          <w:b/>
          <w:bCs/>
          <w:highlight w:val="green"/>
          <w:rtl/>
        </w:rPr>
        <w:t>__________________</w:t>
      </w:r>
      <w:r w:rsidRPr="007F29C9">
        <w:rPr>
          <w:rFonts w:hint="cs"/>
          <w:b/>
          <w:bCs/>
          <w:rtl/>
        </w:rPr>
        <w:t xml:space="preserve"> בתקנה </w:t>
      </w:r>
      <w:r w:rsidRPr="007F29C9">
        <w:rPr>
          <w:rFonts w:hint="cs"/>
          <w:b/>
          <w:bCs/>
          <w:highlight w:val="green"/>
          <w:rtl/>
        </w:rPr>
        <w:t>תקציבית _____________</w:t>
      </w:r>
      <w:r w:rsidRPr="007F29C9">
        <w:rPr>
          <w:rFonts w:hint="cs"/>
          <w:b/>
          <w:bCs/>
          <w:rtl/>
        </w:rPr>
        <w:t xml:space="preserve"> מס' </w:t>
      </w:r>
      <w:r w:rsidRPr="007F29C9">
        <w:rPr>
          <w:rFonts w:hint="cs"/>
          <w:b/>
          <w:bCs/>
          <w:highlight w:val="green"/>
          <w:rtl/>
        </w:rPr>
        <w:t>_________________.</w:t>
      </w:r>
      <w:r w:rsidRPr="007F29C9">
        <w:rPr>
          <w:rFonts w:hint="cs"/>
          <w:b/>
          <w:bCs/>
          <w:rtl/>
        </w:rPr>
        <w:t xml:space="preserve"> הארכת ההתקשרות בשנים הבאות טעונה אישור קיום תקציב בחוק התקציב בשנה הרלוונטית. </w:t>
      </w:r>
    </w:p>
    <w:p w:rsidR="008969EA" w:rsidRPr="00C520EB" w:rsidRDefault="00BC2A4B" w:rsidP="00207C74">
      <w:pPr>
        <w:rPr>
          <w:b/>
          <w:bCs/>
          <w:u w:val="single"/>
          <w:rtl/>
        </w:rPr>
      </w:pPr>
      <w:r w:rsidRPr="007F29C9">
        <w:rPr>
          <w:rtl/>
        </w:rPr>
        <w:br w:type="page"/>
      </w:r>
      <w:r w:rsidRPr="00D44E6C">
        <w:rPr>
          <w:rFonts w:hint="eastAsia"/>
          <w:rtl/>
        </w:rPr>
        <w:t xml:space="preserve"> </w:t>
      </w:r>
    </w:p>
    <w:p w:rsidR="006F31DB" w:rsidRPr="00DE3585" w:rsidRDefault="00BC2A4B" w:rsidP="006F31DB">
      <w:pPr>
        <w:pStyle w:val="1e"/>
        <w:rPr>
          <w:bCs w:val="0"/>
          <w:rtl/>
        </w:rPr>
      </w:pPr>
      <w:bookmarkStart w:id="463" w:name="_Toc91177528"/>
      <w:bookmarkStart w:id="464" w:name="_Toc147086160"/>
      <w:r>
        <w:rPr>
          <w:rFonts w:hint="cs"/>
          <w:rtl/>
        </w:rPr>
        <w:t xml:space="preserve">נספח 4 להסכם - </w:t>
      </w:r>
      <w:r w:rsidRPr="00DE3585">
        <w:rPr>
          <w:rFonts w:hint="eastAsia"/>
          <w:rtl/>
        </w:rPr>
        <w:t>התחייבות</w:t>
      </w:r>
      <w:r w:rsidRPr="00DE3585">
        <w:rPr>
          <w:rtl/>
        </w:rPr>
        <w:t xml:space="preserve"> לשמירה על סודיות</w:t>
      </w:r>
      <w:bookmarkEnd w:id="463"/>
      <w:r>
        <w:rPr>
          <w:rFonts w:hint="cs"/>
          <w:rtl/>
        </w:rPr>
        <w:t xml:space="preserve"> והעדר ניגוד עניינים</w:t>
      </w:r>
      <w:bookmarkEnd w:id="464"/>
    </w:p>
    <w:p w:rsidR="006F31DB" w:rsidRDefault="006F31DB" w:rsidP="006F31DB">
      <w:pPr>
        <w:jc w:val="center"/>
        <w:rPr>
          <w:rFonts w:ascii="Arial" w:hAnsi="Arial" w:cs="Arial"/>
          <w:b/>
          <w:bCs/>
          <w:sz w:val="22"/>
          <w:szCs w:val="22"/>
          <w:u w:val="single"/>
        </w:rPr>
      </w:pPr>
    </w:p>
    <w:p w:rsidR="006F31DB" w:rsidRPr="00AD17A0" w:rsidRDefault="00BC2A4B" w:rsidP="006F31DB">
      <w:pPr>
        <w:spacing w:line="360" w:lineRule="auto"/>
        <w:rPr>
          <w:rFonts w:ascii="David" w:hAnsi="David"/>
          <w:bCs/>
          <w:u w:val="single"/>
        </w:rPr>
      </w:pPr>
      <w:r w:rsidRPr="00AD17A0">
        <w:rPr>
          <w:rFonts w:ascii="David" w:hAnsi="David"/>
          <w:bCs/>
          <w:u w:val="single"/>
          <w:rtl/>
        </w:rPr>
        <w:t>התחייבות לסודיות ולהיעדר ניגוד עניינים</w:t>
      </w:r>
    </w:p>
    <w:p w:rsidR="006F31DB" w:rsidRPr="00AD17A0" w:rsidRDefault="006F31DB" w:rsidP="006F31DB">
      <w:pPr>
        <w:spacing w:line="360" w:lineRule="auto"/>
        <w:rPr>
          <w:rFonts w:ascii="David" w:hAnsi="David"/>
          <w:rtl/>
        </w:rPr>
      </w:pPr>
    </w:p>
    <w:p w:rsidR="006F31DB" w:rsidRPr="00AD17A0" w:rsidRDefault="00BC2A4B" w:rsidP="006F31DB">
      <w:pPr>
        <w:spacing w:line="360" w:lineRule="auto"/>
        <w:rPr>
          <w:rFonts w:ascii="David" w:hAnsi="David"/>
          <w:b/>
          <w:bCs/>
          <w:rtl/>
        </w:rPr>
      </w:pPr>
      <w:r w:rsidRPr="00AD17A0">
        <w:rPr>
          <w:rFonts w:ascii="David" w:hAnsi="David"/>
          <w:b/>
          <w:bCs/>
          <w:rtl/>
        </w:rPr>
        <w:t>לכבוד</w:t>
      </w:r>
    </w:p>
    <w:p w:rsidR="006F31DB" w:rsidRPr="00AD17A0" w:rsidRDefault="00BC2A4B" w:rsidP="006F31DB">
      <w:pPr>
        <w:spacing w:line="360" w:lineRule="auto"/>
        <w:rPr>
          <w:rFonts w:ascii="David" w:hAnsi="David"/>
          <w:b/>
          <w:bCs/>
          <w:rtl/>
        </w:rPr>
      </w:pPr>
      <w:bookmarkStart w:id="465" w:name="OfficeValue_5"/>
      <w:r w:rsidRPr="00AD17A0">
        <w:rPr>
          <w:rFonts w:ascii="David" w:hAnsi="David"/>
          <w:b/>
          <w:bCs/>
          <w:rtl/>
        </w:rPr>
        <w:t>_______________________</w:t>
      </w:r>
      <w:bookmarkEnd w:id="465"/>
    </w:p>
    <w:p w:rsidR="006F31DB" w:rsidRPr="00AD17A0" w:rsidRDefault="006F31DB" w:rsidP="006F31DB">
      <w:pPr>
        <w:spacing w:line="360" w:lineRule="auto"/>
        <w:rPr>
          <w:rFonts w:ascii="David" w:hAnsi="David"/>
          <w:rtl/>
        </w:rPr>
      </w:pPr>
    </w:p>
    <w:p w:rsidR="006F31DB" w:rsidRPr="00AD17A0" w:rsidRDefault="00BC2A4B" w:rsidP="006F31DB">
      <w:pPr>
        <w:spacing w:line="360" w:lineRule="auto"/>
        <w:rPr>
          <w:rFonts w:ascii="David" w:hAnsi="David"/>
          <w:u w:val="single"/>
          <w:rtl/>
        </w:rPr>
      </w:pPr>
      <w:r w:rsidRPr="00AD17A0">
        <w:rPr>
          <w:rFonts w:ascii="David" w:hAnsi="David"/>
          <w:rtl/>
        </w:rPr>
        <w:t xml:space="preserve">אני _______________________, ת.ז. __________________, אשר תפקידי אצל  ___________________ </w:t>
      </w:r>
      <w:r w:rsidRPr="00AD17A0">
        <w:rPr>
          <w:rFonts w:ascii="David" w:hAnsi="David"/>
          <w:i/>
          <w:iCs/>
          <w:rtl/>
        </w:rPr>
        <w:t>[למלא שם הספק]</w:t>
      </w:r>
      <w:r w:rsidRPr="00AD17A0">
        <w:rPr>
          <w:rFonts w:ascii="David" w:hAnsi="David"/>
          <w:rtl/>
        </w:rPr>
        <w:t xml:space="preserve"> (להלן - "</w:t>
      </w:r>
      <w:r w:rsidRPr="00AD17A0">
        <w:rPr>
          <w:rFonts w:ascii="David" w:hAnsi="David"/>
          <w:b/>
          <w:bCs/>
          <w:rtl/>
        </w:rPr>
        <w:t>הספק</w:t>
      </w:r>
      <w:r w:rsidRPr="00AD17A0">
        <w:rPr>
          <w:rFonts w:ascii="David" w:hAnsi="David"/>
          <w:rtl/>
        </w:rPr>
        <w:t xml:space="preserve">") הינו ______________________, נותן התחייבות זו בקשר למכרז </w:t>
      </w:r>
      <w:bookmarkStart w:id="466" w:name="TenderDesc_10"/>
      <w:r w:rsidRPr="00AD17A0">
        <w:rPr>
          <w:rFonts w:ascii="David" w:hAnsi="David"/>
          <w:rtl/>
        </w:rPr>
        <w:t xml:space="preserve"> ___________</w:t>
      </w:r>
      <w:bookmarkEnd w:id="466"/>
      <w:r w:rsidRPr="00AD17A0">
        <w:rPr>
          <w:rFonts w:ascii="David" w:hAnsi="David"/>
          <w:rtl/>
        </w:rPr>
        <w:t xml:space="preserve">_____ מספר </w:t>
      </w:r>
      <w:bookmarkStart w:id="467" w:name="TenderNumber_9"/>
      <w:r w:rsidRPr="00AD17A0">
        <w:rPr>
          <w:rFonts w:ascii="David" w:hAnsi="David"/>
          <w:rtl/>
        </w:rPr>
        <w:t>________</w:t>
      </w:r>
      <w:bookmarkEnd w:id="467"/>
      <w:r w:rsidRPr="00AD17A0">
        <w:rPr>
          <w:rFonts w:ascii="David" w:hAnsi="David"/>
          <w:rtl/>
        </w:rPr>
        <w:t>_______ (להלן - "</w:t>
      </w:r>
      <w:r w:rsidRPr="00AD17A0">
        <w:rPr>
          <w:rFonts w:ascii="David" w:hAnsi="David"/>
          <w:b/>
          <w:bCs/>
          <w:rtl/>
        </w:rPr>
        <w:t>המכרז</w:t>
      </w:r>
      <w:r w:rsidRPr="00AD17A0">
        <w:rPr>
          <w:rFonts w:ascii="David" w:hAnsi="David"/>
          <w:rtl/>
        </w:rPr>
        <w:t>").</w:t>
      </w:r>
    </w:p>
    <w:p w:rsidR="006F31DB" w:rsidRPr="00AD17A0" w:rsidRDefault="00BC2A4B" w:rsidP="007C6A2D">
      <w:pPr>
        <w:numPr>
          <w:ilvl w:val="0"/>
          <w:numId w:val="95"/>
        </w:numPr>
        <w:spacing w:line="360" w:lineRule="auto"/>
        <w:rPr>
          <w:rFonts w:ascii="David" w:hAnsi="David"/>
          <w:rtl/>
        </w:rPr>
      </w:pPr>
      <w:r w:rsidRPr="00AD17A0">
        <w:rPr>
          <w:rFonts w:ascii="David" w:hAnsi="David"/>
          <w:rtl/>
        </w:rPr>
        <w:t xml:space="preserve">בהתחייבות זו תהיה למונחים הבאים המשמעות המופיעה </w:t>
      </w:r>
      <w:proofErr w:type="spellStart"/>
      <w:r w:rsidRPr="00AD17A0">
        <w:rPr>
          <w:rFonts w:ascii="David" w:hAnsi="David"/>
          <w:rtl/>
        </w:rPr>
        <w:t>לצידם</w:t>
      </w:r>
      <w:proofErr w:type="spellEnd"/>
      <w:r w:rsidRPr="00AD17A0">
        <w:rPr>
          <w:rFonts w:ascii="David" w:hAnsi="David"/>
          <w:rtl/>
        </w:rPr>
        <w:t>:</w:t>
      </w:r>
    </w:p>
    <w:p w:rsidR="006F31DB" w:rsidRPr="00AD17A0" w:rsidRDefault="00BC2A4B" w:rsidP="006F31DB">
      <w:pPr>
        <w:spacing w:line="360" w:lineRule="auto"/>
        <w:rPr>
          <w:rFonts w:ascii="David" w:hAnsi="David"/>
          <w:rtl/>
        </w:rPr>
      </w:pPr>
      <w:r w:rsidRPr="00AD17A0">
        <w:rPr>
          <w:rFonts w:ascii="David" w:hAnsi="David"/>
          <w:b/>
          <w:bCs/>
          <w:rtl/>
        </w:rPr>
        <w:t>"מידע"</w:t>
      </w:r>
      <w:r w:rsidRPr="00AD17A0">
        <w:rPr>
          <w:rFonts w:ascii="David" w:hAnsi="David"/>
          <w:rtl/>
        </w:rPr>
        <w:t xml:space="preserve"> - כל מידע (</w:t>
      </w:r>
      <w:r w:rsidRPr="00AD17A0">
        <w:rPr>
          <w:rFonts w:ascii="David" w:hAnsi="David"/>
        </w:rPr>
        <w:t>Information</w:t>
      </w:r>
      <w:r w:rsidRPr="00AD17A0">
        <w:rPr>
          <w:rFonts w:ascii="David" w:hAnsi="David"/>
          <w:rtl/>
        </w:rPr>
        <w:t>), ידע (</w:t>
      </w:r>
      <w:r w:rsidRPr="00AD17A0">
        <w:rPr>
          <w:rFonts w:ascii="David" w:hAnsi="David"/>
        </w:rPr>
        <w:t>Know-How</w:t>
      </w:r>
      <w:r w:rsidRPr="00AD17A0">
        <w:rPr>
          <w:rFonts w:ascii="David" w:hAnsi="David"/>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rsidR="006F31DB" w:rsidRPr="00AD17A0" w:rsidRDefault="00BC2A4B" w:rsidP="006F31DB">
      <w:pPr>
        <w:spacing w:line="360" w:lineRule="auto"/>
        <w:rPr>
          <w:rFonts w:ascii="David" w:hAnsi="David"/>
          <w:rtl/>
        </w:rPr>
      </w:pPr>
      <w:r w:rsidRPr="00AD17A0">
        <w:rPr>
          <w:rFonts w:ascii="David" w:hAnsi="David"/>
          <w:b/>
          <w:bCs/>
          <w:rtl/>
        </w:rPr>
        <w:t xml:space="preserve">"סודות מקצועיים" </w:t>
      </w:r>
      <w:r w:rsidRPr="00AD17A0">
        <w:rPr>
          <w:rFonts w:ascii="David" w:hAnsi="David"/>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rsidR="006F31DB" w:rsidRPr="00AD17A0" w:rsidRDefault="00BC2A4B" w:rsidP="007C6A2D">
      <w:pPr>
        <w:numPr>
          <w:ilvl w:val="0"/>
          <w:numId w:val="95"/>
        </w:numPr>
        <w:spacing w:line="360" w:lineRule="auto"/>
        <w:rPr>
          <w:rFonts w:ascii="David" w:hAnsi="David"/>
          <w:rtl/>
        </w:rPr>
      </w:pPr>
      <w:r w:rsidRPr="00AD17A0">
        <w:rPr>
          <w:rFonts w:ascii="David" w:hAnsi="David"/>
          <w:rtl/>
        </w:rPr>
        <w:t>הנני מתחייב לשמור את המידע והסודות המקצועיים שיגיעו אלי עקב ההסכם, בסודיות מוחלטת ולעשות בהם שימוש אך ורק לצורך מילוי חובותיי על פי ההסכם.</w:t>
      </w:r>
    </w:p>
    <w:p w:rsidR="006F31DB" w:rsidRPr="00AD17A0" w:rsidRDefault="00BC2A4B" w:rsidP="007C6A2D">
      <w:pPr>
        <w:numPr>
          <w:ilvl w:val="0"/>
          <w:numId w:val="95"/>
        </w:numPr>
        <w:spacing w:line="360" w:lineRule="auto"/>
        <w:rPr>
          <w:rFonts w:ascii="David" w:hAnsi="David"/>
        </w:rPr>
      </w:pPr>
      <w:r w:rsidRPr="00AD17A0">
        <w:rPr>
          <w:rFonts w:ascii="David" w:hAnsi="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6F31DB" w:rsidRPr="00AD17A0" w:rsidRDefault="00BC2A4B" w:rsidP="007C6A2D">
      <w:pPr>
        <w:numPr>
          <w:ilvl w:val="0"/>
          <w:numId w:val="95"/>
        </w:numPr>
        <w:spacing w:line="360" w:lineRule="auto"/>
        <w:rPr>
          <w:rFonts w:ascii="David" w:hAnsi="David"/>
          <w:rtl/>
        </w:rPr>
      </w:pPr>
      <w:r w:rsidRPr="00AD17A0">
        <w:rPr>
          <w:rFonts w:ascii="David" w:hAnsi="David"/>
          <w:rtl/>
        </w:rPr>
        <w:t>לא מתקיים כל ניגוד עניינים בין כל פעילות אחרת או התחייבות אחרת שלי, לבין התחייבויות הספק על פי הסכם זה.</w:t>
      </w:r>
    </w:p>
    <w:p w:rsidR="006F31DB" w:rsidRPr="00AD17A0" w:rsidRDefault="00BC2A4B" w:rsidP="007C6A2D">
      <w:pPr>
        <w:numPr>
          <w:ilvl w:val="0"/>
          <w:numId w:val="95"/>
        </w:numPr>
        <w:spacing w:line="360" w:lineRule="auto"/>
        <w:rPr>
          <w:rFonts w:ascii="David" w:hAnsi="David"/>
          <w:rtl/>
        </w:rPr>
      </w:pPr>
      <w:r w:rsidRPr="00AD17A0">
        <w:rPr>
          <w:rFonts w:ascii="David" w:hAnsi="David"/>
          <w:rtl/>
        </w:rPr>
        <w:t>אמנע מכל פעולה שיש בה כדי ליצור ניגוד עניינים בין מילוי תפקידי על פי ההסכם לבין מילוי תפקיד או התחייבות אחרת, במישרין או בעקיפין.</w:t>
      </w:r>
    </w:p>
    <w:p w:rsidR="006F31DB" w:rsidRPr="00AD17A0" w:rsidRDefault="00BC2A4B" w:rsidP="007C6A2D">
      <w:pPr>
        <w:numPr>
          <w:ilvl w:val="0"/>
          <w:numId w:val="95"/>
        </w:numPr>
        <w:spacing w:line="360" w:lineRule="auto"/>
        <w:rPr>
          <w:rFonts w:ascii="David" w:hAnsi="David"/>
        </w:rPr>
      </w:pPr>
      <w:r w:rsidRPr="00AD17A0">
        <w:rPr>
          <w:rFonts w:ascii="David" w:hAnsi="David"/>
          <w:rtl/>
        </w:rPr>
        <w:t xml:space="preserve">אני מתחייב להודיע למזמין על כל </w:t>
      </w:r>
      <w:r w:rsidRPr="00AD17A0">
        <w:rPr>
          <w:rFonts w:ascii="David" w:hAnsi="David"/>
          <w:i/>
          <w:iCs/>
          <w:rtl/>
        </w:rPr>
        <w:t>חשש</w:t>
      </w:r>
      <w:r w:rsidRPr="00AD17A0">
        <w:rPr>
          <w:rFonts w:ascii="David" w:hAnsi="David"/>
          <w:rtl/>
        </w:rPr>
        <w:t xml:space="preserve"> לקיום ניגוד עניינים בין התחייבויותיי על פי ההסכם לבין פעילות אחרת שלי.</w:t>
      </w:r>
    </w:p>
    <w:p w:rsidR="006F31DB" w:rsidRPr="00AD17A0" w:rsidRDefault="006F31DB" w:rsidP="006F31DB">
      <w:pPr>
        <w:spacing w:line="360" w:lineRule="auto"/>
        <w:rPr>
          <w:rFonts w:ascii="David" w:hAnsi="David"/>
          <w:rtl/>
        </w:rPr>
      </w:pPr>
    </w:p>
    <w:p w:rsidR="006F31DB" w:rsidRPr="00AD17A0" w:rsidRDefault="00BC2A4B" w:rsidP="006F31DB">
      <w:pPr>
        <w:spacing w:line="360" w:lineRule="auto"/>
        <w:rPr>
          <w:rFonts w:ascii="David" w:hAnsi="David"/>
          <w:rtl/>
        </w:rPr>
      </w:pPr>
      <w:r w:rsidRPr="00AD17A0">
        <w:rPr>
          <w:rFonts w:ascii="David" w:hAnsi="David"/>
          <w:rtl/>
        </w:rPr>
        <w:t>שם: _________________ חתימה: _____________ תאריך: ___________</w:t>
      </w:r>
    </w:p>
    <w:p w:rsidR="008969EA" w:rsidRPr="00081EC0" w:rsidRDefault="00BC2A4B" w:rsidP="008969EA">
      <w:pPr>
        <w:bidi w:val="0"/>
        <w:rPr>
          <w:b/>
          <w:bCs/>
        </w:rPr>
      </w:pPr>
      <w:r w:rsidRPr="00081EC0">
        <w:rPr>
          <w:b/>
          <w:bCs/>
          <w:rtl/>
        </w:rPr>
        <w:br w:type="page"/>
      </w:r>
    </w:p>
    <w:p w:rsidR="007F29C9" w:rsidRPr="00D44E6C" w:rsidRDefault="00BC2A4B" w:rsidP="0041043F">
      <w:pPr>
        <w:pStyle w:val="1e"/>
        <w:rPr>
          <w:b w:val="0"/>
          <w:bCs w:val="0"/>
          <w:rtl/>
        </w:rPr>
      </w:pPr>
      <w:bookmarkStart w:id="468" w:name="_Toc147086161"/>
      <w:r w:rsidRPr="00D44E6C">
        <w:rPr>
          <w:rFonts w:hint="eastAsia"/>
          <w:b w:val="0"/>
          <w:bCs w:val="0"/>
          <w:rtl/>
        </w:rPr>
        <w:t>נספח</w:t>
      </w:r>
      <w:r w:rsidRPr="00D44E6C">
        <w:rPr>
          <w:b w:val="0"/>
          <w:bCs w:val="0"/>
          <w:rtl/>
        </w:rPr>
        <w:t xml:space="preserve"> </w:t>
      </w:r>
      <w:r w:rsidR="0041043F">
        <w:rPr>
          <w:rFonts w:hint="cs"/>
          <w:b w:val="0"/>
          <w:bCs w:val="0"/>
          <w:rtl/>
        </w:rPr>
        <w:t>5</w:t>
      </w:r>
      <w:r w:rsidR="00CE3CEA">
        <w:rPr>
          <w:rFonts w:hint="cs"/>
          <w:rtl/>
        </w:rPr>
        <w:t xml:space="preserve"> </w:t>
      </w:r>
      <w:r w:rsidR="003B09B8">
        <w:rPr>
          <w:rFonts w:hint="cs"/>
          <w:rtl/>
        </w:rPr>
        <w:t xml:space="preserve">להסכם </w:t>
      </w:r>
      <w:r w:rsidR="00584F24">
        <w:rPr>
          <w:rFonts w:hint="cs"/>
          <w:rtl/>
        </w:rPr>
        <w:t xml:space="preserve">- </w:t>
      </w:r>
      <w:r w:rsidR="00584F24" w:rsidRPr="00584F24">
        <w:rPr>
          <w:rtl/>
        </w:rPr>
        <w:t>הצהרה בהתאם לסעיף 28(א)(1) לחוק להגברת האכיפה על דיני העבודה, תשע"ב-2011</w:t>
      </w:r>
      <w:bookmarkEnd w:id="468"/>
    </w:p>
    <w:p w:rsidR="007F29C9" w:rsidRPr="007F29C9" w:rsidRDefault="007F29C9" w:rsidP="007F29C9">
      <w:pPr>
        <w:spacing w:line="360" w:lineRule="auto"/>
        <w:rPr>
          <w:rtl/>
        </w:rPr>
      </w:pPr>
    </w:p>
    <w:p w:rsidR="007F29C9" w:rsidRDefault="00BC2A4B" w:rsidP="00571944">
      <w:pPr>
        <w:spacing w:line="360" w:lineRule="auto"/>
        <w:rPr>
          <w:b/>
          <w:bCs/>
          <w:rtl/>
        </w:rPr>
      </w:pPr>
      <w:r w:rsidRPr="007F29C9">
        <w:rPr>
          <w:rFonts w:hint="cs"/>
          <w:b/>
          <w:bCs/>
          <w:rtl/>
        </w:rPr>
        <w:t>הואיל ונחתם</w:t>
      </w:r>
      <w:r w:rsidRPr="007F29C9">
        <w:rPr>
          <w:b/>
          <w:bCs/>
          <w:rtl/>
        </w:rPr>
        <w:t xml:space="preserve"> </w:t>
      </w:r>
      <w:r w:rsidRPr="007F29C9">
        <w:rPr>
          <w:rFonts w:hint="cs"/>
          <w:b/>
          <w:bCs/>
          <w:rtl/>
        </w:rPr>
        <w:t>ביני</w:t>
      </w:r>
      <w:r w:rsidR="003445D0">
        <w:rPr>
          <w:rFonts w:hint="cs"/>
          <w:b/>
          <w:bCs/>
          <w:rtl/>
        </w:rPr>
        <w:t xml:space="preserve"> </w:t>
      </w:r>
      <w:r w:rsidRPr="007F29C9">
        <w:rPr>
          <w:b/>
          <w:bCs/>
          <w:rtl/>
        </w:rPr>
        <w:t>____________ (</w:t>
      </w:r>
      <w:r w:rsidRPr="007F29C9">
        <w:rPr>
          <w:rFonts w:hint="cs"/>
          <w:b/>
          <w:bCs/>
          <w:rtl/>
        </w:rPr>
        <w:t>להלן</w:t>
      </w:r>
      <w:r w:rsidRPr="007F29C9">
        <w:rPr>
          <w:b/>
          <w:bCs/>
          <w:rtl/>
        </w:rPr>
        <w:t>:</w:t>
      </w:r>
      <w:r w:rsidRPr="007F29C9">
        <w:rPr>
          <w:rFonts w:hint="cs"/>
          <w:b/>
          <w:bCs/>
          <w:rtl/>
        </w:rPr>
        <w:t xml:space="preserve"> </w:t>
      </w:r>
      <w:r w:rsidRPr="007F29C9">
        <w:rPr>
          <w:b/>
          <w:bCs/>
          <w:rtl/>
        </w:rPr>
        <w:t>"</w:t>
      </w:r>
      <w:r w:rsidRPr="007F29C9">
        <w:rPr>
          <w:rFonts w:hint="cs"/>
          <w:b/>
          <w:bCs/>
          <w:rtl/>
        </w:rPr>
        <w:t>נותן</w:t>
      </w:r>
      <w:r w:rsidRPr="007F29C9">
        <w:rPr>
          <w:b/>
          <w:bCs/>
          <w:rtl/>
        </w:rPr>
        <w:t xml:space="preserve"> </w:t>
      </w:r>
      <w:r w:rsidRPr="007F29C9">
        <w:rPr>
          <w:rFonts w:hint="cs"/>
          <w:b/>
          <w:bCs/>
          <w:rtl/>
        </w:rPr>
        <w:t>השירותים</w:t>
      </w:r>
      <w:r w:rsidRPr="007F29C9">
        <w:rPr>
          <w:b/>
          <w:bCs/>
          <w:rtl/>
        </w:rPr>
        <w:t xml:space="preserve">") </w:t>
      </w:r>
      <w:r w:rsidRPr="007F29C9">
        <w:rPr>
          <w:rFonts w:hint="cs"/>
          <w:b/>
          <w:bCs/>
          <w:rtl/>
        </w:rPr>
        <w:t>לבין</w:t>
      </w:r>
      <w:r w:rsidRPr="007F29C9">
        <w:rPr>
          <w:b/>
          <w:bCs/>
          <w:rtl/>
        </w:rPr>
        <w:t xml:space="preserve"> </w:t>
      </w:r>
      <w:r w:rsidRPr="007F29C9">
        <w:rPr>
          <w:rFonts w:hint="cs"/>
          <w:b/>
          <w:bCs/>
          <w:rtl/>
        </w:rPr>
        <w:t>משרד</w:t>
      </w:r>
      <w:r w:rsidRPr="007F29C9">
        <w:rPr>
          <w:b/>
          <w:bCs/>
          <w:rtl/>
        </w:rPr>
        <w:t xml:space="preserve"> </w:t>
      </w:r>
      <w:r w:rsidRPr="007F29C9">
        <w:rPr>
          <w:rFonts w:hint="cs"/>
          <w:b/>
          <w:bCs/>
          <w:rtl/>
        </w:rPr>
        <w:t xml:space="preserve">המשפטים </w:t>
      </w:r>
      <w:r w:rsidRPr="007F29C9">
        <w:rPr>
          <w:b/>
          <w:bCs/>
          <w:rtl/>
        </w:rPr>
        <w:t>(</w:t>
      </w:r>
      <w:r w:rsidRPr="007F29C9">
        <w:rPr>
          <w:rFonts w:hint="cs"/>
          <w:b/>
          <w:bCs/>
          <w:rtl/>
        </w:rPr>
        <w:t>להלן</w:t>
      </w:r>
      <w:r w:rsidRPr="007F29C9">
        <w:rPr>
          <w:b/>
          <w:bCs/>
          <w:rtl/>
        </w:rPr>
        <w:t>: "</w:t>
      </w:r>
      <w:r w:rsidRPr="007F29C9">
        <w:rPr>
          <w:rFonts w:hint="cs"/>
          <w:b/>
          <w:bCs/>
          <w:rtl/>
        </w:rPr>
        <w:t>המשרד</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לפי</w:t>
      </w:r>
      <w:r w:rsidRPr="007F29C9">
        <w:rPr>
          <w:b/>
          <w:bCs/>
          <w:rtl/>
        </w:rPr>
        <w:t xml:space="preserve"> </w:t>
      </w:r>
      <w:r w:rsidRPr="007F29C9">
        <w:rPr>
          <w:rFonts w:hint="cs"/>
          <w:b/>
          <w:bCs/>
          <w:rtl/>
        </w:rPr>
        <w:t>מכר</w:t>
      </w:r>
      <w:r w:rsidRPr="00A025AE">
        <w:rPr>
          <w:rFonts w:hint="cs"/>
          <w:b/>
          <w:bCs/>
          <w:rtl/>
        </w:rPr>
        <w:t>ז</w:t>
      </w:r>
      <w:r w:rsidR="00C530E8">
        <w:rPr>
          <w:b/>
          <w:bCs/>
          <w:rtl/>
        </w:rPr>
        <w:t xml:space="preserve"> </w:t>
      </w:r>
      <w:r w:rsidR="00C2321A">
        <w:rPr>
          <w:b/>
          <w:bCs/>
        </w:rPr>
        <w:t>65-2023</w:t>
      </w:r>
      <w:r w:rsidR="00E5682A" w:rsidRPr="00C530E8">
        <w:rPr>
          <w:b/>
          <w:bCs/>
          <w:rtl/>
        </w:rPr>
        <w:t xml:space="preserve"> </w:t>
      </w:r>
      <w:r w:rsidRPr="00A025AE">
        <w:rPr>
          <w:rFonts w:hint="cs"/>
          <w:b/>
          <w:bCs/>
          <w:rtl/>
        </w:rPr>
        <w:t>מ</w:t>
      </w:r>
      <w:r w:rsidRPr="007F29C9">
        <w:rPr>
          <w:rFonts w:hint="cs"/>
          <w:b/>
          <w:bCs/>
          <w:rtl/>
        </w:rPr>
        <w:t>יום</w:t>
      </w:r>
      <w:r w:rsidRPr="007F29C9">
        <w:rPr>
          <w:b/>
          <w:bCs/>
          <w:rtl/>
        </w:rPr>
        <w:t xml:space="preserve"> _______</w:t>
      </w:r>
      <w:r w:rsidRPr="007F29C9">
        <w:rPr>
          <w:rFonts w:hint="cs"/>
          <w:b/>
          <w:bCs/>
          <w:rtl/>
        </w:rPr>
        <w:t>בחודש</w:t>
      </w:r>
      <w:r w:rsidRPr="007F29C9">
        <w:rPr>
          <w:b/>
          <w:bCs/>
          <w:rtl/>
        </w:rPr>
        <w:t xml:space="preserve">_______ </w:t>
      </w:r>
      <w:r w:rsidRPr="007F29C9">
        <w:rPr>
          <w:rFonts w:hint="cs"/>
          <w:b/>
          <w:bCs/>
          <w:rtl/>
        </w:rPr>
        <w:t>שנת</w:t>
      </w:r>
      <w:r w:rsidRPr="007F29C9">
        <w:rPr>
          <w:b/>
          <w:bCs/>
          <w:rtl/>
        </w:rPr>
        <w:t xml:space="preserve"> _______ (</w:t>
      </w:r>
      <w:r w:rsidRPr="007F29C9">
        <w:rPr>
          <w:rFonts w:hint="cs"/>
          <w:b/>
          <w:bCs/>
          <w:rtl/>
        </w:rPr>
        <w:t>להלן</w:t>
      </w:r>
      <w:r w:rsidRPr="007F29C9">
        <w:rPr>
          <w:b/>
          <w:bCs/>
          <w:rtl/>
        </w:rPr>
        <w:t>: "</w:t>
      </w:r>
      <w:r w:rsidRPr="007F29C9">
        <w:rPr>
          <w:rFonts w:hint="cs"/>
          <w:b/>
          <w:bCs/>
          <w:rtl/>
        </w:rPr>
        <w:t>ההסכם</w:t>
      </w:r>
      <w:r w:rsidRPr="007F29C9">
        <w:rPr>
          <w:b/>
          <w:bCs/>
          <w:rtl/>
        </w:rPr>
        <w:t xml:space="preserve">") </w:t>
      </w:r>
      <w:r w:rsidRPr="007F29C9">
        <w:rPr>
          <w:rFonts w:hint="cs"/>
          <w:b/>
          <w:bCs/>
          <w:rtl/>
        </w:rPr>
        <w:t>לאספקת</w:t>
      </w:r>
      <w:r w:rsidRPr="007F29C9">
        <w:rPr>
          <w:b/>
          <w:bCs/>
          <w:rtl/>
        </w:rPr>
        <w:t xml:space="preserve"> </w:t>
      </w:r>
      <w:r w:rsidRPr="007F29C9">
        <w:rPr>
          <w:rFonts w:hint="cs"/>
          <w:b/>
          <w:bCs/>
          <w:rtl/>
        </w:rPr>
        <w:t>השירותים</w:t>
      </w:r>
      <w:r w:rsidRPr="007F29C9">
        <w:rPr>
          <w:b/>
          <w:bCs/>
          <w:rtl/>
        </w:rPr>
        <w:t xml:space="preserve"> </w:t>
      </w:r>
      <w:r w:rsidRPr="007F29C9">
        <w:rPr>
          <w:rFonts w:hint="cs"/>
          <w:b/>
          <w:bCs/>
          <w:rtl/>
        </w:rPr>
        <w:t>המפורטים</w:t>
      </w:r>
      <w:r w:rsidRPr="007F29C9">
        <w:rPr>
          <w:b/>
          <w:bCs/>
          <w:rtl/>
        </w:rPr>
        <w:t xml:space="preserve"> </w:t>
      </w:r>
      <w:r w:rsidRPr="007F29C9">
        <w:rPr>
          <w:rFonts w:hint="cs"/>
          <w:b/>
          <w:bCs/>
          <w:rtl/>
        </w:rPr>
        <w:t>בהסכם</w:t>
      </w:r>
      <w:r w:rsidRPr="007F29C9">
        <w:rPr>
          <w:b/>
          <w:bCs/>
          <w:rtl/>
        </w:rPr>
        <w:t xml:space="preserve"> (</w:t>
      </w:r>
      <w:r w:rsidRPr="007F29C9">
        <w:rPr>
          <w:rFonts w:hint="cs"/>
          <w:b/>
          <w:bCs/>
          <w:rtl/>
        </w:rPr>
        <w:t>להלן</w:t>
      </w:r>
      <w:r w:rsidRPr="007F29C9">
        <w:rPr>
          <w:b/>
          <w:bCs/>
          <w:rtl/>
        </w:rPr>
        <w:t>: "</w:t>
      </w:r>
      <w:r w:rsidRPr="007F29C9">
        <w:rPr>
          <w:rFonts w:hint="cs"/>
          <w:b/>
          <w:bCs/>
          <w:rtl/>
        </w:rPr>
        <w:t>השירותים</w:t>
      </w:r>
      <w:r w:rsidRPr="007F29C9">
        <w:rPr>
          <w:b/>
          <w:bCs/>
          <w:rtl/>
        </w:rPr>
        <w:t xml:space="preserve">"); </w:t>
      </w:r>
    </w:p>
    <w:p w:rsidR="00571944" w:rsidRPr="007F29C9" w:rsidRDefault="00571944" w:rsidP="00571944">
      <w:pPr>
        <w:spacing w:line="360" w:lineRule="auto"/>
        <w:rPr>
          <w:b/>
          <w:bCs/>
          <w:rtl/>
        </w:rPr>
      </w:pPr>
    </w:p>
    <w:p w:rsidR="007F29C9" w:rsidRPr="007F29C9" w:rsidRDefault="00BC2A4B" w:rsidP="007F29C9">
      <w:pPr>
        <w:spacing w:line="360" w:lineRule="auto"/>
        <w:rPr>
          <w:rtl/>
        </w:rPr>
      </w:pPr>
      <w:r w:rsidRPr="007F29C9">
        <w:rPr>
          <w:rFonts w:hint="cs"/>
          <w:rtl/>
        </w:rPr>
        <w:t xml:space="preserve">אני מתחייב כי הצעת המחיר אותה הצעתי למכרז האמור, כוללת עלויות נוספות מעבר לעלויות הדרושות להשלמת השירות, לרבות עלות רווח. </w:t>
      </w:r>
    </w:p>
    <w:p w:rsidR="007F29C9" w:rsidRPr="007F29C9" w:rsidRDefault="00BC2A4B" w:rsidP="007F29C9">
      <w:pPr>
        <w:spacing w:line="360" w:lineRule="auto"/>
        <w:rPr>
          <w:rtl/>
        </w:rPr>
      </w:pPr>
      <w:r w:rsidRPr="007F29C9">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rsidR="007F29C9" w:rsidRPr="007F29C9" w:rsidRDefault="00BC2A4B" w:rsidP="00354A4B">
      <w:pPr>
        <w:numPr>
          <w:ilvl w:val="0"/>
          <w:numId w:val="13"/>
        </w:numPr>
        <w:spacing w:line="360" w:lineRule="auto"/>
      </w:pPr>
      <w:r w:rsidRPr="007F29C9">
        <w:rPr>
          <w:rFonts w:hint="cs"/>
          <w:rtl/>
        </w:rPr>
        <w:t>את כל העלויות הדרושות עבור תשלומים הנדרשים לפי חוק כגון מס, רישוי וכדומה;</w:t>
      </w:r>
    </w:p>
    <w:p w:rsidR="007F29C9" w:rsidRPr="007F29C9" w:rsidRDefault="00BC2A4B" w:rsidP="00354A4B">
      <w:pPr>
        <w:numPr>
          <w:ilvl w:val="0"/>
          <w:numId w:val="13"/>
        </w:numPr>
        <w:spacing w:line="360" w:lineRule="auto"/>
      </w:pPr>
      <w:r w:rsidRPr="007F29C9">
        <w:rPr>
          <w:rFonts w:hint="cs"/>
          <w:rtl/>
        </w:rPr>
        <w:t>עלויות נוספות הכוללות רווח כלכלי;</w:t>
      </w:r>
    </w:p>
    <w:p w:rsidR="007F29C9" w:rsidRPr="007F29C9" w:rsidRDefault="00BC2A4B" w:rsidP="00354A4B">
      <w:pPr>
        <w:numPr>
          <w:ilvl w:val="0"/>
          <w:numId w:val="13"/>
        </w:numPr>
        <w:spacing w:line="360" w:lineRule="auto"/>
      </w:pPr>
      <w:r w:rsidRPr="007F29C9">
        <w:rPr>
          <w:rFonts w:hint="cs"/>
          <w:rtl/>
        </w:rPr>
        <w:t>עלות שכר מינימלית כדרוש על פי החוק או מעבר לה, עבור עובדי. עלות זו לא תפחת מסכום של_________</w:t>
      </w:r>
      <w:r w:rsidR="003445D0">
        <w:rPr>
          <w:rFonts w:hint="cs"/>
          <w:rtl/>
        </w:rPr>
        <w:t xml:space="preserve"> </w:t>
      </w:r>
      <w:r w:rsidRPr="007F29C9">
        <w:rPr>
          <w:rFonts w:hint="cs"/>
          <w:rtl/>
        </w:rPr>
        <w:t xml:space="preserve">₪. </w:t>
      </w:r>
    </w:p>
    <w:p w:rsidR="00571944" w:rsidRDefault="00571944" w:rsidP="007F29C9">
      <w:pPr>
        <w:bidi w:val="0"/>
        <w:spacing w:line="360" w:lineRule="auto"/>
        <w:jc w:val="right"/>
        <w:rPr>
          <w:rtl/>
        </w:rPr>
      </w:pPr>
    </w:p>
    <w:p w:rsidR="00571944" w:rsidRDefault="00571944" w:rsidP="00571944">
      <w:pPr>
        <w:bidi w:val="0"/>
        <w:spacing w:line="360" w:lineRule="auto"/>
        <w:jc w:val="right"/>
        <w:rPr>
          <w:rtl/>
        </w:rPr>
      </w:pPr>
    </w:p>
    <w:p w:rsidR="007F29C9" w:rsidRPr="007F29C9" w:rsidRDefault="00BC2A4B" w:rsidP="00571944">
      <w:pPr>
        <w:bidi w:val="0"/>
        <w:spacing w:line="360" w:lineRule="auto"/>
        <w:jc w:val="right"/>
      </w:pPr>
      <w:r w:rsidRPr="007F29C9">
        <w:rPr>
          <w:rFonts w:hint="cs"/>
          <w:rtl/>
        </w:rPr>
        <w:t>ולהצהרתי על האמור,</w:t>
      </w:r>
      <w:r w:rsidR="003445D0">
        <w:rPr>
          <w:rFonts w:hint="cs"/>
          <w:rtl/>
        </w:rPr>
        <w:t xml:space="preserve"> </w:t>
      </w:r>
      <w:r w:rsidRPr="007F29C9">
        <w:rPr>
          <w:rFonts w:hint="cs"/>
          <w:rtl/>
        </w:rPr>
        <w:t>באתי</w:t>
      </w:r>
      <w:r w:rsidRPr="007F29C9">
        <w:rPr>
          <w:rtl/>
        </w:rPr>
        <w:t xml:space="preserve"> </w:t>
      </w:r>
      <w:r w:rsidRPr="007F29C9">
        <w:rPr>
          <w:rFonts w:hint="cs"/>
          <w:rtl/>
        </w:rPr>
        <w:t>על</w:t>
      </w:r>
      <w:r w:rsidRPr="007F29C9">
        <w:rPr>
          <w:rtl/>
        </w:rPr>
        <w:t xml:space="preserve"> </w:t>
      </w:r>
      <w:r w:rsidRPr="007F29C9">
        <w:rPr>
          <w:rFonts w:hint="cs"/>
          <w:rtl/>
        </w:rPr>
        <w:t>החתום</w:t>
      </w:r>
    </w:p>
    <w:p w:rsidR="007F29C9" w:rsidRPr="007F29C9" w:rsidRDefault="007F29C9" w:rsidP="007F29C9">
      <w:pPr>
        <w:spacing w:line="360" w:lineRule="auto"/>
        <w:rPr>
          <w:rtl/>
        </w:rPr>
      </w:pPr>
    </w:p>
    <w:p w:rsidR="007F29C9" w:rsidRPr="007F29C9" w:rsidRDefault="00BC2A4B" w:rsidP="007F29C9">
      <w:pPr>
        <w:spacing w:line="360" w:lineRule="auto"/>
        <w:rPr>
          <w:rtl/>
        </w:rPr>
      </w:pPr>
      <w:r w:rsidRPr="007F29C9">
        <w:rPr>
          <w:rFonts w:hint="cs"/>
          <w:rtl/>
        </w:rPr>
        <w:t>היום</w:t>
      </w:r>
      <w:r w:rsidRPr="007F29C9">
        <w:rPr>
          <w:rtl/>
        </w:rPr>
        <w:t xml:space="preserve">: __ </w:t>
      </w:r>
      <w:r w:rsidRPr="007F29C9">
        <w:rPr>
          <w:rFonts w:hint="cs"/>
          <w:rtl/>
        </w:rPr>
        <w:t>בחודש</w:t>
      </w:r>
      <w:r w:rsidRPr="007F29C9">
        <w:rPr>
          <w:rtl/>
        </w:rPr>
        <w:t xml:space="preserve">: ___ </w:t>
      </w:r>
      <w:r w:rsidRPr="007F29C9">
        <w:rPr>
          <w:rFonts w:hint="cs"/>
          <w:rtl/>
        </w:rPr>
        <w:t>שנת</w:t>
      </w:r>
      <w:r w:rsidRPr="007F29C9">
        <w:rPr>
          <w:rtl/>
        </w:rPr>
        <w:t>: ____</w:t>
      </w:r>
    </w:p>
    <w:p w:rsidR="007F29C9" w:rsidRPr="007F29C9" w:rsidRDefault="007F29C9" w:rsidP="007F29C9">
      <w:pPr>
        <w:spacing w:line="360" w:lineRule="auto"/>
        <w:rPr>
          <w:rtl/>
        </w:rPr>
      </w:pPr>
    </w:p>
    <w:p w:rsidR="007F29C9" w:rsidRPr="007F29C9" w:rsidRDefault="00BC2A4B" w:rsidP="007F29C9">
      <w:pPr>
        <w:spacing w:line="360" w:lineRule="auto"/>
        <w:rPr>
          <w:rtl/>
        </w:rPr>
      </w:pPr>
      <w:r w:rsidRPr="007F29C9">
        <w:rPr>
          <w:rFonts w:hint="cs"/>
          <w:rtl/>
        </w:rPr>
        <w:t>שם</w:t>
      </w:r>
      <w:r w:rsidRPr="007F29C9">
        <w:rPr>
          <w:rtl/>
        </w:rPr>
        <w:t xml:space="preserve"> </w:t>
      </w:r>
      <w:r w:rsidRPr="007F29C9">
        <w:rPr>
          <w:rFonts w:hint="cs"/>
          <w:rtl/>
        </w:rPr>
        <w:t>פרטי</w:t>
      </w:r>
      <w:r w:rsidRPr="007F29C9">
        <w:rPr>
          <w:rtl/>
        </w:rPr>
        <w:t xml:space="preserve"> </w:t>
      </w:r>
      <w:r w:rsidRPr="007F29C9">
        <w:rPr>
          <w:rFonts w:hint="cs"/>
          <w:rtl/>
        </w:rPr>
        <w:t>ומשפחה</w:t>
      </w:r>
      <w:r w:rsidRPr="007F29C9">
        <w:rPr>
          <w:rtl/>
        </w:rPr>
        <w:t xml:space="preserve">:__________________ </w:t>
      </w:r>
      <w:r w:rsidRPr="007F29C9">
        <w:rPr>
          <w:rFonts w:hint="cs"/>
          <w:rtl/>
        </w:rPr>
        <w:t>ת</w:t>
      </w:r>
      <w:r w:rsidRPr="007F29C9">
        <w:rPr>
          <w:rtl/>
        </w:rPr>
        <w:t>"</w:t>
      </w:r>
      <w:r w:rsidRPr="007F29C9">
        <w:rPr>
          <w:rFonts w:hint="cs"/>
          <w:rtl/>
        </w:rPr>
        <w:t>ז</w:t>
      </w:r>
      <w:r w:rsidRPr="007F29C9">
        <w:rPr>
          <w:rtl/>
        </w:rPr>
        <w:t>:______________</w:t>
      </w:r>
    </w:p>
    <w:p w:rsidR="007F29C9" w:rsidRPr="007F29C9" w:rsidRDefault="007F29C9" w:rsidP="007F29C9">
      <w:pPr>
        <w:spacing w:line="360" w:lineRule="auto"/>
        <w:rPr>
          <w:rtl/>
        </w:rPr>
      </w:pPr>
    </w:p>
    <w:p w:rsidR="00E11EDC" w:rsidRDefault="00BC2A4B" w:rsidP="007F29C9">
      <w:pPr>
        <w:pStyle w:val="Normal2"/>
        <w:spacing w:before="0" w:line="360" w:lineRule="auto"/>
        <w:ind w:left="360" w:right="0"/>
        <w:jc w:val="center"/>
        <w:rPr>
          <w:rFonts w:ascii="Times New (W1)" w:eastAsia="Times New Roman" w:hAnsi="Times New (W1)"/>
          <w:b/>
          <w:bCs/>
          <w:smallCaps w:val="0"/>
          <w:sz w:val="24"/>
          <w:u w:val="single"/>
          <w:rtl/>
        </w:rPr>
      </w:pPr>
      <w:r w:rsidRPr="007F29C9">
        <w:rPr>
          <w:rFonts w:hint="cs"/>
          <w:sz w:val="24"/>
          <w:rtl/>
        </w:rPr>
        <w:t>חתימה</w:t>
      </w:r>
      <w:r w:rsidRPr="007F29C9">
        <w:rPr>
          <w:sz w:val="24"/>
          <w:rtl/>
        </w:rPr>
        <w:t>: _____________________</w:t>
      </w:r>
    </w:p>
    <w:p w:rsidR="008913F2" w:rsidRDefault="00BC2A4B">
      <w:pPr>
        <w:bidi w:val="0"/>
        <w:rPr>
          <w:b/>
          <w:bCs/>
          <w:u w:val="single"/>
        </w:rPr>
      </w:pPr>
      <w:r>
        <w:rPr>
          <w:b/>
          <w:bCs/>
          <w:smallCaps/>
          <w:u w:val="single"/>
          <w:rtl/>
        </w:rPr>
        <w:br w:type="page"/>
      </w:r>
    </w:p>
    <w:p w:rsidR="008913F2" w:rsidRPr="003474AC" w:rsidRDefault="00BC2A4B" w:rsidP="00DA7669">
      <w:pPr>
        <w:pStyle w:val="1e"/>
        <w:rPr>
          <w:color w:val="000000"/>
          <w:rtl/>
        </w:rPr>
      </w:pPr>
      <w:bookmarkStart w:id="469" w:name="_Toc147086162"/>
      <w:r w:rsidRPr="00D44E6C">
        <w:rPr>
          <w:rFonts w:hint="eastAsia"/>
          <w:rtl/>
        </w:rPr>
        <w:t>נספח</w:t>
      </w:r>
      <w:r w:rsidRPr="00D44E6C">
        <w:rPr>
          <w:rtl/>
        </w:rPr>
        <w:t xml:space="preserve"> </w:t>
      </w:r>
      <w:r w:rsidR="0041043F">
        <w:rPr>
          <w:rFonts w:hint="cs"/>
          <w:rtl/>
        </w:rPr>
        <w:t>6</w:t>
      </w:r>
      <w:r w:rsidR="00621427">
        <w:rPr>
          <w:rFonts w:hint="cs"/>
          <w:rtl/>
        </w:rPr>
        <w:t xml:space="preserve"> </w:t>
      </w:r>
      <w:r w:rsidRPr="00D44E6C">
        <w:rPr>
          <w:rtl/>
        </w:rPr>
        <w:t xml:space="preserve">להסכם - </w:t>
      </w:r>
      <w:r w:rsidR="00DA7669">
        <w:rPr>
          <w:rFonts w:hint="cs"/>
          <w:rtl/>
        </w:rPr>
        <w:t>נמחק</w:t>
      </w:r>
      <w:bookmarkEnd w:id="469"/>
    </w:p>
    <w:p w:rsidR="008913F2" w:rsidRPr="003474AC" w:rsidRDefault="008913F2" w:rsidP="008913F2">
      <w:pPr>
        <w:spacing w:line="360" w:lineRule="auto"/>
        <w:ind w:left="720"/>
        <w:jc w:val="both"/>
        <w:rPr>
          <w:color w:val="000000"/>
        </w:rPr>
      </w:pPr>
    </w:p>
    <w:p w:rsidR="008913F2" w:rsidRPr="003D1EEC" w:rsidRDefault="008913F2" w:rsidP="008913F2">
      <w:pPr>
        <w:spacing w:line="360" w:lineRule="auto"/>
        <w:ind w:left="720"/>
        <w:jc w:val="center"/>
        <w:rPr>
          <w:b/>
          <w:bCs/>
          <w:color w:val="000000"/>
          <w:u w:val="single"/>
          <w:rtl/>
        </w:rPr>
      </w:pPr>
    </w:p>
    <w:p w:rsidR="008913F2" w:rsidRPr="007F29C9" w:rsidRDefault="008913F2" w:rsidP="007F29C9">
      <w:pPr>
        <w:pStyle w:val="Normal2"/>
        <w:spacing w:before="0" w:line="360" w:lineRule="auto"/>
        <w:ind w:left="360" w:right="0"/>
        <w:jc w:val="center"/>
        <w:rPr>
          <w:rFonts w:ascii="Times New (W1)" w:eastAsia="Times New Roman" w:hAnsi="Times New (W1)"/>
          <w:b/>
          <w:bCs/>
          <w:smallCaps w:val="0"/>
          <w:sz w:val="24"/>
          <w:u w:val="single"/>
          <w:rtl/>
        </w:rPr>
      </w:pPr>
    </w:p>
    <w:p w:rsidR="00E11635" w:rsidRDefault="00BC2A4B" w:rsidP="009869BF">
      <w:pPr>
        <w:pStyle w:val="1e"/>
        <w:rPr>
          <w:rFonts w:ascii="Times New (W1)" w:hAnsi="Times New (W1)"/>
          <w:kern w:val="0"/>
          <w:sz w:val="44"/>
          <w:szCs w:val="44"/>
          <w:rtl/>
        </w:rPr>
      </w:pPr>
      <w:r>
        <w:rPr>
          <w:rFonts w:ascii="Times New (W1)" w:hAnsi="Times New (W1)"/>
          <w:kern w:val="0"/>
          <w:sz w:val="44"/>
          <w:szCs w:val="44"/>
          <w:rtl/>
        </w:rPr>
        <w:br w:type="page"/>
      </w:r>
    </w:p>
    <w:p w:rsidR="00EB39D3" w:rsidRPr="00EB39D3" w:rsidRDefault="00BC2A4B" w:rsidP="00EB39D3">
      <w:pPr>
        <w:pStyle w:val="1e"/>
        <w:rPr>
          <w:rtl/>
        </w:rPr>
      </w:pPr>
      <w:bookmarkStart w:id="470" w:name="_Toc147086163"/>
      <w:r w:rsidRPr="00EB39D3">
        <w:rPr>
          <w:rFonts w:hint="cs"/>
          <w:rtl/>
        </w:rPr>
        <w:t>נ</w:t>
      </w:r>
      <w:r w:rsidRPr="00EB39D3">
        <w:rPr>
          <w:rFonts w:hint="eastAsia"/>
          <w:rtl/>
        </w:rPr>
        <w:t>ספח</w:t>
      </w:r>
      <w:r w:rsidRPr="00EB39D3">
        <w:rPr>
          <w:rtl/>
        </w:rPr>
        <w:t xml:space="preserve"> </w:t>
      </w:r>
      <w:r w:rsidRPr="00EB39D3">
        <w:rPr>
          <w:rFonts w:hint="cs"/>
          <w:rtl/>
        </w:rPr>
        <w:t>7 ל</w:t>
      </w:r>
      <w:r w:rsidRPr="00EB39D3">
        <w:rPr>
          <w:rtl/>
        </w:rPr>
        <w:t>הסכם –</w:t>
      </w:r>
      <w:r w:rsidRPr="00EB39D3">
        <w:rPr>
          <w:rFonts w:hint="cs"/>
          <w:rtl/>
        </w:rPr>
        <w:t xml:space="preserve"> ערבות ביצוע</w:t>
      </w:r>
      <w:bookmarkEnd w:id="470"/>
      <w:r w:rsidRPr="00EB39D3">
        <w:rPr>
          <w:rFonts w:hint="cs"/>
          <w:rtl/>
        </w:rPr>
        <w:t xml:space="preserve"> </w:t>
      </w:r>
    </w:p>
    <w:p w:rsidR="00EB39D3" w:rsidRDefault="00EB39D3" w:rsidP="00EB39D3">
      <w:pPr>
        <w:spacing w:line="360" w:lineRule="auto"/>
        <w:jc w:val="right"/>
        <w:rPr>
          <w:b/>
          <w:bCs/>
          <w:rtl/>
        </w:rPr>
      </w:pPr>
    </w:p>
    <w:p w:rsidR="000828A3" w:rsidRDefault="00BC2A4B" w:rsidP="000828A3">
      <w:pPr>
        <w:spacing w:line="360" w:lineRule="auto"/>
        <w:rPr>
          <w:rStyle w:val="Hyperlink"/>
          <w:rtl/>
        </w:rPr>
      </w:pPr>
      <w:r>
        <w:rPr>
          <w:rFonts w:hint="cs"/>
          <w:rtl/>
        </w:rPr>
        <w:t xml:space="preserve">תצורף להסכם ע"פ </w:t>
      </w:r>
      <w:hyperlink w:history="1">
        <w:r w:rsidRPr="00A321EF">
          <w:rPr>
            <w:rStyle w:val="Hyperlink"/>
            <w:rtl/>
          </w:rPr>
          <w:t>תקן הערבויות הדיגיטליות</w:t>
        </w:r>
      </w:hyperlink>
    </w:p>
    <w:p w:rsidR="000C3B29" w:rsidRDefault="00BC2A4B" w:rsidP="000C3B29">
      <w:pPr>
        <w:spacing w:before="60" w:after="60" w:line="360" w:lineRule="auto"/>
        <w:jc w:val="both"/>
        <w:rPr>
          <w:rFonts w:asciiTheme="minorBidi" w:hAnsiTheme="minorBidi" w:cstheme="minorBidi"/>
          <w:sz w:val="22"/>
          <w:szCs w:val="22"/>
          <w:rtl/>
        </w:rPr>
      </w:pPr>
      <w:r w:rsidRPr="00261258">
        <w:rPr>
          <w:rFonts w:asciiTheme="minorBidi" w:hAnsiTheme="minorBidi" w:cstheme="minorBidi"/>
          <w:sz w:val="22"/>
          <w:szCs w:val="22"/>
          <w:rtl/>
        </w:rPr>
        <w:t xml:space="preserve">להלן </w:t>
      </w:r>
      <w:r>
        <w:rPr>
          <w:rFonts w:asciiTheme="minorBidi" w:hAnsiTheme="minorBidi" w:cstheme="minorBidi" w:hint="cs"/>
          <w:sz w:val="22"/>
          <w:szCs w:val="22"/>
          <w:rtl/>
        </w:rPr>
        <w:t>קישור ל</w:t>
      </w:r>
      <w:r w:rsidRPr="00261258">
        <w:rPr>
          <w:rFonts w:asciiTheme="minorBidi" w:hAnsiTheme="minorBidi" w:cstheme="minorBidi"/>
          <w:sz w:val="22"/>
          <w:szCs w:val="22"/>
          <w:rtl/>
        </w:rPr>
        <w:t>תדפיס ערבות</w:t>
      </w:r>
      <w:r>
        <w:rPr>
          <w:rFonts w:asciiTheme="minorBidi" w:hAnsiTheme="minorBidi" w:cstheme="minorBidi" w:hint="cs"/>
          <w:sz w:val="22"/>
          <w:szCs w:val="22"/>
          <w:rtl/>
        </w:rPr>
        <w:t xml:space="preserve"> דיגיטלית:</w:t>
      </w:r>
    </w:p>
    <w:p w:rsidR="000C3B29" w:rsidRDefault="000C3B29" w:rsidP="000C3B29">
      <w:pPr>
        <w:spacing w:before="60" w:after="60"/>
        <w:jc w:val="both"/>
        <w:rPr>
          <w:rFonts w:asciiTheme="minorBidi" w:hAnsiTheme="minorBidi" w:cstheme="minorBidi"/>
          <w:sz w:val="22"/>
          <w:szCs w:val="22"/>
          <w:rtl/>
        </w:rPr>
      </w:pPr>
    </w:p>
    <w:bookmarkStart w:id="471" w:name="_MON_1695472264"/>
    <w:bookmarkEnd w:id="471"/>
    <w:p w:rsidR="000C3B29" w:rsidRPr="00261258" w:rsidRDefault="00D2703E" w:rsidP="000C3B29">
      <w:pPr>
        <w:spacing w:before="60" w:after="60" w:line="360" w:lineRule="auto"/>
        <w:jc w:val="both"/>
        <w:rPr>
          <w:rFonts w:asciiTheme="minorBidi" w:hAnsiTheme="minorBidi" w:cstheme="minorBidi"/>
          <w:b/>
          <w:bCs/>
          <w:sz w:val="22"/>
          <w:szCs w:val="22"/>
          <w:rtl/>
        </w:rPr>
      </w:pPr>
      <w:r>
        <w:rPr>
          <w:rFonts w:asciiTheme="minorBidi" w:hAnsiTheme="minorBidi" w:cstheme="minorBidi"/>
          <w:b/>
          <w:bCs/>
          <w:sz w:val="22"/>
          <w:szCs w:val="22"/>
        </w:rPr>
        <w:object w:dxaOrig="2069" w:dyaOrig="1320" w14:anchorId="6B886268">
          <v:shape id="_x0000_i1027" type="#_x0000_t75" alt="סקיצה כללית של מבנה תדפיס הערבות הדיגיטלית" style="width:103.5pt;height:66pt" o:ole="">
            <v:imagedata r:id="rId15" o:title=""/>
          </v:shape>
          <o:OLEObject Type="Embed" ProgID="Word.Document.12" ShapeID="_x0000_i1027" DrawAspect="Icon" ObjectID="_1762236040" r:id="rId16"/>
        </w:object>
      </w:r>
    </w:p>
    <w:p w:rsidR="0019397D" w:rsidRPr="00FA518C" w:rsidRDefault="0019397D" w:rsidP="00FA518C">
      <w:pPr>
        <w:spacing w:line="360" w:lineRule="auto"/>
        <w:rPr>
          <w:rtl/>
        </w:rPr>
      </w:pPr>
    </w:p>
    <w:p w:rsidR="000C3B29" w:rsidRDefault="00BC2A4B">
      <w:pPr>
        <w:bidi w:val="0"/>
        <w:rPr>
          <w:rFonts w:ascii="Arial" w:hAnsi="Arial"/>
          <w:b/>
          <w:bCs/>
          <w:kern w:val="32"/>
          <w:sz w:val="32"/>
          <w:rtl/>
        </w:rPr>
      </w:pPr>
      <w:r>
        <w:rPr>
          <w:rtl/>
        </w:rPr>
        <w:br w:type="page"/>
      </w:r>
    </w:p>
    <w:p w:rsidR="00AE144D" w:rsidRPr="00983A69" w:rsidRDefault="00BC2A4B" w:rsidP="00424D7F">
      <w:pPr>
        <w:pStyle w:val="1e"/>
        <w:rPr>
          <w:rtl/>
        </w:rPr>
      </w:pPr>
      <w:bookmarkStart w:id="472" w:name="_Toc147086164"/>
      <w:r w:rsidRPr="00983A69">
        <w:rPr>
          <w:rFonts w:hint="cs"/>
          <w:rtl/>
        </w:rPr>
        <w:t xml:space="preserve">נספח 8 להסכם - </w:t>
      </w:r>
      <w:r w:rsidR="002B1DFE" w:rsidRPr="00983A69">
        <w:rPr>
          <w:rtl/>
        </w:rPr>
        <w:t>הבטחת רציפות באספקת ציוד ושירותים במצבי חירום</w:t>
      </w:r>
      <w:bookmarkEnd w:id="472"/>
    </w:p>
    <w:p w:rsidR="00CA0BE8" w:rsidRDefault="00CA0BE8" w:rsidP="00CA0BE8">
      <w:pPr>
        <w:spacing w:line="360" w:lineRule="auto"/>
        <w:jc w:val="both"/>
        <w:rPr>
          <w:rFonts w:ascii="Arial" w:hAnsi="Arial"/>
          <w:b/>
          <w:bCs/>
          <w:kern w:val="32"/>
          <w:sz w:val="32"/>
          <w:rtl/>
        </w:rPr>
      </w:pPr>
    </w:p>
    <w:p w:rsidR="00CA0BE8" w:rsidRPr="00CA0BE8" w:rsidRDefault="00BC2A4B" w:rsidP="00CA0BE8">
      <w:pPr>
        <w:spacing w:line="360" w:lineRule="auto"/>
        <w:jc w:val="both"/>
        <w:rPr>
          <w:rFonts w:ascii="Arial" w:hAnsi="Arial"/>
          <w:b/>
          <w:bCs/>
          <w:kern w:val="32"/>
          <w:sz w:val="32"/>
          <w:rtl/>
        </w:rPr>
      </w:pPr>
      <w:r w:rsidRPr="00CA0BE8">
        <w:rPr>
          <w:rFonts w:ascii="Arial" w:hAnsi="Arial"/>
          <w:b/>
          <w:bCs/>
          <w:kern w:val="32"/>
          <w:sz w:val="32"/>
          <w:rtl/>
        </w:rPr>
        <w:t>הגדרות</w:t>
      </w:r>
    </w:p>
    <w:p w:rsidR="00CA0BE8" w:rsidRPr="00CA0BE8" w:rsidRDefault="00BC2A4B" w:rsidP="007C6A2D">
      <w:pPr>
        <w:numPr>
          <w:ilvl w:val="0"/>
          <w:numId w:val="97"/>
        </w:numPr>
        <w:spacing w:line="360" w:lineRule="auto"/>
        <w:jc w:val="both"/>
        <w:rPr>
          <w:rFonts w:ascii="Arial" w:hAnsi="Arial"/>
          <w:kern w:val="32"/>
          <w:sz w:val="32"/>
          <w:rtl/>
        </w:rPr>
      </w:pPr>
      <w:r w:rsidRPr="00CA0BE8">
        <w:rPr>
          <w:rFonts w:ascii="Arial" w:hAnsi="Arial"/>
          <w:kern w:val="32"/>
          <w:sz w:val="32"/>
          <w:rtl/>
        </w:rPr>
        <w:t>"המשכיות עסקית"- - (</w:t>
      </w:r>
      <w:r w:rsidRPr="00CA0BE8">
        <w:rPr>
          <w:rFonts w:ascii="Arial" w:hAnsi="Arial"/>
          <w:kern w:val="32"/>
          <w:sz w:val="32"/>
        </w:rPr>
        <w:t>Business continuity</w:t>
      </w:r>
      <w:r w:rsidRPr="00CA0BE8">
        <w:rPr>
          <w:rFonts w:ascii="Arial" w:hAnsi="Arial"/>
          <w:kern w:val="32"/>
          <w:sz w:val="32"/>
          <w:rtl/>
        </w:rPr>
        <w:t>) מצב בו גוף פועל ברציפות ומממש את התהליכים העסקיים העיקריים שלו ללא הפרעות.</w:t>
      </w:r>
    </w:p>
    <w:p w:rsidR="00CA0BE8" w:rsidRPr="00CA0BE8" w:rsidRDefault="00BC2A4B" w:rsidP="007C6A2D">
      <w:pPr>
        <w:numPr>
          <w:ilvl w:val="0"/>
          <w:numId w:val="97"/>
        </w:numPr>
        <w:spacing w:line="360" w:lineRule="auto"/>
        <w:jc w:val="both"/>
        <w:rPr>
          <w:rFonts w:ascii="Arial" w:hAnsi="Arial"/>
          <w:kern w:val="32"/>
          <w:sz w:val="32"/>
          <w:rtl/>
        </w:rPr>
      </w:pPr>
      <w:r w:rsidRPr="00CA0BE8">
        <w:rPr>
          <w:rFonts w:ascii="Arial" w:hAnsi="Arial"/>
          <w:kern w:val="32"/>
          <w:sz w:val="32"/>
          <w:rtl/>
        </w:rPr>
        <w:t>"יעדי ורמות שירות" – רמת השירות אשר מוגדרת במכרז בתנאים הצפויים במצבי החירום. רמת שירות זו נקבעו לאור אילוצי המשאבים ורמות ביקושים לשירותים אלו. יעדים אלו מגדירים את זמן התגובה של השירות ואת זמן ההתאוששות במקרה שבו השירות נפסק</w:t>
      </w:r>
    </w:p>
    <w:p w:rsidR="00CA0BE8" w:rsidRPr="00CA0BE8" w:rsidRDefault="00BC2A4B" w:rsidP="007C6A2D">
      <w:pPr>
        <w:numPr>
          <w:ilvl w:val="0"/>
          <w:numId w:val="97"/>
        </w:numPr>
        <w:spacing w:line="360" w:lineRule="auto"/>
        <w:jc w:val="both"/>
        <w:rPr>
          <w:rFonts w:ascii="Arial" w:hAnsi="Arial"/>
          <w:kern w:val="32"/>
          <w:sz w:val="32"/>
        </w:rPr>
      </w:pPr>
      <w:r w:rsidRPr="00CA0BE8">
        <w:rPr>
          <w:rFonts w:ascii="Arial" w:hAnsi="Arial"/>
          <w:kern w:val="32"/>
          <w:sz w:val="32"/>
          <w:rtl/>
        </w:rPr>
        <w:t>"מצב חירום" – מצב עליו הכריז</w:t>
      </w:r>
      <w:r w:rsidRPr="00CA0BE8">
        <w:rPr>
          <w:rFonts w:ascii="Arial" w:hAnsi="Arial" w:hint="cs"/>
          <w:kern w:val="32"/>
          <w:sz w:val="32"/>
          <w:rtl/>
        </w:rPr>
        <w:t xml:space="preserve">ה הממשלה או מי מטעמה </w:t>
      </w:r>
      <w:r w:rsidRPr="00CA0BE8">
        <w:rPr>
          <w:rFonts w:ascii="Arial" w:hAnsi="Arial"/>
          <w:kern w:val="32"/>
          <w:sz w:val="32"/>
          <w:rtl/>
        </w:rPr>
        <w:t xml:space="preserve">. מובהר כי </w:t>
      </w:r>
      <w:r w:rsidRPr="00CA0BE8">
        <w:rPr>
          <w:rFonts w:ascii="Arial" w:hAnsi="Arial" w:hint="cs"/>
          <w:kern w:val="32"/>
          <w:sz w:val="32"/>
          <w:rtl/>
        </w:rPr>
        <w:t xml:space="preserve">ניתן </w:t>
      </w:r>
      <w:r w:rsidRPr="00CA0BE8">
        <w:rPr>
          <w:rFonts w:ascii="Arial" w:hAnsi="Arial"/>
          <w:kern w:val="32"/>
          <w:sz w:val="32"/>
          <w:rtl/>
        </w:rPr>
        <w:t xml:space="preserve">להכריז על מצב חירום גם שלא בשעת חירום וגם אם לא הוכרז מצב חירום במשק. מובהר בזאת שמצבי חירום אשר הוגדרו לצורך רציפות בקבלת הציוד והשירותים במצב חירום, לא יוכלו לשמש עילה לספק לא לספק את הציוד והשירותים ולטעון בדבר "כוח עליון". </w:t>
      </w:r>
    </w:p>
    <w:p w:rsidR="00CA0BE8" w:rsidRPr="00CA0BE8" w:rsidRDefault="00BC2A4B" w:rsidP="007C6A2D">
      <w:pPr>
        <w:numPr>
          <w:ilvl w:val="0"/>
          <w:numId w:val="97"/>
        </w:numPr>
        <w:spacing w:line="360" w:lineRule="auto"/>
        <w:jc w:val="both"/>
        <w:rPr>
          <w:rFonts w:ascii="Arial" w:hAnsi="Arial"/>
          <w:kern w:val="32"/>
          <w:sz w:val="32"/>
          <w:rtl/>
        </w:rPr>
      </w:pPr>
      <w:r w:rsidRPr="00CA0BE8">
        <w:rPr>
          <w:rFonts w:ascii="Arial" w:hAnsi="Arial"/>
          <w:kern w:val="32"/>
          <w:sz w:val="32"/>
          <w:rtl/>
        </w:rPr>
        <w:t xml:space="preserve">"שעת חירום" - תקופת הפעלת מערך משק לשעת חירום בהתאם להחלטת הממשלה מס' 1716 מיום כ"ט בסיון </w:t>
      </w:r>
      <w:proofErr w:type="spellStart"/>
      <w:r w:rsidRPr="00CA0BE8">
        <w:rPr>
          <w:rFonts w:ascii="Arial" w:hAnsi="Arial"/>
          <w:kern w:val="32"/>
          <w:sz w:val="32"/>
          <w:rtl/>
        </w:rPr>
        <w:t>התשמ"ו</w:t>
      </w:r>
      <w:proofErr w:type="spellEnd"/>
      <w:r w:rsidRPr="00CA0BE8">
        <w:rPr>
          <w:rFonts w:ascii="Arial" w:hAnsi="Arial"/>
          <w:kern w:val="32"/>
          <w:sz w:val="32"/>
          <w:rtl/>
        </w:rPr>
        <w:t xml:space="preserve"> (6 ביולי 1986), להחלטת ממשלה מס' 1080 מיום ז' באדר א' </w:t>
      </w:r>
      <w:proofErr w:type="spellStart"/>
      <w:r w:rsidRPr="00CA0BE8">
        <w:rPr>
          <w:rFonts w:ascii="Arial" w:hAnsi="Arial"/>
          <w:kern w:val="32"/>
          <w:sz w:val="32"/>
          <w:rtl/>
        </w:rPr>
        <w:t>התש"ס</w:t>
      </w:r>
      <w:proofErr w:type="spellEnd"/>
      <w:r w:rsidRPr="00CA0BE8">
        <w:rPr>
          <w:rFonts w:ascii="Arial" w:hAnsi="Arial"/>
          <w:kern w:val="32"/>
          <w:sz w:val="32"/>
          <w:rtl/>
        </w:rPr>
        <w:t xml:space="preserve"> (13 בפברואר 2000) וכל החלטת ממשלה אחרת בעניין, הכרזה על מצב מיוחד בעורף לפי סעיף 9ג לחוק התגוננות אזרחית תשי"א- 1951 או הכרזה על "אסון המוני" כמוגדר ב"פקודת המשטרה" </w:t>
      </w:r>
      <w:r w:rsidRPr="00CA0BE8">
        <w:rPr>
          <w:rFonts w:ascii="Arial" w:hAnsi="Arial" w:hint="cs"/>
          <w:kern w:val="32"/>
          <w:sz w:val="32"/>
          <w:rtl/>
        </w:rPr>
        <w:t>.</w:t>
      </w:r>
      <w:r w:rsidRPr="00CA0BE8">
        <w:rPr>
          <w:rFonts w:ascii="Arial" w:hAnsi="Arial"/>
          <w:kern w:val="32"/>
          <w:sz w:val="32"/>
          <w:rtl/>
        </w:rPr>
        <w:t xml:space="preserve"> </w:t>
      </w:r>
    </w:p>
    <w:p w:rsidR="00CA0BE8" w:rsidRPr="00CA0BE8" w:rsidRDefault="00BC2A4B" w:rsidP="00CA0BE8">
      <w:pPr>
        <w:spacing w:line="360" w:lineRule="auto"/>
        <w:jc w:val="both"/>
        <w:rPr>
          <w:rFonts w:ascii="Arial" w:hAnsi="Arial"/>
          <w:b/>
          <w:bCs/>
          <w:kern w:val="32"/>
          <w:sz w:val="32"/>
        </w:rPr>
      </w:pPr>
      <w:r w:rsidRPr="00CA0BE8">
        <w:rPr>
          <w:rFonts w:ascii="Arial" w:hAnsi="Arial"/>
          <w:b/>
          <w:bCs/>
          <w:kern w:val="32"/>
          <w:sz w:val="32"/>
          <w:rtl/>
        </w:rPr>
        <w:t>העמדת שירותי הספק בשעת חירום –</w:t>
      </w:r>
    </w:p>
    <w:p w:rsidR="00CA0BE8" w:rsidRPr="00CA0BE8" w:rsidRDefault="00BC2A4B" w:rsidP="007C6A2D">
      <w:pPr>
        <w:numPr>
          <w:ilvl w:val="0"/>
          <w:numId w:val="98"/>
        </w:numPr>
        <w:spacing w:line="360" w:lineRule="auto"/>
        <w:jc w:val="both"/>
        <w:rPr>
          <w:rFonts w:ascii="Arial" w:hAnsi="Arial"/>
          <w:kern w:val="32"/>
          <w:sz w:val="32"/>
        </w:rPr>
      </w:pPr>
      <w:r w:rsidRPr="00CA0BE8">
        <w:rPr>
          <w:rFonts w:ascii="Arial" w:hAnsi="Arial"/>
          <w:kern w:val="32"/>
          <w:sz w:val="32"/>
          <w:rtl/>
        </w:rPr>
        <w:t>המזמין יהיה רשאי להזמין ציוד ושירותים</w:t>
      </w:r>
      <w:r w:rsidRPr="00CA0BE8">
        <w:rPr>
          <w:rFonts w:ascii="Arial" w:hAnsi="Arial"/>
          <w:kern w:val="32"/>
          <w:sz w:val="32"/>
        </w:rPr>
        <w:t xml:space="preserve"> </w:t>
      </w:r>
      <w:r w:rsidRPr="00CA0BE8">
        <w:rPr>
          <w:rFonts w:ascii="Arial" w:hAnsi="Arial"/>
          <w:kern w:val="32"/>
          <w:sz w:val="32"/>
          <w:rtl/>
        </w:rPr>
        <w:t xml:space="preserve"> גם במצב חירום, והספק מתחייב לספקם</w:t>
      </w:r>
      <w:r w:rsidRPr="00CA0BE8">
        <w:rPr>
          <w:rFonts w:ascii="Arial" w:hAnsi="Arial" w:hint="cs"/>
          <w:kern w:val="32"/>
          <w:sz w:val="32"/>
          <w:rtl/>
        </w:rPr>
        <w:t>.</w:t>
      </w:r>
    </w:p>
    <w:p w:rsidR="00CA0BE8" w:rsidRPr="00CA0BE8" w:rsidRDefault="00BC2A4B" w:rsidP="007C6A2D">
      <w:pPr>
        <w:numPr>
          <w:ilvl w:val="0"/>
          <w:numId w:val="98"/>
        </w:numPr>
        <w:spacing w:line="360" w:lineRule="auto"/>
        <w:jc w:val="both"/>
        <w:rPr>
          <w:rFonts w:ascii="Arial" w:hAnsi="Arial"/>
          <w:kern w:val="32"/>
          <w:sz w:val="32"/>
        </w:rPr>
      </w:pPr>
      <w:r w:rsidRPr="00CA0BE8">
        <w:rPr>
          <w:rFonts w:ascii="Arial" w:hAnsi="Arial"/>
          <w:kern w:val="32"/>
          <w:sz w:val="32"/>
          <w:rtl/>
        </w:rPr>
        <w:t xml:space="preserve">הספק מתחייב לספק את השירות או הטובין בכל עת, לרבות בשעת חירום, בתנאי </w:t>
      </w:r>
      <w:r w:rsidRPr="00CA0BE8">
        <w:rPr>
          <w:rFonts w:ascii="Arial" w:hAnsi="Arial" w:hint="cs"/>
          <w:kern w:val="32"/>
          <w:sz w:val="32"/>
          <w:rtl/>
        </w:rPr>
        <w:t>ה</w:t>
      </w:r>
      <w:r w:rsidRPr="00CA0BE8">
        <w:rPr>
          <w:rFonts w:ascii="Arial" w:hAnsi="Arial"/>
          <w:kern w:val="32"/>
          <w:sz w:val="32"/>
          <w:rtl/>
        </w:rPr>
        <w:t>ספקה כפי שנקבעו בהסכם ההתקשרות. הפרה של סעיף זה תהווה הפרה יסודית של הסכם ההתקשרות המקנה זכות לעורך המכרז לנקוט בצעדים כמוגדר בהסכם</w:t>
      </w:r>
      <w:r w:rsidRPr="00CA0BE8">
        <w:rPr>
          <w:rFonts w:ascii="Arial" w:hAnsi="Arial" w:hint="cs"/>
          <w:kern w:val="32"/>
          <w:sz w:val="32"/>
          <w:rtl/>
        </w:rPr>
        <w:t>.</w:t>
      </w:r>
    </w:p>
    <w:p w:rsidR="00CA0BE8" w:rsidRPr="00CA0BE8" w:rsidRDefault="00BC2A4B" w:rsidP="007C6A2D">
      <w:pPr>
        <w:numPr>
          <w:ilvl w:val="0"/>
          <w:numId w:val="98"/>
        </w:numPr>
        <w:spacing w:line="360" w:lineRule="auto"/>
        <w:jc w:val="both"/>
        <w:rPr>
          <w:rFonts w:ascii="Arial" w:hAnsi="Arial"/>
          <w:kern w:val="32"/>
          <w:sz w:val="32"/>
        </w:rPr>
      </w:pPr>
      <w:r w:rsidRPr="00CA0BE8">
        <w:rPr>
          <w:rFonts w:ascii="Arial" w:hAnsi="Arial" w:hint="cs"/>
          <w:kern w:val="32"/>
          <w:sz w:val="32"/>
          <w:rtl/>
        </w:rPr>
        <w:t>הספק נדרש לעמוד ב</w:t>
      </w:r>
      <w:r w:rsidRPr="00CA0BE8">
        <w:rPr>
          <w:rFonts w:ascii="Arial" w:hAnsi="Arial"/>
          <w:kern w:val="32"/>
          <w:sz w:val="32"/>
          <w:rtl/>
        </w:rPr>
        <w:t xml:space="preserve">יעדי ורמות שירות הכולל זמני תגובה </w:t>
      </w:r>
      <w:r w:rsidRPr="00CA0BE8">
        <w:rPr>
          <w:rFonts w:ascii="Arial" w:hAnsi="Arial" w:hint="cs"/>
          <w:kern w:val="32"/>
          <w:sz w:val="32"/>
          <w:rtl/>
        </w:rPr>
        <w:t xml:space="preserve">גם </w:t>
      </w:r>
      <w:r w:rsidRPr="00CA0BE8">
        <w:rPr>
          <w:rFonts w:ascii="Arial" w:hAnsi="Arial"/>
          <w:kern w:val="32"/>
          <w:sz w:val="32"/>
          <w:rtl/>
        </w:rPr>
        <w:t>בשעת חירום</w:t>
      </w:r>
      <w:r w:rsidRPr="00CA0BE8">
        <w:rPr>
          <w:rFonts w:ascii="Arial" w:hAnsi="Arial" w:hint="cs"/>
          <w:kern w:val="32"/>
          <w:sz w:val="32"/>
          <w:rtl/>
        </w:rPr>
        <w:t>.</w:t>
      </w:r>
      <w:r w:rsidRPr="00CA0BE8">
        <w:rPr>
          <w:rFonts w:ascii="Arial" w:hAnsi="Arial"/>
          <w:kern w:val="32"/>
          <w:sz w:val="32"/>
          <w:rtl/>
        </w:rPr>
        <w:t xml:space="preserve"> </w:t>
      </w:r>
    </w:p>
    <w:p w:rsidR="00CA0BE8" w:rsidRPr="00CA0BE8" w:rsidRDefault="00BC2A4B" w:rsidP="00CA0BE8">
      <w:pPr>
        <w:spacing w:line="360" w:lineRule="auto"/>
        <w:jc w:val="both"/>
        <w:rPr>
          <w:rFonts w:ascii="Arial" w:hAnsi="Arial"/>
          <w:b/>
          <w:bCs/>
          <w:kern w:val="32"/>
          <w:sz w:val="32"/>
          <w:rtl/>
        </w:rPr>
      </w:pPr>
      <w:r w:rsidRPr="00CA0BE8">
        <w:rPr>
          <w:rFonts w:ascii="Arial" w:hAnsi="Arial"/>
          <w:kern w:val="32"/>
          <w:sz w:val="32"/>
          <w:rtl/>
        </w:rPr>
        <w:t xml:space="preserve"> </w:t>
      </w:r>
      <w:r w:rsidRPr="00CA0BE8">
        <w:rPr>
          <w:rFonts w:ascii="Arial" w:hAnsi="Arial"/>
          <w:b/>
          <w:bCs/>
          <w:kern w:val="32"/>
          <w:sz w:val="32"/>
          <w:rtl/>
        </w:rPr>
        <w:t>ניהול תכנית המשכיות עסקית ע"י הספק</w:t>
      </w:r>
    </w:p>
    <w:p w:rsidR="00CA0BE8" w:rsidRPr="00CA0BE8" w:rsidRDefault="00BC2A4B" w:rsidP="007C6A2D">
      <w:pPr>
        <w:numPr>
          <w:ilvl w:val="0"/>
          <w:numId w:val="99"/>
        </w:numPr>
        <w:spacing w:line="360" w:lineRule="auto"/>
        <w:jc w:val="both"/>
        <w:rPr>
          <w:rFonts w:ascii="Arial" w:hAnsi="Arial"/>
          <w:kern w:val="32"/>
          <w:sz w:val="32"/>
        </w:rPr>
      </w:pPr>
      <w:r w:rsidRPr="00CA0BE8">
        <w:rPr>
          <w:rFonts w:ascii="Arial" w:hAnsi="Arial"/>
          <w:kern w:val="32"/>
          <w:sz w:val="32"/>
          <w:rtl/>
        </w:rPr>
        <w:t xml:space="preserve">על הספק </w:t>
      </w:r>
      <w:r w:rsidRPr="00CA0BE8">
        <w:rPr>
          <w:rFonts w:ascii="Arial" w:hAnsi="Arial" w:hint="cs"/>
          <w:kern w:val="32"/>
          <w:sz w:val="32"/>
          <w:rtl/>
        </w:rPr>
        <w:t xml:space="preserve">להציג </w:t>
      </w:r>
      <w:r w:rsidRPr="00CA0BE8">
        <w:rPr>
          <w:rFonts w:ascii="Arial" w:hAnsi="Arial"/>
          <w:kern w:val="32"/>
          <w:sz w:val="32"/>
          <w:rtl/>
        </w:rPr>
        <w:t xml:space="preserve">תכנית היערכות לשעת חירום ונהלי עבודה </w:t>
      </w:r>
      <w:proofErr w:type="spellStart"/>
      <w:r w:rsidRPr="00CA0BE8">
        <w:rPr>
          <w:rFonts w:ascii="Arial" w:hAnsi="Arial"/>
          <w:kern w:val="32"/>
          <w:sz w:val="32"/>
          <w:rtl/>
        </w:rPr>
        <w:t>בעיתות</w:t>
      </w:r>
      <w:proofErr w:type="spellEnd"/>
      <w:r w:rsidRPr="00CA0BE8">
        <w:rPr>
          <w:rFonts w:ascii="Arial" w:hAnsi="Arial"/>
          <w:kern w:val="32"/>
          <w:sz w:val="32"/>
          <w:rtl/>
        </w:rPr>
        <w:t xml:space="preserve"> חירום</w:t>
      </w:r>
      <w:r w:rsidRPr="00CA0BE8">
        <w:rPr>
          <w:rFonts w:ascii="Arial" w:hAnsi="Arial" w:hint="cs"/>
          <w:kern w:val="32"/>
          <w:sz w:val="32"/>
          <w:rtl/>
        </w:rPr>
        <w:t>.</w:t>
      </w:r>
    </w:p>
    <w:p w:rsidR="00CA0BE8" w:rsidRPr="00CA0BE8" w:rsidRDefault="00BC2A4B" w:rsidP="007C6A2D">
      <w:pPr>
        <w:numPr>
          <w:ilvl w:val="0"/>
          <w:numId w:val="99"/>
        </w:numPr>
        <w:spacing w:line="360" w:lineRule="auto"/>
        <w:jc w:val="both"/>
        <w:rPr>
          <w:rFonts w:ascii="Arial" w:hAnsi="Arial"/>
          <w:kern w:val="32"/>
          <w:sz w:val="32"/>
        </w:rPr>
      </w:pPr>
      <w:r w:rsidRPr="00CA0BE8">
        <w:rPr>
          <w:rFonts w:ascii="Arial" w:hAnsi="Arial" w:hint="cs"/>
          <w:kern w:val="32"/>
          <w:sz w:val="32"/>
          <w:rtl/>
        </w:rPr>
        <w:t xml:space="preserve"> בתכנית זו יש ל</w:t>
      </w:r>
      <w:r w:rsidRPr="00CA0BE8">
        <w:rPr>
          <w:rFonts w:ascii="Arial" w:hAnsi="Arial"/>
          <w:kern w:val="32"/>
          <w:sz w:val="32"/>
          <w:rtl/>
        </w:rPr>
        <w:t>התייחס לסיכוני ההמשכיות העסקית אשר יכולים לסכן את אספקת הציוד או מתן השירותים אותם עליו לספק מכוח ההסכם ולקיים בקרה עליהם.</w:t>
      </w:r>
      <w:r w:rsidRPr="00CA0BE8">
        <w:rPr>
          <w:rFonts w:ascii="Arial" w:hAnsi="Arial" w:hint="cs"/>
          <w:kern w:val="32"/>
          <w:sz w:val="32"/>
          <w:rtl/>
        </w:rPr>
        <w:t xml:space="preserve"> </w:t>
      </w:r>
      <w:r w:rsidRPr="00CA0BE8">
        <w:rPr>
          <w:rFonts w:ascii="Arial" w:hAnsi="Arial"/>
          <w:kern w:val="32"/>
          <w:sz w:val="32"/>
          <w:rtl/>
        </w:rPr>
        <w:t>בכלל זה, על הספק לצפות את הסיכונים הבאים:</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מלחמה כוללת או אירוע ביטחוני נקודתי.</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טרור קונבנציונלי וטרור בלתי קונבנציונלי (</w:t>
      </w:r>
      <w:proofErr w:type="spellStart"/>
      <w:r w:rsidRPr="00CA0BE8">
        <w:rPr>
          <w:rFonts w:ascii="Arial" w:hAnsi="Arial"/>
          <w:kern w:val="32"/>
          <w:sz w:val="32"/>
          <w:rtl/>
        </w:rPr>
        <w:t>טב"ק</w:t>
      </w:r>
      <w:proofErr w:type="spellEnd"/>
      <w:r w:rsidRPr="00CA0BE8">
        <w:rPr>
          <w:rFonts w:ascii="Arial" w:hAnsi="Arial"/>
          <w:kern w:val="32"/>
          <w:sz w:val="32"/>
          <w:rtl/>
        </w:rPr>
        <w:t>).</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רעידת אדמה בעוצמה משתנה, לרבות צונאמי.</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פנדמיה (מגיפה).</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אירוע חירום מקומי בשגרה – אירוע המשפיע על תפקודו השוטף של מבנה בודד (כגון: הצפות, שריפה, קריסת מבנה ועוד).</w:t>
      </w:r>
    </w:p>
    <w:p w:rsidR="00CA0BE8" w:rsidRPr="00CA0BE8" w:rsidRDefault="00BC2A4B" w:rsidP="007C6A2D">
      <w:pPr>
        <w:numPr>
          <w:ilvl w:val="1"/>
          <w:numId w:val="101"/>
        </w:numPr>
        <w:spacing w:line="360" w:lineRule="auto"/>
        <w:jc w:val="both"/>
        <w:rPr>
          <w:rFonts w:ascii="Arial" w:hAnsi="Arial"/>
          <w:kern w:val="32"/>
          <w:sz w:val="32"/>
          <w:lang w:val="x-none"/>
        </w:rPr>
      </w:pPr>
      <w:r w:rsidRPr="00CA0BE8">
        <w:rPr>
          <w:rFonts w:ascii="Arial" w:hAnsi="Arial"/>
          <w:kern w:val="32"/>
          <w:sz w:val="32"/>
          <w:rtl/>
        </w:rPr>
        <w:t>אירועי סייבר ואבטחת מידע.</w:t>
      </w:r>
    </w:p>
    <w:p w:rsidR="00CA0BE8" w:rsidRPr="00CA0BE8" w:rsidRDefault="00CA0BE8" w:rsidP="00CA0BE8">
      <w:pPr>
        <w:spacing w:line="360" w:lineRule="auto"/>
        <w:jc w:val="both"/>
        <w:rPr>
          <w:rFonts w:ascii="Arial" w:hAnsi="Arial"/>
          <w:kern w:val="32"/>
          <w:sz w:val="32"/>
          <w:rtl/>
        </w:rPr>
      </w:pPr>
    </w:p>
    <w:p w:rsidR="00CA0BE8" w:rsidRPr="00CA0BE8" w:rsidRDefault="00BC2A4B" w:rsidP="007C6A2D">
      <w:pPr>
        <w:numPr>
          <w:ilvl w:val="0"/>
          <w:numId w:val="99"/>
        </w:numPr>
        <w:spacing w:line="360" w:lineRule="auto"/>
        <w:jc w:val="both"/>
        <w:rPr>
          <w:rFonts w:ascii="Arial" w:hAnsi="Arial"/>
          <w:kern w:val="32"/>
          <w:sz w:val="32"/>
        </w:rPr>
      </w:pPr>
      <w:r w:rsidRPr="00CA0BE8">
        <w:rPr>
          <w:rFonts w:ascii="Arial" w:hAnsi="Arial"/>
          <w:kern w:val="32"/>
          <w:sz w:val="32"/>
          <w:rtl/>
        </w:rPr>
        <w:t>על הספק לבצע תהליך ניתוח של כל הסיכונים אשר עשויים לשבש את אספקת הציוד או מתן השירותים בשעת חירום ויכין תכנית מענה בהתאם, לרבות הקצאת משאבים למימושה. על הספק להתייחס בתכניתו לאפשרות שכתוצאה מהסיכונים שפורטו בסעיף 1 לעיל, ייגרמו השיבושים הבאים:</w:t>
      </w:r>
    </w:p>
    <w:p w:rsidR="00CA0BE8" w:rsidRPr="00CA0BE8" w:rsidRDefault="00BC2A4B" w:rsidP="007C6A2D">
      <w:pPr>
        <w:numPr>
          <w:ilvl w:val="1"/>
          <w:numId w:val="98"/>
        </w:numPr>
        <w:spacing w:line="360" w:lineRule="auto"/>
        <w:jc w:val="both"/>
        <w:rPr>
          <w:rFonts w:ascii="Arial" w:hAnsi="Arial"/>
          <w:kern w:val="32"/>
          <w:sz w:val="32"/>
          <w:lang w:val="x-none"/>
        </w:rPr>
      </w:pPr>
      <w:r w:rsidRPr="00CA0BE8">
        <w:rPr>
          <w:rFonts w:ascii="Arial" w:hAnsi="Arial"/>
          <w:kern w:val="32"/>
          <w:sz w:val="32"/>
          <w:rtl/>
        </w:rPr>
        <w:t xml:space="preserve"> פגיעה בכל או בחלק ממערכות החיים, התשתיות ומערך השירותים ומכאן שיבוש באספקת ציוד ושירותים חיוניים למזמינים.</w:t>
      </w:r>
    </w:p>
    <w:p w:rsidR="00CA0BE8" w:rsidRPr="00CA0BE8" w:rsidRDefault="00BC2A4B" w:rsidP="007C6A2D">
      <w:pPr>
        <w:numPr>
          <w:ilvl w:val="1"/>
          <w:numId w:val="98"/>
        </w:numPr>
        <w:spacing w:line="360" w:lineRule="auto"/>
        <w:jc w:val="both"/>
        <w:rPr>
          <w:rFonts w:ascii="Arial" w:hAnsi="Arial"/>
          <w:kern w:val="32"/>
          <w:sz w:val="32"/>
        </w:rPr>
      </w:pPr>
      <w:r w:rsidRPr="00CA0BE8">
        <w:rPr>
          <w:rFonts w:ascii="Arial" w:hAnsi="Arial"/>
          <w:kern w:val="32"/>
          <w:sz w:val="32"/>
          <w:rtl/>
        </w:rPr>
        <w:t xml:space="preserve">שיבושים בזמינות עובדים על רקע גיוס מילואים, מגבלות תנועה על פי הנחיות פיקוד העורף, היפגעות עובדים, אי הגעת עובדים </w:t>
      </w:r>
      <w:r w:rsidRPr="00CA0BE8">
        <w:rPr>
          <w:rFonts w:ascii="Arial" w:hAnsi="Arial" w:hint="cs"/>
          <w:kern w:val="32"/>
          <w:sz w:val="32"/>
          <w:rtl/>
        </w:rPr>
        <w:t>עקב</w:t>
      </w:r>
      <w:r w:rsidRPr="00CA0BE8">
        <w:rPr>
          <w:rFonts w:ascii="Arial" w:hAnsi="Arial"/>
          <w:kern w:val="32"/>
          <w:sz w:val="32"/>
          <w:rtl/>
        </w:rPr>
        <w:t xml:space="preserve"> הצורך לשמור על הילדים ועוד.</w:t>
      </w:r>
    </w:p>
    <w:p w:rsidR="00CA0BE8" w:rsidRPr="00CA0BE8" w:rsidRDefault="00BC2A4B" w:rsidP="007C6A2D">
      <w:pPr>
        <w:numPr>
          <w:ilvl w:val="1"/>
          <w:numId w:val="98"/>
        </w:numPr>
        <w:spacing w:line="360" w:lineRule="auto"/>
        <w:jc w:val="both"/>
        <w:rPr>
          <w:rFonts w:ascii="Arial" w:hAnsi="Arial"/>
          <w:kern w:val="32"/>
          <w:sz w:val="32"/>
        </w:rPr>
      </w:pPr>
      <w:r w:rsidRPr="00CA0BE8">
        <w:rPr>
          <w:rFonts w:ascii="Arial" w:hAnsi="Arial"/>
          <w:kern w:val="32"/>
          <w:sz w:val="32"/>
          <w:rtl/>
        </w:rPr>
        <w:t>נזקים ברמות שונות לנכסים שונים המוחזקים על ידי המזמינים או על ידי המדינה.</w:t>
      </w:r>
    </w:p>
    <w:p w:rsidR="00CA0BE8" w:rsidRPr="00CA0BE8" w:rsidRDefault="00BC2A4B" w:rsidP="007C6A2D">
      <w:pPr>
        <w:numPr>
          <w:ilvl w:val="1"/>
          <w:numId w:val="98"/>
        </w:numPr>
        <w:spacing w:line="360" w:lineRule="auto"/>
        <w:jc w:val="both"/>
        <w:rPr>
          <w:rFonts w:ascii="Arial" w:hAnsi="Arial"/>
          <w:kern w:val="32"/>
          <w:sz w:val="32"/>
        </w:rPr>
      </w:pPr>
      <w:r w:rsidRPr="00CA0BE8">
        <w:rPr>
          <w:rFonts w:ascii="Arial" w:hAnsi="Arial"/>
          <w:kern w:val="32"/>
          <w:sz w:val="32"/>
          <w:rtl/>
        </w:rPr>
        <w:t>שיבושים במתן שירותים על ידי משרדי הממשלה לציבור.</w:t>
      </w:r>
    </w:p>
    <w:p w:rsidR="00CA0BE8" w:rsidRPr="00CA0BE8" w:rsidRDefault="00BC2A4B" w:rsidP="007C6A2D">
      <w:pPr>
        <w:numPr>
          <w:ilvl w:val="0"/>
          <w:numId w:val="99"/>
        </w:numPr>
        <w:spacing w:line="360" w:lineRule="auto"/>
        <w:jc w:val="both"/>
        <w:rPr>
          <w:rFonts w:ascii="Arial" w:hAnsi="Arial"/>
          <w:kern w:val="32"/>
          <w:sz w:val="32"/>
        </w:rPr>
      </w:pPr>
      <w:proofErr w:type="spellStart"/>
      <w:r w:rsidRPr="00CA0BE8">
        <w:rPr>
          <w:rFonts w:ascii="Arial" w:hAnsi="Arial"/>
          <w:kern w:val="32"/>
          <w:sz w:val="32"/>
          <w:rtl/>
        </w:rPr>
        <w:t>תוכנית</w:t>
      </w:r>
      <w:proofErr w:type="spellEnd"/>
      <w:r w:rsidRPr="00CA0BE8">
        <w:rPr>
          <w:rFonts w:ascii="Arial" w:hAnsi="Arial"/>
          <w:kern w:val="32"/>
          <w:sz w:val="32"/>
          <w:rtl/>
        </w:rPr>
        <w:t xml:space="preserve"> ההמשכיות העסקית של הספק תגדיר, בין היתר, מהם השירותים והמערכות הדרושים לשימור רציפות </w:t>
      </w:r>
      <w:proofErr w:type="spellStart"/>
      <w:r w:rsidRPr="00CA0BE8">
        <w:rPr>
          <w:rFonts w:ascii="Arial" w:hAnsi="Arial"/>
          <w:kern w:val="32"/>
          <w:sz w:val="32"/>
          <w:rtl/>
        </w:rPr>
        <w:t>תיפקוד</w:t>
      </w:r>
      <w:proofErr w:type="spellEnd"/>
      <w:r w:rsidRPr="00CA0BE8">
        <w:rPr>
          <w:rFonts w:ascii="Arial" w:hAnsi="Arial"/>
          <w:kern w:val="32"/>
          <w:sz w:val="32"/>
          <w:rtl/>
        </w:rPr>
        <w:t xml:space="preserve"> בעת שיבושים תפעוליים משמעותיים או בשעת חירום ותכלול לכל הפחות את הנושאים הבאים: </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משאבי אנוש – עמידה בתקן כ"א אשר התחייב עליו הספק אשר ייתן את שירותי</w:t>
      </w:r>
      <w:r w:rsidRPr="00CA0BE8">
        <w:rPr>
          <w:rFonts w:ascii="Arial" w:hAnsi="Arial" w:hint="cs"/>
          <w:kern w:val="32"/>
          <w:sz w:val="32"/>
          <w:rtl/>
        </w:rPr>
        <w:t xml:space="preserve"> </w:t>
      </w:r>
      <w:r w:rsidRPr="00CA0BE8">
        <w:rPr>
          <w:rFonts w:ascii="Arial" w:hAnsi="Arial"/>
          <w:kern w:val="32"/>
          <w:sz w:val="32"/>
          <w:rtl/>
        </w:rPr>
        <w:t>האחזקה והתמיכה הספק יבנה גם תכנית גיבוי לכ"א חיוני.</w:t>
      </w:r>
    </w:p>
    <w:p w:rsidR="00CA0BE8" w:rsidRPr="00CA0BE8" w:rsidRDefault="00BC2A4B" w:rsidP="007C6A2D">
      <w:pPr>
        <w:numPr>
          <w:ilvl w:val="0"/>
          <w:numId w:val="96"/>
        </w:numPr>
        <w:spacing w:line="360" w:lineRule="auto"/>
        <w:jc w:val="both"/>
        <w:rPr>
          <w:rFonts w:ascii="Arial" w:hAnsi="Arial"/>
          <w:kern w:val="32"/>
          <w:sz w:val="32"/>
          <w:rtl/>
        </w:rPr>
      </w:pPr>
      <w:r w:rsidRPr="00CA0BE8">
        <w:rPr>
          <w:rFonts w:ascii="Arial" w:hAnsi="Arial"/>
          <w:kern w:val="32"/>
          <w:sz w:val="32"/>
          <w:rtl/>
        </w:rPr>
        <w:t xml:space="preserve">תקשורת – </w:t>
      </w:r>
      <w:r w:rsidR="00FE1907">
        <w:rPr>
          <w:rFonts w:ascii="Arial" w:hAnsi="Arial" w:hint="cs"/>
          <w:kern w:val="32"/>
          <w:sz w:val="32"/>
          <w:rtl/>
        </w:rPr>
        <w:t>נמחק</w:t>
      </w:r>
      <w:r w:rsidRPr="00CA0BE8">
        <w:rPr>
          <w:rFonts w:ascii="Arial" w:hAnsi="Arial"/>
          <w:kern w:val="32"/>
          <w:sz w:val="32"/>
          <w:rtl/>
        </w:rPr>
        <w:t>.</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ספקי משנה של הספק- הספק יבטיח שספקי המשנה שלו, מסוגלים להמשיך ולספק לו את הציוד או השירותים אשר יבטיחו את יכולתו לעמוד בהתחייבויותיו כלפי המזמינים. הספק יפעל להפחתת הסיכונים הנובעים מתלות בספקים ונותני שירותים לתהליכיו החיוניים, לרבות קיום הסכם התקשרות עם ספקי המשנה להעמיד שירותים לספק גם בשעת חירום, בהתאם ליעדי השירות המוגדרים בהסכם.</w:t>
      </w:r>
    </w:p>
    <w:p w:rsidR="00CA0BE8" w:rsidRPr="00CA0BE8" w:rsidRDefault="00BC2A4B" w:rsidP="007C6A2D">
      <w:pPr>
        <w:numPr>
          <w:ilvl w:val="0"/>
          <w:numId w:val="96"/>
        </w:numPr>
        <w:spacing w:line="360" w:lineRule="auto"/>
        <w:jc w:val="both"/>
        <w:rPr>
          <w:rFonts w:ascii="Arial" w:hAnsi="Arial"/>
          <w:kern w:val="32"/>
          <w:sz w:val="32"/>
          <w:rtl/>
        </w:rPr>
      </w:pPr>
      <w:r w:rsidRPr="00CA0BE8">
        <w:rPr>
          <w:rFonts w:ascii="Arial" w:hAnsi="Arial"/>
          <w:kern w:val="32"/>
          <w:sz w:val="32"/>
          <w:rtl/>
        </w:rPr>
        <w:t>נושאים טכנולוגיים - תכנית ההמשכיות העסקית תתייחס לכל מרכיבי הטכנולוגיה הנדרשים לשמירת הרציפות העסקית ו/או לאישוש הפעילות של הספק במקרה של כשל.</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הספק יבטיח שבמקרה של כשל בתהליכים קריטיים, יוכל להעתיק את תהליך או שירות חיוני לאתר חליפי.</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חלופות עבודה ידנית – הספק יוודא שתכנית ההמשכיות העסקית תכלול, בהתאם לעניין, נהלים לביצוע תהליכי עבודה ידניים, אשר יתבצעו במקרה כשל בתהליכים קריטיים אשר רלוונטיים להבטחת אספקת הציוד והשירותים.</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גיבוי נתונים – הספק יבטיח בתכנית להמשכיות העסקית שקיימים גיבוי לנתונים הרלוונטיים. הספק נדרש לגבות את נתוניו על מנת להבטיח התאוששות גם במקרים בהם נפגע המידע באתר הראשי ובאתר ההתאוששות מאסון שלו בו זמנית ככל שהדבר נוגע לאספקת הציוד והשירותים.</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 xml:space="preserve">גיבוי אנרגיה- </w:t>
      </w:r>
      <w:r w:rsidR="000F054A">
        <w:rPr>
          <w:rFonts w:ascii="Arial" w:hAnsi="Arial" w:hint="cs"/>
          <w:kern w:val="32"/>
          <w:sz w:val="32"/>
          <w:rtl/>
        </w:rPr>
        <w:t>נמחק</w:t>
      </w:r>
      <w:r w:rsidRPr="00CA0BE8">
        <w:rPr>
          <w:rFonts w:ascii="Arial" w:hAnsi="Arial"/>
          <w:kern w:val="32"/>
          <w:sz w:val="32"/>
          <w:rtl/>
        </w:rPr>
        <w:t>.</w:t>
      </w:r>
    </w:p>
    <w:p w:rsidR="00CA0BE8" w:rsidRPr="00CA0BE8" w:rsidRDefault="00BC2A4B" w:rsidP="007C6A2D">
      <w:pPr>
        <w:numPr>
          <w:ilvl w:val="0"/>
          <w:numId w:val="96"/>
        </w:numPr>
        <w:spacing w:line="360" w:lineRule="auto"/>
        <w:jc w:val="both"/>
        <w:rPr>
          <w:rFonts w:ascii="Arial" w:hAnsi="Arial"/>
          <w:kern w:val="32"/>
          <w:sz w:val="32"/>
        </w:rPr>
      </w:pPr>
      <w:r w:rsidRPr="00CA0BE8">
        <w:rPr>
          <w:rFonts w:ascii="Arial" w:hAnsi="Arial"/>
          <w:kern w:val="32"/>
          <w:sz w:val="32"/>
          <w:rtl/>
        </w:rPr>
        <w:t>תחבורה ושרשרת אספקה.</w:t>
      </w:r>
    </w:p>
    <w:p w:rsidR="00CA0BE8" w:rsidRPr="00CA0BE8" w:rsidRDefault="00CA0BE8" w:rsidP="00CA0BE8">
      <w:pPr>
        <w:spacing w:line="360" w:lineRule="auto"/>
        <w:jc w:val="both"/>
        <w:rPr>
          <w:rFonts w:ascii="Arial" w:hAnsi="Arial"/>
          <w:kern w:val="32"/>
          <w:sz w:val="32"/>
        </w:rPr>
      </w:pPr>
    </w:p>
    <w:p w:rsidR="00CA0BE8" w:rsidRPr="00CA0BE8" w:rsidRDefault="00BC2A4B" w:rsidP="007C6A2D">
      <w:pPr>
        <w:numPr>
          <w:ilvl w:val="0"/>
          <w:numId w:val="99"/>
        </w:numPr>
        <w:spacing w:line="360" w:lineRule="auto"/>
        <w:jc w:val="both"/>
        <w:rPr>
          <w:rFonts w:ascii="Arial" w:hAnsi="Arial"/>
          <w:kern w:val="32"/>
          <w:sz w:val="32"/>
        </w:rPr>
      </w:pPr>
      <w:r w:rsidRPr="00CA0BE8">
        <w:rPr>
          <w:rFonts w:ascii="Arial" w:hAnsi="Arial"/>
          <w:kern w:val="32"/>
          <w:sz w:val="32"/>
          <w:rtl/>
        </w:rPr>
        <w:t>לעורך המכרז ולמזמינים תהיה הזכות לעיין בתוכנית ההמשכיות העסקית, על מנת לוודא שהתוכנית ישימה, ולדרוש תיקונים בה. הספק ירענן לפחות אחת לשנה את התוכנית הנ"ל וימסור כל עדכון לעורך המכרז ולמזמינים להערות. הספק מתחייב לעדכן את עורך המכרז ואת המזמינים על ממצאי תרגולים בנושא המשכיות עסקית שהוא עורך באופן תקופתי.</w:t>
      </w:r>
    </w:p>
    <w:p w:rsidR="00CA0BE8" w:rsidRPr="00CA0BE8" w:rsidRDefault="00BC2A4B" w:rsidP="007C6A2D">
      <w:pPr>
        <w:numPr>
          <w:ilvl w:val="0"/>
          <w:numId w:val="99"/>
        </w:numPr>
        <w:spacing w:line="360" w:lineRule="auto"/>
        <w:jc w:val="both"/>
        <w:rPr>
          <w:rFonts w:ascii="Arial" w:hAnsi="Arial"/>
          <w:kern w:val="32"/>
          <w:sz w:val="32"/>
          <w:rtl/>
        </w:rPr>
      </w:pPr>
      <w:r w:rsidRPr="00CA0BE8">
        <w:rPr>
          <w:rFonts w:ascii="Arial" w:hAnsi="Arial"/>
          <w:kern w:val="32"/>
          <w:sz w:val="32"/>
          <w:rtl/>
        </w:rPr>
        <w:t>במקרה של חשש לאי יכולת עמידה ביעדי השירות אשר התחייב עליהם הספק, באחריותו ליידע את עורך המכרז ואת המזמינים תוך 7 ימים לכל היותר.</w:t>
      </w:r>
    </w:p>
    <w:p w:rsidR="00CA0BE8" w:rsidRPr="00CA0BE8" w:rsidRDefault="00BC2A4B" w:rsidP="007C6A2D">
      <w:pPr>
        <w:numPr>
          <w:ilvl w:val="0"/>
          <w:numId w:val="99"/>
        </w:numPr>
        <w:spacing w:line="360" w:lineRule="auto"/>
        <w:jc w:val="both"/>
        <w:rPr>
          <w:rFonts w:ascii="Arial" w:hAnsi="Arial"/>
          <w:kern w:val="32"/>
          <w:sz w:val="32"/>
        </w:rPr>
      </w:pPr>
      <w:r w:rsidRPr="00CA0BE8">
        <w:rPr>
          <w:rFonts w:ascii="Arial" w:hAnsi="Arial"/>
          <w:kern w:val="32"/>
          <w:sz w:val="32"/>
          <w:rtl/>
        </w:rPr>
        <w:t>על הספק למנות מטעמו מנהל המשכיות עסקית אשר יבטיח את רציפות אספקת הציוד ומתן השירותים</w:t>
      </w:r>
    </w:p>
    <w:p w:rsidR="00CA0BE8" w:rsidRPr="00CA0BE8" w:rsidRDefault="00BC2A4B" w:rsidP="00CA0BE8">
      <w:pPr>
        <w:spacing w:line="360" w:lineRule="auto"/>
        <w:jc w:val="both"/>
        <w:rPr>
          <w:rFonts w:ascii="Arial" w:hAnsi="Arial"/>
          <w:b/>
          <w:bCs/>
          <w:kern w:val="32"/>
          <w:sz w:val="32"/>
          <w:rtl/>
        </w:rPr>
      </w:pPr>
      <w:r w:rsidRPr="00CA0BE8">
        <w:rPr>
          <w:rFonts w:ascii="Arial" w:hAnsi="Arial"/>
          <w:b/>
          <w:bCs/>
          <w:kern w:val="32"/>
          <w:sz w:val="32"/>
          <w:rtl/>
        </w:rPr>
        <w:t>פיקוח ובקרה על הספק על מנת להבטיח את מימוש אספקת הציוד והשירותים במצב חירום</w:t>
      </w:r>
    </w:p>
    <w:p w:rsidR="00CA0BE8" w:rsidRPr="00CA0BE8" w:rsidRDefault="00BC2A4B" w:rsidP="007C6A2D">
      <w:pPr>
        <w:numPr>
          <w:ilvl w:val="0"/>
          <w:numId w:val="100"/>
        </w:numPr>
        <w:spacing w:line="360" w:lineRule="auto"/>
        <w:jc w:val="both"/>
        <w:rPr>
          <w:rFonts w:ascii="Arial" w:hAnsi="Arial"/>
          <w:kern w:val="32"/>
          <w:sz w:val="32"/>
        </w:rPr>
      </w:pPr>
      <w:r w:rsidRPr="00CA0BE8">
        <w:rPr>
          <w:rFonts w:ascii="Arial" w:hAnsi="Arial"/>
          <w:kern w:val="32"/>
          <w:sz w:val="32"/>
          <w:rtl/>
        </w:rPr>
        <w:t>הספק יבצע את כל הפעולות הנחוצות על מנת להבטיח שעובדיו החיוניים אשר מעורבים באספקת הציוד ומתן השירותים יהיו זמינים על מנת לעמוד בהתחייבויותיו. כל זאת לרבות הגשת רשימות העובדים על מנת שאלו יוגדרו כ"עובדים חיוניים" בהתאם לחוק. הספק יידע את עובדיו מבעוד מועד על הכוונה להכריז עליהם כ"עובדים חיוניים".</w:t>
      </w:r>
    </w:p>
    <w:p w:rsidR="00CA0BE8" w:rsidRPr="00CA0BE8" w:rsidRDefault="00BC2A4B" w:rsidP="007C6A2D">
      <w:pPr>
        <w:numPr>
          <w:ilvl w:val="0"/>
          <w:numId w:val="100"/>
        </w:numPr>
        <w:spacing w:line="360" w:lineRule="auto"/>
        <w:jc w:val="both"/>
        <w:rPr>
          <w:rFonts w:ascii="Arial" w:hAnsi="Arial"/>
          <w:kern w:val="32"/>
          <w:sz w:val="32"/>
          <w:rtl/>
        </w:rPr>
      </w:pPr>
      <w:r w:rsidRPr="00CA0BE8">
        <w:rPr>
          <w:rFonts w:ascii="Arial" w:hAnsi="Arial"/>
          <w:kern w:val="32"/>
          <w:sz w:val="32"/>
          <w:rtl/>
        </w:rPr>
        <w:t>הספק יבצע בזמן שגרה את כל הפעולות המכינות המחויבות, על מנת להבטיח שמערכות קריטיות ימשיכו לתפקד גם בעת בעיות אספקה של גורמים חיצוניים בגין מצב החירום- כל זאת בכפוף להנחיות המקצועיות שיינתנו ע"י עורך המכרז.</w:t>
      </w:r>
    </w:p>
    <w:p w:rsidR="00CA0BE8" w:rsidRPr="00CA0BE8" w:rsidRDefault="00BC2A4B" w:rsidP="007C6A2D">
      <w:pPr>
        <w:numPr>
          <w:ilvl w:val="0"/>
          <w:numId w:val="100"/>
        </w:numPr>
        <w:spacing w:line="360" w:lineRule="auto"/>
        <w:jc w:val="both"/>
        <w:rPr>
          <w:rFonts w:ascii="Arial" w:hAnsi="Arial"/>
          <w:kern w:val="32"/>
          <w:sz w:val="32"/>
          <w:rtl/>
        </w:rPr>
      </w:pPr>
      <w:r w:rsidRPr="00CA0BE8">
        <w:rPr>
          <w:rFonts w:ascii="Arial" w:hAnsi="Arial"/>
          <w:kern w:val="32"/>
          <w:sz w:val="32"/>
          <w:rtl/>
        </w:rPr>
        <w:t>על מנת להבטיח את המשך אספקת הציוד ומתן השירותים במצבי חירום, הספק יחתום על הצהרה שיהיה מוכן להיות מוכרז כ"מפעל חיוני" כהגדרתו ב</w:t>
      </w:r>
      <w:hyperlink w:history="1">
        <w:r w:rsidRPr="00CA0BE8">
          <w:rPr>
            <w:rStyle w:val="Hyperlink"/>
            <w:rFonts w:ascii="Arial" w:hAnsi="Arial"/>
            <w:b/>
            <w:i/>
            <w:kern w:val="32"/>
            <w:sz w:val="32"/>
            <w:rtl/>
          </w:rPr>
          <w:t>חוק שירות עבודה בשעת חירום, תשכ"ז-1967</w:t>
        </w:r>
      </w:hyperlink>
      <w:r w:rsidRPr="00CA0BE8">
        <w:rPr>
          <w:rFonts w:ascii="Arial" w:hAnsi="Arial"/>
          <w:kern w:val="32"/>
          <w:sz w:val="32"/>
          <w:rtl/>
        </w:rPr>
        <w:t>. עורך המכרז והמזמינים יוכלו לבצע ביקורות על מנת להבטיח שהספק עומד בכללי ההמשכיות העסקית. תנאי זה הוא מהותי והפרתו תאפשר לעורך המכרז להפסיק את ההתקשרות עם הספק.</w:t>
      </w:r>
    </w:p>
    <w:p w:rsidR="00CA0BE8" w:rsidRPr="00CA0BE8" w:rsidRDefault="00BC2A4B" w:rsidP="007C6A2D">
      <w:pPr>
        <w:numPr>
          <w:ilvl w:val="0"/>
          <w:numId w:val="100"/>
        </w:numPr>
        <w:spacing w:line="360" w:lineRule="auto"/>
        <w:jc w:val="both"/>
        <w:rPr>
          <w:rFonts w:ascii="Arial" w:hAnsi="Arial"/>
          <w:kern w:val="32"/>
          <w:sz w:val="32"/>
        </w:rPr>
      </w:pPr>
      <w:r w:rsidRPr="00CA0BE8">
        <w:rPr>
          <w:rFonts w:ascii="Arial" w:hAnsi="Arial"/>
          <w:kern w:val="32"/>
          <w:sz w:val="32"/>
          <w:rtl/>
        </w:rPr>
        <w:t>עורך המכרז והמזמינים יוכלו לבצע ביקורות מוכנות של הערכות הספק אשר נועדו לוודא ביצוע הנחיות הממשלה ויהיה עליו לתקן את הליקויים מיד עם הודעתם הראשונה.</w:t>
      </w:r>
    </w:p>
    <w:p w:rsidR="003A7D84" w:rsidRPr="00EB39D3" w:rsidRDefault="00BC2A4B" w:rsidP="00EB39D3">
      <w:pPr>
        <w:pStyle w:val="1e"/>
        <w:rPr>
          <w:rtl/>
        </w:rPr>
      </w:pPr>
      <w:r>
        <w:rPr>
          <w:b w:val="0"/>
          <w:bCs w:val="0"/>
          <w:sz w:val="28"/>
          <w:szCs w:val="28"/>
          <w:u w:val="single"/>
          <w:rtl/>
        </w:rPr>
        <w:br w:type="page"/>
      </w:r>
      <w:bookmarkStart w:id="473" w:name="_Toc147086165"/>
      <w:r w:rsidR="003B09B8">
        <w:rPr>
          <w:rFonts w:hint="cs"/>
          <w:b w:val="0"/>
          <w:bCs w:val="0"/>
          <w:rtl/>
        </w:rPr>
        <w:t xml:space="preserve">פרק 3- </w:t>
      </w:r>
      <w:r w:rsidR="00730CE2">
        <w:rPr>
          <w:rFonts w:hint="eastAsia"/>
          <w:b w:val="0"/>
          <w:bCs w:val="0"/>
          <w:rtl/>
        </w:rPr>
        <w:t>נספח ד</w:t>
      </w:r>
      <w:r w:rsidR="00730CE2">
        <w:rPr>
          <w:b w:val="0"/>
          <w:bCs w:val="0"/>
          <w:rtl/>
        </w:rPr>
        <w:t>'</w:t>
      </w:r>
      <w:r w:rsidR="00584F24">
        <w:rPr>
          <w:rFonts w:hint="cs"/>
          <w:rtl/>
        </w:rPr>
        <w:t xml:space="preserve"> </w:t>
      </w:r>
      <w:r w:rsidR="00584F24">
        <w:rPr>
          <w:rtl/>
        </w:rPr>
        <w:t>–</w:t>
      </w:r>
      <w:r w:rsidR="00584F24">
        <w:rPr>
          <w:rFonts w:hint="cs"/>
          <w:rtl/>
        </w:rPr>
        <w:t xml:space="preserve"> חוברת הצעה למכרז </w:t>
      </w:r>
      <w:bookmarkEnd w:id="473"/>
      <w:r w:rsidR="00C2321A">
        <w:rPr>
          <w:rFonts w:hint="cs"/>
        </w:rPr>
        <w:t>65-2023</w:t>
      </w:r>
    </w:p>
    <w:p w:rsidR="00125961" w:rsidRDefault="00125961" w:rsidP="00125961">
      <w:pPr>
        <w:spacing w:line="360" w:lineRule="auto"/>
        <w:jc w:val="both"/>
        <w:rPr>
          <w:b/>
          <w:bCs/>
          <w:color w:val="000000"/>
          <w:sz w:val="28"/>
          <w:szCs w:val="28"/>
          <w:rtl/>
        </w:rPr>
      </w:pPr>
    </w:p>
    <w:p w:rsidR="00AD4142" w:rsidRPr="007D2C74" w:rsidRDefault="00AD4142" w:rsidP="00AD4142">
      <w:pPr>
        <w:pStyle w:val="af1"/>
        <w:jc w:val="center"/>
        <w:rPr>
          <w:sz w:val="28"/>
          <w:szCs w:val="28"/>
          <w:rtl/>
        </w:rPr>
      </w:pPr>
    </w:p>
    <w:p w:rsidR="00AD4142" w:rsidRPr="007D2C74" w:rsidRDefault="00BC2A4B" w:rsidP="00AD4142">
      <w:pPr>
        <w:pStyle w:val="af1"/>
        <w:jc w:val="center"/>
        <w:rPr>
          <w:sz w:val="28"/>
          <w:szCs w:val="28"/>
          <w:rtl/>
        </w:rPr>
      </w:pPr>
      <w:r w:rsidRPr="007D2C74">
        <w:rPr>
          <w:rFonts w:hint="cs"/>
          <w:sz w:val="28"/>
          <w:szCs w:val="28"/>
          <w:rtl/>
        </w:rPr>
        <w:t xml:space="preserve"> </w:t>
      </w:r>
    </w:p>
    <w:p w:rsidR="00AD4142" w:rsidRPr="007D2C74" w:rsidRDefault="00AD4142" w:rsidP="00AD4142">
      <w:pPr>
        <w:pStyle w:val="af1"/>
        <w:spacing w:line="360" w:lineRule="auto"/>
        <w:jc w:val="both"/>
        <w:rPr>
          <w:b/>
          <w:bCs/>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Default="00AD4142" w:rsidP="00AD4142">
      <w:pPr>
        <w:pStyle w:val="af1"/>
        <w:spacing w:line="360" w:lineRule="auto"/>
        <w:jc w:val="center"/>
        <w:rPr>
          <w:b/>
          <w:bCs/>
          <w:sz w:val="44"/>
          <w:szCs w:val="44"/>
          <w:u w:val="single"/>
          <w:rtl/>
        </w:rPr>
      </w:pPr>
    </w:p>
    <w:p w:rsidR="00AD4142" w:rsidRPr="00A2039E" w:rsidRDefault="00BC2A4B" w:rsidP="00AD4142">
      <w:pPr>
        <w:pStyle w:val="af1"/>
        <w:spacing w:line="360" w:lineRule="auto"/>
        <w:jc w:val="center"/>
        <w:rPr>
          <w:b/>
          <w:bCs/>
          <w:sz w:val="44"/>
          <w:szCs w:val="44"/>
          <w:u w:val="single"/>
          <w:rtl/>
        </w:rPr>
      </w:pPr>
      <w:r>
        <w:rPr>
          <w:rFonts w:hint="cs"/>
          <w:b/>
          <w:bCs/>
          <w:sz w:val="44"/>
          <w:szCs w:val="44"/>
          <w:u w:val="single"/>
          <w:rtl/>
        </w:rPr>
        <w:t>חוברת הצעה למכרז פומבי מס</w:t>
      </w:r>
      <w:r>
        <w:rPr>
          <w:b/>
          <w:bCs/>
          <w:sz w:val="44"/>
          <w:szCs w:val="44"/>
          <w:u w:val="single"/>
          <w:rtl/>
        </w:rPr>
        <w:t>'</w:t>
      </w:r>
      <w:r>
        <w:rPr>
          <w:rFonts w:hint="cs"/>
          <w:b/>
          <w:bCs/>
          <w:sz w:val="44"/>
          <w:szCs w:val="44"/>
          <w:u w:val="single"/>
          <w:rtl/>
        </w:rPr>
        <w:t xml:space="preserve"> </w:t>
      </w:r>
      <w:r w:rsidR="00C2321A">
        <w:rPr>
          <w:b/>
          <w:bCs/>
          <w:sz w:val="44"/>
          <w:szCs w:val="44"/>
          <w:u w:val="single"/>
        </w:rPr>
        <w:t>65-2023</w:t>
      </w:r>
    </w:p>
    <w:p w:rsidR="00AD4142" w:rsidRDefault="00BC2A4B" w:rsidP="00AD4142">
      <w:pPr>
        <w:pStyle w:val="af1"/>
        <w:spacing w:line="360" w:lineRule="auto"/>
        <w:jc w:val="center"/>
        <w:rPr>
          <w:b/>
          <w:bCs/>
          <w:sz w:val="44"/>
          <w:szCs w:val="44"/>
          <w:u w:val="single"/>
          <w:rtl/>
        </w:rPr>
      </w:pPr>
      <w:r>
        <w:rPr>
          <w:rFonts w:hint="cs"/>
          <w:b/>
          <w:bCs/>
          <w:sz w:val="44"/>
          <w:szCs w:val="44"/>
          <w:u w:val="single"/>
          <w:rtl/>
        </w:rPr>
        <w:t>להפעלת מסעדה ומטבח מבשל בשרי, מזנון ובית קפה חלבי ולאספקת שירותי הסעדה במשרד המשפטים</w:t>
      </w:r>
    </w:p>
    <w:p w:rsidR="00AD4142" w:rsidRDefault="00AD4142" w:rsidP="00AD4142">
      <w:pPr>
        <w:pStyle w:val="af1"/>
        <w:spacing w:line="360" w:lineRule="auto"/>
        <w:jc w:val="center"/>
        <w:rPr>
          <w:b/>
          <w:bCs/>
          <w:sz w:val="44"/>
          <w:szCs w:val="44"/>
          <w:u w:val="single"/>
          <w:rtl/>
        </w:rPr>
      </w:pPr>
    </w:p>
    <w:p w:rsidR="00AD4142" w:rsidRDefault="00BC2A4B" w:rsidP="00E67F12">
      <w:pPr>
        <w:spacing w:line="360" w:lineRule="auto"/>
        <w:rPr>
          <w:b/>
          <w:bCs/>
          <w:color w:val="000000"/>
          <w:sz w:val="28"/>
          <w:szCs w:val="28"/>
          <w:u w:val="single"/>
          <w:rtl/>
        </w:rPr>
      </w:pPr>
      <w:r>
        <w:rPr>
          <w:b/>
          <w:bCs/>
          <w:color w:val="000000"/>
          <w:sz w:val="28"/>
          <w:szCs w:val="28"/>
          <w:u w:val="single"/>
          <w:rtl/>
        </w:rPr>
        <w:br w:type="page"/>
      </w:r>
    </w:p>
    <w:p w:rsidR="00125961" w:rsidRPr="00C530E8" w:rsidRDefault="00BC2A4B" w:rsidP="00C530E8">
      <w:pPr>
        <w:spacing w:line="360" w:lineRule="auto"/>
        <w:rPr>
          <w:b/>
          <w:bCs/>
          <w:color w:val="000000"/>
          <w:sz w:val="28"/>
          <w:szCs w:val="28"/>
          <w:u w:val="single"/>
          <w:rtl/>
        </w:rPr>
      </w:pPr>
      <w:r>
        <w:rPr>
          <w:rFonts w:hint="cs"/>
          <w:b/>
          <w:bCs/>
          <w:color w:val="000000"/>
          <w:sz w:val="28"/>
          <w:szCs w:val="28"/>
          <w:u w:val="single"/>
          <w:rtl/>
        </w:rPr>
        <w:t>3.1</w:t>
      </w:r>
      <w:r w:rsidR="00E67F12">
        <w:rPr>
          <w:rFonts w:hint="cs"/>
          <w:b/>
          <w:bCs/>
          <w:color w:val="000000"/>
          <w:sz w:val="28"/>
          <w:szCs w:val="28"/>
          <w:u w:val="single"/>
          <w:rtl/>
        </w:rPr>
        <w:t xml:space="preserve"> </w:t>
      </w:r>
      <w:r w:rsidRPr="00C530E8">
        <w:rPr>
          <w:rFonts w:hint="eastAsia"/>
          <w:b/>
          <w:bCs/>
          <w:color w:val="000000"/>
          <w:sz w:val="28"/>
          <w:szCs w:val="28"/>
          <w:u w:val="single"/>
          <w:rtl/>
        </w:rPr>
        <w:t>טופס</w:t>
      </w:r>
      <w:r w:rsidRPr="00C530E8">
        <w:rPr>
          <w:b/>
          <w:bCs/>
          <w:color w:val="000000"/>
          <w:sz w:val="28"/>
          <w:szCs w:val="28"/>
          <w:u w:val="single"/>
          <w:rtl/>
        </w:rPr>
        <w:t xml:space="preserve"> הגשת הצעה למכרז מס' </w:t>
      </w:r>
      <w:r w:rsidR="00C2321A">
        <w:rPr>
          <w:b/>
          <w:bCs/>
          <w:color w:val="000000"/>
          <w:sz w:val="28"/>
          <w:szCs w:val="28"/>
          <w:u w:val="single"/>
        </w:rPr>
        <w:t>65-2023</w:t>
      </w:r>
    </w:p>
    <w:p w:rsidR="00125961" w:rsidRPr="007D2C74" w:rsidRDefault="00BC2A4B" w:rsidP="00125961">
      <w:pPr>
        <w:spacing w:line="360" w:lineRule="auto"/>
        <w:jc w:val="both"/>
        <w:rPr>
          <w:b/>
          <w:bCs/>
          <w:color w:val="000000"/>
          <w:sz w:val="28"/>
          <w:szCs w:val="28"/>
          <w:rtl/>
        </w:rPr>
      </w:pPr>
      <w:r w:rsidRPr="007D2C74">
        <w:rPr>
          <w:rFonts w:hint="cs"/>
          <w:b/>
          <w:bCs/>
          <w:color w:val="000000"/>
          <w:sz w:val="28"/>
          <w:szCs w:val="28"/>
          <w:rtl/>
        </w:rPr>
        <w:t>לכבוד משרד המשפטים</w:t>
      </w:r>
    </w:p>
    <w:p w:rsidR="00125961" w:rsidRPr="007D2C74" w:rsidRDefault="00BC2A4B" w:rsidP="0048245D">
      <w:pPr>
        <w:numPr>
          <w:ilvl w:val="0"/>
          <w:numId w:val="4"/>
        </w:numPr>
        <w:spacing w:line="360" w:lineRule="auto"/>
        <w:jc w:val="both"/>
        <w:rPr>
          <w:color w:val="000000"/>
        </w:rPr>
      </w:pPr>
      <w:r w:rsidRPr="007D2C74">
        <w:rPr>
          <w:rFonts w:hint="cs"/>
          <w:color w:val="000000"/>
          <w:rtl/>
        </w:rPr>
        <w:t xml:space="preserve">אנו _______________________________מגישים בזאת את הצעתנו </w:t>
      </w:r>
      <w:r>
        <w:rPr>
          <w:rFonts w:hint="cs"/>
          <w:color w:val="000000"/>
          <w:rtl/>
        </w:rPr>
        <w:t>למכרז שבנדון</w:t>
      </w:r>
      <w:r w:rsidRPr="007D2C74">
        <w:rPr>
          <w:rFonts w:hint="cs"/>
          <w:color w:val="000000"/>
          <w:rtl/>
        </w:rPr>
        <w:t xml:space="preserve">. הצעתנו תקפה למשך </w:t>
      </w:r>
      <w:r w:rsidR="0048245D">
        <w:rPr>
          <w:rFonts w:hint="cs"/>
          <w:color w:val="000000"/>
          <w:rtl/>
        </w:rPr>
        <w:t>120</w:t>
      </w:r>
      <w:r w:rsidRPr="007D2C74">
        <w:rPr>
          <w:rFonts w:hint="cs"/>
          <w:color w:val="000000"/>
          <w:rtl/>
        </w:rPr>
        <w:t xml:space="preserve"> יום מהמועד האחרון הנקוב למסירת ההצעות.</w:t>
      </w:r>
    </w:p>
    <w:p w:rsidR="00125961" w:rsidRPr="007D2C74" w:rsidRDefault="00BC2A4B" w:rsidP="00125961">
      <w:pPr>
        <w:numPr>
          <w:ilvl w:val="0"/>
          <w:numId w:val="4"/>
        </w:numPr>
        <w:spacing w:line="360" w:lineRule="auto"/>
        <w:jc w:val="both"/>
        <w:rPr>
          <w:b/>
          <w:bCs/>
          <w:color w:val="000000"/>
          <w:u w:val="single"/>
        </w:rPr>
      </w:pPr>
      <w:r w:rsidRPr="007D2C74">
        <w:rPr>
          <w:rFonts w:hint="cs"/>
          <w:b/>
          <w:bCs/>
          <w:color w:val="000000"/>
          <w:u w:val="single"/>
          <w:rtl/>
        </w:rPr>
        <w:t>פרטי המציע:</w:t>
      </w:r>
    </w:p>
    <w:p w:rsidR="00125961" w:rsidRPr="007D2C74" w:rsidRDefault="00BC2A4B" w:rsidP="00125961">
      <w:pPr>
        <w:numPr>
          <w:ilvl w:val="1"/>
          <w:numId w:val="4"/>
        </w:numPr>
        <w:spacing w:line="360" w:lineRule="auto"/>
        <w:jc w:val="both"/>
        <w:rPr>
          <w:color w:val="000000"/>
        </w:rPr>
      </w:pPr>
      <w:r w:rsidRPr="007D2C74">
        <w:rPr>
          <w:rFonts w:hint="cs"/>
          <w:color w:val="000000"/>
          <w:rtl/>
        </w:rPr>
        <w:t>שם המציע __________________________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סוג התאגיד_________________________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ת.ז. או מס' ח.פ.______________________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תאריך רישום_____________________</w:t>
      </w:r>
    </w:p>
    <w:p w:rsidR="00125961" w:rsidRDefault="00BC2A4B" w:rsidP="00125961">
      <w:pPr>
        <w:numPr>
          <w:ilvl w:val="1"/>
          <w:numId w:val="4"/>
        </w:numPr>
        <w:spacing w:line="360" w:lineRule="auto"/>
        <w:jc w:val="both"/>
        <w:rPr>
          <w:color w:val="000000"/>
        </w:rPr>
      </w:pPr>
      <w:r w:rsidRPr="007D2C74">
        <w:rPr>
          <w:rFonts w:hint="cs"/>
          <w:color w:val="000000"/>
          <w:rtl/>
        </w:rPr>
        <w:t>כתובת:_____________________________________________________</w:t>
      </w:r>
    </w:p>
    <w:p w:rsidR="00125961" w:rsidRPr="00125961" w:rsidRDefault="00BC2A4B" w:rsidP="00125961">
      <w:pPr>
        <w:numPr>
          <w:ilvl w:val="0"/>
          <w:numId w:val="4"/>
        </w:numPr>
        <w:spacing w:line="360" w:lineRule="auto"/>
        <w:rPr>
          <w:b/>
          <w:bCs/>
          <w:color w:val="000000"/>
          <w:u w:val="single"/>
          <w:rtl/>
        </w:rPr>
      </w:pPr>
      <w:r w:rsidRPr="00125961">
        <w:rPr>
          <w:b/>
          <w:bCs/>
          <w:color w:val="000000"/>
          <w:u w:val="single"/>
          <w:rtl/>
        </w:rPr>
        <w:t>שם איש הקשר למכרז זה</w:t>
      </w:r>
      <w:r w:rsidRPr="00125961">
        <w:rPr>
          <w:rFonts w:hint="cs"/>
          <w:b/>
          <w:bCs/>
          <w:color w:val="000000"/>
          <w:u w:val="single"/>
          <w:rtl/>
        </w:rPr>
        <w:t xml:space="preserve"> ופרטי ההתקשרות עמו </w:t>
      </w:r>
    </w:p>
    <w:p w:rsidR="00125961" w:rsidRPr="007D2C74" w:rsidRDefault="00BC2A4B" w:rsidP="00125961">
      <w:pPr>
        <w:numPr>
          <w:ilvl w:val="1"/>
          <w:numId w:val="4"/>
        </w:numPr>
        <w:spacing w:line="360" w:lineRule="auto"/>
        <w:jc w:val="both"/>
        <w:rPr>
          <w:color w:val="000000"/>
        </w:rPr>
      </w:pPr>
      <w:r w:rsidRPr="007D2C74">
        <w:rPr>
          <w:rFonts w:hint="cs"/>
          <w:color w:val="000000"/>
          <w:rtl/>
        </w:rPr>
        <w:t>טלפון:__________________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טלפון נייד:___________________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מס' פקס:___________________</w:t>
      </w:r>
    </w:p>
    <w:p w:rsidR="00125961" w:rsidRPr="007D2C74" w:rsidRDefault="00BC2A4B" w:rsidP="00125961">
      <w:pPr>
        <w:numPr>
          <w:ilvl w:val="1"/>
          <w:numId w:val="4"/>
        </w:numPr>
        <w:spacing w:line="360" w:lineRule="auto"/>
        <w:jc w:val="both"/>
        <w:rPr>
          <w:color w:val="000000"/>
        </w:rPr>
      </w:pPr>
      <w:r w:rsidRPr="007D2C74">
        <w:rPr>
          <w:rFonts w:hint="cs"/>
          <w:color w:val="000000"/>
          <w:rtl/>
        </w:rPr>
        <w:t>כתובת דואר אלקטרוני:_____________________________________</w:t>
      </w: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Default="00125961" w:rsidP="00125961">
      <w:pPr>
        <w:ind w:left="397"/>
        <w:jc w:val="both"/>
        <w:rPr>
          <w:color w:val="000000"/>
          <w:sz w:val="20"/>
          <w:szCs w:val="20"/>
          <w:rtl/>
        </w:rPr>
      </w:pPr>
    </w:p>
    <w:p w:rsidR="00125961" w:rsidRPr="007D2C74" w:rsidRDefault="00125961" w:rsidP="00125961">
      <w:pPr>
        <w:ind w:left="397"/>
        <w:jc w:val="both"/>
        <w:rPr>
          <w:color w:val="000000"/>
          <w:sz w:val="20"/>
          <w:szCs w:val="20"/>
          <w:rtl/>
        </w:rPr>
      </w:pPr>
    </w:p>
    <w:p w:rsidR="00125961" w:rsidRPr="007D2C74" w:rsidRDefault="00125961" w:rsidP="00125961">
      <w:pPr>
        <w:ind w:left="397"/>
        <w:jc w:val="both"/>
        <w:rPr>
          <w:color w:val="000000"/>
          <w:sz w:val="20"/>
          <w:szCs w:val="20"/>
          <w:rtl/>
        </w:rPr>
      </w:pPr>
    </w:p>
    <w:p w:rsidR="00125961" w:rsidRPr="007D2C74" w:rsidRDefault="00BC2A4B" w:rsidP="00125961">
      <w:pPr>
        <w:spacing w:line="360" w:lineRule="auto"/>
        <w:jc w:val="both"/>
        <w:rPr>
          <w:b/>
          <w:bCs/>
          <w:color w:val="000000"/>
          <w:rtl/>
        </w:rPr>
      </w:pPr>
      <w:r w:rsidRPr="007D2C74">
        <w:rPr>
          <w:rFonts w:hint="cs"/>
          <w:b/>
          <w:bCs/>
          <w:color w:val="000000"/>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rsidR="00125961" w:rsidRPr="007D2C74" w:rsidRDefault="00125961" w:rsidP="00125961">
      <w:pPr>
        <w:spacing w:line="360" w:lineRule="auto"/>
        <w:jc w:val="both"/>
        <w:rPr>
          <w:color w:val="000000"/>
          <w:rtl/>
        </w:rPr>
      </w:pPr>
    </w:p>
    <w:p w:rsidR="00125961" w:rsidRPr="007D2C74" w:rsidRDefault="00BC2A4B" w:rsidP="00125961">
      <w:pPr>
        <w:spacing w:line="360" w:lineRule="auto"/>
        <w:ind w:firstLine="567"/>
        <w:rPr>
          <w:b/>
          <w:bCs/>
          <w:color w:val="000000"/>
          <w:rtl/>
        </w:rPr>
      </w:pPr>
      <w:r w:rsidRPr="007D2C74">
        <w:rPr>
          <w:rFonts w:hint="cs"/>
          <w:b/>
          <w:bCs/>
          <w:color w:val="000000"/>
          <w:rtl/>
        </w:rPr>
        <w:t>תאריך:______________</w:t>
      </w:r>
      <w:r w:rsidRPr="007D2C74">
        <w:rPr>
          <w:rFonts w:hint="cs"/>
          <w:b/>
          <w:bCs/>
          <w:color w:val="000000"/>
          <w:rtl/>
        </w:rPr>
        <w:tab/>
      </w:r>
      <w:r>
        <w:rPr>
          <w:rFonts w:hint="cs"/>
          <w:b/>
          <w:bCs/>
          <w:color w:val="000000"/>
          <w:rtl/>
        </w:rPr>
        <w:tab/>
      </w:r>
      <w:r>
        <w:rPr>
          <w:rFonts w:hint="cs"/>
          <w:b/>
          <w:bCs/>
          <w:color w:val="000000"/>
          <w:rtl/>
        </w:rPr>
        <w:tab/>
      </w:r>
      <w:r>
        <w:rPr>
          <w:rFonts w:hint="cs"/>
          <w:b/>
          <w:bCs/>
          <w:color w:val="000000"/>
          <w:rtl/>
        </w:rPr>
        <w:tab/>
      </w:r>
      <w:r w:rsidRPr="007D2C74">
        <w:rPr>
          <w:rFonts w:hint="cs"/>
          <w:b/>
          <w:bCs/>
          <w:color w:val="000000"/>
          <w:rtl/>
        </w:rPr>
        <w:t>חותמת התאגיד:_______________</w:t>
      </w:r>
    </w:p>
    <w:p w:rsidR="00125961" w:rsidRDefault="00125961" w:rsidP="00125961">
      <w:pPr>
        <w:spacing w:line="360" w:lineRule="auto"/>
        <w:ind w:firstLine="567"/>
        <w:rPr>
          <w:b/>
          <w:bCs/>
          <w:color w:val="000000"/>
          <w:rtl/>
        </w:rPr>
      </w:pPr>
    </w:p>
    <w:p w:rsidR="00125961" w:rsidRPr="007D2C74" w:rsidRDefault="00BC2A4B" w:rsidP="00125961">
      <w:pPr>
        <w:spacing w:line="360" w:lineRule="auto"/>
        <w:ind w:firstLine="567"/>
        <w:rPr>
          <w:b/>
          <w:bCs/>
          <w:color w:val="000000"/>
          <w:rtl/>
        </w:rPr>
      </w:pPr>
      <w:r w:rsidRPr="007D2C74">
        <w:rPr>
          <w:rFonts w:hint="cs"/>
          <w:b/>
          <w:bCs/>
          <w:color w:val="000000"/>
          <w:rtl/>
        </w:rPr>
        <w:t>חתימה מלאה ומחייבת של המורשים לחתום בשם המציע:___________</w:t>
      </w:r>
      <w:r>
        <w:rPr>
          <w:rFonts w:hint="cs"/>
          <w:b/>
          <w:bCs/>
          <w:color w:val="000000"/>
          <w:rtl/>
        </w:rPr>
        <w:t>___</w:t>
      </w:r>
      <w:r w:rsidRPr="007D2C74">
        <w:rPr>
          <w:rFonts w:hint="cs"/>
          <w:b/>
          <w:bCs/>
          <w:color w:val="000000"/>
          <w:rtl/>
        </w:rPr>
        <w:t>________</w:t>
      </w:r>
    </w:p>
    <w:p w:rsidR="00125961" w:rsidRPr="007D2C74" w:rsidRDefault="00125961" w:rsidP="00125961">
      <w:pPr>
        <w:bidi w:val="0"/>
        <w:spacing w:line="360" w:lineRule="auto"/>
        <w:ind w:left="566" w:hanging="540"/>
        <w:jc w:val="both"/>
        <w:rPr>
          <w:b/>
          <w:bCs/>
          <w:sz w:val="32"/>
          <w:szCs w:val="32"/>
          <w:u w:val="single"/>
        </w:rPr>
      </w:pPr>
    </w:p>
    <w:p w:rsidR="00125961" w:rsidRDefault="00BC2A4B">
      <w:pPr>
        <w:bidi w:val="0"/>
        <w:rPr>
          <w:b/>
          <w:bCs/>
          <w:u w:val="single"/>
        </w:rPr>
      </w:pPr>
      <w:r>
        <w:rPr>
          <w:b/>
          <w:bCs/>
          <w:u w:val="single"/>
          <w:rtl/>
        </w:rPr>
        <w:br w:type="page"/>
      </w:r>
    </w:p>
    <w:p w:rsidR="00385D21" w:rsidRPr="00125961" w:rsidRDefault="00385D21" w:rsidP="00385D21">
      <w:pPr>
        <w:spacing w:line="360" w:lineRule="auto"/>
        <w:jc w:val="center"/>
        <w:rPr>
          <w:b/>
          <w:bCs/>
          <w:u w:val="single"/>
          <w:rtl/>
        </w:rPr>
      </w:pPr>
    </w:p>
    <w:p w:rsidR="00A2324F" w:rsidRPr="00125961" w:rsidRDefault="00A2324F" w:rsidP="00A2324F">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611A50" w:rsidTr="00E15120">
        <w:tc>
          <w:tcPr>
            <w:tcW w:w="3226" w:type="dxa"/>
          </w:tcPr>
          <w:p w:rsidR="00A2324F" w:rsidRPr="00D959BF" w:rsidRDefault="00BC2A4B" w:rsidP="00E15120">
            <w:pPr>
              <w:spacing w:line="360" w:lineRule="auto"/>
              <w:jc w:val="center"/>
              <w:rPr>
                <w:rtl/>
              </w:rPr>
            </w:pPr>
            <w:r w:rsidRPr="00D959BF">
              <w:rPr>
                <w:rFonts w:hint="cs"/>
                <w:rtl/>
              </w:rPr>
              <w:t xml:space="preserve">שם מלא של הגוף המציע, </w:t>
            </w:r>
          </w:p>
          <w:p w:rsidR="00A2324F" w:rsidRPr="00D959BF" w:rsidRDefault="00BC2A4B" w:rsidP="00E15120">
            <w:pPr>
              <w:spacing w:line="360" w:lineRule="auto"/>
              <w:jc w:val="center"/>
              <w:rPr>
                <w:rtl/>
              </w:rPr>
            </w:pPr>
            <w:r w:rsidRPr="00D959BF">
              <w:rPr>
                <w:rFonts w:hint="cs"/>
                <w:rtl/>
              </w:rPr>
              <w:t>כפי שהוא מופיע ברשם רשמי</w:t>
            </w:r>
          </w:p>
        </w:tc>
        <w:tc>
          <w:tcPr>
            <w:tcW w:w="5670" w:type="dxa"/>
          </w:tcPr>
          <w:p w:rsidR="00A2324F" w:rsidRPr="00D959BF" w:rsidRDefault="00A2324F" w:rsidP="00E15120">
            <w:pPr>
              <w:spacing w:line="360" w:lineRule="auto"/>
              <w:rPr>
                <w:rtl/>
              </w:rPr>
            </w:pPr>
          </w:p>
        </w:tc>
      </w:tr>
      <w:tr w:rsidR="00611A50" w:rsidTr="00E15120">
        <w:tc>
          <w:tcPr>
            <w:tcW w:w="3226" w:type="dxa"/>
          </w:tcPr>
          <w:p w:rsidR="00A2324F" w:rsidRPr="00D959BF" w:rsidRDefault="00BC2A4B" w:rsidP="00E15120">
            <w:pPr>
              <w:spacing w:line="360" w:lineRule="auto"/>
              <w:jc w:val="center"/>
              <w:rPr>
                <w:rtl/>
              </w:rPr>
            </w:pPr>
            <w:r w:rsidRPr="00D959BF">
              <w:rPr>
                <w:rFonts w:hint="cs"/>
                <w:rtl/>
              </w:rPr>
              <w:t>חתימה וחותמת</w:t>
            </w:r>
          </w:p>
        </w:tc>
        <w:tc>
          <w:tcPr>
            <w:tcW w:w="5670" w:type="dxa"/>
          </w:tcPr>
          <w:p w:rsidR="00A2324F" w:rsidRPr="00D959BF" w:rsidRDefault="00A2324F" w:rsidP="00E15120">
            <w:pPr>
              <w:spacing w:line="360" w:lineRule="auto"/>
              <w:rPr>
                <w:rtl/>
              </w:rPr>
            </w:pPr>
          </w:p>
          <w:p w:rsidR="00A2324F" w:rsidRPr="00D959BF" w:rsidRDefault="00A2324F" w:rsidP="00E15120">
            <w:pPr>
              <w:spacing w:line="360" w:lineRule="auto"/>
              <w:rPr>
                <w:rtl/>
              </w:rPr>
            </w:pPr>
          </w:p>
        </w:tc>
      </w:tr>
    </w:tbl>
    <w:p w:rsidR="00A2324F" w:rsidRPr="00D959BF" w:rsidRDefault="00A2324F" w:rsidP="00A2324F">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611A50" w:rsidTr="00E15120">
        <w:tc>
          <w:tcPr>
            <w:tcW w:w="3221" w:type="dxa"/>
          </w:tcPr>
          <w:p w:rsidR="00A2324F" w:rsidRPr="00D959BF" w:rsidRDefault="00A2324F" w:rsidP="00E15120">
            <w:pPr>
              <w:spacing w:line="360" w:lineRule="auto"/>
              <w:rPr>
                <w:rtl/>
              </w:rPr>
            </w:pPr>
          </w:p>
        </w:tc>
        <w:tc>
          <w:tcPr>
            <w:tcW w:w="1990" w:type="dxa"/>
          </w:tcPr>
          <w:p w:rsidR="00A2324F" w:rsidRPr="00D959BF" w:rsidRDefault="00A2324F" w:rsidP="00E15120">
            <w:pPr>
              <w:spacing w:line="360" w:lineRule="auto"/>
              <w:rPr>
                <w:rtl/>
              </w:rPr>
            </w:pPr>
          </w:p>
        </w:tc>
        <w:tc>
          <w:tcPr>
            <w:tcW w:w="3690" w:type="dxa"/>
          </w:tcPr>
          <w:p w:rsidR="00A2324F" w:rsidRPr="00D959BF" w:rsidRDefault="00A2324F" w:rsidP="00E15120">
            <w:pPr>
              <w:spacing w:line="360" w:lineRule="auto"/>
              <w:rPr>
                <w:rtl/>
              </w:rPr>
            </w:pPr>
          </w:p>
        </w:tc>
      </w:tr>
      <w:tr w:rsidR="00611A50" w:rsidTr="00E15120">
        <w:tc>
          <w:tcPr>
            <w:tcW w:w="3221" w:type="dxa"/>
            <w:tcBorders>
              <w:bottom w:val="nil"/>
            </w:tcBorders>
          </w:tcPr>
          <w:p w:rsidR="00A2324F" w:rsidRPr="00D959BF" w:rsidRDefault="00BC2A4B" w:rsidP="00E15120">
            <w:pPr>
              <w:spacing w:line="360" w:lineRule="auto"/>
              <w:jc w:val="center"/>
              <w:rPr>
                <w:rtl/>
              </w:rPr>
            </w:pPr>
            <w:r w:rsidRPr="00D959BF">
              <w:rPr>
                <w:rtl/>
              </w:rPr>
              <w:t>סוג התאגיד</w:t>
            </w:r>
          </w:p>
        </w:tc>
        <w:tc>
          <w:tcPr>
            <w:tcW w:w="1990" w:type="dxa"/>
            <w:tcBorders>
              <w:bottom w:val="nil"/>
            </w:tcBorders>
          </w:tcPr>
          <w:p w:rsidR="00A2324F" w:rsidRPr="00D959BF" w:rsidRDefault="00BC2A4B" w:rsidP="00E15120">
            <w:pPr>
              <w:spacing w:line="360" w:lineRule="auto"/>
              <w:jc w:val="center"/>
              <w:rPr>
                <w:rtl/>
              </w:rPr>
            </w:pPr>
            <w:r w:rsidRPr="00D959BF">
              <w:rPr>
                <w:rtl/>
              </w:rPr>
              <w:t>תאריך רישום</w:t>
            </w:r>
          </w:p>
        </w:tc>
        <w:tc>
          <w:tcPr>
            <w:tcW w:w="3690" w:type="dxa"/>
            <w:tcBorders>
              <w:bottom w:val="nil"/>
            </w:tcBorders>
          </w:tcPr>
          <w:p w:rsidR="00A2324F" w:rsidRPr="00D959BF" w:rsidRDefault="00BC2A4B" w:rsidP="00E15120">
            <w:pPr>
              <w:spacing w:line="360" w:lineRule="auto"/>
              <w:jc w:val="center"/>
              <w:rPr>
                <w:rtl/>
              </w:rPr>
            </w:pPr>
            <w:r w:rsidRPr="00D959BF">
              <w:rPr>
                <w:rtl/>
              </w:rPr>
              <w:t>מספר מזהה</w:t>
            </w:r>
          </w:p>
        </w:tc>
      </w:tr>
      <w:tr w:rsidR="00611A50" w:rsidTr="00E15120">
        <w:tc>
          <w:tcPr>
            <w:tcW w:w="3221" w:type="dxa"/>
            <w:tcBorders>
              <w:left w:val="nil"/>
              <w:right w:val="nil"/>
            </w:tcBorders>
          </w:tcPr>
          <w:p w:rsidR="00A2324F" w:rsidRPr="00D959BF" w:rsidRDefault="00A2324F" w:rsidP="00E15120">
            <w:pPr>
              <w:spacing w:line="360" w:lineRule="auto"/>
              <w:jc w:val="center"/>
              <w:rPr>
                <w:rtl/>
              </w:rPr>
            </w:pPr>
          </w:p>
        </w:tc>
        <w:tc>
          <w:tcPr>
            <w:tcW w:w="1990" w:type="dxa"/>
            <w:tcBorders>
              <w:left w:val="nil"/>
              <w:right w:val="nil"/>
            </w:tcBorders>
          </w:tcPr>
          <w:p w:rsidR="00A2324F" w:rsidRPr="00D959BF" w:rsidRDefault="00A2324F" w:rsidP="00E15120">
            <w:pPr>
              <w:spacing w:line="360" w:lineRule="auto"/>
              <w:jc w:val="center"/>
              <w:rPr>
                <w:rtl/>
              </w:rPr>
            </w:pPr>
          </w:p>
        </w:tc>
        <w:tc>
          <w:tcPr>
            <w:tcW w:w="3690" w:type="dxa"/>
            <w:tcBorders>
              <w:left w:val="nil"/>
              <w:right w:val="nil"/>
            </w:tcBorders>
          </w:tcPr>
          <w:p w:rsidR="00A2324F" w:rsidRPr="00D959BF" w:rsidRDefault="00A2324F" w:rsidP="00E15120">
            <w:pPr>
              <w:spacing w:line="360" w:lineRule="auto"/>
              <w:jc w:val="center"/>
              <w:rPr>
                <w:rtl/>
              </w:rPr>
            </w:pPr>
          </w:p>
        </w:tc>
      </w:tr>
      <w:tr w:rsidR="00611A50" w:rsidTr="00E15120">
        <w:tc>
          <w:tcPr>
            <w:tcW w:w="3221" w:type="dxa"/>
            <w:tcBorders>
              <w:top w:val="nil"/>
            </w:tcBorders>
          </w:tcPr>
          <w:p w:rsidR="00A2324F" w:rsidRPr="00D959BF" w:rsidRDefault="00A2324F" w:rsidP="00E15120">
            <w:pPr>
              <w:spacing w:line="360" w:lineRule="auto"/>
              <w:jc w:val="center"/>
              <w:rPr>
                <w:rtl/>
              </w:rPr>
            </w:pPr>
          </w:p>
        </w:tc>
        <w:tc>
          <w:tcPr>
            <w:tcW w:w="1990" w:type="dxa"/>
            <w:tcBorders>
              <w:top w:val="nil"/>
            </w:tcBorders>
          </w:tcPr>
          <w:p w:rsidR="00A2324F" w:rsidRPr="00D959BF" w:rsidRDefault="00A2324F" w:rsidP="00E15120">
            <w:pPr>
              <w:spacing w:line="360" w:lineRule="auto"/>
              <w:jc w:val="center"/>
              <w:rPr>
                <w:rtl/>
              </w:rPr>
            </w:pPr>
          </w:p>
        </w:tc>
        <w:tc>
          <w:tcPr>
            <w:tcW w:w="3690" w:type="dxa"/>
            <w:tcBorders>
              <w:top w:val="nil"/>
            </w:tcBorders>
          </w:tcPr>
          <w:p w:rsidR="00A2324F" w:rsidRPr="00D959BF" w:rsidRDefault="00A2324F" w:rsidP="00E15120">
            <w:pPr>
              <w:spacing w:line="360" w:lineRule="auto"/>
              <w:jc w:val="center"/>
              <w:rPr>
                <w:rtl/>
              </w:rPr>
            </w:pPr>
          </w:p>
          <w:p w:rsidR="00A2324F" w:rsidRPr="00D959BF" w:rsidRDefault="00A2324F" w:rsidP="00E15120">
            <w:pPr>
              <w:spacing w:line="360" w:lineRule="auto"/>
              <w:jc w:val="center"/>
              <w:rPr>
                <w:rtl/>
              </w:rPr>
            </w:pPr>
          </w:p>
        </w:tc>
      </w:tr>
      <w:tr w:rsidR="00611A50" w:rsidTr="00E15120">
        <w:tc>
          <w:tcPr>
            <w:tcW w:w="3221" w:type="dxa"/>
          </w:tcPr>
          <w:p w:rsidR="00A2324F" w:rsidRPr="00D959BF" w:rsidRDefault="00BC2A4B" w:rsidP="00E15120">
            <w:pPr>
              <w:spacing w:line="360" w:lineRule="auto"/>
              <w:jc w:val="center"/>
              <w:rPr>
                <w:rtl/>
              </w:rPr>
            </w:pPr>
            <w:r w:rsidRPr="00D959BF">
              <w:rPr>
                <w:rtl/>
              </w:rPr>
              <w:t>כתובת משרד (רשום)</w:t>
            </w:r>
          </w:p>
        </w:tc>
        <w:tc>
          <w:tcPr>
            <w:tcW w:w="1990" w:type="dxa"/>
          </w:tcPr>
          <w:p w:rsidR="00A2324F" w:rsidRPr="00D959BF" w:rsidRDefault="00BC2A4B" w:rsidP="00E15120">
            <w:pPr>
              <w:spacing w:line="360" w:lineRule="auto"/>
              <w:jc w:val="center"/>
              <w:rPr>
                <w:rtl/>
              </w:rPr>
            </w:pPr>
            <w:r w:rsidRPr="00D959BF">
              <w:rPr>
                <w:rtl/>
              </w:rPr>
              <w:t>טלפון</w:t>
            </w:r>
          </w:p>
        </w:tc>
        <w:tc>
          <w:tcPr>
            <w:tcW w:w="3690" w:type="dxa"/>
          </w:tcPr>
          <w:p w:rsidR="00A2324F" w:rsidRPr="00D959BF" w:rsidRDefault="00BC2A4B" w:rsidP="00E15120">
            <w:pPr>
              <w:spacing w:line="360" w:lineRule="auto"/>
              <w:jc w:val="center"/>
              <w:rPr>
                <w:rtl/>
              </w:rPr>
            </w:pPr>
            <w:r w:rsidRPr="00D959BF">
              <w:rPr>
                <w:rtl/>
              </w:rPr>
              <w:t>פקסימיליה</w:t>
            </w:r>
            <w:r w:rsidRPr="00D959BF">
              <w:rPr>
                <w:rFonts w:hint="cs"/>
                <w:rtl/>
              </w:rPr>
              <w:t xml:space="preserve"> ודוא"ל</w:t>
            </w:r>
          </w:p>
        </w:tc>
      </w:tr>
    </w:tbl>
    <w:p w:rsidR="00A2324F" w:rsidRPr="00D959BF" w:rsidRDefault="00A2324F" w:rsidP="00A2324F">
      <w:pPr>
        <w:spacing w:line="360" w:lineRule="auto"/>
        <w:rPr>
          <w:rtl/>
        </w:rPr>
      </w:pPr>
    </w:p>
    <w:p w:rsidR="00A2324F" w:rsidRPr="00D959BF" w:rsidRDefault="00BC2A4B" w:rsidP="00A2324F">
      <w:pPr>
        <w:spacing w:line="360" w:lineRule="auto"/>
        <w:rPr>
          <w:rtl/>
        </w:rPr>
      </w:pPr>
      <w:r w:rsidRPr="00D959BF">
        <w:rPr>
          <w:rtl/>
        </w:rPr>
        <w:t>שמות הבעלים (במקרה של חברה, שותפות)</w:t>
      </w:r>
      <w:r w:rsidRPr="00D959BF">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611A50" w:rsidTr="00E15120">
        <w:tc>
          <w:tcPr>
            <w:tcW w:w="3084" w:type="dxa"/>
            <w:shd w:val="clear" w:color="auto" w:fill="auto"/>
          </w:tcPr>
          <w:p w:rsidR="00A2324F" w:rsidRPr="00D959BF" w:rsidRDefault="00BC2A4B" w:rsidP="00E15120">
            <w:pPr>
              <w:spacing w:line="360" w:lineRule="auto"/>
              <w:rPr>
                <w:rtl/>
              </w:rPr>
            </w:pPr>
            <w:r w:rsidRPr="00D959BF">
              <w:rPr>
                <w:rFonts w:hint="cs"/>
                <w:rtl/>
              </w:rPr>
              <w:t>שם ושם משפחה</w:t>
            </w:r>
          </w:p>
        </w:tc>
        <w:tc>
          <w:tcPr>
            <w:tcW w:w="5670" w:type="dxa"/>
            <w:shd w:val="clear" w:color="auto" w:fill="auto"/>
          </w:tcPr>
          <w:p w:rsidR="00A2324F" w:rsidRPr="00D959BF" w:rsidRDefault="00BC2A4B" w:rsidP="00E15120">
            <w:pPr>
              <w:spacing w:line="360" w:lineRule="auto"/>
              <w:rPr>
                <w:rtl/>
              </w:rPr>
            </w:pPr>
            <w:r w:rsidRPr="00D959BF">
              <w:rPr>
                <w:rFonts w:hint="cs"/>
                <w:rtl/>
              </w:rPr>
              <w:t>מספר ת.ז.</w:t>
            </w:r>
          </w:p>
        </w:tc>
      </w:tr>
      <w:tr w:rsidR="00611A50" w:rsidTr="00E15120">
        <w:tc>
          <w:tcPr>
            <w:tcW w:w="3084" w:type="dxa"/>
            <w:shd w:val="clear" w:color="auto" w:fill="auto"/>
          </w:tcPr>
          <w:p w:rsidR="00A2324F" w:rsidRPr="00D959BF" w:rsidRDefault="00A2324F" w:rsidP="00E15120">
            <w:pPr>
              <w:spacing w:line="360" w:lineRule="auto"/>
              <w:rPr>
                <w:rtl/>
              </w:rPr>
            </w:pPr>
          </w:p>
        </w:tc>
        <w:tc>
          <w:tcPr>
            <w:tcW w:w="5670" w:type="dxa"/>
            <w:shd w:val="clear" w:color="auto" w:fill="auto"/>
          </w:tcPr>
          <w:p w:rsidR="00A2324F" w:rsidRPr="00D959BF" w:rsidRDefault="00A2324F" w:rsidP="00E15120">
            <w:pPr>
              <w:spacing w:line="360" w:lineRule="auto"/>
              <w:rPr>
                <w:rtl/>
              </w:rPr>
            </w:pPr>
          </w:p>
        </w:tc>
      </w:tr>
      <w:tr w:rsidR="00611A50" w:rsidTr="00E15120">
        <w:tc>
          <w:tcPr>
            <w:tcW w:w="3084" w:type="dxa"/>
            <w:shd w:val="clear" w:color="auto" w:fill="auto"/>
          </w:tcPr>
          <w:p w:rsidR="00A2324F" w:rsidRPr="00D959BF" w:rsidRDefault="00A2324F" w:rsidP="00E15120">
            <w:pPr>
              <w:spacing w:line="360" w:lineRule="auto"/>
              <w:rPr>
                <w:rtl/>
              </w:rPr>
            </w:pPr>
          </w:p>
        </w:tc>
        <w:tc>
          <w:tcPr>
            <w:tcW w:w="5670" w:type="dxa"/>
            <w:shd w:val="clear" w:color="auto" w:fill="auto"/>
          </w:tcPr>
          <w:p w:rsidR="00A2324F" w:rsidRPr="00D959BF" w:rsidRDefault="00A2324F" w:rsidP="00E15120">
            <w:pPr>
              <w:spacing w:line="360" w:lineRule="auto"/>
              <w:rPr>
                <w:rtl/>
              </w:rPr>
            </w:pPr>
          </w:p>
        </w:tc>
      </w:tr>
    </w:tbl>
    <w:p w:rsidR="00A2324F" w:rsidRPr="00D959BF" w:rsidRDefault="00A2324F" w:rsidP="00A2324F">
      <w:pPr>
        <w:spacing w:line="360" w:lineRule="auto"/>
        <w:rPr>
          <w:rtl/>
        </w:rPr>
      </w:pPr>
    </w:p>
    <w:p w:rsidR="00A2324F" w:rsidRPr="00D959BF" w:rsidRDefault="00BC2A4B" w:rsidP="00A2324F">
      <w:pPr>
        <w:spacing w:line="360" w:lineRule="auto"/>
        <w:rPr>
          <w:rtl/>
        </w:rPr>
      </w:pPr>
      <w:r w:rsidRPr="00D959BF">
        <w:rPr>
          <w:rtl/>
        </w:rPr>
        <w:t>פרטי המוסמכים לחתום ולהתחייב בשם המציע/ה</w:t>
      </w:r>
      <w:r>
        <w:rPr>
          <w:rFonts w:hint="cs"/>
          <w:rtl/>
        </w:rPr>
        <w:t xml:space="preserve"> (ניתן לצרף טבלאות נוספות)</w:t>
      </w:r>
      <w:r w:rsidRPr="00D959BF">
        <w:rPr>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611A50" w:rsidTr="00E15120">
        <w:tc>
          <w:tcPr>
            <w:tcW w:w="2415" w:type="dxa"/>
          </w:tcPr>
          <w:p w:rsidR="00A2324F" w:rsidRPr="00D959BF" w:rsidRDefault="00BC2A4B" w:rsidP="00E15120">
            <w:pPr>
              <w:spacing w:line="360" w:lineRule="auto"/>
              <w:jc w:val="center"/>
              <w:rPr>
                <w:rtl/>
              </w:rPr>
            </w:pPr>
            <w:r w:rsidRPr="00D959BF">
              <w:rPr>
                <w:rtl/>
              </w:rPr>
              <w:t>שם ושם משפחה</w:t>
            </w:r>
          </w:p>
        </w:tc>
        <w:tc>
          <w:tcPr>
            <w:tcW w:w="2415" w:type="dxa"/>
          </w:tcPr>
          <w:p w:rsidR="00A2324F" w:rsidRPr="00D959BF" w:rsidRDefault="00BC2A4B" w:rsidP="00E15120">
            <w:pPr>
              <w:spacing w:line="360" w:lineRule="auto"/>
              <w:jc w:val="center"/>
              <w:rPr>
                <w:rtl/>
              </w:rPr>
            </w:pPr>
            <w:r w:rsidRPr="00D959BF">
              <w:rPr>
                <w:rtl/>
              </w:rPr>
              <w:t>מספר ת.ז.</w:t>
            </w:r>
          </w:p>
        </w:tc>
        <w:tc>
          <w:tcPr>
            <w:tcW w:w="2415" w:type="dxa"/>
          </w:tcPr>
          <w:p w:rsidR="00A2324F" w:rsidRPr="00D959BF" w:rsidRDefault="00BC2A4B" w:rsidP="00E15120">
            <w:pPr>
              <w:spacing w:line="360" w:lineRule="auto"/>
              <w:jc w:val="center"/>
              <w:rPr>
                <w:rtl/>
              </w:rPr>
            </w:pPr>
            <w:r w:rsidRPr="00D959BF">
              <w:rPr>
                <w:rtl/>
              </w:rPr>
              <w:t>כתובת</w:t>
            </w:r>
          </w:p>
        </w:tc>
        <w:tc>
          <w:tcPr>
            <w:tcW w:w="1656" w:type="dxa"/>
          </w:tcPr>
          <w:p w:rsidR="00A2324F" w:rsidRPr="00D959BF" w:rsidRDefault="00BC2A4B" w:rsidP="00E15120">
            <w:pPr>
              <w:spacing w:line="360" w:lineRule="auto"/>
              <w:jc w:val="center"/>
              <w:rPr>
                <w:rtl/>
              </w:rPr>
            </w:pPr>
            <w:r w:rsidRPr="00D959BF">
              <w:rPr>
                <w:rtl/>
              </w:rPr>
              <w:t>תפקיד בתאגיד</w:t>
            </w:r>
          </w:p>
        </w:tc>
      </w:tr>
      <w:tr w:rsidR="00611A50" w:rsidTr="00E15120">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1656" w:type="dxa"/>
          </w:tcPr>
          <w:p w:rsidR="00A2324F" w:rsidRPr="00D959BF" w:rsidRDefault="00A2324F" w:rsidP="00E15120">
            <w:pPr>
              <w:spacing w:line="360" w:lineRule="auto"/>
              <w:jc w:val="center"/>
              <w:rPr>
                <w:rtl/>
              </w:rPr>
            </w:pPr>
          </w:p>
        </w:tc>
      </w:tr>
      <w:tr w:rsidR="00611A50" w:rsidTr="00E15120">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1656" w:type="dxa"/>
          </w:tcPr>
          <w:p w:rsidR="00A2324F" w:rsidRPr="00D959BF" w:rsidRDefault="00A2324F" w:rsidP="00E15120">
            <w:pPr>
              <w:spacing w:line="360" w:lineRule="auto"/>
              <w:jc w:val="center"/>
              <w:rPr>
                <w:rtl/>
              </w:rPr>
            </w:pPr>
          </w:p>
        </w:tc>
      </w:tr>
      <w:tr w:rsidR="00611A50" w:rsidTr="00E15120">
        <w:trPr>
          <w:trHeight w:val="85"/>
        </w:trPr>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2415" w:type="dxa"/>
          </w:tcPr>
          <w:p w:rsidR="00A2324F" w:rsidRPr="00D959BF" w:rsidRDefault="00A2324F" w:rsidP="00E15120">
            <w:pPr>
              <w:spacing w:line="360" w:lineRule="auto"/>
              <w:jc w:val="center"/>
              <w:rPr>
                <w:rtl/>
              </w:rPr>
            </w:pPr>
          </w:p>
        </w:tc>
        <w:tc>
          <w:tcPr>
            <w:tcW w:w="1656" w:type="dxa"/>
          </w:tcPr>
          <w:p w:rsidR="00A2324F" w:rsidRPr="00D959BF" w:rsidRDefault="00A2324F" w:rsidP="00E15120">
            <w:pPr>
              <w:spacing w:line="360" w:lineRule="auto"/>
              <w:jc w:val="center"/>
              <w:rPr>
                <w:rtl/>
              </w:rPr>
            </w:pPr>
          </w:p>
        </w:tc>
      </w:tr>
    </w:tbl>
    <w:p w:rsidR="00A2324F" w:rsidRPr="00D959BF" w:rsidRDefault="00A2324F" w:rsidP="00A2324F">
      <w:pPr>
        <w:spacing w:line="360" w:lineRule="auto"/>
        <w:rPr>
          <w:rtl/>
        </w:rPr>
      </w:pPr>
    </w:p>
    <w:p w:rsidR="00A2324F" w:rsidRPr="00D959BF" w:rsidRDefault="00A2324F" w:rsidP="00A2324F">
      <w:pPr>
        <w:spacing w:line="360" w:lineRule="auto"/>
        <w:ind w:hanging="51"/>
        <w:rPr>
          <w:b/>
          <w:bCs/>
          <w:u w:val="single"/>
          <w:rtl/>
        </w:rPr>
      </w:pPr>
    </w:p>
    <w:p w:rsidR="00A2324F" w:rsidRPr="00D959BF" w:rsidRDefault="00BC2A4B" w:rsidP="00A2324F">
      <w:pPr>
        <w:spacing w:line="300" w:lineRule="exact"/>
        <w:rPr>
          <w:rtl/>
        </w:rPr>
      </w:pPr>
      <w:r w:rsidRPr="00D959BF">
        <w:rPr>
          <w:rtl/>
        </w:rPr>
        <w:t>שם המנהל הכללי</w:t>
      </w:r>
      <w:r w:rsidRPr="00D959BF">
        <w:rPr>
          <w:rFonts w:hint="cs"/>
          <w:rtl/>
        </w:rPr>
        <w:t xml:space="preserve"> ______________________________________________________________</w:t>
      </w:r>
    </w:p>
    <w:p w:rsidR="00A2324F" w:rsidRPr="00D959BF" w:rsidRDefault="00A2324F" w:rsidP="00A2324F">
      <w:pPr>
        <w:spacing w:line="300" w:lineRule="exact"/>
        <w:rPr>
          <w:rtl/>
        </w:rPr>
      </w:pPr>
    </w:p>
    <w:p w:rsidR="00A2324F" w:rsidRPr="00062B24" w:rsidRDefault="00BC2A4B" w:rsidP="00A2324F">
      <w:pPr>
        <w:pStyle w:val="af1"/>
        <w:tabs>
          <w:tab w:val="clear" w:pos="4153"/>
          <w:tab w:val="clear" w:pos="8306"/>
        </w:tabs>
        <w:overflowPunct w:val="0"/>
        <w:spacing w:line="300" w:lineRule="exact"/>
        <w:textAlignment w:val="baseline"/>
        <w:rPr>
          <w:b/>
          <w:bCs/>
          <w:rtl/>
        </w:rPr>
      </w:pPr>
      <w:r w:rsidRPr="00062B24">
        <w:rPr>
          <w:b/>
          <w:bCs/>
          <w:rtl/>
        </w:rPr>
        <w:t xml:space="preserve">הנני מאשר כי בדקתי את פרטי המציע, והינם נכונים. </w:t>
      </w:r>
    </w:p>
    <w:p w:rsidR="00A2324F" w:rsidRPr="00D959BF" w:rsidRDefault="00A2324F" w:rsidP="00A2324F">
      <w:pPr>
        <w:pStyle w:val="af1"/>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611A50" w:rsidTr="00E15120">
        <w:tc>
          <w:tcPr>
            <w:tcW w:w="3072" w:type="dxa"/>
            <w:tcBorders>
              <w:top w:val="single" w:sz="4" w:space="0" w:color="auto"/>
              <w:left w:val="single" w:sz="4" w:space="0" w:color="auto"/>
              <w:bottom w:val="single" w:sz="4" w:space="0" w:color="auto"/>
              <w:right w:val="single" w:sz="4" w:space="0" w:color="auto"/>
            </w:tcBorders>
          </w:tcPr>
          <w:p w:rsidR="00A2324F" w:rsidRPr="00D959BF" w:rsidRDefault="00A2324F" w:rsidP="00E15120">
            <w:pPr>
              <w:jc w:val="both"/>
            </w:pPr>
          </w:p>
        </w:tc>
        <w:tc>
          <w:tcPr>
            <w:tcW w:w="3072" w:type="dxa"/>
            <w:tcBorders>
              <w:top w:val="single" w:sz="4" w:space="0" w:color="auto"/>
              <w:left w:val="single" w:sz="4" w:space="0" w:color="auto"/>
              <w:bottom w:val="single" w:sz="4" w:space="0" w:color="auto"/>
              <w:right w:val="single" w:sz="4" w:space="0" w:color="auto"/>
            </w:tcBorders>
          </w:tcPr>
          <w:p w:rsidR="00A2324F" w:rsidRPr="00D959BF" w:rsidRDefault="00A2324F" w:rsidP="00E15120">
            <w:pPr>
              <w:jc w:val="both"/>
            </w:pPr>
          </w:p>
        </w:tc>
        <w:tc>
          <w:tcPr>
            <w:tcW w:w="3071" w:type="dxa"/>
            <w:tcBorders>
              <w:top w:val="single" w:sz="4" w:space="0" w:color="auto"/>
              <w:left w:val="single" w:sz="4" w:space="0" w:color="auto"/>
              <w:bottom w:val="single" w:sz="4" w:space="0" w:color="auto"/>
              <w:right w:val="single" w:sz="4" w:space="0" w:color="auto"/>
            </w:tcBorders>
          </w:tcPr>
          <w:p w:rsidR="00A2324F" w:rsidRPr="00D959BF" w:rsidRDefault="00A2324F" w:rsidP="00E15120">
            <w:pPr>
              <w:jc w:val="both"/>
              <w:rPr>
                <w:rtl/>
              </w:rPr>
            </w:pPr>
          </w:p>
          <w:p w:rsidR="00A2324F" w:rsidRPr="00D959BF" w:rsidRDefault="00A2324F" w:rsidP="00E15120">
            <w:pPr>
              <w:jc w:val="both"/>
            </w:pPr>
          </w:p>
        </w:tc>
      </w:tr>
      <w:tr w:rsidR="00611A50" w:rsidTr="00E15120">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rsidR="00A2324F" w:rsidRPr="00D959BF" w:rsidRDefault="00BC2A4B" w:rsidP="00E15120">
            <w:pPr>
              <w:jc w:val="center"/>
            </w:pPr>
            <w:r w:rsidRPr="00D959BF">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rsidR="00A2324F" w:rsidRPr="00D959BF" w:rsidRDefault="00BC2A4B" w:rsidP="00E15120">
            <w:pPr>
              <w:jc w:val="center"/>
            </w:pPr>
            <w:r w:rsidRPr="00D959BF">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rsidR="00A2324F" w:rsidRPr="00D959BF" w:rsidRDefault="00BC2A4B" w:rsidP="00E15120">
            <w:pPr>
              <w:jc w:val="center"/>
            </w:pPr>
            <w:r w:rsidRPr="00D959BF">
              <w:rPr>
                <w:rtl/>
              </w:rPr>
              <w:t>תאריך</w:t>
            </w:r>
          </w:p>
        </w:tc>
      </w:tr>
    </w:tbl>
    <w:p w:rsidR="00A2324F" w:rsidRPr="00924EFA" w:rsidRDefault="00BC2A4B" w:rsidP="00A2324F">
      <w:pPr>
        <w:pStyle w:val="8"/>
        <w:rPr>
          <w:rFonts w:cs="David"/>
          <w:i w:val="0"/>
          <w:iCs w:val="0"/>
          <w:szCs w:val="28"/>
          <w:rtl/>
        </w:rPr>
      </w:pPr>
      <w:r w:rsidRPr="00924EFA">
        <w:rPr>
          <w:rFonts w:cs="David"/>
          <w:i w:val="0"/>
          <w:iCs w:val="0"/>
          <w:szCs w:val="28"/>
          <w:rtl/>
        </w:rPr>
        <w:t>הצהרה והתחייבות</w:t>
      </w:r>
    </w:p>
    <w:p w:rsidR="00A2324F" w:rsidRPr="00D959BF" w:rsidRDefault="00A2324F" w:rsidP="00A2324F">
      <w:pPr>
        <w:spacing w:line="360" w:lineRule="auto"/>
        <w:jc w:val="both"/>
        <w:rPr>
          <w:rtl/>
        </w:rPr>
      </w:pPr>
    </w:p>
    <w:p w:rsidR="00A2324F" w:rsidRPr="00D959BF" w:rsidRDefault="00BC2A4B" w:rsidP="00A2324F">
      <w:pPr>
        <w:spacing w:line="360" w:lineRule="auto"/>
        <w:jc w:val="both"/>
        <w:rPr>
          <w:rtl/>
        </w:rPr>
      </w:pPr>
      <w:r w:rsidRPr="00D959BF">
        <w:rPr>
          <w:rtl/>
        </w:rPr>
        <w:t xml:space="preserve">אני הח"מ </w:t>
      </w:r>
      <w:r w:rsidRPr="00D959BF">
        <w:rPr>
          <w:u w:val="single"/>
          <w:rtl/>
        </w:rPr>
        <w:tab/>
      </w:r>
      <w:r w:rsidRPr="00D959BF">
        <w:rPr>
          <w:u w:val="single"/>
          <w:rtl/>
        </w:rPr>
        <w:tab/>
      </w:r>
      <w:r w:rsidRPr="00D959BF">
        <w:rPr>
          <w:u w:val="single"/>
          <w:rtl/>
        </w:rPr>
        <w:tab/>
      </w:r>
      <w:r w:rsidRPr="00D959BF">
        <w:rPr>
          <w:rtl/>
        </w:rPr>
        <w:t xml:space="preserve"> ת.ז. </w:t>
      </w:r>
      <w:r w:rsidRPr="00D959BF">
        <w:rPr>
          <w:u w:val="single"/>
          <w:rtl/>
        </w:rPr>
        <w:tab/>
      </w:r>
      <w:r w:rsidRPr="00D959BF">
        <w:rPr>
          <w:u w:val="single"/>
          <w:rtl/>
        </w:rPr>
        <w:tab/>
      </w:r>
      <w:r w:rsidRPr="00D959BF">
        <w:rPr>
          <w:u w:val="single"/>
          <w:rtl/>
        </w:rPr>
        <w:tab/>
      </w:r>
      <w:r w:rsidRPr="00D959BF">
        <w:rPr>
          <w:rtl/>
        </w:rPr>
        <w:t xml:space="preserve"> שהנני ממלא תפקיד של </w:t>
      </w:r>
      <w:r w:rsidRPr="00D959BF">
        <w:rPr>
          <w:u w:val="single"/>
          <w:rtl/>
        </w:rPr>
        <w:tab/>
      </w:r>
      <w:r w:rsidRPr="00D959BF">
        <w:rPr>
          <w:u w:val="single"/>
          <w:rtl/>
        </w:rPr>
        <w:tab/>
      </w:r>
      <w:r w:rsidRPr="00D959BF">
        <w:rPr>
          <w:u w:val="single"/>
          <w:rtl/>
        </w:rPr>
        <w:tab/>
      </w:r>
      <w:r w:rsidRPr="00D959BF">
        <w:rPr>
          <w:rtl/>
        </w:rPr>
        <w:t xml:space="preserve"> אצל המציע/ה מצהיר בזה כי הנני מצהיר האמור לעיל בשם </w:t>
      </w:r>
      <w:r w:rsidRPr="00D959BF">
        <w:rPr>
          <w:u w:val="single"/>
          <w:rtl/>
        </w:rPr>
        <w:tab/>
      </w:r>
      <w:r w:rsidRPr="00D959BF">
        <w:rPr>
          <w:u w:val="single"/>
          <w:rtl/>
        </w:rPr>
        <w:tab/>
      </w:r>
      <w:r w:rsidRPr="00D959BF">
        <w:rPr>
          <w:u w:val="single"/>
          <w:rtl/>
        </w:rPr>
        <w:tab/>
      </w:r>
      <w:r w:rsidRPr="00D959BF">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611A50" w:rsidTr="00E15120">
        <w:trPr>
          <w:gridAfter w:val="1"/>
          <w:wAfter w:w="90" w:type="dxa"/>
        </w:trPr>
        <w:tc>
          <w:tcPr>
            <w:tcW w:w="1610" w:type="dxa"/>
          </w:tcPr>
          <w:p w:rsidR="00A2324F" w:rsidRPr="00D959BF" w:rsidRDefault="00A2324F" w:rsidP="00E15120">
            <w:pPr>
              <w:spacing w:line="360" w:lineRule="auto"/>
              <w:rPr>
                <w:rtl/>
              </w:rPr>
            </w:pPr>
          </w:p>
        </w:tc>
        <w:tc>
          <w:tcPr>
            <w:tcW w:w="1610" w:type="dxa"/>
          </w:tcPr>
          <w:p w:rsidR="00A2324F" w:rsidRPr="00D959BF" w:rsidRDefault="00A2324F" w:rsidP="00E15120">
            <w:pPr>
              <w:spacing w:line="360" w:lineRule="auto"/>
              <w:rPr>
                <w:rtl/>
              </w:rPr>
            </w:pPr>
          </w:p>
        </w:tc>
        <w:tc>
          <w:tcPr>
            <w:tcW w:w="1610" w:type="dxa"/>
          </w:tcPr>
          <w:p w:rsidR="00A2324F" w:rsidRPr="00D959BF" w:rsidRDefault="00A2324F" w:rsidP="00E15120">
            <w:pPr>
              <w:spacing w:line="360" w:lineRule="auto"/>
              <w:rPr>
                <w:rtl/>
              </w:rPr>
            </w:pPr>
          </w:p>
        </w:tc>
        <w:tc>
          <w:tcPr>
            <w:tcW w:w="1073" w:type="dxa"/>
          </w:tcPr>
          <w:p w:rsidR="00A2324F" w:rsidRPr="00D959BF" w:rsidRDefault="00A2324F" w:rsidP="00E15120">
            <w:pPr>
              <w:spacing w:line="360" w:lineRule="auto"/>
              <w:rPr>
                <w:rtl/>
              </w:rPr>
            </w:pPr>
          </w:p>
        </w:tc>
        <w:tc>
          <w:tcPr>
            <w:tcW w:w="1073" w:type="dxa"/>
          </w:tcPr>
          <w:p w:rsidR="00A2324F" w:rsidRPr="00D959BF" w:rsidRDefault="00A2324F" w:rsidP="00E15120">
            <w:pPr>
              <w:spacing w:line="360" w:lineRule="auto"/>
              <w:rPr>
                <w:rtl/>
              </w:rPr>
            </w:pPr>
          </w:p>
        </w:tc>
        <w:tc>
          <w:tcPr>
            <w:tcW w:w="1073" w:type="dxa"/>
          </w:tcPr>
          <w:p w:rsidR="00A2324F" w:rsidRPr="00D959BF" w:rsidRDefault="00A2324F" w:rsidP="00E15120">
            <w:pPr>
              <w:spacing w:line="360" w:lineRule="auto"/>
              <w:rPr>
                <w:rtl/>
              </w:rPr>
            </w:pPr>
          </w:p>
        </w:tc>
        <w:tc>
          <w:tcPr>
            <w:tcW w:w="1122" w:type="dxa"/>
          </w:tcPr>
          <w:p w:rsidR="00A2324F" w:rsidRPr="00D959BF" w:rsidRDefault="00A2324F" w:rsidP="00E15120">
            <w:pPr>
              <w:spacing w:line="360" w:lineRule="auto"/>
              <w:ind w:right="162"/>
              <w:rPr>
                <w:rtl/>
              </w:rPr>
            </w:pPr>
          </w:p>
        </w:tc>
      </w:tr>
      <w:tr w:rsidR="00611A50" w:rsidTr="00E15120">
        <w:tc>
          <w:tcPr>
            <w:tcW w:w="1610" w:type="dxa"/>
            <w:tcBorders>
              <w:top w:val="single" w:sz="6" w:space="0" w:color="auto"/>
            </w:tcBorders>
          </w:tcPr>
          <w:p w:rsidR="00A2324F" w:rsidRPr="00D959BF" w:rsidRDefault="00BC2A4B" w:rsidP="00E15120">
            <w:pPr>
              <w:spacing w:line="360" w:lineRule="auto"/>
              <w:jc w:val="center"/>
              <w:rPr>
                <w:rtl/>
              </w:rPr>
            </w:pPr>
            <w:r w:rsidRPr="00D959BF">
              <w:rPr>
                <w:rtl/>
              </w:rPr>
              <w:t>תאריך</w:t>
            </w:r>
          </w:p>
        </w:tc>
        <w:tc>
          <w:tcPr>
            <w:tcW w:w="1610" w:type="dxa"/>
          </w:tcPr>
          <w:p w:rsidR="00A2324F" w:rsidRPr="00D959BF" w:rsidRDefault="00A2324F" w:rsidP="00E15120">
            <w:pPr>
              <w:spacing w:line="360" w:lineRule="auto"/>
              <w:jc w:val="center"/>
              <w:rPr>
                <w:rtl/>
              </w:rPr>
            </w:pPr>
          </w:p>
        </w:tc>
        <w:tc>
          <w:tcPr>
            <w:tcW w:w="2683" w:type="dxa"/>
            <w:gridSpan w:val="2"/>
            <w:tcBorders>
              <w:top w:val="single" w:sz="6" w:space="0" w:color="auto"/>
            </w:tcBorders>
          </w:tcPr>
          <w:p w:rsidR="00A2324F" w:rsidRPr="00D959BF" w:rsidRDefault="00BC2A4B" w:rsidP="00E15120">
            <w:pPr>
              <w:spacing w:line="360" w:lineRule="auto"/>
              <w:jc w:val="center"/>
              <w:rPr>
                <w:rtl/>
              </w:rPr>
            </w:pPr>
            <w:r w:rsidRPr="00D959BF">
              <w:rPr>
                <w:rtl/>
              </w:rPr>
              <w:t>חתימה</w:t>
            </w:r>
          </w:p>
        </w:tc>
        <w:tc>
          <w:tcPr>
            <w:tcW w:w="1073" w:type="dxa"/>
          </w:tcPr>
          <w:p w:rsidR="00A2324F" w:rsidRPr="00D959BF" w:rsidRDefault="00A2324F" w:rsidP="00E15120">
            <w:pPr>
              <w:spacing w:line="360" w:lineRule="auto"/>
              <w:jc w:val="center"/>
              <w:rPr>
                <w:rtl/>
              </w:rPr>
            </w:pPr>
          </w:p>
        </w:tc>
        <w:tc>
          <w:tcPr>
            <w:tcW w:w="2285" w:type="dxa"/>
            <w:gridSpan w:val="3"/>
            <w:tcBorders>
              <w:top w:val="single" w:sz="6" w:space="0" w:color="auto"/>
            </w:tcBorders>
          </w:tcPr>
          <w:p w:rsidR="00A2324F" w:rsidRPr="00D959BF" w:rsidRDefault="00BC2A4B" w:rsidP="00E15120">
            <w:pPr>
              <w:spacing w:line="360" w:lineRule="auto"/>
              <w:jc w:val="center"/>
              <w:rPr>
                <w:rtl/>
              </w:rPr>
            </w:pPr>
            <w:r w:rsidRPr="00D959BF">
              <w:rPr>
                <w:rtl/>
              </w:rPr>
              <w:t>חותמת</w:t>
            </w:r>
          </w:p>
        </w:tc>
      </w:tr>
    </w:tbl>
    <w:p w:rsidR="00A2324F" w:rsidRPr="00D959BF" w:rsidRDefault="00A2324F" w:rsidP="00A2324F">
      <w:pPr>
        <w:spacing w:line="360" w:lineRule="auto"/>
        <w:rPr>
          <w:szCs w:val="32"/>
          <w:rtl/>
        </w:rPr>
      </w:pPr>
    </w:p>
    <w:p w:rsidR="00A2324F" w:rsidRPr="00C530E8" w:rsidRDefault="00BC2A4B" w:rsidP="00A2324F">
      <w:pPr>
        <w:rPr>
          <w:b/>
          <w:bCs/>
          <w:color w:val="000000"/>
          <w:sz w:val="28"/>
          <w:szCs w:val="28"/>
          <w:u w:val="single"/>
          <w:rtl/>
        </w:rPr>
      </w:pPr>
      <w:r>
        <w:rPr>
          <w:rtl/>
        </w:rPr>
        <w:br w:type="page"/>
      </w:r>
      <w:r>
        <w:rPr>
          <w:rFonts w:hint="cs"/>
          <w:b/>
          <w:bCs/>
          <w:color w:val="000000"/>
          <w:sz w:val="28"/>
          <w:szCs w:val="28"/>
          <w:u w:val="single"/>
          <w:rtl/>
        </w:rPr>
        <w:t xml:space="preserve">3.2 טבלת עזר למציע - </w:t>
      </w:r>
      <w:r w:rsidRPr="00C530E8">
        <w:rPr>
          <w:rFonts w:hint="eastAsia"/>
          <w:b/>
          <w:bCs/>
          <w:color w:val="000000"/>
          <w:sz w:val="28"/>
          <w:szCs w:val="28"/>
          <w:u w:val="single"/>
          <w:rtl/>
        </w:rPr>
        <w:t>אסמכתאות</w:t>
      </w:r>
      <w:r w:rsidRPr="00C530E8">
        <w:rPr>
          <w:b/>
          <w:bCs/>
          <w:color w:val="000000"/>
          <w:sz w:val="28"/>
          <w:szCs w:val="28"/>
          <w:u w:val="single"/>
          <w:rtl/>
        </w:rPr>
        <w:t xml:space="preserve"> להוכחת עמידה בתנאי </w:t>
      </w:r>
      <w:r w:rsidRPr="00C530E8">
        <w:rPr>
          <w:rFonts w:hint="eastAsia"/>
          <w:b/>
          <w:bCs/>
          <w:color w:val="000000"/>
          <w:sz w:val="28"/>
          <w:szCs w:val="28"/>
          <w:u w:val="single"/>
          <w:rtl/>
        </w:rPr>
        <w:t>הסף</w:t>
      </w:r>
      <w:r w:rsidRPr="00C530E8">
        <w:rPr>
          <w:b/>
          <w:bCs/>
          <w:color w:val="000000"/>
          <w:sz w:val="28"/>
          <w:szCs w:val="28"/>
          <w:u w:val="single"/>
          <w:rtl/>
        </w:rPr>
        <w:t xml:space="preserve"> </w:t>
      </w:r>
    </w:p>
    <w:p w:rsidR="00A2324F" w:rsidRPr="00062B24" w:rsidRDefault="00A2324F" w:rsidP="00A2324F">
      <w:pPr>
        <w:jc w:val="center"/>
        <w:rPr>
          <w:b/>
          <w:bCs/>
          <w:rtl/>
        </w:rPr>
      </w:pPr>
    </w:p>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5128"/>
        <w:gridCol w:w="2539"/>
      </w:tblGrid>
      <w:tr w:rsidR="00611A50" w:rsidTr="00E15120">
        <w:trPr>
          <w:tblHeader/>
        </w:trPr>
        <w:tc>
          <w:tcPr>
            <w:tcW w:w="1796" w:type="dxa"/>
            <w:shd w:val="clear" w:color="auto" w:fill="E0E0E0"/>
          </w:tcPr>
          <w:p w:rsidR="00A2324F" w:rsidRPr="00955BA6" w:rsidRDefault="00BC2A4B" w:rsidP="00E15120">
            <w:pPr>
              <w:spacing w:line="360" w:lineRule="auto"/>
              <w:jc w:val="center"/>
              <w:rPr>
                <w:b/>
                <w:bCs/>
                <w:rtl/>
              </w:rPr>
            </w:pPr>
            <w:r w:rsidRPr="00955BA6">
              <w:rPr>
                <w:rFonts w:hint="cs"/>
                <w:b/>
                <w:bCs/>
                <w:rtl/>
              </w:rPr>
              <w:t>מס' סעיף במפרט המכרז</w:t>
            </w:r>
          </w:p>
        </w:tc>
        <w:tc>
          <w:tcPr>
            <w:tcW w:w="5128" w:type="dxa"/>
            <w:shd w:val="clear" w:color="auto" w:fill="E0E0E0"/>
          </w:tcPr>
          <w:p w:rsidR="00A2324F" w:rsidRPr="00955BA6" w:rsidRDefault="00BC2A4B" w:rsidP="00E15120">
            <w:pPr>
              <w:spacing w:line="360" w:lineRule="auto"/>
              <w:jc w:val="center"/>
              <w:rPr>
                <w:b/>
                <w:bCs/>
                <w:rtl/>
              </w:rPr>
            </w:pPr>
            <w:r>
              <w:rPr>
                <w:rFonts w:hint="cs"/>
                <w:b/>
                <w:bCs/>
                <w:rtl/>
              </w:rPr>
              <w:t>תנאים מנהליים</w:t>
            </w:r>
          </w:p>
        </w:tc>
        <w:tc>
          <w:tcPr>
            <w:tcW w:w="2539" w:type="dxa"/>
            <w:shd w:val="clear" w:color="auto" w:fill="E0E0E0"/>
          </w:tcPr>
          <w:p w:rsidR="00A2324F" w:rsidRPr="00955BA6" w:rsidRDefault="00BC2A4B" w:rsidP="00E15120">
            <w:pPr>
              <w:spacing w:line="360" w:lineRule="auto"/>
              <w:jc w:val="center"/>
              <w:rPr>
                <w:b/>
                <w:bCs/>
                <w:rtl/>
              </w:rPr>
            </w:pPr>
            <w:r>
              <w:rPr>
                <w:rFonts w:hint="cs"/>
                <w:b/>
                <w:bCs/>
                <w:rtl/>
              </w:rPr>
              <w:t>הערות</w:t>
            </w:r>
          </w:p>
        </w:tc>
      </w:tr>
      <w:tr w:rsidR="00611A50" w:rsidTr="00E15120">
        <w:tc>
          <w:tcPr>
            <w:tcW w:w="1796" w:type="dxa"/>
            <w:shd w:val="clear" w:color="auto" w:fill="auto"/>
          </w:tcPr>
          <w:p w:rsidR="00A2324F" w:rsidRDefault="00BC2A4B" w:rsidP="00E15120">
            <w:pPr>
              <w:spacing w:line="360" w:lineRule="auto"/>
              <w:ind w:left="-77"/>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7.1.1</w:t>
            </w:r>
            <w:r>
              <w:rPr>
                <w:rtl/>
              </w:rPr>
              <w:fldChar w:fldCharType="end"/>
            </w:r>
          </w:p>
        </w:tc>
        <w:tc>
          <w:tcPr>
            <w:tcW w:w="5128" w:type="dxa"/>
            <w:shd w:val="clear" w:color="auto" w:fill="auto"/>
          </w:tcPr>
          <w:p w:rsidR="00A2324F" w:rsidRDefault="00BC2A4B" w:rsidP="00E15120">
            <w:pPr>
              <w:spacing w:line="360" w:lineRule="auto"/>
              <w:rPr>
                <w:rtl/>
              </w:rPr>
            </w:pPr>
            <w:r>
              <w:rPr>
                <w:rFonts w:hint="cs"/>
                <w:rtl/>
              </w:rPr>
              <w:t xml:space="preserve">תעודת ההתאגדות/ עוסק מורשה של המציע; </w:t>
            </w:r>
          </w:p>
        </w:tc>
        <w:tc>
          <w:tcPr>
            <w:tcW w:w="2539" w:type="dxa"/>
            <w:shd w:val="clear" w:color="auto" w:fill="auto"/>
          </w:tcPr>
          <w:p w:rsidR="00A2324F" w:rsidRPr="00327C9F" w:rsidRDefault="00BC2A4B" w:rsidP="00E15120">
            <w:pPr>
              <w:rPr>
                <w:rtl/>
              </w:rPr>
            </w:pPr>
            <w:r>
              <w:rPr>
                <w:rFonts w:hint="cs"/>
                <w:sz w:val="18"/>
                <w:szCs w:val="22"/>
                <w:rtl/>
              </w:rPr>
              <w:t xml:space="preserve"> יש לצרף ולסמן כנספח ד'1.</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7.1.1</w:t>
            </w:r>
            <w:r>
              <w:rPr>
                <w:rtl/>
              </w:rPr>
              <w:fldChar w:fldCharType="end"/>
            </w:r>
          </w:p>
        </w:tc>
        <w:tc>
          <w:tcPr>
            <w:tcW w:w="5128" w:type="dxa"/>
            <w:shd w:val="clear" w:color="auto" w:fill="auto"/>
          </w:tcPr>
          <w:p w:rsidR="00A2324F" w:rsidRPr="00B632DC" w:rsidRDefault="00BC2A4B" w:rsidP="00E15120">
            <w:pPr>
              <w:spacing w:line="360" w:lineRule="auto"/>
              <w:rPr>
                <w:rtl/>
              </w:rPr>
            </w:pPr>
            <w:r w:rsidRPr="00B632DC">
              <w:rPr>
                <w:rtl/>
              </w:rPr>
              <w:t>אם המציע הינו תאגיד/חברה/ שותפות</w:t>
            </w:r>
            <w:r>
              <w:rPr>
                <w:rFonts w:hint="cs"/>
                <w:rtl/>
              </w:rPr>
              <w:t xml:space="preserve">- רשימת </w:t>
            </w:r>
            <w:proofErr w:type="spellStart"/>
            <w:r>
              <w:rPr>
                <w:rFonts w:hint="cs"/>
                <w:rtl/>
              </w:rPr>
              <w:t>מורשי</w:t>
            </w:r>
            <w:proofErr w:type="spellEnd"/>
            <w:r>
              <w:rPr>
                <w:rFonts w:hint="cs"/>
                <w:rtl/>
              </w:rPr>
              <w:t xml:space="preserve"> חתימה במציע </w:t>
            </w:r>
          </w:p>
        </w:tc>
        <w:tc>
          <w:tcPr>
            <w:tcW w:w="2539" w:type="dxa"/>
            <w:shd w:val="clear" w:color="auto" w:fill="auto"/>
          </w:tcPr>
          <w:p w:rsidR="00A2324F" w:rsidRDefault="00BC2A4B" w:rsidP="00E15120">
            <w:pPr>
              <w:rPr>
                <w:sz w:val="18"/>
                <w:szCs w:val="22"/>
                <w:rtl/>
              </w:rPr>
            </w:pPr>
            <w:r>
              <w:rPr>
                <w:rFonts w:hint="cs"/>
                <w:sz w:val="18"/>
                <w:szCs w:val="22"/>
                <w:rtl/>
              </w:rPr>
              <w:t>יש לצרף ולסמן כנספח ד'2.</w:t>
            </w:r>
          </w:p>
        </w:tc>
      </w:tr>
      <w:tr w:rsidR="00611A50" w:rsidTr="00E15120">
        <w:tc>
          <w:tcPr>
            <w:tcW w:w="1796" w:type="dxa"/>
            <w:shd w:val="clear" w:color="auto" w:fill="auto"/>
          </w:tcPr>
          <w:p w:rsidR="00A2324F" w:rsidRDefault="00BC2A4B" w:rsidP="00E15120">
            <w:pPr>
              <w:spacing w:line="360" w:lineRule="auto"/>
              <w:jc w:val="center"/>
            </w:pPr>
            <w:r>
              <w:rPr>
                <w:rtl/>
              </w:rPr>
              <w:fldChar w:fldCharType="begin"/>
            </w:r>
            <w:r>
              <w:rPr>
                <w:rtl/>
              </w:rPr>
              <w:instrText xml:space="preserve"> </w:instrText>
            </w:r>
            <w:r>
              <w:instrText>REF</w:instrText>
            </w:r>
            <w:r>
              <w:rPr>
                <w:rtl/>
              </w:rPr>
              <w:instrText xml:space="preserve"> _</w:instrText>
            </w:r>
            <w:r>
              <w:instrText>Ref526062092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7.1.2</w:t>
            </w:r>
            <w:r>
              <w:rPr>
                <w:rtl/>
              </w:rPr>
              <w:fldChar w:fldCharType="end"/>
            </w:r>
          </w:p>
        </w:tc>
        <w:tc>
          <w:tcPr>
            <w:tcW w:w="5128" w:type="dxa"/>
            <w:shd w:val="clear" w:color="auto" w:fill="auto"/>
          </w:tcPr>
          <w:p w:rsidR="00A2324F" w:rsidRPr="006C1E58" w:rsidRDefault="00BC2A4B" w:rsidP="00E15120">
            <w:pPr>
              <w:spacing w:line="360" w:lineRule="auto"/>
              <w:rPr>
                <w:rtl/>
              </w:rPr>
            </w:pPr>
            <w:r w:rsidRPr="00B632DC">
              <w:rPr>
                <w:rtl/>
              </w:rPr>
              <w:t>אם המציע הינו תאגיד/חברה/ שותפות</w:t>
            </w:r>
            <w:r>
              <w:rPr>
                <w:rFonts w:hint="cs"/>
                <w:rtl/>
              </w:rPr>
              <w:t xml:space="preserve">/עוסק מורשה- </w:t>
            </w:r>
            <w:r>
              <w:rPr>
                <w:rtl/>
              </w:rPr>
              <w:t xml:space="preserve">האישורים הנדרשים עפ"י חוק עסקאות גופים ציבוריים (אכיפת ניהול חשבונות ותשלום חובות מס), </w:t>
            </w:r>
            <w:proofErr w:type="spellStart"/>
            <w:r>
              <w:rPr>
                <w:rtl/>
              </w:rPr>
              <w:t>התשל"ו</w:t>
            </w:r>
            <w:proofErr w:type="spellEnd"/>
            <w:r>
              <w:rPr>
                <w:rtl/>
              </w:rPr>
              <w:t xml:space="preserve"> – 1976</w:t>
            </w:r>
          </w:p>
        </w:tc>
        <w:tc>
          <w:tcPr>
            <w:tcW w:w="2539" w:type="dxa"/>
            <w:shd w:val="clear" w:color="auto" w:fill="auto"/>
          </w:tcPr>
          <w:p w:rsidR="00A2324F" w:rsidRPr="00F06C79" w:rsidRDefault="00BC2A4B" w:rsidP="00E15120">
            <w:pPr>
              <w:rPr>
                <w:sz w:val="18"/>
                <w:szCs w:val="22"/>
                <w:rtl/>
              </w:rPr>
            </w:pPr>
            <w:r>
              <w:rPr>
                <w:rFonts w:hint="cs"/>
                <w:sz w:val="18"/>
                <w:szCs w:val="22"/>
                <w:rtl/>
              </w:rPr>
              <w:t xml:space="preserve"> יש לצרף ולסמן כנספח ד'3</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Ref526062201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7.1.3</w:t>
            </w:r>
            <w:r>
              <w:rPr>
                <w:rtl/>
              </w:rPr>
              <w:fldChar w:fldCharType="end"/>
            </w:r>
          </w:p>
        </w:tc>
        <w:tc>
          <w:tcPr>
            <w:tcW w:w="5128" w:type="dxa"/>
            <w:shd w:val="clear" w:color="auto" w:fill="auto"/>
          </w:tcPr>
          <w:p w:rsidR="00A2324F" w:rsidRPr="006C1E58" w:rsidRDefault="00BC2A4B" w:rsidP="00885038">
            <w:pPr>
              <w:spacing w:line="360" w:lineRule="auto"/>
              <w:rPr>
                <w:rtl/>
              </w:rPr>
            </w:pPr>
            <w:r>
              <w:rPr>
                <w:rFonts w:hint="cs"/>
                <w:rtl/>
              </w:rPr>
              <w:t>א</w:t>
            </w:r>
            <w:r w:rsidRPr="00B632DC">
              <w:rPr>
                <w:rtl/>
              </w:rPr>
              <w:t>ם המציע הינו תאגיד/חברה/ שותפות</w:t>
            </w:r>
            <w:r>
              <w:rPr>
                <w:rFonts w:hint="cs"/>
                <w:rtl/>
              </w:rPr>
              <w:t xml:space="preserve">- נסח חברה </w:t>
            </w:r>
            <w:r w:rsidRPr="00B632DC">
              <w:rPr>
                <w:rtl/>
              </w:rPr>
              <w:t xml:space="preserve">(שתאריך הפקתו בשנת </w:t>
            </w:r>
            <w:r w:rsidR="002D4743">
              <w:rPr>
                <w:rFonts w:hint="cs"/>
                <w:rtl/>
              </w:rPr>
              <w:t>202</w:t>
            </w:r>
            <w:r w:rsidR="00885038">
              <w:rPr>
                <w:rFonts w:hint="cs"/>
                <w:rtl/>
              </w:rPr>
              <w:t>4</w:t>
            </w:r>
            <w:r w:rsidRPr="00B632DC">
              <w:rPr>
                <w:rtl/>
              </w:rPr>
              <w:t>)</w:t>
            </w:r>
          </w:p>
        </w:tc>
        <w:tc>
          <w:tcPr>
            <w:tcW w:w="2539" w:type="dxa"/>
            <w:shd w:val="clear" w:color="auto" w:fill="auto"/>
          </w:tcPr>
          <w:p w:rsidR="00A2324F" w:rsidRPr="00F06C79" w:rsidRDefault="00BC2A4B" w:rsidP="00E15120">
            <w:pPr>
              <w:rPr>
                <w:sz w:val="18"/>
                <w:szCs w:val="22"/>
                <w:rtl/>
              </w:rPr>
            </w:pPr>
            <w:r>
              <w:rPr>
                <w:rFonts w:hint="cs"/>
                <w:sz w:val="18"/>
                <w:szCs w:val="22"/>
                <w:rtl/>
              </w:rPr>
              <w:t>יש לצרף ולסמן כנספח ד'4</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Ref526062252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7.1.4</w:t>
            </w:r>
            <w:r>
              <w:rPr>
                <w:rtl/>
              </w:rPr>
              <w:fldChar w:fldCharType="end"/>
            </w:r>
          </w:p>
        </w:tc>
        <w:tc>
          <w:tcPr>
            <w:tcW w:w="5128" w:type="dxa"/>
            <w:shd w:val="clear" w:color="auto" w:fill="auto"/>
          </w:tcPr>
          <w:p w:rsidR="00A2324F" w:rsidRPr="006C1E58" w:rsidRDefault="00BC2A4B" w:rsidP="00E15120">
            <w:pPr>
              <w:spacing w:line="360" w:lineRule="auto"/>
              <w:rPr>
                <w:rtl/>
              </w:rPr>
            </w:pPr>
            <w:r w:rsidRPr="00B632DC">
              <w:rPr>
                <w:rtl/>
              </w:rPr>
              <w:t>אם הגוף המציע הינו עמותה</w:t>
            </w:r>
            <w:r>
              <w:rPr>
                <w:rFonts w:hint="cs"/>
                <w:rtl/>
              </w:rPr>
              <w:t xml:space="preserve"> - </w:t>
            </w:r>
            <w:r w:rsidRPr="00B632DC">
              <w:rPr>
                <w:rtl/>
              </w:rPr>
              <w:t xml:space="preserve">אישור ניהול תקין, מטעם רשם העמותות, תקף לשנת </w:t>
            </w:r>
            <w:r w:rsidR="002D4743">
              <w:rPr>
                <w:rFonts w:hint="cs"/>
                <w:rtl/>
              </w:rPr>
              <w:t>2021</w:t>
            </w:r>
            <w:r>
              <w:rPr>
                <w:rtl/>
              </w:rPr>
              <w:t xml:space="preserve"> </w:t>
            </w:r>
            <w:r w:rsidRPr="00B632DC">
              <w:rPr>
                <w:rtl/>
              </w:rPr>
              <w:t>ואישור רשות המיסים על סיווג כמלכ"ר לצורך מע"מ</w:t>
            </w:r>
          </w:p>
        </w:tc>
        <w:tc>
          <w:tcPr>
            <w:tcW w:w="2539" w:type="dxa"/>
            <w:shd w:val="clear" w:color="auto" w:fill="auto"/>
          </w:tcPr>
          <w:p w:rsidR="00A2324F" w:rsidRPr="00F06C79" w:rsidRDefault="00BC2A4B" w:rsidP="00E15120">
            <w:pPr>
              <w:rPr>
                <w:sz w:val="18"/>
                <w:szCs w:val="22"/>
                <w:rtl/>
              </w:rPr>
            </w:pPr>
            <w:r>
              <w:rPr>
                <w:rFonts w:hint="cs"/>
                <w:sz w:val="18"/>
                <w:szCs w:val="22"/>
                <w:rtl/>
              </w:rPr>
              <w:t>יש לצרף ולסמן כנספח ד'5</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Ref526062406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7.1.5</w:t>
            </w:r>
            <w:r>
              <w:rPr>
                <w:rtl/>
              </w:rPr>
              <w:fldChar w:fldCharType="end"/>
            </w:r>
          </w:p>
        </w:tc>
        <w:tc>
          <w:tcPr>
            <w:tcW w:w="5128" w:type="dxa"/>
            <w:shd w:val="clear" w:color="auto" w:fill="auto"/>
          </w:tcPr>
          <w:p w:rsidR="00A2324F" w:rsidRDefault="00BC2A4B" w:rsidP="00E15120">
            <w:pPr>
              <w:spacing w:line="360" w:lineRule="auto"/>
              <w:rPr>
                <w:rtl/>
              </w:rPr>
            </w:pPr>
            <w:r w:rsidRPr="00B632DC">
              <w:rPr>
                <w:rtl/>
              </w:rPr>
              <w:t>תצהיר בדבר היעדר הרשעות בגין העסקת עובדים זרים ושכר</w:t>
            </w:r>
          </w:p>
        </w:tc>
        <w:tc>
          <w:tcPr>
            <w:tcW w:w="2539" w:type="dxa"/>
            <w:shd w:val="clear" w:color="auto" w:fill="auto"/>
          </w:tcPr>
          <w:p w:rsidR="00A2324F" w:rsidRDefault="00BC2A4B" w:rsidP="00E15120">
            <w:pPr>
              <w:rPr>
                <w:rtl/>
              </w:rPr>
            </w:pPr>
            <w:r>
              <w:rPr>
                <w:rFonts w:hint="cs"/>
                <w:rtl/>
              </w:rPr>
              <w:t>נספח ד</w:t>
            </w:r>
            <w:r>
              <w:rPr>
                <w:rtl/>
              </w:rPr>
              <w:t>'</w:t>
            </w:r>
            <w:r>
              <w:rPr>
                <w:rFonts w:hint="cs"/>
                <w:rtl/>
              </w:rPr>
              <w:t xml:space="preserve"> 6 לחוברת ההצעה</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Ref360680738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7.1.6</w:t>
            </w:r>
            <w:r>
              <w:rPr>
                <w:rtl/>
              </w:rPr>
              <w:fldChar w:fldCharType="end"/>
            </w:r>
          </w:p>
        </w:tc>
        <w:tc>
          <w:tcPr>
            <w:tcW w:w="5128" w:type="dxa"/>
            <w:shd w:val="clear" w:color="auto" w:fill="auto"/>
          </w:tcPr>
          <w:p w:rsidR="00A2324F" w:rsidRDefault="00BC2A4B" w:rsidP="00E15120">
            <w:pPr>
              <w:spacing w:line="360" w:lineRule="auto"/>
              <w:jc w:val="both"/>
              <w:rPr>
                <w:rtl/>
              </w:rPr>
            </w:pPr>
            <w:r>
              <w:rPr>
                <w:rFonts w:hint="cs"/>
                <w:color w:val="000000"/>
                <w:rtl/>
              </w:rPr>
              <w:t>תצהיר בדבר אי תיאום הצעות במכרז</w:t>
            </w:r>
          </w:p>
        </w:tc>
        <w:tc>
          <w:tcPr>
            <w:tcW w:w="2539" w:type="dxa"/>
            <w:shd w:val="clear" w:color="auto" w:fill="auto"/>
          </w:tcPr>
          <w:p w:rsidR="00A2324F" w:rsidRDefault="00BC2A4B" w:rsidP="00E15120">
            <w:pPr>
              <w:rPr>
                <w:rtl/>
              </w:rPr>
            </w:pPr>
            <w:r>
              <w:rPr>
                <w:rFonts w:hint="cs"/>
                <w:rtl/>
              </w:rPr>
              <w:t>נספח ד</w:t>
            </w:r>
            <w:r>
              <w:rPr>
                <w:rtl/>
              </w:rPr>
              <w:t>'</w:t>
            </w:r>
            <w:r>
              <w:rPr>
                <w:rFonts w:hint="cs"/>
                <w:rtl/>
              </w:rPr>
              <w:t>7</w:t>
            </w:r>
          </w:p>
          <w:p w:rsidR="00A2324F" w:rsidRDefault="00BC2A4B" w:rsidP="00E15120">
            <w:pPr>
              <w:rPr>
                <w:rtl/>
              </w:rPr>
            </w:pPr>
            <w:r>
              <w:rPr>
                <w:rFonts w:hint="cs"/>
                <w:rtl/>
              </w:rPr>
              <w:t>לחוברת ההצעה</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Ref498258839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7.1.7</w:t>
            </w:r>
            <w:r>
              <w:rPr>
                <w:rtl/>
              </w:rPr>
              <w:fldChar w:fldCharType="end"/>
            </w:r>
          </w:p>
        </w:tc>
        <w:tc>
          <w:tcPr>
            <w:tcW w:w="5128" w:type="dxa"/>
            <w:shd w:val="clear" w:color="auto" w:fill="auto"/>
          </w:tcPr>
          <w:p w:rsidR="00A2324F" w:rsidRDefault="00BC2A4B" w:rsidP="00E15120">
            <w:pPr>
              <w:spacing w:line="360" w:lineRule="auto"/>
              <w:rPr>
                <w:rtl/>
              </w:rPr>
            </w:pPr>
            <w:r>
              <w:rPr>
                <w:rFonts w:hint="cs"/>
                <w:rtl/>
              </w:rPr>
              <w:t>תצהיר שימוש בתוכנות מקור</w:t>
            </w:r>
          </w:p>
        </w:tc>
        <w:tc>
          <w:tcPr>
            <w:tcW w:w="2539" w:type="dxa"/>
            <w:shd w:val="clear" w:color="auto" w:fill="auto"/>
          </w:tcPr>
          <w:p w:rsidR="00A2324F" w:rsidRPr="00327C9F" w:rsidRDefault="00BC2A4B" w:rsidP="00E15120">
            <w:pPr>
              <w:rPr>
                <w:sz w:val="18"/>
                <w:szCs w:val="22"/>
                <w:rtl/>
              </w:rPr>
            </w:pPr>
            <w:r>
              <w:rPr>
                <w:rFonts w:hint="cs"/>
                <w:rtl/>
              </w:rPr>
              <w:t>נספח ד</w:t>
            </w:r>
            <w:r>
              <w:rPr>
                <w:rtl/>
              </w:rPr>
              <w:t>'</w:t>
            </w:r>
            <w:r>
              <w:rPr>
                <w:rFonts w:hint="cs"/>
                <w:rtl/>
              </w:rPr>
              <w:t>8</w:t>
            </w:r>
            <w:r>
              <w:rPr>
                <w:rFonts w:hint="cs"/>
                <w:sz w:val="18"/>
                <w:szCs w:val="22"/>
                <w:rtl/>
              </w:rPr>
              <w:t xml:space="preserve"> </w:t>
            </w:r>
            <w:r>
              <w:rPr>
                <w:rFonts w:hint="cs"/>
                <w:rtl/>
              </w:rPr>
              <w:t>לחוברת ההצעה</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Ref526062579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7.1.8</w:t>
            </w:r>
            <w:r>
              <w:rPr>
                <w:rtl/>
              </w:rPr>
              <w:fldChar w:fldCharType="end"/>
            </w:r>
          </w:p>
        </w:tc>
        <w:tc>
          <w:tcPr>
            <w:tcW w:w="5128" w:type="dxa"/>
            <w:shd w:val="clear" w:color="auto" w:fill="auto"/>
          </w:tcPr>
          <w:p w:rsidR="00A2324F" w:rsidRDefault="00BC2A4B" w:rsidP="00E15120">
            <w:pPr>
              <w:spacing w:line="360" w:lineRule="auto"/>
              <w:rPr>
                <w:rtl/>
              </w:rPr>
            </w:pPr>
            <w:r>
              <w:rPr>
                <w:rFonts w:hint="cs"/>
                <w:rtl/>
              </w:rPr>
              <w:t>ת</w:t>
            </w:r>
            <w:r w:rsidRPr="007C1276">
              <w:rPr>
                <w:rtl/>
              </w:rPr>
              <w:t>צהיר בדבר עמידה בחוק שוויון זכויות לאנשים עם מוגבלות</w:t>
            </w:r>
          </w:p>
        </w:tc>
        <w:tc>
          <w:tcPr>
            <w:tcW w:w="2539" w:type="dxa"/>
            <w:shd w:val="clear" w:color="auto" w:fill="auto"/>
          </w:tcPr>
          <w:p w:rsidR="00A2324F" w:rsidRDefault="00BC2A4B" w:rsidP="00E15120">
            <w:pPr>
              <w:rPr>
                <w:rtl/>
              </w:rPr>
            </w:pPr>
            <w:r>
              <w:rPr>
                <w:rFonts w:hint="cs"/>
                <w:rtl/>
              </w:rPr>
              <w:t>נספח ד</w:t>
            </w:r>
            <w:r>
              <w:rPr>
                <w:rtl/>
              </w:rPr>
              <w:t>'</w:t>
            </w:r>
            <w:r>
              <w:rPr>
                <w:rFonts w:hint="cs"/>
                <w:rtl/>
              </w:rPr>
              <w:t xml:space="preserve"> 9 לחוברת ההצעה</w:t>
            </w:r>
          </w:p>
        </w:tc>
      </w:tr>
      <w:tr w:rsidR="00611A50" w:rsidTr="00E15120">
        <w:tc>
          <w:tcPr>
            <w:tcW w:w="1796" w:type="dxa"/>
            <w:shd w:val="clear" w:color="auto" w:fill="auto"/>
          </w:tcPr>
          <w:p w:rsidR="00A2324F" w:rsidRDefault="00BC2A4B" w:rsidP="00E15120">
            <w:pPr>
              <w:spacing w:line="360" w:lineRule="auto"/>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Ref2497890 \r \h</w:instrText>
            </w:r>
            <w:r>
              <w:rPr>
                <w:rtl/>
              </w:rPr>
              <w:instrText xml:space="preserve">  \* </w:instrText>
            </w:r>
            <w:r>
              <w:instrText>MERGEFORMAT</w:instrText>
            </w:r>
            <w:r>
              <w:rPr>
                <w:rtl/>
              </w:rPr>
              <w:instrText xml:space="preserve"> </w:instrText>
            </w:r>
            <w:r>
              <w:rPr>
                <w:rtl/>
              </w:rPr>
            </w:r>
            <w:r>
              <w:rPr>
                <w:rtl/>
              </w:rPr>
              <w:fldChar w:fldCharType="separate"/>
            </w:r>
            <w:r w:rsidR="007F64FB">
              <w:rPr>
                <w:cs/>
              </w:rPr>
              <w:t>‎</w:t>
            </w:r>
            <w:r w:rsidR="007F64FB">
              <w:t>7.1.9</w:t>
            </w:r>
            <w:r>
              <w:rPr>
                <w:rtl/>
              </w:rPr>
              <w:fldChar w:fldCharType="end"/>
            </w:r>
          </w:p>
        </w:tc>
        <w:tc>
          <w:tcPr>
            <w:tcW w:w="5128" w:type="dxa"/>
            <w:shd w:val="clear" w:color="auto" w:fill="auto"/>
          </w:tcPr>
          <w:p w:rsidR="00A2324F" w:rsidRDefault="00BC2A4B" w:rsidP="00E15120">
            <w:pPr>
              <w:spacing w:line="360" w:lineRule="auto"/>
              <w:rPr>
                <w:rtl/>
              </w:rPr>
            </w:pPr>
            <w:r>
              <w:rPr>
                <w:rFonts w:hint="cs"/>
                <w:rtl/>
              </w:rPr>
              <w:t>תצ</w:t>
            </w:r>
            <w:r w:rsidRPr="007C1276">
              <w:rPr>
                <w:rtl/>
              </w:rPr>
              <w:t>היר בדבר היעדר ניגוד עניינים</w:t>
            </w:r>
          </w:p>
        </w:tc>
        <w:tc>
          <w:tcPr>
            <w:tcW w:w="2539" w:type="dxa"/>
            <w:shd w:val="clear" w:color="auto" w:fill="auto"/>
          </w:tcPr>
          <w:p w:rsidR="00A2324F" w:rsidRDefault="00BC2A4B" w:rsidP="00E15120">
            <w:pPr>
              <w:rPr>
                <w:rtl/>
              </w:rPr>
            </w:pPr>
            <w:r>
              <w:rPr>
                <w:rFonts w:hint="cs"/>
                <w:rtl/>
              </w:rPr>
              <w:t>נספח ד</w:t>
            </w:r>
            <w:r>
              <w:rPr>
                <w:rtl/>
              </w:rPr>
              <w:t>'</w:t>
            </w:r>
            <w:r>
              <w:t>10</w:t>
            </w:r>
            <w:r>
              <w:rPr>
                <w:rtl/>
              </w:rPr>
              <w:t xml:space="preserve"> </w:t>
            </w:r>
            <w:r>
              <w:rPr>
                <w:rFonts w:hint="cs"/>
                <w:rtl/>
              </w:rPr>
              <w:t xml:space="preserve">לחוברת ההצעה (מסומן ומצורף כנספח </w:t>
            </w:r>
            <w:r w:rsidR="00290C10">
              <w:rPr>
                <w:rFonts w:hint="cs"/>
                <w:rtl/>
              </w:rPr>
              <w:t>4</w:t>
            </w:r>
            <w:r w:rsidRPr="0050354E">
              <w:rPr>
                <w:b/>
                <w:bCs/>
                <w:color w:val="000000"/>
                <w:rtl/>
              </w:rPr>
              <w:t xml:space="preserve"> </w:t>
            </w:r>
            <w:r w:rsidRPr="0050354E">
              <w:rPr>
                <w:rFonts w:hint="eastAsia"/>
                <w:b/>
                <w:bCs/>
                <w:color w:val="000000"/>
                <w:rtl/>
              </w:rPr>
              <w:t>להסכם</w:t>
            </w:r>
            <w:r>
              <w:rPr>
                <w:rFonts w:hint="cs"/>
                <w:rtl/>
              </w:rPr>
              <w:t>)</w:t>
            </w:r>
          </w:p>
        </w:tc>
      </w:tr>
      <w:tr w:rsidR="00611A50" w:rsidTr="00E15120">
        <w:tc>
          <w:tcPr>
            <w:tcW w:w="1796" w:type="dxa"/>
            <w:shd w:val="clear" w:color="auto" w:fill="auto"/>
          </w:tcPr>
          <w:p w:rsidR="00D36070" w:rsidRDefault="00BC2A4B" w:rsidP="00E15120">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Ref107820991 \r \h</w:instrText>
            </w:r>
            <w:r>
              <w:rPr>
                <w:rtl/>
              </w:rPr>
              <w:instrText xml:space="preserve"> </w:instrText>
            </w:r>
            <w:r>
              <w:rPr>
                <w:rtl/>
              </w:rPr>
            </w:r>
            <w:r>
              <w:rPr>
                <w:rtl/>
              </w:rPr>
              <w:fldChar w:fldCharType="separate"/>
            </w:r>
            <w:r w:rsidR="007F64FB">
              <w:rPr>
                <w:cs/>
              </w:rPr>
              <w:t>‎</w:t>
            </w:r>
            <w:r w:rsidR="007F64FB">
              <w:t>7.1.10</w:t>
            </w:r>
            <w:r>
              <w:rPr>
                <w:rtl/>
              </w:rPr>
              <w:fldChar w:fldCharType="end"/>
            </w:r>
          </w:p>
        </w:tc>
        <w:tc>
          <w:tcPr>
            <w:tcW w:w="5128" w:type="dxa"/>
            <w:shd w:val="clear" w:color="auto" w:fill="auto"/>
          </w:tcPr>
          <w:p w:rsidR="00D36070" w:rsidRDefault="00BC2A4B" w:rsidP="00E15120">
            <w:pPr>
              <w:spacing w:line="360" w:lineRule="auto"/>
              <w:rPr>
                <w:rtl/>
              </w:rPr>
            </w:pPr>
            <w:r>
              <w:rPr>
                <w:rFonts w:hint="cs"/>
                <w:rtl/>
              </w:rPr>
              <w:t>אישור נוכחות בסיור המציעים באתר</w:t>
            </w:r>
          </w:p>
        </w:tc>
        <w:tc>
          <w:tcPr>
            <w:tcW w:w="2539" w:type="dxa"/>
            <w:shd w:val="clear" w:color="auto" w:fill="auto"/>
          </w:tcPr>
          <w:p w:rsidR="00D36070" w:rsidRDefault="00BC2A4B" w:rsidP="00E15120">
            <w:pPr>
              <w:rPr>
                <w:rtl/>
              </w:rPr>
            </w:pPr>
            <w:r>
              <w:rPr>
                <w:rFonts w:hint="cs"/>
                <w:rtl/>
              </w:rPr>
              <w:t xml:space="preserve">נספח ד' </w:t>
            </w:r>
            <w:r w:rsidR="00DE3EC0">
              <w:rPr>
                <w:rFonts w:hint="cs"/>
                <w:rtl/>
              </w:rPr>
              <w:t>15</w:t>
            </w:r>
            <w:r>
              <w:rPr>
                <w:rFonts w:hint="cs"/>
                <w:rtl/>
              </w:rPr>
              <w:t xml:space="preserve"> לחוברת הצעה</w:t>
            </w:r>
          </w:p>
        </w:tc>
      </w:tr>
      <w:tr w:rsidR="00611A50" w:rsidTr="00CF0405">
        <w:tc>
          <w:tcPr>
            <w:tcW w:w="1796" w:type="dxa"/>
            <w:shd w:val="clear" w:color="auto" w:fill="D9D9D9" w:themeFill="background1" w:themeFillShade="D9"/>
          </w:tcPr>
          <w:p w:rsidR="00CF0405" w:rsidRDefault="00BC2A4B" w:rsidP="00CF0405">
            <w:pPr>
              <w:spacing w:line="360" w:lineRule="auto"/>
              <w:jc w:val="center"/>
              <w:rPr>
                <w:rtl/>
              </w:rPr>
            </w:pPr>
            <w:r w:rsidRPr="00955BA6">
              <w:rPr>
                <w:rFonts w:hint="cs"/>
                <w:b/>
                <w:bCs/>
                <w:rtl/>
              </w:rPr>
              <w:t>מס' סעיף במפרט המכרז</w:t>
            </w:r>
          </w:p>
        </w:tc>
        <w:tc>
          <w:tcPr>
            <w:tcW w:w="5128" w:type="dxa"/>
            <w:shd w:val="clear" w:color="auto" w:fill="D9D9D9" w:themeFill="background1" w:themeFillShade="D9"/>
          </w:tcPr>
          <w:p w:rsidR="00CF0405" w:rsidRDefault="00BC2A4B" w:rsidP="00CF0405">
            <w:pPr>
              <w:spacing w:line="360" w:lineRule="auto"/>
              <w:jc w:val="center"/>
              <w:rPr>
                <w:rtl/>
              </w:rPr>
            </w:pPr>
            <w:r>
              <w:rPr>
                <w:rFonts w:hint="cs"/>
                <w:b/>
                <w:bCs/>
                <w:rtl/>
              </w:rPr>
              <w:t>תנאי</w:t>
            </w:r>
            <w:r w:rsidR="00485006">
              <w:rPr>
                <w:rFonts w:hint="cs"/>
                <w:b/>
                <w:bCs/>
                <w:rtl/>
              </w:rPr>
              <w:t xml:space="preserve"> סף</w:t>
            </w:r>
            <w:r>
              <w:rPr>
                <w:rFonts w:hint="cs"/>
                <w:b/>
                <w:bCs/>
                <w:rtl/>
              </w:rPr>
              <w:t xml:space="preserve"> מקצועיים</w:t>
            </w:r>
            <w:r w:rsidR="00485006">
              <w:rPr>
                <w:rFonts w:hint="cs"/>
                <w:b/>
                <w:bCs/>
                <w:rtl/>
              </w:rPr>
              <w:t xml:space="preserve"> למציע</w:t>
            </w:r>
          </w:p>
        </w:tc>
        <w:tc>
          <w:tcPr>
            <w:tcW w:w="2539" w:type="dxa"/>
            <w:shd w:val="clear" w:color="auto" w:fill="D9D9D9" w:themeFill="background1" w:themeFillShade="D9"/>
          </w:tcPr>
          <w:p w:rsidR="00CF0405" w:rsidRDefault="00BC2A4B" w:rsidP="00CF0405">
            <w:pPr>
              <w:jc w:val="center"/>
              <w:rPr>
                <w:rtl/>
              </w:rPr>
            </w:pPr>
            <w:r>
              <w:rPr>
                <w:rFonts w:hint="cs"/>
                <w:b/>
                <w:bCs/>
                <w:rtl/>
              </w:rPr>
              <w:t>הערות</w:t>
            </w:r>
          </w:p>
        </w:tc>
      </w:tr>
      <w:tr w:rsidR="00611A50" w:rsidTr="00CF0405">
        <w:tc>
          <w:tcPr>
            <w:tcW w:w="1796" w:type="dxa"/>
            <w:shd w:val="clear" w:color="auto" w:fill="auto"/>
          </w:tcPr>
          <w:p w:rsidR="00CF0405" w:rsidRPr="00CF0405" w:rsidRDefault="00BC2A4B" w:rsidP="00CF0405">
            <w:pPr>
              <w:spacing w:line="360" w:lineRule="auto"/>
              <w:ind w:left="-77"/>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Ref107821105 \r \h</w:instrText>
            </w:r>
            <w:r>
              <w:rPr>
                <w:rtl/>
              </w:rPr>
              <w:instrText xml:space="preserve"> </w:instrText>
            </w:r>
            <w:r>
              <w:rPr>
                <w:rtl/>
              </w:rPr>
            </w:r>
            <w:r>
              <w:rPr>
                <w:rtl/>
              </w:rPr>
              <w:fldChar w:fldCharType="separate"/>
            </w:r>
            <w:r w:rsidR="007F64FB">
              <w:rPr>
                <w:cs/>
              </w:rPr>
              <w:t>‎</w:t>
            </w:r>
            <w:r w:rsidR="007F64FB">
              <w:t>7.2.1</w:t>
            </w:r>
            <w:r>
              <w:rPr>
                <w:rtl/>
              </w:rPr>
              <w:fldChar w:fldCharType="end"/>
            </w:r>
          </w:p>
        </w:tc>
        <w:tc>
          <w:tcPr>
            <w:tcW w:w="5128" w:type="dxa"/>
            <w:shd w:val="clear" w:color="auto" w:fill="auto"/>
          </w:tcPr>
          <w:p w:rsidR="00CF0405" w:rsidRPr="00CF0405" w:rsidRDefault="00BC2A4B" w:rsidP="00DF4B44">
            <w:pPr>
              <w:spacing w:line="360" w:lineRule="auto"/>
              <w:ind w:left="-77"/>
              <w:rPr>
                <w:rtl/>
              </w:rPr>
            </w:pPr>
            <w:r>
              <w:rPr>
                <w:rFonts w:hint="cs"/>
                <w:rtl/>
              </w:rPr>
              <w:t>מחזור כספי של המציע</w:t>
            </w:r>
          </w:p>
        </w:tc>
        <w:tc>
          <w:tcPr>
            <w:tcW w:w="2539" w:type="dxa"/>
            <w:shd w:val="clear" w:color="auto" w:fill="auto"/>
          </w:tcPr>
          <w:p w:rsidR="00CF0405" w:rsidRPr="00CF0405" w:rsidRDefault="00BC2A4B" w:rsidP="00DF4B44">
            <w:pPr>
              <w:ind w:left="-77"/>
              <w:rPr>
                <w:rtl/>
              </w:rPr>
            </w:pPr>
            <w:r w:rsidRPr="00DF4B44">
              <w:rPr>
                <w:rtl/>
              </w:rPr>
              <w:t xml:space="preserve">סעיף </w:t>
            </w:r>
            <w:r w:rsidR="005238CF">
              <w:rPr>
                <w:rFonts w:hint="cs"/>
                <w:rtl/>
              </w:rPr>
              <w:t>1</w:t>
            </w:r>
            <w:r w:rsidRPr="00DF4B44">
              <w:rPr>
                <w:rtl/>
              </w:rPr>
              <w:t xml:space="preserve"> לנספח ד'</w:t>
            </w:r>
            <w:r w:rsidR="005238CF">
              <w:rPr>
                <w:rFonts w:hint="cs"/>
                <w:rtl/>
              </w:rPr>
              <w:t xml:space="preserve">12 </w:t>
            </w:r>
            <w:r w:rsidRPr="00DF4B44">
              <w:rPr>
                <w:rtl/>
              </w:rPr>
              <w:t>לחוברת ההצעה וכן תצהיר רו"ח נוסח נספח  ד'14.</w:t>
            </w:r>
          </w:p>
        </w:tc>
      </w:tr>
      <w:tr w:rsidR="00611A50" w:rsidTr="00CF0405">
        <w:tc>
          <w:tcPr>
            <w:tcW w:w="1796" w:type="dxa"/>
            <w:shd w:val="clear" w:color="auto" w:fill="auto"/>
          </w:tcPr>
          <w:p w:rsidR="00485006" w:rsidRDefault="00BC2A4B" w:rsidP="00CF0405">
            <w:pPr>
              <w:spacing w:line="360" w:lineRule="auto"/>
              <w:ind w:left="-77"/>
              <w:jc w:val="center"/>
              <w:rPr>
                <w:rtl/>
              </w:rPr>
            </w:pPr>
            <w:r>
              <w:rPr>
                <w:rtl/>
              </w:rPr>
              <w:fldChar w:fldCharType="begin"/>
            </w:r>
            <w:r>
              <w:rPr>
                <w:rtl/>
              </w:rPr>
              <w:instrText xml:space="preserve"> </w:instrText>
            </w:r>
            <w:r>
              <w:instrText>REF</w:instrText>
            </w:r>
            <w:r>
              <w:rPr>
                <w:rtl/>
              </w:rPr>
              <w:instrText xml:space="preserve"> _</w:instrText>
            </w:r>
            <w:r>
              <w:instrText>Ref107821110 \r \h</w:instrText>
            </w:r>
            <w:r>
              <w:rPr>
                <w:rtl/>
              </w:rPr>
              <w:instrText xml:space="preserve"> </w:instrText>
            </w:r>
            <w:r>
              <w:rPr>
                <w:rtl/>
              </w:rPr>
            </w:r>
            <w:r>
              <w:rPr>
                <w:rtl/>
              </w:rPr>
              <w:fldChar w:fldCharType="separate"/>
            </w:r>
            <w:r w:rsidR="007F64FB">
              <w:rPr>
                <w:cs/>
              </w:rPr>
              <w:t>‎</w:t>
            </w:r>
            <w:r w:rsidR="007F64FB">
              <w:t>7.2.2</w:t>
            </w:r>
            <w:r>
              <w:rPr>
                <w:rtl/>
              </w:rPr>
              <w:fldChar w:fldCharType="end"/>
            </w:r>
          </w:p>
        </w:tc>
        <w:tc>
          <w:tcPr>
            <w:tcW w:w="5128" w:type="dxa"/>
            <w:shd w:val="clear" w:color="auto" w:fill="auto"/>
          </w:tcPr>
          <w:p w:rsidR="00485006" w:rsidRPr="00CF0405" w:rsidRDefault="00BC2A4B" w:rsidP="00863F69">
            <w:pPr>
              <w:spacing w:line="360" w:lineRule="auto"/>
              <w:ind w:left="-77"/>
              <w:jc w:val="both"/>
              <w:rPr>
                <w:rtl/>
              </w:rPr>
            </w:pPr>
            <w:r>
              <w:rPr>
                <w:rFonts w:hint="cs"/>
                <w:rtl/>
              </w:rPr>
              <w:t>ניהול שירותי הסעדה</w:t>
            </w:r>
          </w:p>
        </w:tc>
        <w:tc>
          <w:tcPr>
            <w:tcW w:w="2539" w:type="dxa"/>
            <w:shd w:val="clear" w:color="auto" w:fill="auto"/>
          </w:tcPr>
          <w:p w:rsidR="00485006" w:rsidRPr="00CF0405" w:rsidRDefault="00BC2A4B" w:rsidP="00863F69">
            <w:pPr>
              <w:ind w:left="-77"/>
              <w:rPr>
                <w:rtl/>
              </w:rPr>
            </w:pPr>
            <w:r w:rsidRPr="00863F69">
              <w:rPr>
                <w:rtl/>
              </w:rPr>
              <w:t xml:space="preserve">בסעיף </w:t>
            </w:r>
            <w:r w:rsidR="005238CF">
              <w:rPr>
                <w:rFonts w:hint="cs"/>
                <w:rtl/>
              </w:rPr>
              <w:t>2</w:t>
            </w:r>
            <w:r w:rsidRPr="00863F69">
              <w:rPr>
                <w:rtl/>
              </w:rPr>
              <w:t xml:space="preserve"> לנספח ד'1</w:t>
            </w:r>
            <w:r w:rsidR="005238CF">
              <w:rPr>
                <w:rFonts w:hint="cs"/>
                <w:rtl/>
              </w:rPr>
              <w:t>2</w:t>
            </w:r>
            <w:r w:rsidRPr="00863F69">
              <w:rPr>
                <w:rtl/>
              </w:rPr>
              <w:t xml:space="preserve"> לחוברת ההצעה וכן העתק נאמן למקור של רישיון העסק.</w:t>
            </w:r>
          </w:p>
        </w:tc>
      </w:tr>
      <w:tr w:rsidR="00611A50" w:rsidTr="00937AE0">
        <w:tc>
          <w:tcPr>
            <w:tcW w:w="1796" w:type="dxa"/>
            <w:shd w:val="clear" w:color="auto" w:fill="D9D9D9" w:themeFill="background1" w:themeFillShade="D9"/>
          </w:tcPr>
          <w:p w:rsidR="00937AE0" w:rsidRDefault="00BC2A4B" w:rsidP="00937AE0">
            <w:pPr>
              <w:spacing w:line="360" w:lineRule="auto"/>
              <w:ind w:left="-77"/>
              <w:jc w:val="center"/>
              <w:rPr>
                <w:rtl/>
              </w:rPr>
            </w:pPr>
            <w:r w:rsidRPr="00955BA6">
              <w:rPr>
                <w:rFonts w:hint="cs"/>
                <w:b/>
                <w:bCs/>
                <w:rtl/>
              </w:rPr>
              <w:t>מס' סעיף במפרט המכרז</w:t>
            </w:r>
          </w:p>
        </w:tc>
        <w:tc>
          <w:tcPr>
            <w:tcW w:w="5128" w:type="dxa"/>
            <w:shd w:val="clear" w:color="auto" w:fill="D9D9D9" w:themeFill="background1" w:themeFillShade="D9"/>
          </w:tcPr>
          <w:p w:rsidR="00937AE0" w:rsidRPr="00CF0405" w:rsidRDefault="00BC2A4B" w:rsidP="00937AE0">
            <w:pPr>
              <w:spacing w:line="360" w:lineRule="auto"/>
              <w:ind w:left="-77"/>
              <w:jc w:val="center"/>
              <w:rPr>
                <w:rtl/>
              </w:rPr>
            </w:pPr>
            <w:r>
              <w:rPr>
                <w:rFonts w:hint="cs"/>
                <w:b/>
                <w:bCs/>
                <w:rtl/>
              </w:rPr>
              <w:t>תנאי סף מקצועיים למנהל המקצועי מטעם המציע</w:t>
            </w:r>
          </w:p>
        </w:tc>
        <w:tc>
          <w:tcPr>
            <w:tcW w:w="2539" w:type="dxa"/>
            <w:shd w:val="clear" w:color="auto" w:fill="D9D9D9" w:themeFill="background1" w:themeFillShade="D9"/>
          </w:tcPr>
          <w:p w:rsidR="00937AE0" w:rsidRPr="00CF0405" w:rsidRDefault="00BC2A4B" w:rsidP="00937AE0">
            <w:pPr>
              <w:ind w:left="-77"/>
              <w:jc w:val="center"/>
              <w:rPr>
                <w:rtl/>
              </w:rPr>
            </w:pPr>
            <w:r>
              <w:rPr>
                <w:rFonts w:hint="cs"/>
                <w:b/>
                <w:bCs/>
                <w:rtl/>
              </w:rPr>
              <w:t>הערות</w:t>
            </w:r>
          </w:p>
        </w:tc>
      </w:tr>
      <w:tr w:rsidR="00611A50" w:rsidTr="00CF0405">
        <w:tc>
          <w:tcPr>
            <w:tcW w:w="1796" w:type="dxa"/>
            <w:shd w:val="clear" w:color="auto" w:fill="auto"/>
          </w:tcPr>
          <w:p w:rsidR="005665D9" w:rsidRDefault="00BC2A4B" w:rsidP="00CF0405">
            <w:pPr>
              <w:spacing w:line="360" w:lineRule="auto"/>
              <w:ind w:left="-77"/>
              <w:jc w:val="center"/>
              <w:rPr>
                <w:rtl/>
              </w:rPr>
            </w:pPr>
            <w:r>
              <w:rPr>
                <w:rtl/>
              </w:rPr>
              <w:fldChar w:fldCharType="begin"/>
            </w:r>
            <w:r>
              <w:rPr>
                <w:rtl/>
              </w:rPr>
              <w:instrText xml:space="preserve"> </w:instrText>
            </w:r>
            <w:r>
              <w:instrText>REF</w:instrText>
            </w:r>
            <w:r>
              <w:rPr>
                <w:rtl/>
              </w:rPr>
              <w:instrText xml:space="preserve"> _</w:instrText>
            </w:r>
            <w:r>
              <w:instrText>Ref107821134 \r \h</w:instrText>
            </w:r>
            <w:r>
              <w:rPr>
                <w:rtl/>
              </w:rPr>
              <w:instrText xml:space="preserve"> </w:instrText>
            </w:r>
            <w:r>
              <w:rPr>
                <w:rtl/>
              </w:rPr>
            </w:r>
            <w:r>
              <w:rPr>
                <w:rtl/>
              </w:rPr>
              <w:fldChar w:fldCharType="separate"/>
            </w:r>
            <w:r w:rsidR="007F64FB">
              <w:rPr>
                <w:cs/>
              </w:rPr>
              <w:t>‎</w:t>
            </w:r>
            <w:r w:rsidR="007F64FB">
              <w:t>7.3.1</w:t>
            </w:r>
            <w:r>
              <w:rPr>
                <w:rtl/>
              </w:rPr>
              <w:fldChar w:fldCharType="end"/>
            </w:r>
          </w:p>
        </w:tc>
        <w:tc>
          <w:tcPr>
            <w:tcW w:w="5128" w:type="dxa"/>
            <w:shd w:val="clear" w:color="auto" w:fill="auto"/>
          </w:tcPr>
          <w:p w:rsidR="005665D9" w:rsidRPr="00CF0405" w:rsidRDefault="00BC2A4B" w:rsidP="00863F69">
            <w:pPr>
              <w:spacing w:line="360" w:lineRule="auto"/>
              <w:ind w:left="-77"/>
              <w:rPr>
                <w:rtl/>
              </w:rPr>
            </w:pPr>
            <w:r>
              <w:rPr>
                <w:rFonts w:hint="cs"/>
                <w:rtl/>
              </w:rPr>
              <w:t>ותק המנהל בתחום ההסעדה</w:t>
            </w:r>
          </w:p>
        </w:tc>
        <w:tc>
          <w:tcPr>
            <w:tcW w:w="2539" w:type="dxa"/>
            <w:vMerge w:val="restart"/>
            <w:shd w:val="clear" w:color="auto" w:fill="auto"/>
          </w:tcPr>
          <w:p w:rsidR="005665D9" w:rsidRPr="00CF0405" w:rsidRDefault="00BC2A4B" w:rsidP="00CF0405">
            <w:pPr>
              <w:ind w:left="-77"/>
              <w:jc w:val="center"/>
              <w:rPr>
                <w:rtl/>
              </w:rPr>
            </w:pPr>
            <w:r w:rsidRPr="005665D9">
              <w:rPr>
                <w:rtl/>
              </w:rPr>
              <w:t>תצהיר נוסח</w:t>
            </w:r>
            <w:r w:rsidR="00622620">
              <w:rPr>
                <w:rFonts w:hint="cs"/>
                <w:rtl/>
              </w:rPr>
              <w:t xml:space="preserve"> </w:t>
            </w:r>
            <w:r w:rsidRPr="005665D9">
              <w:rPr>
                <w:rtl/>
              </w:rPr>
              <w:t>נספח ד'13 וכן קורות חיים של המועמד מטעמו.</w:t>
            </w:r>
          </w:p>
        </w:tc>
      </w:tr>
      <w:tr w:rsidR="00611A50" w:rsidTr="00CF0405">
        <w:tc>
          <w:tcPr>
            <w:tcW w:w="1796" w:type="dxa"/>
            <w:shd w:val="clear" w:color="auto" w:fill="auto"/>
          </w:tcPr>
          <w:p w:rsidR="005665D9" w:rsidRDefault="00BC2A4B" w:rsidP="00CF0405">
            <w:pPr>
              <w:spacing w:line="360" w:lineRule="auto"/>
              <w:ind w:left="-77"/>
              <w:jc w:val="center"/>
              <w:rPr>
                <w:rtl/>
              </w:rPr>
            </w:pPr>
            <w:r>
              <w:rPr>
                <w:rtl/>
              </w:rPr>
              <w:fldChar w:fldCharType="begin"/>
            </w:r>
            <w:r>
              <w:rPr>
                <w:rtl/>
              </w:rPr>
              <w:instrText xml:space="preserve"> </w:instrText>
            </w:r>
            <w:r>
              <w:instrText>REF</w:instrText>
            </w:r>
            <w:r>
              <w:rPr>
                <w:rtl/>
              </w:rPr>
              <w:instrText xml:space="preserve"> _</w:instrText>
            </w:r>
            <w:r>
              <w:instrText>Ref91148362 \r \h</w:instrText>
            </w:r>
            <w:r>
              <w:rPr>
                <w:rtl/>
              </w:rPr>
              <w:instrText xml:space="preserve"> </w:instrText>
            </w:r>
            <w:r>
              <w:rPr>
                <w:rtl/>
              </w:rPr>
            </w:r>
            <w:r>
              <w:rPr>
                <w:rtl/>
              </w:rPr>
              <w:fldChar w:fldCharType="separate"/>
            </w:r>
            <w:r w:rsidR="007F64FB">
              <w:rPr>
                <w:cs/>
              </w:rPr>
              <w:t>‎</w:t>
            </w:r>
            <w:r w:rsidR="007F64FB">
              <w:t>7.3.2</w:t>
            </w:r>
            <w:r>
              <w:rPr>
                <w:rtl/>
              </w:rPr>
              <w:fldChar w:fldCharType="end"/>
            </w:r>
          </w:p>
        </w:tc>
        <w:tc>
          <w:tcPr>
            <w:tcW w:w="5128" w:type="dxa"/>
            <w:shd w:val="clear" w:color="auto" w:fill="auto"/>
          </w:tcPr>
          <w:p w:rsidR="005665D9" w:rsidRPr="00CF0405" w:rsidRDefault="00BC2A4B" w:rsidP="009441B5">
            <w:pPr>
              <w:spacing w:line="360" w:lineRule="auto"/>
              <w:ind w:left="-77"/>
              <w:rPr>
                <w:rtl/>
              </w:rPr>
            </w:pPr>
            <w:r>
              <w:rPr>
                <w:rFonts w:hint="cs"/>
                <w:rtl/>
              </w:rPr>
              <w:t>ניסיון בניהול מערך הסעדה יחיד בהיקף הנדרש</w:t>
            </w:r>
          </w:p>
        </w:tc>
        <w:tc>
          <w:tcPr>
            <w:tcW w:w="2539" w:type="dxa"/>
            <w:vMerge/>
            <w:shd w:val="clear" w:color="auto" w:fill="auto"/>
          </w:tcPr>
          <w:p w:rsidR="005665D9" w:rsidRPr="00CF0405" w:rsidRDefault="005665D9" w:rsidP="00CF0405">
            <w:pPr>
              <w:ind w:left="-77"/>
              <w:jc w:val="center"/>
              <w:rPr>
                <w:rtl/>
              </w:rPr>
            </w:pPr>
          </w:p>
        </w:tc>
      </w:tr>
    </w:tbl>
    <w:p w:rsidR="00A2324F" w:rsidRDefault="00A2324F" w:rsidP="00A2324F"/>
    <w:p w:rsidR="00A2324F" w:rsidRDefault="00A2324F" w:rsidP="00A2324F">
      <w:pPr>
        <w:rPr>
          <w:rtl/>
        </w:rPr>
      </w:pPr>
    </w:p>
    <w:p w:rsidR="00BB14AB" w:rsidRDefault="00BC2A4B">
      <w:pPr>
        <w:bidi w:val="0"/>
        <w:rPr>
          <w:rtl/>
        </w:rPr>
      </w:pPr>
      <w:r>
        <w:rPr>
          <w:rtl/>
        </w:rPr>
        <w:br w:type="page"/>
      </w:r>
    </w:p>
    <w:p w:rsidR="00A2324F" w:rsidRDefault="00A2324F" w:rsidP="00A2324F">
      <w:pPr>
        <w:rPr>
          <w:rtl/>
        </w:rPr>
      </w:pPr>
    </w:p>
    <w:p w:rsidR="00A2324F" w:rsidRDefault="00A2324F" w:rsidP="00A2324F">
      <w:pPr>
        <w:bidi w:val="0"/>
        <w:rPr>
          <w:b/>
          <w:bCs/>
          <w:szCs w:val="32"/>
          <w:rtl/>
        </w:rPr>
      </w:pPr>
    </w:p>
    <w:p w:rsidR="00385D21" w:rsidRPr="00D44E6C" w:rsidRDefault="00BC2A4B" w:rsidP="00974E6F">
      <w:pPr>
        <w:pStyle w:val="1e"/>
        <w:rPr>
          <w:b w:val="0"/>
          <w:bCs w:val="0"/>
          <w:rtl/>
        </w:rPr>
      </w:pPr>
      <w:bookmarkStart w:id="474" w:name="_Toc147086166"/>
      <w:r>
        <w:rPr>
          <w:rFonts w:hint="eastAsia"/>
          <w:b w:val="0"/>
          <w:bCs w:val="0"/>
          <w:rtl/>
        </w:rPr>
        <w:t>נספח ד</w:t>
      </w:r>
      <w:r>
        <w:rPr>
          <w:b w:val="0"/>
          <w:bCs w:val="0"/>
          <w:rtl/>
        </w:rPr>
        <w:t>'</w:t>
      </w:r>
      <w:r w:rsidRPr="00D44E6C">
        <w:rPr>
          <w:b w:val="0"/>
          <w:bCs w:val="0"/>
          <w:rtl/>
        </w:rPr>
        <w:t xml:space="preserve"> 6</w:t>
      </w:r>
      <w:r w:rsidR="00584F24">
        <w:rPr>
          <w:rFonts w:hint="cs"/>
          <w:rtl/>
        </w:rPr>
        <w:t xml:space="preserve"> - </w:t>
      </w:r>
      <w:r w:rsidR="00974E6F" w:rsidRPr="00974E6F">
        <w:rPr>
          <w:rtl/>
        </w:rPr>
        <w:t>תצהיר בדבר היעדר הרשעות בגין העסקת עובדים זרים ושכר מינימום</w:t>
      </w:r>
      <w:bookmarkEnd w:id="474"/>
      <w:r w:rsidR="00974E6F" w:rsidRPr="00974E6F">
        <w:rPr>
          <w:rtl/>
        </w:rPr>
        <w:t xml:space="preserve"> </w:t>
      </w:r>
    </w:p>
    <w:p w:rsidR="000B7DD3" w:rsidRDefault="000B7DD3" w:rsidP="00097F1D">
      <w:pPr>
        <w:spacing w:line="360" w:lineRule="auto"/>
        <w:jc w:val="center"/>
        <w:rPr>
          <w:b/>
          <w:bCs/>
          <w:szCs w:val="32"/>
          <w:rtl/>
        </w:rPr>
      </w:pPr>
    </w:p>
    <w:p w:rsidR="00974E6F" w:rsidRPr="00E366AA" w:rsidRDefault="00BC2A4B" w:rsidP="00974E6F">
      <w:pPr>
        <w:rPr>
          <w:rFonts w:ascii="David" w:hAnsi="David"/>
          <w:rtl/>
        </w:rPr>
      </w:pPr>
      <w:bookmarkStart w:id="475" w:name="OLE_LINK31"/>
      <w:bookmarkStart w:id="476" w:name="OLE_LINK32"/>
      <w:r w:rsidRPr="00E366AA">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974E6F" w:rsidRPr="00E366AA" w:rsidRDefault="00974E6F" w:rsidP="00974E6F">
      <w:pPr>
        <w:rPr>
          <w:rFonts w:ascii="David" w:hAnsi="David"/>
          <w:rtl/>
        </w:rPr>
      </w:pPr>
    </w:p>
    <w:p w:rsidR="00974E6F" w:rsidRPr="00E366AA" w:rsidRDefault="00BC2A4B" w:rsidP="00974E6F">
      <w:pPr>
        <w:rPr>
          <w:rFonts w:ascii="David" w:hAnsi="David"/>
          <w:rtl/>
        </w:rPr>
      </w:pPr>
      <w:r w:rsidRPr="00E366AA">
        <w:rPr>
          <w:rFonts w:ascii="David" w:hAnsi="David"/>
          <w:rtl/>
        </w:rPr>
        <w:t>הנני נותן תצהיר זה בשם ___________________ שהוא המציע (להלן:</w:t>
      </w:r>
      <w:r w:rsidR="00C530E8">
        <w:rPr>
          <w:rFonts w:ascii="David" w:hAnsi="David"/>
          <w:rtl/>
        </w:rPr>
        <w:t xml:space="preserve"> </w:t>
      </w:r>
      <w:r w:rsidRPr="00E366AA">
        <w:rPr>
          <w:rFonts w:ascii="David" w:hAnsi="David"/>
          <w:rtl/>
        </w:rPr>
        <w:t xml:space="preserve">"המציע") המבקש להתקשר עם עורך </w:t>
      </w:r>
      <w:r w:rsidRPr="00E366AA">
        <w:rPr>
          <w:rFonts w:ascii="David" w:hAnsi="David" w:hint="eastAsia"/>
          <w:rtl/>
        </w:rPr>
        <w:t>התקשרות</w:t>
      </w:r>
      <w:r w:rsidRPr="00E366AA">
        <w:rPr>
          <w:rFonts w:ascii="David" w:hAnsi="David"/>
          <w:rtl/>
        </w:rPr>
        <w:t xml:space="preserve"> מס</w:t>
      </w:r>
      <w:r w:rsidRPr="00E366AA">
        <w:rPr>
          <w:rFonts w:ascii="David" w:hAnsi="David" w:hint="eastAsia"/>
          <w:rtl/>
        </w:rPr>
        <w:t>פר</w:t>
      </w:r>
      <w:r w:rsidRPr="00E366AA">
        <w:rPr>
          <w:rFonts w:ascii="David" w:hAnsi="David"/>
          <w:rtl/>
        </w:rPr>
        <w:t xml:space="preserve"> ___________________ לאספקת ____________________ עבור __________________. אני מצהיר/ה כי הנני מוסמך/ת לתת תצהיר זה בשם המציע. </w:t>
      </w:r>
    </w:p>
    <w:p w:rsidR="00974E6F" w:rsidRPr="00E366AA" w:rsidRDefault="00974E6F" w:rsidP="00974E6F">
      <w:pPr>
        <w:rPr>
          <w:rFonts w:ascii="David" w:hAnsi="David"/>
          <w:rtl/>
        </w:rPr>
      </w:pPr>
    </w:p>
    <w:p w:rsidR="00974E6F" w:rsidRPr="00E366AA" w:rsidRDefault="00BC2A4B" w:rsidP="00974E6F">
      <w:pPr>
        <w:rPr>
          <w:rFonts w:ascii="David" w:hAnsi="David"/>
          <w:rtl/>
        </w:rPr>
      </w:pPr>
      <w:r w:rsidRPr="00E366AA">
        <w:rPr>
          <w:rFonts w:ascii="David" w:hAnsi="David"/>
          <w:rtl/>
        </w:rPr>
        <w:t>בתצהירי זה, משמעותו של המונח "בעל זיקה" כהגדרתו בחוק עסקאות גופים ציבוריים התשל"ו-1976 (להלן:</w:t>
      </w:r>
      <w:r w:rsidR="00C530E8">
        <w:rPr>
          <w:rFonts w:ascii="David" w:hAnsi="David"/>
          <w:rtl/>
        </w:rPr>
        <w:t xml:space="preserve"> </w:t>
      </w:r>
      <w:r w:rsidRPr="00E366AA">
        <w:rPr>
          <w:rFonts w:ascii="David" w:hAnsi="David"/>
          <w:rtl/>
        </w:rPr>
        <w:t xml:space="preserve">"חוק עסקאות גופים ציבוריים"). אני מאשר/ת כי הוסברה לי משמעותו של מונח זה וכי אני מבין/ה אותו. </w:t>
      </w:r>
    </w:p>
    <w:p w:rsidR="00974E6F" w:rsidRPr="00E366AA" w:rsidRDefault="00BC2A4B" w:rsidP="00974E6F">
      <w:pPr>
        <w:rPr>
          <w:rFonts w:ascii="David" w:hAnsi="David"/>
          <w:rtl/>
        </w:rPr>
      </w:pPr>
      <w:r w:rsidRPr="00E366AA">
        <w:rPr>
          <w:rFonts w:ascii="David" w:hAnsi="David" w:hint="eastAsia"/>
          <w:rtl/>
        </w:rPr>
        <w:t>משמעותו</w:t>
      </w:r>
      <w:r w:rsidRPr="00E366AA">
        <w:rPr>
          <w:rFonts w:ascii="David" w:hAnsi="David"/>
          <w:rtl/>
        </w:rPr>
        <w:t xml:space="preserve">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74E6F" w:rsidRPr="00E366AA" w:rsidRDefault="00BC2A4B" w:rsidP="00974E6F">
      <w:pPr>
        <w:rPr>
          <w:rFonts w:ascii="David" w:hAnsi="David"/>
          <w:rtl/>
        </w:rPr>
      </w:pPr>
      <w:r w:rsidRPr="00E366AA">
        <w:rPr>
          <w:rFonts w:ascii="David" w:hAnsi="David"/>
          <w:rtl/>
        </w:rPr>
        <w:t>המציע הינו תאגיד הרשום בישראל.</w:t>
      </w:r>
    </w:p>
    <w:p w:rsidR="00974E6F" w:rsidRPr="00E366AA" w:rsidRDefault="00974E6F" w:rsidP="00974E6F">
      <w:pPr>
        <w:rPr>
          <w:rFonts w:ascii="David" w:hAnsi="David"/>
          <w:rtl/>
        </w:rPr>
      </w:pPr>
    </w:p>
    <w:p w:rsidR="00974E6F" w:rsidRPr="00CE5FA8" w:rsidRDefault="00BC2A4B" w:rsidP="00974E6F">
      <w:pPr>
        <w:rPr>
          <w:rFonts w:ascii="David" w:hAnsi="David"/>
          <w:b/>
          <w:bCs/>
          <w:rtl/>
        </w:rPr>
      </w:pPr>
      <w:r w:rsidRPr="00CE5FA8">
        <w:rPr>
          <w:rFonts w:ascii="David" w:hAnsi="David"/>
          <w:b/>
          <w:bCs/>
          <w:rtl/>
        </w:rPr>
        <w:t xml:space="preserve">(סמן </w:t>
      </w:r>
      <w:r w:rsidRPr="00CE5FA8">
        <w:rPr>
          <w:rFonts w:ascii="David" w:hAnsi="David"/>
          <w:b/>
          <w:bCs/>
        </w:rPr>
        <w:t>X</w:t>
      </w:r>
      <w:r w:rsidRPr="00CE5FA8">
        <w:rPr>
          <w:rFonts w:ascii="David" w:hAnsi="David"/>
          <w:b/>
          <w:bCs/>
          <w:rtl/>
        </w:rPr>
        <w:t xml:space="preserve"> במשבצת המתאימה)</w:t>
      </w:r>
    </w:p>
    <w:p w:rsidR="00974E6F" w:rsidRPr="000905FA" w:rsidRDefault="00BC2A4B" w:rsidP="007C6A2D">
      <w:pPr>
        <w:numPr>
          <w:ilvl w:val="0"/>
          <w:numId w:val="68"/>
        </w:numPr>
        <w:rPr>
          <w:rFonts w:ascii="David" w:hAnsi="David"/>
        </w:rPr>
      </w:pPr>
      <w:r w:rsidRPr="000905FA">
        <w:rPr>
          <w:rFonts w:ascii="David" w:hAnsi="David"/>
          <w:rtl/>
        </w:rPr>
        <w:t>המציע ובעל זיקה אליו לא הורשעו ביותר משתי עבירות עד למועד האחרון להגשת ההצעות (להלן: "מועד להגשה") מטעם המציע ב</w:t>
      </w:r>
      <w:r w:rsidRPr="000905FA">
        <w:rPr>
          <w:rFonts w:ascii="David" w:hAnsi="David" w:hint="eastAsia"/>
          <w:rtl/>
        </w:rPr>
        <w:t>התקשרות</w:t>
      </w:r>
      <w:r w:rsidRPr="000905FA">
        <w:rPr>
          <w:rFonts w:ascii="David" w:hAnsi="David"/>
          <w:rtl/>
        </w:rPr>
        <w:t xml:space="preserve"> </w:t>
      </w:r>
      <w:r w:rsidRPr="000905FA">
        <w:rPr>
          <w:rFonts w:ascii="David" w:hAnsi="David" w:hint="eastAsia"/>
          <w:rtl/>
        </w:rPr>
        <w:t>מספר</w:t>
      </w:r>
      <w:r w:rsidR="000905FA" w:rsidRPr="000905FA">
        <w:rPr>
          <w:rFonts w:ascii="David" w:hAnsi="David" w:hint="cs"/>
          <w:rtl/>
        </w:rPr>
        <w:t xml:space="preserve"> </w:t>
      </w:r>
      <w:r w:rsidR="00C2321A">
        <w:rPr>
          <w:rFonts w:ascii="David" w:hAnsi="David"/>
        </w:rPr>
        <w:t>65-2023</w:t>
      </w:r>
      <w:r w:rsidR="000905FA" w:rsidRPr="000905FA">
        <w:rPr>
          <w:rFonts w:ascii="David" w:hAnsi="David" w:hint="cs"/>
          <w:rtl/>
        </w:rPr>
        <w:t xml:space="preserve"> </w:t>
      </w:r>
      <w:r w:rsidR="00DB467E">
        <w:rPr>
          <w:rFonts w:ascii="David" w:hAnsi="David"/>
          <w:rtl/>
        </w:rPr>
        <w:t>להפעלת מסעדה ומטבח מבשל בשרי, מזנון ובית קפה חלבי ולאספקת שירותי הסעדה במשרד המשפטים</w:t>
      </w:r>
      <w:r w:rsidR="00D801A0">
        <w:rPr>
          <w:rFonts w:ascii="David" w:hAnsi="David" w:hint="cs"/>
          <w:rtl/>
        </w:rPr>
        <w:t xml:space="preserve"> </w:t>
      </w:r>
      <w:r w:rsidRPr="000905FA">
        <w:rPr>
          <w:rFonts w:ascii="David" w:hAnsi="David"/>
          <w:rtl/>
        </w:rPr>
        <w:t xml:space="preserve">עבור </w:t>
      </w:r>
      <w:r w:rsidR="000905FA" w:rsidRPr="000905FA">
        <w:rPr>
          <w:rFonts w:ascii="David" w:hAnsi="David" w:hint="cs"/>
          <w:rtl/>
        </w:rPr>
        <w:t>משרד המשפטים</w:t>
      </w:r>
      <w:r w:rsidRPr="000905FA">
        <w:rPr>
          <w:rFonts w:ascii="David" w:hAnsi="David"/>
          <w:rtl/>
        </w:rPr>
        <w:t>.</w:t>
      </w:r>
    </w:p>
    <w:p w:rsidR="00974E6F" w:rsidRPr="00E366AA" w:rsidRDefault="00BC2A4B" w:rsidP="007C6A2D">
      <w:pPr>
        <w:numPr>
          <w:ilvl w:val="0"/>
          <w:numId w:val="68"/>
        </w:numPr>
        <w:rPr>
          <w:rFonts w:ascii="David" w:hAnsi="David"/>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וחלפה שנה אחת לפחות ממועד ההרשעה האחרונה ועד למועד ההגשה. </w:t>
      </w:r>
    </w:p>
    <w:p w:rsidR="00974E6F" w:rsidRPr="00E366AA" w:rsidRDefault="00BC2A4B" w:rsidP="007C6A2D">
      <w:pPr>
        <w:numPr>
          <w:ilvl w:val="0"/>
          <w:numId w:val="68"/>
        </w:numPr>
        <w:rPr>
          <w:rFonts w:ascii="David" w:hAnsi="David"/>
          <w:rtl/>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ולא חלפה שנה אחת לפחות ממועד ההרשעה האחרונה ועד למועד ההגשה. </w:t>
      </w:r>
    </w:p>
    <w:p w:rsidR="00974E6F" w:rsidRPr="00E366AA" w:rsidRDefault="00974E6F" w:rsidP="00974E6F">
      <w:pPr>
        <w:rPr>
          <w:rFonts w:ascii="David" w:hAnsi="David"/>
          <w:rtl/>
        </w:rPr>
      </w:pPr>
    </w:p>
    <w:p w:rsidR="00974E6F" w:rsidRPr="00E366AA" w:rsidRDefault="00BC2A4B" w:rsidP="00974E6F">
      <w:pPr>
        <w:spacing w:line="360" w:lineRule="auto"/>
        <w:jc w:val="both"/>
        <w:rPr>
          <w:rFonts w:ascii="David" w:hAnsi="David"/>
          <w:sz w:val="22"/>
          <w:szCs w:val="22"/>
          <w:rtl/>
        </w:rPr>
      </w:pPr>
      <w:r w:rsidRPr="00E366AA">
        <w:rPr>
          <w:rFonts w:ascii="David" w:hAnsi="David"/>
          <w:sz w:val="22"/>
          <w:szCs w:val="22"/>
          <w:rtl/>
        </w:rPr>
        <w:t xml:space="preserve">זה שמי, להלן חתימתי ותוכן תצהירי דלעיל אמת. </w:t>
      </w:r>
    </w:p>
    <w:p w:rsidR="00974E6F" w:rsidRPr="00404B4D" w:rsidRDefault="00974E6F" w:rsidP="00974E6F">
      <w:pPr>
        <w:rPr>
          <w:rFonts w:ascii="David" w:hAnsi="David"/>
          <w:rtl/>
        </w:rPr>
      </w:pPr>
    </w:p>
    <w:p w:rsidR="00974E6F" w:rsidRPr="00404B4D" w:rsidRDefault="00BC2A4B" w:rsidP="00974E6F">
      <w:pPr>
        <w:jc w:val="center"/>
        <w:rPr>
          <w:rFonts w:ascii="David" w:hAnsi="David"/>
          <w:rtl/>
        </w:rPr>
      </w:pPr>
      <w:r w:rsidRPr="00404B4D">
        <w:rPr>
          <w:rFonts w:ascii="David" w:hAnsi="David" w:hint="cs"/>
          <w:rtl/>
        </w:rPr>
        <w:t>___________</w:t>
      </w:r>
      <w:r w:rsidRPr="00404B4D">
        <w:rPr>
          <w:rFonts w:ascii="David" w:hAnsi="David" w:hint="cs"/>
          <w:rtl/>
        </w:rPr>
        <w:tab/>
      </w:r>
      <w:r>
        <w:rPr>
          <w:rFonts w:ascii="David" w:hAnsi="David" w:hint="cs"/>
          <w:rtl/>
        </w:rPr>
        <w:t xml:space="preserve"> </w:t>
      </w:r>
      <w:r w:rsidRPr="00404B4D">
        <w:rPr>
          <w:rFonts w:ascii="David" w:hAnsi="David" w:hint="cs"/>
          <w:rtl/>
        </w:rPr>
        <w:t>______________________</w:t>
      </w:r>
      <w:r w:rsidRPr="00404B4D">
        <w:rPr>
          <w:rFonts w:ascii="David" w:hAnsi="David" w:hint="cs"/>
          <w:rtl/>
        </w:rPr>
        <w:tab/>
      </w:r>
      <w:r>
        <w:rPr>
          <w:rFonts w:ascii="David" w:hAnsi="David" w:hint="cs"/>
          <w:rtl/>
        </w:rPr>
        <w:t xml:space="preserve"> </w:t>
      </w:r>
      <w:r w:rsidRPr="00404B4D">
        <w:rPr>
          <w:rFonts w:ascii="David" w:hAnsi="David" w:hint="cs"/>
          <w:rtl/>
        </w:rPr>
        <w:t>___________</w:t>
      </w:r>
    </w:p>
    <w:p w:rsidR="00974E6F" w:rsidRPr="00404B4D" w:rsidRDefault="00BC2A4B" w:rsidP="00974E6F">
      <w:pPr>
        <w:jc w:val="center"/>
        <w:rPr>
          <w:rFonts w:ascii="David" w:hAnsi="David"/>
          <w:rtl/>
        </w:rPr>
      </w:pPr>
      <w:r w:rsidRPr="00404B4D">
        <w:rPr>
          <w:rFonts w:ascii="David" w:hAnsi="David" w:hint="cs"/>
          <w:rtl/>
        </w:rPr>
        <w:t>תאריך</w:t>
      </w:r>
      <w:r w:rsidR="00C530E8">
        <w:rPr>
          <w:rFonts w:ascii="David" w:hAnsi="David" w:hint="cs"/>
          <w:rtl/>
        </w:rPr>
        <w:t xml:space="preserve"> </w:t>
      </w:r>
      <w:r>
        <w:rPr>
          <w:rFonts w:ascii="David" w:hAnsi="David" w:hint="cs"/>
          <w:rtl/>
        </w:rPr>
        <w:t xml:space="preserve"> </w:t>
      </w:r>
      <w:r>
        <w:rPr>
          <w:rFonts w:ascii="David" w:hAnsi="David"/>
          <w:rtl/>
        </w:rPr>
        <w:tab/>
      </w:r>
      <w:r>
        <w:rPr>
          <w:rFonts w:ascii="David" w:hAnsi="David"/>
          <w:rtl/>
        </w:rPr>
        <w:tab/>
      </w:r>
      <w:r w:rsidRPr="00404B4D">
        <w:rPr>
          <w:rFonts w:ascii="David" w:hAnsi="David" w:hint="cs"/>
          <w:rtl/>
        </w:rPr>
        <w:tab/>
      </w:r>
      <w:r>
        <w:rPr>
          <w:rFonts w:ascii="David" w:hAnsi="David" w:hint="cs"/>
          <w:rtl/>
        </w:rPr>
        <w:t>שם</w:t>
      </w:r>
      <w:r>
        <w:rPr>
          <w:rFonts w:ascii="David" w:hAnsi="David" w:hint="cs"/>
          <w:rtl/>
        </w:rPr>
        <w:tab/>
      </w:r>
      <w:r>
        <w:rPr>
          <w:rFonts w:ascii="David" w:hAnsi="David" w:hint="cs"/>
          <w:rtl/>
        </w:rPr>
        <w:tab/>
      </w:r>
      <w:r>
        <w:rPr>
          <w:rFonts w:ascii="David" w:hAnsi="David" w:hint="cs"/>
          <w:rtl/>
        </w:rPr>
        <w:tab/>
      </w:r>
      <w:r w:rsidRPr="00404B4D">
        <w:rPr>
          <w:rFonts w:ascii="David" w:hAnsi="David" w:hint="cs"/>
          <w:rtl/>
        </w:rPr>
        <w:tab/>
      </w:r>
      <w:r>
        <w:rPr>
          <w:rFonts w:ascii="David" w:hAnsi="David" w:hint="cs"/>
          <w:rtl/>
        </w:rPr>
        <w:t xml:space="preserve"> </w:t>
      </w:r>
      <w:r w:rsidRPr="00404B4D">
        <w:rPr>
          <w:rFonts w:ascii="David" w:hAnsi="David" w:hint="cs"/>
          <w:rtl/>
        </w:rPr>
        <w:t>חתימת</w:t>
      </w:r>
      <w:r w:rsidR="00C530E8">
        <w:rPr>
          <w:rFonts w:ascii="David" w:hAnsi="David" w:hint="cs"/>
          <w:rtl/>
        </w:rPr>
        <w:t xml:space="preserve"> </w:t>
      </w:r>
      <w:r>
        <w:rPr>
          <w:rFonts w:ascii="David" w:hAnsi="David" w:hint="cs"/>
          <w:rtl/>
        </w:rPr>
        <w:t>וחותמת</w:t>
      </w:r>
    </w:p>
    <w:p w:rsidR="000B7DD3" w:rsidRDefault="000B7DD3" w:rsidP="000B7DD3">
      <w:pPr>
        <w:rPr>
          <w:rFonts w:ascii="David" w:hAnsi="David"/>
          <w:b/>
          <w:bCs/>
          <w:u w:val="single"/>
          <w:rtl/>
        </w:rPr>
      </w:pPr>
    </w:p>
    <w:p w:rsidR="00974E6F" w:rsidRPr="00404B4D" w:rsidRDefault="00974E6F" w:rsidP="000B7DD3">
      <w:pPr>
        <w:rPr>
          <w:rFonts w:ascii="David" w:hAnsi="David"/>
          <w:b/>
          <w:bCs/>
          <w:u w:val="single"/>
          <w:rtl/>
        </w:rPr>
      </w:pPr>
    </w:p>
    <w:p w:rsidR="000B7DD3" w:rsidRPr="00404B4D" w:rsidRDefault="00BC2A4B" w:rsidP="000B7DD3">
      <w:pPr>
        <w:rPr>
          <w:rFonts w:ascii="David" w:hAnsi="David"/>
          <w:b/>
          <w:bCs/>
          <w:u w:val="single"/>
          <w:rtl/>
        </w:rPr>
      </w:pPr>
      <w:r w:rsidRPr="00404B4D">
        <w:rPr>
          <w:rFonts w:ascii="David" w:hAnsi="David" w:hint="cs"/>
          <w:b/>
          <w:bCs/>
          <w:u w:val="single"/>
          <w:rtl/>
        </w:rPr>
        <w:t>אישור</w:t>
      </w:r>
    </w:p>
    <w:p w:rsidR="000B7DD3" w:rsidRPr="00404B4D" w:rsidRDefault="00BC2A4B" w:rsidP="000B7DD3">
      <w:pPr>
        <w:jc w:val="both"/>
        <w:rPr>
          <w:rFonts w:ascii="David" w:hAnsi="David"/>
          <w:rtl/>
        </w:rPr>
      </w:pPr>
      <w:r w:rsidRPr="00404B4D">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0B7DD3" w:rsidRPr="00404B4D" w:rsidRDefault="000B7DD3" w:rsidP="000B7DD3">
      <w:pPr>
        <w:rPr>
          <w:rFonts w:ascii="David" w:hAnsi="David"/>
          <w:rtl/>
        </w:rPr>
      </w:pPr>
    </w:p>
    <w:p w:rsidR="000B7DD3" w:rsidRPr="00404B4D" w:rsidRDefault="000B7DD3" w:rsidP="000B7DD3">
      <w:pPr>
        <w:rPr>
          <w:rFonts w:ascii="David" w:hAnsi="David"/>
          <w:rtl/>
        </w:rPr>
      </w:pPr>
    </w:p>
    <w:p w:rsidR="000B7DD3" w:rsidRPr="00404B4D" w:rsidRDefault="00BC2A4B" w:rsidP="000B7DD3">
      <w:pPr>
        <w:jc w:val="center"/>
        <w:rPr>
          <w:rFonts w:ascii="David" w:hAnsi="David"/>
          <w:rtl/>
        </w:rPr>
      </w:pPr>
      <w:r w:rsidRPr="00404B4D">
        <w:rPr>
          <w:rFonts w:ascii="David" w:hAnsi="David" w:hint="cs"/>
          <w:rtl/>
        </w:rPr>
        <w:t>___________</w:t>
      </w:r>
      <w:r w:rsidRPr="00404B4D">
        <w:rPr>
          <w:rFonts w:ascii="David" w:hAnsi="David" w:hint="cs"/>
          <w:rtl/>
        </w:rPr>
        <w:tab/>
      </w:r>
      <w:r w:rsidR="00E256F7">
        <w:rPr>
          <w:rFonts w:ascii="David" w:hAnsi="David" w:hint="cs"/>
          <w:rtl/>
        </w:rPr>
        <w:t xml:space="preserve"> </w:t>
      </w:r>
      <w:r w:rsidRPr="00404B4D">
        <w:rPr>
          <w:rFonts w:ascii="David" w:hAnsi="David" w:hint="cs"/>
          <w:rtl/>
        </w:rPr>
        <w:t>______________________</w:t>
      </w:r>
      <w:r w:rsidRPr="00404B4D">
        <w:rPr>
          <w:rFonts w:ascii="David" w:hAnsi="David" w:hint="cs"/>
          <w:rtl/>
        </w:rPr>
        <w:tab/>
      </w:r>
      <w:r w:rsidR="003445D0">
        <w:rPr>
          <w:rFonts w:ascii="David" w:hAnsi="David" w:hint="cs"/>
          <w:rtl/>
        </w:rPr>
        <w:t xml:space="preserve"> </w:t>
      </w:r>
      <w:r w:rsidRPr="00404B4D">
        <w:rPr>
          <w:rFonts w:ascii="David" w:hAnsi="David" w:hint="cs"/>
          <w:rtl/>
        </w:rPr>
        <w:t>___________</w:t>
      </w:r>
    </w:p>
    <w:p w:rsidR="000B7DD3" w:rsidRPr="00404B4D" w:rsidRDefault="00BC2A4B" w:rsidP="000B7DD3">
      <w:pPr>
        <w:jc w:val="center"/>
        <w:rPr>
          <w:rFonts w:ascii="David" w:hAnsi="David"/>
          <w:rtl/>
        </w:rPr>
      </w:pPr>
      <w:r w:rsidRPr="00404B4D">
        <w:rPr>
          <w:rFonts w:ascii="David" w:hAnsi="David" w:hint="cs"/>
          <w:rtl/>
        </w:rPr>
        <w:t>תאריך</w:t>
      </w:r>
      <w:r w:rsidR="00C530E8">
        <w:rPr>
          <w:rFonts w:ascii="David" w:hAnsi="David" w:hint="cs"/>
          <w:rtl/>
        </w:rPr>
        <w:t xml:space="preserve"> </w:t>
      </w:r>
      <w:r w:rsidRPr="00404B4D">
        <w:rPr>
          <w:rFonts w:ascii="David" w:hAnsi="David" w:hint="cs"/>
          <w:rtl/>
        </w:rPr>
        <w:tab/>
        <w:t xml:space="preserve">חותמת ומספר רישיון עורך דין </w:t>
      </w:r>
      <w:r w:rsidRPr="00404B4D">
        <w:rPr>
          <w:rFonts w:ascii="David" w:hAnsi="David" w:hint="cs"/>
          <w:rtl/>
        </w:rPr>
        <w:tab/>
      </w:r>
      <w:r w:rsidR="00E256F7">
        <w:rPr>
          <w:rFonts w:ascii="David" w:hAnsi="David" w:hint="cs"/>
          <w:rtl/>
        </w:rPr>
        <w:t xml:space="preserve"> </w:t>
      </w:r>
      <w:r w:rsidRPr="00404B4D">
        <w:rPr>
          <w:rFonts w:ascii="David" w:hAnsi="David" w:hint="cs"/>
          <w:rtl/>
        </w:rPr>
        <w:t>חתימת עוה"ד</w:t>
      </w:r>
      <w:bookmarkEnd w:id="475"/>
      <w:bookmarkEnd w:id="476"/>
    </w:p>
    <w:p w:rsidR="000B7DD3" w:rsidRDefault="000B7DD3" w:rsidP="00097F1D">
      <w:pPr>
        <w:spacing w:line="360" w:lineRule="auto"/>
        <w:jc w:val="center"/>
        <w:rPr>
          <w:b/>
          <w:bCs/>
          <w:szCs w:val="32"/>
          <w:rtl/>
        </w:rPr>
      </w:pPr>
    </w:p>
    <w:p w:rsidR="00385D21" w:rsidRDefault="00385D21" w:rsidP="00385D21">
      <w:pPr>
        <w:spacing w:line="360" w:lineRule="auto"/>
        <w:jc w:val="center"/>
        <w:rPr>
          <w:b/>
          <w:bCs/>
          <w:szCs w:val="32"/>
          <w:rtl/>
        </w:rPr>
      </w:pPr>
    </w:p>
    <w:p w:rsidR="0027003B" w:rsidRDefault="00BC2A4B" w:rsidP="00D31B22">
      <w:pPr>
        <w:spacing w:line="360" w:lineRule="auto"/>
        <w:jc w:val="center"/>
        <w:rPr>
          <w:b/>
          <w:bCs/>
          <w:szCs w:val="32"/>
          <w:rtl/>
        </w:rPr>
      </w:pPr>
      <w:r>
        <w:rPr>
          <w:b/>
          <w:bCs/>
          <w:szCs w:val="32"/>
          <w:rtl/>
        </w:rPr>
        <w:br w:type="page"/>
      </w:r>
    </w:p>
    <w:p w:rsidR="00097F1D" w:rsidRDefault="00BC2A4B" w:rsidP="00385D21">
      <w:pPr>
        <w:spacing w:line="360" w:lineRule="auto"/>
        <w:jc w:val="center"/>
        <w:rPr>
          <w:b/>
          <w:bCs/>
          <w:szCs w:val="32"/>
          <w:rtl/>
        </w:rPr>
      </w:pPr>
      <w:r>
        <w:rPr>
          <w:rFonts w:hint="cs"/>
          <w:b/>
          <w:bCs/>
          <w:szCs w:val="32"/>
          <w:rtl/>
        </w:rPr>
        <w:t xml:space="preserve"> </w:t>
      </w:r>
    </w:p>
    <w:p w:rsidR="00502777" w:rsidRPr="00D44E6C" w:rsidRDefault="00BC2A4B" w:rsidP="00D44E6C">
      <w:pPr>
        <w:pStyle w:val="1e"/>
        <w:rPr>
          <w:b w:val="0"/>
          <w:bCs w:val="0"/>
          <w:rtl/>
        </w:rPr>
      </w:pPr>
      <w:bookmarkStart w:id="477" w:name="_Toc147086167"/>
      <w:bookmarkStart w:id="478" w:name="OLE_LINK26"/>
      <w:r>
        <w:rPr>
          <w:rFonts w:hint="eastAsia"/>
          <w:b w:val="0"/>
          <w:bCs w:val="0"/>
          <w:rtl/>
        </w:rPr>
        <w:t>נספח ד</w:t>
      </w:r>
      <w:r>
        <w:rPr>
          <w:b w:val="0"/>
          <w:bCs w:val="0"/>
          <w:rtl/>
        </w:rPr>
        <w:t>'</w:t>
      </w:r>
      <w:r w:rsidR="000B3F79" w:rsidRPr="00D44E6C">
        <w:rPr>
          <w:b w:val="0"/>
          <w:bCs w:val="0"/>
          <w:rtl/>
        </w:rPr>
        <w:t xml:space="preserve"> </w:t>
      </w:r>
      <w:r w:rsidR="00D31B22" w:rsidRPr="00D44E6C">
        <w:rPr>
          <w:b w:val="0"/>
          <w:bCs w:val="0"/>
          <w:rtl/>
        </w:rPr>
        <w:t>7</w:t>
      </w:r>
      <w:r w:rsidR="00584F24">
        <w:rPr>
          <w:rFonts w:hint="cs"/>
          <w:rtl/>
        </w:rPr>
        <w:t xml:space="preserve"> </w:t>
      </w:r>
      <w:r w:rsidR="00584F24">
        <w:rPr>
          <w:rtl/>
        </w:rPr>
        <w:t>–</w:t>
      </w:r>
      <w:r w:rsidR="00584F24">
        <w:rPr>
          <w:rFonts w:hint="cs"/>
          <w:rtl/>
        </w:rPr>
        <w:t xml:space="preserve"> תצהיר בדבר אי תיאום הצעות במכרז</w:t>
      </w:r>
      <w:bookmarkEnd w:id="477"/>
    </w:p>
    <w:p w:rsidR="00502777" w:rsidRPr="00BA6454" w:rsidRDefault="00502777" w:rsidP="00502777">
      <w:pPr>
        <w:spacing w:line="360" w:lineRule="auto"/>
        <w:rPr>
          <w:rFonts w:ascii="Arial" w:hAnsi="Arial"/>
          <w:rtl/>
        </w:rPr>
      </w:pPr>
    </w:p>
    <w:p w:rsidR="00502777" w:rsidRPr="00BA6454" w:rsidRDefault="00BC2A4B" w:rsidP="00502777">
      <w:pPr>
        <w:spacing w:line="360" w:lineRule="auto"/>
        <w:rPr>
          <w:rFonts w:ascii="Arial" w:hAnsi="Arial"/>
          <w:rtl/>
        </w:rPr>
      </w:pPr>
      <w:bookmarkStart w:id="479" w:name="OLE_LINK24"/>
      <w:bookmarkStart w:id="480" w:name="OLE_LINK25"/>
      <w:r w:rsidRPr="00BA6454">
        <w:rPr>
          <w:rFonts w:ascii="Arial" w:hAnsi="Arial"/>
          <w:rtl/>
        </w:rPr>
        <w:t xml:space="preserve">אני הח"מ______________________________ מס ת"ז _____________ העובד בתאגיד _____________________ (שם התאגיד) מצהיר בזאת כי: </w:t>
      </w:r>
    </w:p>
    <w:bookmarkEnd w:id="479"/>
    <w:bookmarkEnd w:id="480"/>
    <w:p w:rsidR="00502777" w:rsidRPr="00BA6454" w:rsidRDefault="00502777" w:rsidP="00502777">
      <w:pPr>
        <w:spacing w:line="360" w:lineRule="auto"/>
        <w:rPr>
          <w:rFonts w:ascii="Arial" w:hAnsi="Arial"/>
          <w:rtl/>
        </w:rPr>
      </w:pPr>
    </w:p>
    <w:p w:rsidR="00502777" w:rsidRPr="00BA6454" w:rsidRDefault="00BC2A4B" w:rsidP="00B62DC1">
      <w:pPr>
        <w:pStyle w:val="1c"/>
        <w:rPr>
          <w:rtl/>
        </w:rPr>
      </w:pPr>
      <w:bookmarkStart w:id="481" w:name="OLE_LINK27"/>
      <w:bookmarkStart w:id="482" w:name="OLE_LINK28"/>
      <w:r w:rsidRPr="00BA6454">
        <w:rPr>
          <w:rtl/>
        </w:rPr>
        <w:t xml:space="preserve">אני מוסמך לחתום על תצהיר זה בשם התאגיד ומנהליו. </w:t>
      </w:r>
    </w:p>
    <w:bookmarkEnd w:id="478"/>
    <w:bookmarkEnd w:id="481"/>
    <w:bookmarkEnd w:id="482"/>
    <w:p w:rsidR="00502777" w:rsidRPr="00BA6454" w:rsidRDefault="00BC2A4B" w:rsidP="00B62DC1">
      <w:pPr>
        <w:pStyle w:val="1c"/>
        <w:rPr>
          <w:rtl/>
        </w:rPr>
      </w:pPr>
      <w:r w:rsidRPr="00BA6454">
        <w:rPr>
          <w:rtl/>
        </w:rPr>
        <w:t xml:space="preserve">אני נושא המשרה אשר אחראי בתאגיד להצעה המוגשת מטעם התאגיד במכרז זה. </w:t>
      </w:r>
    </w:p>
    <w:p w:rsidR="00502777" w:rsidRPr="00BA6454" w:rsidRDefault="00BC2A4B" w:rsidP="00B62DC1">
      <w:pPr>
        <w:pStyle w:val="1c"/>
        <w:rPr>
          <w:rtl/>
        </w:rPr>
      </w:pPr>
      <w:r w:rsidRPr="00BA6454">
        <w:rPr>
          <w:rtl/>
        </w:rPr>
        <w:t xml:space="preserve">בכוונתי להשתמש, במסגרת הצעה זו בקבלני המשנה המפורטים להלן (יש לפרט את שם התאגיד ופרטי יצירת קשר </w:t>
      </w:r>
      <w:proofErr w:type="spellStart"/>
      <w:r w:rsidRPr="00BA6454">
        <w:rPr>
          <w:rtl/>
        </w:rPr>
        <w:t>עימו</w:t>
      </w:r>
      <w:proofErr w:type="spellEnd"/>
      <w:r w:rsidRPr="00BA6454">
        <w:rPr>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611A50" w:rsidTr="005C3F11">
        <w:tc>
          <w:tcPr>
            <w:tcW w:w="1955" w:type="dxa"/>
            <w:tcBorders>
              <w:bottom w:val="nil"/>
            </w:tcBorders>
          </w:tcPr>
          <w:p w:rsidR="00502777" w:rsidRPr="00BA6454" w:rsidRDefault="00BC2A4B" w:rsidP="005C3F11">
            <w:pPr>
              <w:spacing w:line="360" w:lineRule="auto"/>
              <w:ind w:firstLine="34"/>
              <w:rPr>
                <w:rFonts w:ascii="Arial" w:hAnsi="Arial"/>
                <w:rtl/>
              </w:rPr>
            </w:pPr>
            <w:r w:rsidRPr="00BA6454">
              <w:rPr>
                <w:rFonts w:ascii="Arial" w:hAnsi="Arial"/>
                <w:rtl/>
              </w:rPr>
              <w:t>שם התאגיד</w:t>
            </w:r>
          </w:p>
        </w:tc>
        <w:tc>
          <w:tcPr>
            <w:tcW w:w="914" w:type="dxa"/>
            <w:tcBorders>
              <w:bottom w:val="nil"/>
            </w:tcBorders>
          </w:tcPr>
          <w:p w:rsidR="00502777" w:rsidRPr="00BA6454" w:rsidRDefault="00502777" w:rsidP="005C3F11">
            <w:pPr>
              <w:spacing w:line="360" w:lineRule="auto"/>
              <w:rPr>
                <w:rFonts w:ascii="Arial" w:hAnsi="Arial"/>
                <w:rtl/>
              </w:rPr>
            </w:pPr>
          </w:p>
        </w:tc>
        <w:tc>
          <w:tcPr>
            <w:tcW w:w="2375" w:type="dxa"/>
            <w:tcBorders>
              <w:bottom w:val="nil"/>
            </w:tcBorders>
          </w:tcPr>
          <w:p w:rsidR="00502777" w:rsidRPr="00BA6454" w:rsidRDefault="00BC2A4B" w:rsidP="005C3F11">
            <w:pPr>
              <w:spacing w:line="360" w:lineRule="auto"/>
              <w:rPr>
                <w:rFonts w:ascii="Arial" w:hAnsi="Arial"/>
                <w:rtl/>
              </w:rPr>
            </w:pPr>
            <w:r w:rsidRPr="00BA6454">
              <w:rPr>
                <w:rFonts w:ascii="Arial" w:hAnsi="Arial"/>
                <w:rtl/>
              </w:rPr>
              <w:t>תחום העבודה בו ניתנת קבלנות המשנה</w:t>
            </w:r>
          </w:p>
        </w:tc>
        <w:tc>
          <w:tcPr>
            <w:tcW w:w="851" w:type="dxa"/>
            <w:tcBorders>
              <w:bottom w:val="nil"/>
            </w:tcBorders>
          </w:tcPr>
          <w:p w:rsidR="00502777" w:rsidRPr="00BA6454" w:rsidRDefault="00502777" w:rsidP="005C3F11">
            <w:pPr>
              <w:spacing w:line="360" w:lineRule="auto"/>
              <w:rPr>
                <w:rFonts w:ascii="Arial" w:hAnsi="Arial"/>
                <w:rtl/>
              </w:rPr>
            </w:pPr>
          </w:p>
        </w:tc>
        <w:tc>
          <w:tcPr>
            <w:tcW w:w="1980" w:type="dxa"/>
            <w:tcBorders>
              <w:bottom w:val="nil"/>
            </w:tcBorders>
          </w:tcPr>
          <w:p w:rsidR="00502777" w:rsidRPr="00BA6454" w:rsidRDefault="00BC2A4B" w:rsidP="005C3F11">
            <w:pPr>
              <w:spacing w:line="360" w:lineRule="auto"/>
              <w:rPr>
                <w:rFonts w:ascii="Arial" w:hAnsi="Arial"/>
                <w:rtl/>
              </w:rPr>
            </w:pPr>
            <w:r w:rsidRPr="00BA6454">
              <w:rPr>
                <w:rFonts w:ascii="Arial" w:hAnsi="Arial"/>
                <w:rtl/>
              </w:rPr>
              <w:t>פרטי יצירת קשר</w:t>
            </w:r>
          </w:p>
        </w:tc>
      </w:tr>
      <w:tr w:rsidR="00611A50" w:rsidTr="005C3F11">
        <w:tc>
          <w:tcPr>
            <w:tcW w:w="1955" w:type="dxa"/>
            <w:tcBorders>
              <w:bottom w:val="single" w:sz="4" w:space="0" w:color="auto"/>
            </w:tcBorders>
          </w:tcPr>
          <w:p w:rsidR="00502777" w:rsidRPr="00BA6454" w:rsidRDefault="00502777" w:rsidP="005C3F11">
            <w:pPr>
              <w:spacing w:line="360" w:lineRule="auto"/>
              <w:rPr>
                <w:rFonts w:ascii="Arial" w:hAnsi="Arial"/>
                <w:rtl/>
              </w:rPr>
            </w:pPr>
          </w:p>
        </w:tc>
        <w:tc>
          <w:tcPr>
            <w:tcW w:w="914" w:type="dxa"/>
            <w:tcBorders>
              <w:bottom w:val="nil"/>
            </w:tcBorders>
          </w:tcPr>
          <w:p w:rsidR="00502777" w:rsidRPr="00BA6454" w:rsidRDefault="00502777" w:rsidP="005C3F11">
            <w:pPr>
              <w:spacing w:line="360" w:lineRule="auto"/>
              <w:rPr>
                <w:rFonts w:ascii="Arial" w:hAnsi="Arial"/>
                <w:rtl/>
              </w:rPr>
            </w:pPr>
          </w:p>
        </w:tc>
        <w:tc>
          <w:tcPr>
            <w:tcW w:w="2375" w:type="dxa"/>
            <w:tcBorders>
              <w:bottom w:val="single" w:sz="4" w:space="0" w:color="auto"/>
            </w:tcBorders>
          </w:tcPr>
          <w:p w:rsidR="00502777" w:rsidRPr="00BA6454" w:rsidRDefault="00502777" w:rsidP="005C3F11">
            <w:pPr>
              <w:spacing w:line="360" w:lineRule="auto"/>
              <w:rPr>
                <w:rFonts w:ascii="Arial" w:hAnsi="Arial"/>
                <w:rtl/>
              </w:rPr>
            </w:pPr>
          </w:p>
        </w:tc>
        <w:tc>
          <w:tcPr>
            <w:tcW w:w="851" w:type="dxa"/>
            <w:tcBorders>
              <w:bottom w:val="nil"/>
            </w:tcBorders>
          </w:tcPr>
          <w:p w:rsidR="00502777" w:rsidRPr="00BA6454" w:rsidRDefault="00502777" w:rsidP="005C3F11">
            <w:pPr>
              <w:spacing w:line="360" w:lineRule="auto"/>
              <w:rPr>
                <w:rFonts w:ascii="Arial" w:hAnsi="Arial"/>
                <w:rtl/>
              </w:rPr>
            </w:pPr>
          </w:p>
        </w:tc>
        <w:tc>
          <w:tcPr>
            <w:tcW w:w="1980" w:type="dxa"/>
            <w:tcBorders>
              <w:bottom w:val="single" w:sz="4" w:space="0" w:color="auto"/>
            </w:tcBorders>
          </w:tcPr>
          <w:p w:rsidR="00502777" w:rsidRPr="00BA6454" w:rsidRDefault="00502777" w:rsidP="005C3F11">
            <w:pPr>
              <w:spacing w:line="360" w:lineRule="auto"/>
              <w:rPr>
                <w:rFonts w:ascii="Arial" w:hAnsi="Arial"/>
                <w:rtl/>
              </w:rPr>
            </w:pPr>
          </w:p>
        </w:tc>
      </w:tr>
      <w:tr w:rsidR="00611A50" w:rsidTr="005C3F11">
        <w:tc>
          <w:tcPr>
            <w:tcW w:w="195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914" w:type="dxa"/>
            <w:tcBorders>
              <w:top w:val="nil"/>
              <w:bottom w:val="nil"/>
            </w:tcBorders>
          </w:tcPr>
          <w:p w:rsidR="00502777" w:rsidRPr="00BA6454" w:rsidRDefault="00502777" w:rsidP="005C3F11">
            <w:pPr>
              <w:spacing w:line="360" w:lineRule="auto"/>
              <w:rPr>
                <w:rFonts w:ascii="Arial" w:hAnsi="Arial"/>
                <w:rtl/>
              </w:rPr>
            </w:pPr>
          </w:p>
        </w:tc>
        <w:tc>
          <w:tcPr>
            <w:tcW w:w="237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851" w:type="dxa"/>
            <w:tcBorders>
              <w:top w:val="nil"/>
              <w:bottom w:val="nil"/>
            </w:tcBorders>
          </w:tcPr>
          <w:p w:rsidR="00502777" w:rsidRPr="00BA6454" w:rsidRDefault="00502777" w:rsidP="005C3F11">
            <w:pPr>
              <w:spacing w:line="360" w:lineRule="auto"/>
              <w:rPr>
                <w:rFonts w:ascii="Arial" w:hAnsi="Arial"/>
                <w:rtl/>
              </w:rPr>
            </w:pPr>
          </w:p>
        </w:tc>
        <w:tc>
          <w:tcPr>
            <w:tcW w:w="1980"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r>
      <w:tr w:rsidR="00611A50" w:rsidTr="005C3F11">
        <w:tc>
          <w:tcPr>
            <w:tcW w:w="195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914" w:type="dxa"/>
            <w:tcBorders>
              <w:top w:val="nil"/>
              <w:bottom w:val="nil"/>
            </w:tcBorders>
          </w:tcPr>
          <w:p w:rsidR="00502777" w:rsidRPr="00BA6454" w:rsidRDefault="00502777" w:rsidP="005C3F11">
            <w:pPr>
              <w:spacing w:line="360" w:lineRule="auto"/>
              <w:rPr>
                <w:rFonts w:ascii="Arial" w:hAnsi="Arial"/>
                <w:rtl/>
              </w:rPr>
            </w:pPr>
          </w:p>
        </w:tc>
        <w:tc>
          <w:tcPr>
            <w:tcW w:w="2375"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c>
          <w:tcPr>
            <w:tcW w:w="851" w:type="dxa"/>
            <w:tcBorders>
              <w:top w:val="nil"/>
              <w:bottom w:val="nil"/>
            </w:tcBorders>
          </w:tcPr>
          <w:p w:rsidR="00502777" w:rsidRPr="00BA6454" w:rsidRDefault="00502777" w:rsidP="005C3F11">
            <w:pPr>
              <w:spacing w:line="360" w:lineRule="auto"/>
              <w:rPr>
                <w:rFonts w:ascii="Arial" w:hAnsi="Arial"/>
                <w:rtl/>
              </w:rPr>
            </w:pPr>
          </w:p>
        </w:tc>
        <w:tc>
          <w:tcPr>
            <w:tcW w:w="1980" w:type="dxa"/>
            <w:tcBorders>
              <w:top w:val="single" w:sz="4" w:space="0" w:color="auto"/>
              <w:bottom w:val="single" w:sz="4" w:space="0" w:color="auto"/>
            </w:tcBorders>
          </w:tcPr>
          <w:p w:rsidR="00502777" w:rsidRPr="00BA6454" w:rsidRDefault="00502777" w:rsidP="005C3F11">
            <w:pPr>
              <w:spacing w:line="360" w:lineRule="auto"/>
              <w:rPr>
                <w:rFonts w:ascii="Arial" w:hAnsi="Arial"/>
                <w:rtl/>
              </w:rPr>
            </w:pPr>
          </w:p>
        </w:tc>
      </w:tr>
    </w:tbl>
    <w:p w:rsidR="00502777" w:rsidRPr="00BA6454" w:rsidRDefault="00502777" w:rsidP="00502777">
      <w:pPr>
        <w:spacing w:line="360" w:lineRule="auto"/>
        <w:rPr>
          <w:rFonts w:ascii="Arial" w:hAnsi="Arial"/>
          <w:rtl/>
        </w:rPr>
      </w:pPr>
    </w:p>
    <w:p w:rsidR="00502777" w:rsidRPr="00BA6454" w:rsidRDefault="00BC2A4B" w:rsidP="00171BD3">
      <w:pPr>
        <w:pStyle w:val="1c"/>
        <w:rPr>
          <w:rtl/>
        </w:rPr>
      </w:pPr>
      <w:r w:rsidRPr="00BA6454">
        <w:rPr>
          <w:rtl/>
        </w:rPr>
        <w:t xml:space="preserve">המחירים </w:t>
      </w:r>
      <w:r>
        <w:rPr>
          <w:rtl/>
        </w:rPr>
        <w:t>או</w:t>
      </w:r>
      <w:r w:rsidRPr="00BA6454">
        <w:rPr>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צוינו לעיל). </w:t>
      </w:r>
    </w:p>
    <w:p w:rsidR="00502777" w:rsidRPr="00BA6454" w:rsidRDefault="00BC2A4B" w:rsidP="00171BD3">
      <w:pPr>
        <w:pStyle w:val="1c"/>
        <w:rPr>
          <w:rtl/>
        </w:rPr>
      </w:pPr>
      <w:r w:rsidRPr="00BA6454">
        <w:rPr>
          <w:rtl/>
        </w:rPr>
        <w:t xml:space="preserve">המחירים </w:t>
      </w:r>
      <w:r>
        <w:rPr>
          <w:rtl/>
        </w:rPr>
        <w:t>או</w:t>
      </w:r>
      <w:r w:rsidRPr="00BA6454">
        <w:rPr>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לעיל). </w:t>
      </w:r>
    </w:p>
    <w:p w:rsidR="00502777" w:rsidRPr="00BA6454" w:rsidRDefault="00BC2A4B" w:rsidP="00B62DC1">
      <w:pPr>
        <w:pStyle w:val="1c"/>
      </w:pPr>
      <w:r w:rsidRPr="00BA6454">
        <w:rPr>
          <w:rtl/>
        </w:rPr>
        <w:t xml:space="preserve">לא הייתי מעורב בניסיון להניא מתחרה אחר מלהגיש הצעות במכרז זה. </w:t>
      </w:r>
    </w:p>
    <w:p w:rsidR="00502777" w:rsidRPr="00BA6454" w:rsidRDefault="00BC2A4B" w:rsidP="00B62DC1">
      <w:pPr>
        <w:pStyle w:val="1c"/>
        <w:rPr>
          <w:rtl/>
        </w:rPr>
      </w:pPr>
      <w:r w:rsidRPr="00BA6454">
        <w:rPr>
          <w:rtl/>
        </w:rPr>
        <w:t xml:space="preserve">לא הייתי מעורב בניסיון לגרום למתחרה אחר להגיש הצעה גבוהה או נמוכה יותר מהצעתי זו. </w:t>
      </w:r>
    </w:p>
    <w:p w:rsidR="00502777" w:rsidRPr="00BA6454" w:rsidRDefault="00BC2A4B" w:rsidP="00B62DC1">
      <w:pPr>
        <w:pStyle w:val="1c"/>
        <w:rPr>
          <w:rtl/>
        </w:rPr>
      </w:pPr>
      <w:r w:rsidRPr="00BA6454">
        <w:rPr>
          <w:rtl/>
        </w:rPr>
        <w:t xml:space="preserve">לא הייתי מעורב בניסיון לגרום למתחרה להגיש הצעה בלתי תחרותית מכל סוג שהוא. </w:t>
      </w:r>
    </w:p>
    <w:p w:rsidR="00502777" w:rsidRPr="00BA6454" w:rsidRDefault="00BC2A4B" w:rsidP="00B62DC1">
      <w:pPr>
        <w:pStyle w:val="1c"/>
        <w:rPr>
          <w:rtl/>
        </w:rPr>
      </w:pPr>
      <w:r w:rsidRPr="00BA6454">
        <w:rPr>
          <w:rtl/>
        </w:rPr>
        <w:t xml:space="preserve">הצעה זו של התאגיד מוגשת בתום לב ולא נעשית בעקבות הסדר או דין ודברים עם מתחרה או מתחרה פוטנציאלי אחר במכרז זה. </w:t>
      </w:r>
    </w:p>
    <w:p w:rsidR="00502777" w:rsidRPr="00BA6454" w:rsidRDefault="00502777" w:rsidP="00502777">
      <w:pPr>
        <w:rPr>
          <w:rtl/>
        </w:rPr>
      </w:pPr>
    </w:p>
    <w:p w:rsidR="00502777" w:rsidRPr="00BA6454" w:rsidRDefault="00BC2A4B" w:rsidP="00502777">
      <w:pPr>
        <w:spacing w:line="360" w:lineRule="auto"/>
        <w:rPr>
          <w:rFonts w:ascii="Arial" w:hAnsi="Arial"/>
          <w:b/>
          <w:bCs/>
        </w:rPr>
      </w:pPr>
      <w:r w:rsidRPr="00BA6454">
        <w:rPr>
          <w:rFonts w:ascii="Arial" w:hAnsi="Arial"/>
          <w:b/>
          <w:bCs/>
          <w:u w:val="single"/>
          <w:rtl/>
        </w:rPr>
        <w:t xml:space="preserve">יש לסמן </w:t>
      </w:r>
      <w:r w:rsidRPr="00BA6454">
        <w:rPr>
          <w:rFonts w:ascii="Arial" w:hAnsi="Arial"/>
          <w:b/>
          <w:bCs/>
          <w:u w:val="single"/>
        </w:rPr>
        <w:t>V</w:t>
      </w:r>
      <w:r w:rsidRPr="00BA6454">
        <w:rPr>
          <w:rFonts w:ascii="Arial" w:hAnsi="Arial"/>
          <w:b/>
          <w:bCs/>
          <w:u w:val="single"/>
          <w:rtl/>
        </w:rPr>
        <w:t xml:space="preserve"> במקום המתאים</w:t>
      </w:r>
    </w:p>
    <w:p w:rsidR="00502777" w:rsidRPr="00BA6454" w:rsidRDefault="00BC2A4B" w:rsidP="00354A4B">
      <w:pPr>
        <w:numPr>
          <w:ilvl w:val="0"/>
          <w:numId w:val="9"/>
        </w:numPr>
        <w:tabs>
          <w:tab w:val="clear" w:pos="540"/>
          <w:tab w:val="num" w:pos="180"/>
        </w:tabs>
        <w:spacing w:before="120" w:line="360" w:lineRule="auto"/>
        <w:ind w:left="-180" w:firstLine="178"/>
        <w:jc w:val="both"/>
        <w:rPr>
          <w:rFonts w:ascii="Arial" w:hAnsi="Arial"/>
        </w:rPr>
      </w:pPr>
      <w:r w:rsidRPr="00BA6454">
        <w:rPr>
          <w:rFonts w:ascii="Arial" w:hAnsi="Arial"/>
          <w:rtl/>
        </w:rPr>
        <w:t xml:space="preserve">למיטב ידיעתי, התאגיד מציע ההצעה לא נמצא כרגע תחת חקירה בחשד לתיאום מכרז </w:t>
      </w:r>
    </w:p>
    <w:p w:rsidR="00502777" w:rsidRPr="00BA6454" w:rsidRDefault="00BC2A4B" w:rsidP="00354A4B">
      <w:pPr>
        <w:numPr>
          <w:ilvl w:val="0"/>
          <w:numId w:val="9"/>
        </w:numPr>
        <w:tabs>
          <w:tab w:val="clear" w:pos="540"/>
          <w:tab w:val="num" w:pos="180"/>
        </w:tabs>
        <w:spacing w:before="120" w:line="360" w:lineRule="auto"/>
        <w:ind w:left="-180" w:firstLine="178"/>
        <w:jc w:val="both"/>
        <w:rPr>
          <w:rFonts w:ascii="Arial" w:hAnsi="Arial"/>
          <w:rtl/>
        </w:rPr>
      </w:pPr>
      <w:r w:rsidRPr="00BA6454">
        <w:rPr>
          <w:rFonts w:ascii="Arial" w:hAnsi="Arial"/>
          <w:rtl/>
        </w:rPr>
        <w:t>אם כן, אנא פרט:</w:t>
      </w:r>
    </w:p>
    <w:p w:rsidR="00502777" w:rsidRPr="00BA6454" w:rsidRDefault="00BC2A4B" w:rsidP="00502777">
      <w:pPr>
        <w:spacing w:line="360" w:lineRule="auto"/>
        <w:rPr>
          <w:rFonts w:ascii="Arial" w:hAnsi="Arial"/>
          <w:rtl/>
        </w:rPr>
      </w:pPr>
      <w:r w:rsidRPr="00BA6454">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70D32" w:rsidRDefault="00270D32" w:rsidP="00502777">
      <w:pPr>
        <w:spacing w:line="360" w:lineRule="auto"/>
        <w:rPr>
          <w:rFonts w:ascii="Arial" w:hAnsi="Arial"/>
          <w:rtl/>
        </w:rPr>
        <w:sectPr w:rsidR="00270D32" w:rsidSect="001E7470">
          <w:pgSz w:w="11906" w:h="16838" w:code="9"/>
          <w:pgMar w:top="1134" w:right="1418" w:bottom="1440" w:left="1134" w:header="142" w:footer="567" w:gutter="0"/>
          <w:cols w:space="720"/>
          <w:bidi/>
          <w:rtlGutter/>
        </w:sectPr>
      </w:pPr>
    </w:p>
    <w:p w:rsidR="00502777" w:rsidRPr="00BA6454" w:rsidRDefault="00502777" w:rsidP="00502777">
      <w:pPr>
        <w:spacing w:line="360" w:lineRule="auto"/>
        <w:rPr>
          <w:rFonts w:ascii="Arial" w:hAnsi="Arial"/>
          <w:rtl/>
        </w:rPr>
      </w:pPr>
    </w:p>
    <w:p w:rsidR="00502777" w:rsidRPr="00BA6454" w:rsidRDefault="00BC2A4B" w:rsidP="00502777">
      <w:pPr>
        <w:spacing w:line="360" w:lineRule="auto"/>
        <w:rPr>
          <w:rFonts w:ascii="Arial" w:hAnsi="Arial"/>
          <w:rtl/>
        </w:rPr>
      </w:pPr>
      <w:r w:rsidRPr="00BA6454">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502777" w:rsidRPr="00BA6454" w:rsidRDefault="00502777" w:rsidP="00502777">
      <w:pPr>
        <w:spacing w:line="360" w:lineRule="auto"/>
        <w:rPr>
          <w:rFonts w:ascii="Arial" w:hAnsi="Arial"/>
          <w:rtl/>
        </w:rPr>
      </w:pPr>
    </w:p>
    <w:tbl>
      <w:tblPr>
        <w:tblW w:w="0" w:type="auto"/>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tblGrid>
      <w:tr w:rsidR="00611A50">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c>
          <w:tcPr>
            <w:tcW w:w="360" w:type="dxa"/>
          </w:tcPr>
          <w:p w:rsidR="00502777" w:rsidRPr="00BA6454" w:rsidRDefault="00502777" w:rsidP="005C3F11">
            <w:pPr>
              <w:spacing w:line="360" w:lineRule="auto"/>
              <w:jc w:val="center"/>
              <w:rPr>
                <w:rFonts w:ascii="Arial" w:hAnsi="Arial"/>
                <w:rtl/>
              </w:rPr>
            </w:pPr>
          </w:p>
        </w:tc>
      </w:tr>
    </w:tbl>
    <w:p w:rsidR="00655D29" w:rsidRPr="00BA6454" w:rsidRDefault="00655D29"/>
    <w:tbl>
      <w:tblPr>
        <w:tblW w:w="9356" w:type="dxa"/>
        <w:tblLayout w:type="fixed"/>
        <w:tblCellMar>
          <w:left w:w="0" w:type="dxa"/>
          <w:right w:w="0" w:type="dxa"/>
        </w:tblCellMar>
        <w:tblLook w:val="0000" w:firstRow="0" w:lastRow="0" w:firstColumn="0" w:lastColumn="0" w:noHBand="0" w:noVBand="0"/>
      </w:tblPr>
      <w:tblGrid>
        <w:gridCol w:w="1039"/>
        <w:gridCol w:w="1040"/>
        <w:gridCol w:w="1039"/>
        <w:gridCol w:w="1040"/>
        <w:gridCol w:w="1039"/>
        <w:gridCol w:w="1040"/>
        <w:gridCol w:w="1039"/>
        <w:gridCol w:w="1040"/>
        <w:gridCol w:w="1040"/>
      </w:tblGrid>
      <w:tr w:rsidR="00611A50" w:rsidTr="00A2324F">
        <w:tc>
          <w:tcPr>
            <w:tcW w:w="1039" w:type="dxa"/>
          </w:tcPr>
          <w:p w:rsidR="00502777" w:rsidRPr="00BA6454" w:rsidRDefault="00BC2A4B" w:rsidP="005C3F11">
            <w:pPr>
              <w:spacing w:line="360" w:lineRule="auto"/>
              <w:jc w:val="center"/>
              <w:rPr>
                <w:rFonts w:ascii="Arial" w:hAnsi="Arial"/>
                <w:rtl/>
              </w:rPr>
            </w:pPr>
            <w:r w:rsidRPr="00BA6454">
              <w:rPr>
                <w:rFonts w:ascii="Arial" w:hAnsi="Arial"/>
                <w:rtl/>
              </w:rPr>
              <w:t>תאריך</w:t>
            </w:r>
          </w:p>
        </w:tc>
        <w:tc>
          <w:tcPr>
            <w:tcW w:w="1040" w:type="dxa"/>
          </w:tcPr>
          <w:p w:rsidR="00502777" w:rsidRPr="00BA6454" w:rsidRDefault="00502777" w:rsidP="005C3F11">
            <w:pPr>
              <w:spacing w:line="360" w:lineRule="auto"/>
              <w:jc w:val="center"/>
              <w:rPr>
                <w:rFonts w:ascii="Arial" w:hAnsi="Arial"/>
                <w:rtl/>
              </w:rPr>
            </w:pPr>
          </w:p>
        </w:tc>
        <w:tc>
          <w:tcPr>
            <w:tcW w:w="1039" w:type="dxa"/>
          </w:tcPr>
          <w:p w:rsidR="00502777" w:rsidRPr="00BA6454" w:rsidRDefault="00BC2A4B" w:rsidP="005C3F11">
            <w:pPr>
              <w:spacing w:line="360" w:lineRule="auto"/>
              <w:jc w:val="center"/>
              <w:rPr>
                <w:rFonts w:ascii="Arial" w:hAnsi="Arial"/>
                <w:rtl/>
              </w:rPr>
            </w:pPr>
            <w:r w:rsidRPr="00BA6454">
              <w:rPr>
                <w:rFonts w:ascii="Arial" w:hAnsi="Arial"/>
                <w:rtl/>
              </w:rPr>
              <w:t>שם התאגיד</w:t>
            </w:r>
          </w:p>
        </w:tc>
        <w:tc>
          <w:tcPr>
            <w:tcW w:w="1040" w:type="dxa"/>
          </w:tcPr>
          <w:p w:rsidR="00502777" w:rsidRPr="00BA6454" w:rsidRDefault="00502777" w:rsidP="005C3F11">
            <w:pPr>
              <w:spacing w:line="360" w:lineRule="auto"/>
              <w:jc w:val="center"/>
              <w:rPr>
                <w:rFonts w:ascii="Arial" w:hAnsi="Arial"/>
                <w:rtl/>
              </w:rPr>
            </w:pPr>
          </w:p>
        </w:tc>
        <w:tc>
          <w:tcPr>
            <w:tcW w:w="1039" w:type="dxa"/>
          </w:tcPr>
          <w:p w:rsidR="00502777" w:rsidRPr="00BA6454" w:rsidRDefault="00BC2A4B" w:rsidP="005C3F11">
            <w:pPr>
              <w:spacing w:line="360" w:lineRule="auto"/>
              <w:jc w:val="center"/>
              <w:rPr>
                <w:rFonts w:ascii="Arial" w:hAnsi="Arial"/>
                <w:rtl/>
              </w:rPr>
            </w:pPr>
            <w:r w:rsidRPr="00BA6454">
              <w:rPr>
                <w:rFonts w:ascii="Arial" w:hAnsi="Arial"/>
                <w:rtl/>
              </w:rPr>
              <w:t>חותמת התאגיד</w:t>
            </w:r>
          </w:p>
        </w:tc>
        <w:tc>
          <w:tcPr>
            <w:tcW w:w="1040" w:type="dxa"/>
          </w:tcPr>
          <w:p w:rsidR="00502777" w:rsidRPr="00BA6454" w:rsidRDefault="00502777" w:rsidP="005C3F11">
            <w:pPr>
              <w:spacing w:line="360" w:lineRule="auto"/>
              <w:jc w:val="center"/>
              <w:rPr>
                <w:rFonts w:ascii="Arial" w:hAnsi="Arial"/>
                <w:rtl/>
              </w:rPr>
            </w:pPr>
          </w:p>
        </w:tc>
        <w:tc>
          <w:tcPr>
            <w:tcW w:w="1039" w:type="dxa"/>
          </w:tcPr>
          <w:p w:rsidR="00502777" w:rsidRPr="00BA6454" w:rsidRDefault="00BC2A4B" w:rsidP="005C3F11">
            <w:pPr>
              <w:spacing w:line="360" w:lineRule="auto"/>
              <w:jc w:val="center"/>
              <w:rPr>
                <w:rFonts w:ascii="Arial" w:hAnsi="Arial"/>
                <w:rtl/>
              </w:rPr>
            </w:pPr>
            <w:r w:rsidRPr="00BA6454">
              <w:rPr>
                <w:rFonts w:ascii="Arial" w:hAnsi="Arial"/>
                <w:rtl/>
              </w:rPr>
              <w:t>שם המצהיר</w:t>
            </w:r>
          </w:p>
        </w:tc>
        <w:tc>
          <w:tcPr>
            <w:tcW w:w="1040" w:type="dxa"/>
          </w:tcPr>
          <w:p w:rsidR="00502777" w:rsidRPr="00BA6454" w:rsidRDefault="00502777" w:rsidP="005C3F11">
            <w:pPr>
              <w:spacing w:line="360" w:lineRule="auto"/>
              <w:jc w:val="center"/>
              <w:rPr>
                <w:rFonts w:ascii="Arial" w:hAnsi="Arial"/>
                <w:rtl/>
              </w:rPr>
            </w:pPr>
          </w:p>
        </w:tc>
        <w:tc>
          <w:tcPr>
            <w:tcW w:w="1040" w:type="dxa"/>
          </w:tcPr>
          <w:p w:rsidR="00502777" w:rsidRPr="00BA6454" w:rsidRDefault="00BC2A4B" w:rsidP="005C3F11">
            <w:pPr>
              <w:spacing w:line="360" w:lineRule="auto"/>
              <w:jc w:val="center"/>
              <w:rPr>
                <w:rFonts w:ascii="Arial" w:hAnsi="Arial"/>
                <w:rtl/>
              </w:rPr>
            </w:pPr>
            <w:r w:rsidRPr="00BA6454">
              <w:rPr>
                <w:rFonts w:ascii="Arial" w:hAnsi="Arial"/>
                <w:rtl/>
              </w:rPr>
              <w:t>חתימת המצהיר</w:t>
            </w:r>
          </w:p>
        </w:tc>
      </w:tr>
    </w:tbl>
    <w:p w:rsidR="00655D29" w:rsidRPr="00BA6454" w:rsidRDefault="00655D29"/>
    <w:p w:rsidR="00502777" w:rsidRPr="00BA6454" w:rsidRDefault="00502777" w:rsidP="00502777">
      <w:pPr>
        <w:spacing w:line="360" w:lineRule="auto"/>
        <w:rPr>
          <w:rFonts w:ascii="Arial" w:hAnsi="Arial"/>
          <w:rtl/>
        </w:rPr>
      </w:pPr>
    </w:p>
    <w:p w:rsidR="00502777" w:rsidRPr="00BA6454" w:rsidRDefault="00502777" w:rsidP="00502777">
      <w:pPr>
        <w:spacing w:line="360" w:lineRule="auto"/>
        <w:rPr>
          <w:rFonts w:ascii="Arial" w:hAnsi="Arial"/>
          <w:rtl/>
        </w:rPr>
      </w:pPr>
    </w:p>
    <w:p w:rsidR="00502777" w:rsidRPr="00BA6454" w:rsidRDefault="00BC2A4B" w:rsidP="00502777">
      <w:pPr>
        <w:spacing w:line="360" w:lineRule="auto"/>
        <w:ind w:left="30" w:hanging="102"/>
        <w:jc w:val="center"/>
        <w:rPr>
          <w:rFonts w:ascii="Arial" w:hAnsi="Arial"/>
          <w:b/>
          <w:bCs/>
          <w:u w:val="single"/>
          <w:rtl/>
        </w:rPr>
      </w:pPr>
      <w:r w:rsidRPr="00BA6454">
        <w:rPr>
          <w:rFonts w:ascii="Arial" w:hAnsi="Arial"/>
          <w:b/>
          <w:bCs/>
          <w:u w:val="single"/>
          <w:rtl/>
        </w:rPr>
        <w:t>אישור עורך הדין</w:t>
      </w:r>
    </w:p>
    <w:p w:rsidR="00502777" w:rsidRPr="00BA6454" w:rsidRDefault="00502777" w:rsidP="00502777">
      <w:pPr>
        <w:spacing w:line="360" w:lineRule="auto"/>
        <w:ind w:left="30" w:hanging="102"/>
        <w:jc w:val="center"/>
        <w:rPr>
          <w:rFonts w:ascii="Arial" w:hAnsi="Arial"/>
          <w:b/>
          <w:bCs/>
          <w:u w:val="single"/>
          <w:rtl/>
        </w:rPr>
      </w:pPr>
    </w:p>
    <w:p w:rsidR="00502777" w:rsidRDefault="00BC2A4B" w:rsidP="00502777">
      <w:pPr>
        <w:spacing w:line="360" w:lineRule="auto"/>
        <w:jc w:val="both"/>
        <w:rPr>
          <w:rFonts w:ascii="Arial" w:hAnsi="Arial"/>
          <w:rtl/>
        </w:rPr>
      </w:pPr>
      <w:r w:rsidRPr="00BA6454">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84F24" w:rsidRDefault="00584F24" w:rsidP="00F702CA">
      <w:pPr>
        <w:spacing w:line="360" w:lineRule="auto"/>
        <w:jc w:val="both"/>
        <w:rPr>
          <w:rFonts w:ascii="Arial" w:hAnsi="Arial"/>
          <w:rtl/>
        </w:rPr>
      </w:pPr>
    </w:p>
    <w:p w:rsidR="00584F24" w:rsidRPr="00584F24" w:rsidRDefault="00BC2A4B" w:rsidP="00005769">
      <w:pPr>
        <w:spacing w:line="360" w:lineRule="auto"/>
        <w:jc w:val="both"/>
        <w:rPr>
          <w:rFonts w:ascii="Arial" w:hAnsi="Arial"/>
          <w:rtl/>
        </w:rPr>
      </w:pPr>
      <w:r w:rsidRPr="00584F24">
        <w:rPr>
          <w:rFonts w:ascii="Arial" w:hAnsi="Arial"/>
          <w:rtl/>
        </w:rPr>
        <w:t>_____________</w:t>
      </w:r>
      <w:r w:rsidRPr="00584F24">
        <w:rPr>
          <w:rFonts w:ascii="Arial" w:hAnsi="Arial"/>
          <w:rtl/>
        </w:rPr>
        <w:tab/>
      </w:r>
      <w:r w:rsidR="00E256F7">
        <w:rPr>
          <w:rFonts w:ascii="Arial" w:hAnsi="Arial"/>
          <w:rtl/>
        </w:rPr>
        <w:t xml:space="preserve"> </w:t>
      </w:r>
      <w:r w:rsidRPr="00584F24">
        <w:rPr>
          <w:rFonts w:ascii="Arial" w:hAnsi="Arial"/>
          <w:rtl/>
        </w:rPr>
        <w:t>______________________</w:t>
      </w:r>
      <w:r w:rsidRPr="00584F24">
        <w:rPr>
          <w:rFonts w:ascii="Arial" w:hAnsi="Arial"/>
          <w:rtl/>
        </w:rPr>
        <w:tab/>
      </w:r>
      <w:r w:rsidR="00E256F7">
        <w:rPr>
          <w:rFonts w:ascii="Arial" w:hAnsi="Arial"/>
          <w:rtl/>
        </w:rPr>
        <w:t xml:space="preserve"> </w:t>
      </w:r>
      <w:r>
        <w:rPr>
          <w:rFonts w:ascii="Arial" w:hAnsi="Arial" w:hint="cs"/>
          <w:rtl/>
        </w:rPr>
        <w:t>______________</w:t>
      </w:r>
      <w:r w:rsidRPr="00584F24">
        <w:rPr>
          <w:rFonts w:ascii="Arial" w:hAnsi="Arial"/>
          <w:rtl/>
        </w:rPr>
        <w:tab/>
      </w:r>
    </w:p>
    <w:p w:rsidR="00584F24" w:rsidRDefault="00BC2A4B" w:rsidP="00584F24">
      <w:pPr>
        <w:spacing w:line="360" w:lineRule="auto"/>
        <w:jc w:val="both"/>
        <w:rPr>
          <w:rFonts w:ascii="Arial" w:hAnsi="Arial"/>
          <w:rtl/>
        </w:rPr>
      </w:pPr>
      <w:r w:rsidRPr="00584F24">
        <w:rPr>
          <w:rFonts w:ascii="Arial" w:hAnsi="Arial"/>
          <w:rtl/>
        </w:rPr>
        <w:t xml:space="preserve"> תאריך </w:t>
      </w:r>
      <w:r w:rsidRPr="00584F24">
        <w:rPr>
          <w:rFonts w:ascii="Arial" w:hAnsi="Arial"/>
          <w:rtl/>
        </w:rPr>
        <w:tab/>
      </w:r>
      <w:r w:rsidRPr="00584F24">
        <w:rPr>
          <w:rFonts w:ascii="Arial" w:hAnsi="Arial"/>
          <w:rtl/>
        </w:rPr>
        <w:tab/>
      </w:r>
      <w:r w:rsidRPr="00584F24">
        <w:rPr>
          <w:rFonts w:ascii="Arial" w:hAnsi="Arial"/>
          <w:rtl/>
        </w:rPr>
        <w:tab/>
        <w:t xml:space="preserve">חותמת ומספר רישיון עורך דין </w:t>
      </w:r>
      <w:r w:rsidRPr="00584F24">
        <w:rPr>
          <w:rFonts w:ascii="Arial" w:hAnsi="Arial"/>
          <w:rtl/>
        </w:rPr>
        <w:tab/>
      </w:r>
      <w:r w:rsidRPr="00584F24">
        <w:rPr>
          <w:rFonts w:ascii="Arial" w:hAnsi="Arial"/>
          <w:rtl/>
        </w:rPr>
        <w:tab/>
        <w:t>חתימת עורך הדין</w:t>
      </w:r>
    </w:p>
    <w:p w:rsidR="005C44AA" w:rsidRPr="00C30805" w:rsidRDefault="00BC2A4B" w:rsidP="008E3EF2">
      <w:pPr>
        <w:pStyle w:val="1e"/>
        <w:rPr>
          <w:rtl/>
        </w:rPr>
      </w:pPr>
      <w:r>
        <w:br w:type="page"/>
      </w:r>
      <w:bookmarkStart w:id="483" w:name="_Toc522807320"/>
      <w:r w:rsidR="00E9087A" w:rsidRPr="00AE5975">
        <w:rPr>
          <w:rFonts w:hint="cs"/>
          <w:rtl/>
        </w:rPr>
        <w:t xml:space="preserve"> </w:t>
      </w:r>
      <w:bookmarkStart w:id="484" w:name="_Toc147086168"/>
      <w:bookmarkEnd w:id="483"/>
      <w:r w:rsidR="00730CE2">
        <w:rPr>
          <w:rFonts w:hint="cs"/>
          <w:rtl/>
        </w:rPr>
        <w:t xml:space="preserve">נספח </w:t>
      </w:r>
      <w:r w:rsidR="00FF3760">
        <w:rPr>
          <w:rFonts w:hint="cs"/>
          <w:rtl/>
        </w:rPr>
        <w:t>ד</w:t>
      </w:r>
      <w:r w:rsidR="00FF3760">
        <w:rPr>
          <w:rtl/>
        </w:rPr>
        <w:t>'</w:t>
      </w:r>
      <w:r w:rsidR="00FF3760">
        <w:rPr>
          <w:rFonts w:hint="cs"/>
          <w:rtl/>
        </w:rPr>
        <w:t>8</w:t>
      </w:r>
      <w:r w:rsidR="00FF3760" w:rsidRPr="00C30805">
        <w:rPr>
          <w:rFonts w:hint="cs"/>
          <w:rtl/>
        </w:rPr>
        <w:t xml:space="preserve"> </w:t>
      </w:r>
      <w:r w:rsidRPr="00C30805">
        <w:rPr>
          <w:rtl/>
        </w:rPr>
        <w:t>–</w:t>
      </w:r>
      <w:r w:rsidRPr="00C30805">
        <w:rPr>
          <w:rFonts w:hint="cs"/>
          <w:rtl/>
        </w:rPr>
        <w:t xml:space="preserve"> תצהיר בדבר שימוש בתוכנות מקור</w:t>
      </w:r>
      <w:bookmarkEnd w:id="484"/>
    </w:p>
    <w:p w:rsidR="005C44AA" w:rsidRDefault="005C44AA" w:rsidP="005C44AA">
      <w:pPr>
        <w:spacing w:before="240" w:line="360" w:lineRule="auto"/>
        <w:jc w:val="both"/>
        <w:rPr>
          <w:rFonts w:ascii="Arial" w:hAnsi="Arial"/>
          <w:rtl/>
        </w:rPr>
      </w:pPr>
    </w:p>
    <w:p w:rsidR="005C44AA" w:rsidRPr="00AF7182" w:rsidRDefault="00BC2A4B" w:rsidP="005C44AA">
      <w:pPr>
        <w:spacing w:before="240" w:line="360" w:lineRule="auto"/>
        <w:jc w:val="both"/>
        <w:rPr>
          <w:rFonts w:ascii="David" w:hAnsi="David"/>
          <w:rtl/>
        </w:rPr>
      </w:pPr>
      <w:r w:rsidRPr="00AF7182">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rsidR="005C44AA" w:rsidRPr="00AF7182" w:rsidRDefault="00BC2A4B" w:rsidP="007C6A2D">
      <w:pPr>
        <w:numPr>
          <w:ilvl w:val="0"/>
          <w:numId w:val="84"/>
        </w:numPr>
        <w:autoSpaceDE w:val="0"/>
        <w:autoSpaceDN w:val="0"/>
        <w:spacing w:before="240" w:line="360" w:lineRule="auto"/>
        <w:jc w:val="both"/>
        <w:rPr>
          <w:rFonts w:ascii="David" w:hAnsi="David"/>
          <w:rtl/>
        </w:rPr>
      </w:pPr>
      <w:r w:rsidRPr="00AF7182">
        <w:rPr>
          <w:rFonts w:ascii="David" w:hAnsi="David"/>
          <w:rtl/>
        </w:rPr>
        <w:t>הנני נותן תצהיר זה בשם _________________ שהוא הגוף המבקש להתקשר עם המזמין במסגרת מכרז זה (להלן: "</w:t>
      </w:r>
      <w:r w:rsidRPr="00AF7182">
        <w:rPr>
          <w:rFonts w:ascii="David" w:hAnsi="David"/>
          <w:b/>
          <w:bCs/>
          <w:rtl/>
        </w:rPr>
        <w:t>המציע</w:t>
      </w:r>
      <w:r w:rsidRPr="00AF7182">
        <w:rPr>
          <w:rFonts w:ascii="David" w:hAnsi="David"/>
          <w:rtl/>
        </w:rPr>
        <w:t xml:space="preserve">"). אני מכהן כ_______________ והנני מוסמך/ת לתת תצהיר זה בשם המציע. </w:t>
      </w:r>
    </w:p>
    <w:p w:rsidR="005C44AA" w:rsidRPr="00AF7182" w:rsidRDefault="00BC2A4B" w:rsidP="007C6A2D">
      <w:pPr>
        <w:numPr>
          <w:ilvl w:val="0"/>
          <w:numId w:val="84"/>
        </w:numPr>
        <w:autoSpaceDE w:val="0"/>
        <w:autoSpaceDN w:val="0"/>
        <w:spacing w:before="240" w:line="360" w:lineRule="auto"/>
        <w:jc w:val="both"/>
        <w:rPr>
          <w:rFonts w:ascii="David" w:hAnsi="David"/>
          <w:rtl/>
        </w:rPr>
      </w:pPr>
      <w:r w:rsidRPr="00AF7182">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rsidR="005C44AA" w:rsidRPr="00AF7182" w:rsidRDefault="00BC2A4B" w:rsidP="007C6A2D">
      <w:pPr>
        <w:numPr>
          <w:ilvl w:val="0"/>
          <w:numId w:val="84"/>
        </w:numPr>
        <w:autoSpaceDE w:val="0"/>
        <w:autoSpaceDN w:val="0"/>
        <w:spacing w:before="240" w:line="360" w:lineRule="auto"/>
        <w:jc w:val="both"/>
        <w:rPr>
          <w:rFonts w:ascii="David" w:hAnsi="David"/>
          <w:rtl/>
        </w:rPr>
      </w:pPr>
      <w:r w:rsidRPr="00AF7182">
        <w:rPr>
          <w:rFonts w:ascii="David" w:hAnsi="David"/>
          <w:rtl/>
        </w:rPr>
        <w:t xml:space="preserve">זה שמי, להלן חתימתי ותוכן תצהירי דלעיל אמת. </w:t>
      </w:r>
    </w:p>
    <w:p w:rsidR="005C44AA" w:rsidRPr="00AF7182" w:rsidRDefault="005C44AA" w:rsidP="005C44AA">
      <w:pPr>
        <w:ind w:left="360"/>
        <w:jc w:val="both"/>
        <w:rPr>
          <w:rFonts w:ascii="David" w:hAnsi="David"/>
          <w:rtl/>
        </w:rPr>
      </w:pPr>
    </w:p>
    <w:p w:rsidR="005C44AA" w:rsidRPr="00AF7182" w:rsidRDefault="005C44AA" w:rsidP="005C44AA">
      <w:pPr>
        <w:ind w:left="360"/>
        <w:jc w:val="both"/>
        <w:rPr>
          <w:rFonts w:ascii="David" w:hAnsi="David"/>
          <w:rtl/>
        </w:rPr>
      </w:pPr>
    </w:p>
    <w:p w:rsidR="005C44AA" w:rsidRPr="00AF7182" w:rsidRDefault="00BC2A4B" w:rsidP="005C44AA">
      <w:pPr>
        <w:spacing w:line="360" w:lineRule="auto"/>
        <w:ind w:right="360" w:firstLine="281"/>
        <w:jc w:val="center"/>
        <w:rPr>
          <w:rFonts w:ascii="David" w:hAnsi="David"/>
          <w:b/>
          <w:bCs/>
          <w:u w:val="single"/>
        </w:rPr>
      </w:pPr>
      <w:r w:rsidRPr="00AF7182">
        <w:rPr>
          <w:rFonts w:ascii="David" w:hAnsi="David"/>
          <w:rtl/>
        </w:rPr>
        <w:t>_____________________</w:t>
      </w:r>
    </w:p>
    <w:p w:rsidR="005C44AA" w:rsidRPr="00AF7182" w:rsidRDefault="00BC2A4B" w:rsidP="005C44AA">
      <w:pPr>
        <w:spacing w:line="360" w:lineRule="auto"/>
        <w:ind w:right="360" w:firstLine="281"/>
        <w:jc w:val="center"/>
        <w:rPr>
          <w:rFonts w:ascii="David" w:hAnsi="David"/>
          <w:rtl/>
        </w:rPr>
      </w:pPr>
      <w:r w:rsidRPr="00AF7182">
        <w:rPr>
          <w:rFonts w:ascii="David" w:hAnsi="David" w:hint="eastAsia"/>
          <w:rtl/>
        </w:rPr>
        <w:t>חתימת</w:t>
      </w:r>
      <w:r w:rsidRPr="00AF7182">
        <w:rPr>
          <w:rFonts w:ascii="David" w:hAnsi="David"/>
          <w:rtl/>
        </w:rPr>
        <w:t xml:space="preserve"> המצהיר</w:t>
      </w:r>
    </w:p>
    <w:p w:rsidR="005C44AA" w:rsidRPr="00AF7182" w:rsidRDefault="005C44AA" w:rsidP="005C44AA">
      <w:pPr>
        <w:spacing w:line="360" w:lineRule="auto"/>
        <w:ind w:right="360" w:firstLine="5330"/>
        <w:jc w:val="center"/>
        <w:rPr>
          <w:rFonts w:ascii="David" w:hAnsi="David"/>
          <w:rtl/>
        </w:rPr>
      </w:pPr>
    </w:p>
    <w:p w:rsidR="005C44AA" w:rsidRPr="00AF7182" w:rsidRDefault="005C44AA" w:rsidP="005C44AA">
      <w:pPr>
        <w:spacing w:before="240" w:line="360" w:lineRule="auto"/>
        <w:jc w:val="center"/>
        <w:outlineLvl w:val="1"/>
        <w:rPr>
          <w:rFonts w:ascii="David" w:hAnsi="David"/>
          <w:u w:val="single"/>
          <w:rtl/>
        </w:rPr>
      </w:pPr>
    </w:p>
    <w:p w:rsidR="005C44AA" w:rsidRPr="00AF7182" w:rsidRDefault="00BC2A4B" w:rsidP="005C44AA">
      <w:pPr>
        <w:spacing w:line="360" w:lineRule="auto"/>
        <w:ind w:left="30" w:hanging="102"/>
        <w:jc w:val="center"/>
        <w:rPr>
          <w:rFonts w:ascii="David" w:hAnsi="David"/>
          <w:b/>
          <w:bCs/>
          <w:u w:val="single"/>
          <w:rtl/>
        </w:rPr>
      </w:pPr>
      <w:r w:rsidRPr="00AF7182">
        <w:rPr>
          <w:rFonts w:ascii="David" w:hAnsi="David"/>
          <w:b/>
          <w:bCs/>
          <w:u w:val="single"/>
          <w:rtl/>
        </w:rPr>
        <w:t>אישור עורך הדין</w:t>
      </w:r>
    </w:p>
    <w:p w:rsidR="005C44AA" w:rsidRPr="00AF7182" w:rsidRDefault="005C44AA" w:rsidP="005C44AA">
      <w:pPr>
        <w:spacing w:line="360" w:lineRule="auto"/>
        <w:ind w:left="30" w:hanging="102"/>
        <w:jc w:val="center"/>
        <w:rPr>
          <w:rFonts w:ascii="David" w:hAnsi="David"/>
          <w:b/>
          <w:bCs/>
          <w:u w:val="single"/>
          <w:rtl/>
        </w:rPr>
      </w:pPr>
    </w:p>
    <w:p w:rsidR="005C44AA" w:rsidRPr="00AF7182" w:rsidRDefault="00BC2A4B" w:rsidP="005C44AA">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C44AA" w:rsidRPr="00AF7182" w:rsidRDefault="005C44AA" w:rsidP="005C44AA">
      <w:pPr>
        <w:pStyle w:val="TOC2"/>
        <w:rPr>
          <w:rFonts w:ascii="David" w:hAnsi="David"/>
          <w:b/>
          <w:bCs/>
          <w:smallCaps/>
          <w:rtl/>
          <w:cs/>
        </w:rPr>
      </w:pPr>
    </w:p>
    <w:p w:rsidR="005C44AA" w:rsidRPr="00AF7182" w:rsidRDefault="005C44AA" w:rsidP="005C44AA">
      <w:pPr>
        <w:ind w:right="1680"/>
        <w:rPr>
          <w:rFonts w:ascii="David" w:hAnsi="David"/>
          <w:rtl/>
        </w:rPr>
      </w:pPr>
    </w:p>
    <w:p w:rsidR="005C44AA" w:rsidRPr="00AF7182" w:rsidRDefault="00BC2A4B" w:rsidP="005C44AA">
      <w:pPr>
        <w:ind w:right="567"/>
        <w:rPr>
          <w:rFonts w:ascii="David" w:hAnsi="David"/>
          <w:rtl/>
        </w:rPr>
      </w:pPr>
      <w:r>
        <w:rPr>
          <w:rFonts w:ascii="David" w:hAnsi="David"/>
          <w:rtl/>
        </w:rPr>
        <w:t xml:space="preserve"> </w:t>
      </w:r>
      <w:r w:rsidRPr="00AF7182">
        <w:rPr>
          <w:rFonts w:ascii="David" w:hAnsi="David"/>
          <w:rtl/>
        </w:rPr>
        <w:t>_____________</w:t>
      </w:r>
      <w:r w:rsidRPr="00AF7182">
        <w:rPr>
          <w:rFonts w:ascii="David" w:hAnsi="David"/>
          <w:rtl/>
        </w:rPr>
        <w:tab/>
      </w:r>
      <w:r w:rsidR="00E256F7">
        <w:rPr>
          <w:rFonts w:ascii="David" w:hAnsi="David"/>
          <w:rtl/>
        </w:rPr>
        <w:t xml:space="preserve"> </w:t>
      </w:r>
      <w:r w:rsidRPr="00AF7182">
        <w:rPr>
          <w:rFonts w:ascii="David" w:hAnsi="David"/>
          <w:rtl/>
        </w:rPr>
        <w:t>______________________</w:t>
      </w:r>
      <w:r w:rsidRPr="00AF7182">
        <w:rPr>
          <w:rFonts w:ascii="David" w:hAnsi="David"/>
          <w:rtl/>
        </w:rPr>
        <w:tab/>
      </w:r>
      <w:r w:rsidR="00E256F7">
        <w:rPr>
          <w:rFonts w:ascii="David" w:hAnsi="David"/>
          <w:rtl/>
        </w:rPr>
        <w:t xml:space="preserve"> </w:t>
      </w:r>
      <w:r w:rsidRPr="00AF7182">
        <w:rPr>
          <w:rFonts w:ascii="David" w:hAnsi="David"/>
          <w:rtl/>
        </w:rPr>
        <w:t>__________</w:t>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t>__</w:t>
      </w:r>
      <w:r w:rsidRPr="00AF7182">
        <w:rPr>
          <w:rFonts w:ascii="David" w:hAnsi="David"/>
          <w:rtl/>
        </w:rPr>
        <w:softHyphen/>
      </w:r>
      <w:r w:rsidRPr="00AF7182">
        <w:rPr>
          <w:rFonts w:ascii="David" w:hAnsi="David"/>
          <w:rtl/>
        </w:rPr>
        <w:softHyphen/>
        <w:t>_</w:t>
      </w:r>
      <w:r w:rsidRPr="00AF7182">
        <w:rPr>
          <w:rFonts w:ascii="David" w:hAnsi="David"/>
          <w:rtl/>
        </w:rPr>
        <w:tab/>
      </w:r>
      <w:r w:rsidRPr="00AF7182">
        <w:rPr>
          <w:rFonts w:ascii="David" w:hAnsi="David"/>
          <w:rtl/>
        </w:rPr>
        <w:tab/>
      </w:r>
      <w:r w:rsidR="003445D0">
        <w:rPr>
          <w:rFonts w:ascii="David" w:hAnsi="David"/>
          <w:rtl/>
        </w:rPr>
        <w:t xml:space="preserve"> </w:t>
      </w:r>
    </w:p>
    <w:p w:rsidR="005C44AA" w:rsidRPr="00AF7182" w:rsidRDefault="00BC2A4B" w:rsidP="005C44AA">
      <w:pPr>
        <w:ind w:right="567"/>
        <w:rPr>
          <w:rFonts w:ascii="David" w:hAnsi="David"/>
          <w:rtl/>
        </w:rPr>
      </w:pPr>
      <w:r>
        <w:rPr>
          <w:rFonts w:ascii="David" w:hAnsi="David"/>
          <w:rtl/>
        </w:rPr>
        <w:t xml:space="preserve"> </w:t>
      </w:r>
      <w:r w:rsidRPr="00AF7182">
        <w:rPr>
          <w:rFonts w:ascii="David" w:hAnsi="David"/>
          <w:rtl/>
        </w:rPr>
        <w:t xml:space="preserve">תאריך </w:t>
      </w:r>
      <w:r w:rsidRPr="00AF7182">
        <w:rPr>
          <w:rFonts w:ascii="David" w:hAnsi="David"/>
          <w:rtl/>
        </w:rPr>
        <w:tab/>
      </w:r>
      <w:r w:rsidRPr="00AF7182">
        <w:rPr>
          <w:rFonts w:ascii="David" w:hAnsi="David"/>
          <w:rtl/>
        </w:rPr>
        <w:tab/>
      </w:r>
      <w:r>
        <w:rPr>
          <w:rFonts w:ascii="David" w:hAnsi="David"/>
          <w:rtl/>
        </w:rPr>
        <w:t xml:space="preserve"> </w:t>
      </w:r>
      <w:r w:rsidRPr="00AF7182">
        <w:rPr>
          <w:rFonts w:ascii="David" w:hAnsi="David"/>
          <w:rtl/>
        </w:rPr>
        <w:t xml:space="preserve">חותמת ומספר רישיון עורך דין </w:t>
      </w:r>
      <w:r w:rsidRPr="00AF7182">
        <w:rPr>
          <w:rFonts w:ascii="David" w:hAnsi="David"/>
          <w:rtl/>
        </w:rPr>
        <w:tab/>
      </w:r>
      <w:r>
        <w:rPr>
          <w:rFonts w:ascii="David" w:hAnsi="David"/>
          <w:rtl/>
        </w:rPr>
        <w:t xml:space="preserve"> </w:t>
      </w:r>
      <w:r w:rsidRPr="00AF7182">
        <w:rPr>
          <w:rFonts w:ascii="David" w:hAnsi="David"/>
          <w:rtl/>
        </w:rPr>
        <w:t>חתימת עו</w:t>
      </w:r>
      <w:r w:rsidRPr="00AF7182">
        <w:rPr>
          <w:rFonts w:ascii="David" w:hAnsi="David" w:hint="eastAsia"/>
          <w:rtl/>
        </w:rPr>
        <w:t>רך</w:t>
      </w:r>
      <w:r w:rsidRPr="00AF7182">
        <w:rPr>
          <w:rFonts w:ascii="David" w:hAnsi="David"/>
          <w:rtl/>
        </w:rPr>
        <w:t xml:space="preserve"> </w:t>
      </w:r>
      <w:r w:rsidRPr="00AF7182">
        <w:rPr>
          <w:rFonts w:ascii="David" w:hAnsi="David" w:hint="eastAsia"/>
          <w:rtl/>
        </w:rPr>
        <w:t>הדין</w:t>
      </w:r>
    </w:p>
    <w:p w:rsidR="003730A4" w:rsidRDefault="00BC2A4B">
      <w:pPr>
        <w:bidi w:val="0"/>
        <w:rPr>
          <w:sz w:val="28"/>
          <w:szCs w:val="28"/>
        </w:rPr>
      </w:pPr>
      <w:r>
        <w:rPr>
          <w:b/>
          <w:bCs/>
          <w:sz w:val="28"/>
          <w:szCs w:val="28"/>
          <w:rtl/>
        </w:rPr>
        <w:br w:type="page"/>
      </w:r>
    </w:p>
    <w:p w:rsidR="00A160BA" w:rsidRPr="00E366AA" w:rsidRDefault="00BC2A4B" w:rsidP="00A025AE">
      <w:pPr>
        <w:pStyle w:val="1e"/>
        <w:rPr>
          <w:rtl/>
        </w:rPr>
      </w:pPr>
      <w:bookmarkStart w:id="485" w:name="_Toc147086169"/>
      <w:r>
        <w:rPr>
          <w:rFonts w:hint="eastAsia"/>
          <w:rtl/>
        </w:rPr>
        <w:t>נספח ד</w:t>
      </w:r>
      <w:r>
        <w:rPr>
          <w:rtl/>
        </w:rPr>
        <w:t>'</w:t>
      </w:r>
      <w:r w:rsidRPr="00E366AA">
        <w:rPr>
          <w:rtl/>
        </w:rPr>
        <w:t xml:space="preserve"> </w:t>
      </w:r>
      <w:r w:rsidR="00FF3760">
        <w:rPr>
          <w:rFonts w:hint="cs"/>
          <w:rtl/>
        </w:rPr>
        <w:t>9</w:t>
      </w:r>
      <w:r w:rsidR="00FF3760" w:rsidRPr="00E366AA">
        <w:rPr>
          <w:rtl/>
        </w:rPr>
        <w:t xml:space="preserve"> </w:t>
      </w:r>
      <w:r w:rsidRPr="00E366AA">
        <w:rPr>
          <w:rtl/>
        </w:rPr>
        <w:t>- הצהרה בדבר קיום הוראות חוק שוויון זכויות לאנשים עם מוגבלות</w:t>
      </w:r>
      <w:bookmarkEnd w:id="485"/>
    </w:p>
    <w:p w:rsidR="00A160BA" w:rsidRDefault="00A160BA" w:rsidP="00A160BA">
      <w:pPr>
        <w:keepNext/>
        <w:keepLines/>
        <w:rPr>
          <w:rFonts w:ascii="David" w:hAnsi="David"/>
          <w:rtl/>
        </w:rPr>
      </w:pPr>
    </w:p>
    <w:p w:rsidR="00A160BA" w:rsidRPr="00627D0E" w:rsidRDefault="00BC2A4B" w:rsidP="00A160BA">
      <w:pPr>
        <w:keepNext/>
        <w:keepLines/>
        <w:pBdr>
          <w:top w:val="single" w:sz="4" w:space="1" w:color="auto"/>
          <w:left w:val="single" w:sz="4" w:space="31" w:color="auto"/>
          <w:bottom w:val="single" w:sz="4" w:space="1" w:color="auto"/>
          <w:right w:val="single" w:sz="4" w:space="31" w:color="auto"/>
        </w:pBdr>
        <w:ind w:right="-327"/>
        <w:rPr>
          <w:rFonts w:ascii="David" w:hAnsi="David"/>
        </w:rPr>
      </w:pPr>
      <w:r w:rsidRPr="00627D0E">
        <w:rPr>
          <w:rFonts w:ascii="David" w:hAnsi="David" w:hint="eastAsia"/>
          <w:rtl/>
        </w:rPr>
        <w:t>פניות</w:t>
      </w:r>
      <w:r w:rsidRPr="00627D0E">
        <w:rPr>
          <w:rFonts w:ascii="David" w:hAnsi="David"/>
          <w:rtl/>
        </w:rPr>
        <w:t xml:space="preserve"> </w:t>
      </w:r>
      <w:r w:rsidRPr="00627D0E">
        <w:rPr>
          <w:rFonts w:ascii="David" w:hAnsi="David" w:hint="eastAsia"/>
          <w:rtl/>
        </w:rPr>
        <w:t>אל</w:t>
      </w:r>
      <w:r w:rsidRPr="00627D0E">
        <w:rPr>
          <w:rFonts w:ascii="David" w:hAnsi="David"/>
          <w:rtl/>
        </w:rPr>
        <w:t xml:space="preserve"> </w:t>
      </w:r>
      <w:r w:rsidRPr="00627D0E">
        <w:rPr>
          <w:rFonts w:ascii="David" w:hAnsi="David" w:hint="eastAsia"/>
          <w:rtl/>
        </w:rPr>
        <w:t>המנהל</w:t>
      </w:r>
      <w:r w:rsidRPr="00627D0E">
        <w:rPr>
          <w:rFonts w:ascii="David" w:hAnsi="David"/>
          <w:rtl/>
        </w:rPr>
        <w:t xml:space="preserve"> </w:t>
      </w:r>
      <w:r w:rsidRPr="00627D0E">
        <w:rPr>
          <w:rFonts w:ascii="David" w:hAnsi="David" w:hint="eastAsia"/>
          <w:rtl/>
        </w:rPr>
        <w:t>הכללי</w:t>
      </w:r>
      <w:r w:rsidRPr="00627D0E">
        <w:rPr>
          <w:rFonts w:ascii="David" w:hAnsi="David"/>
          <w:rtl/>
        </w:rPr>
        <w:t xml:space="preserve"> </w:t>
      </w:r>
      <w:r w:rsidRPr="00627D0E">
        <w:rPr>
          <w:rFonts w:ascii="David" w:hAnsi="David" w:hint="eastAsia"/>
          <w:rtl/>
        </w:rPr>
        <w:t>של</w:t>
      </w:r>
      <w:r w:rsidRPr="00627D0E">
        <w:rPr>
          <w:rFonts w:ascii="David" w:hAnsi="David"/>
          <w:rtl/>
        </w:rPr>
        <w:t xml:space="preserve"> </w:t>
      </w:r>
      <w:r w:rsidRPr="00627D0E">
        <w:rPr>
          <w:rFonts w:ascii="David" w:hAnsi="David" w:hint="eastAsia"/>
          <w:rtl/>
        </w:rPr>
        <w:t>משרד</w:t>
      </w:r>
      <w:r w:rsidRPr="00627D0E">
        <w:rPr>
          <w:rFonts w:ascii="David" w:hAnsi="David"/>
          <w:rtl/>
        </w:rPr>
        <w:t xml:space="preserve"> </w:t>
      </w:r>
      <w:r w:rsidRPr="00627D0E">
        <w:rPr>
          <w:rFonts w:ascii="David" w:hAnsi="David" w:hint="eastAsia"/>
          <w:rtl/>
        </w:rPr>
        <w:t>העבודה</w:t>
      </w:r>
      <w:r w:rsidRPr="00627D0E">
        <w:rPr>
          <w:rFonts w:ascii="David" w:hAnsi="David"/>
          <w:rtl/>
        </w:rPr>
        <w:t xml:space="preserve">, </w:t>
      </w:r>
      <w:r w:rsidRPr="00627D0E">
        <w:rPr>
          <w:rFonts w:ascii="David" w:hAnsi="David" w:hint="eastAsia"/>
          <w:rtl/>
        </w:rPr>
        <w:t>הרווחה</w:t>
      </w:r>
      <w:r w:rsidRPr="00627D0E">
        <w:rPr>
          <w:rFonts w:ascii="David" w:hAnsi="David"/>
          <w:rtl/>
        </w:rPr>
        <w:t xml:space="preserve"> </w:t>
      </w:r>
      <w:r w:rsidRPr="00627D0E">
        <w:rPr>
          <w:rFonts w:ascii="David" w:hAnsi="David" w:hint="eastAsia"/>
          <w:rtl/>
        </w:rPr>
        <w:t>והשירותים</w:t>
      </w:r>
      <w:r w:rsidRPr="00627D0E">
        <w:rPr>
          <w:rFonts w:ascii="David" w:hAnsi="David"/>
          <w:rtl/>
        </w:rPr>
        <w:t xml:space="preserve"> </w:t>
      </w:r>
      <w:r w:rsidRPr="00627D0E">
        <w:rPr>
          <w:rFonts w:ascii="David" w:hAnsi="David" w:hint="eastAsia"/>
          <w:rtl/>
        </w:rPr>
        <w:t>החברתיים</w:t>
      </w:r>
      <w:r w:rsidRPr="00627D0E">
        <w:rPr>
          <w:rFonts w:ascii="David" w:hAnsi="David"/>
          <w:rtl/>
        </w:rPr>
        <w:t xml:space="preserve"> </w:t>
      </w:r>
      <w:r w:rsidRPr="00627D0E">
        <w:rPr>
          <w:rFonts w:ascii="David" w:hAnsi="David" w:hint="eastAsia"/>
          <w:rtl/>
        </w:rPr>
        <w:t>כנדרש</w:t>
      </w:r>
      <w:r w:rsidRPr="00627D0E">
        <w:rPr>
          <w:rFonts w:ascii="David" w:hAnsi="David"/>
          <w:rtl/>
        </w:rPr>
        <w:t xml:space="preserve"> </w:t>
      </w:r>
      <w:r w:rsidRPr="00627D0E">
        <w:rPr>
          <w:rFonts w:ascii="David" w:hAnsi="David" w:hint="eastAsia"/>
          <w:rtl/>
        </w:rPr>
        <w:t>לפי</w:t>
      </w:r>
      <w:r w:rsidRPr="00627D0E">
        <w:rPr>
          <w:rFonts w:ascii="David" w:hAnsi="David"/>
          <w:rtl/>
        </w:rPr>
        <w:t xml:space="preserve"> </w:t>
      </w:r>
      <w:r w:rsidRPr="00627D0E">
        <w:rPr>
          <w:rFonts w:ascii="David" w:hAnsi="David" w:hint="eastAsia"/>
          <w:rtl/>
        </w:rPr>
        <w:t>תצהיר</w:t>
      </w:r>
      <w:r w:rsidRPr="00627D0E">
        <w:rPr>
          <w:rFonts w:ascii="David" w:hAnsi="David"/>
          <w:rtl/>
        </w:rPr>
        <w:t xml:space="preserve"> </w:t>
      </w:r>
      <w:r w:rsidRPr="00627D0E">
        <w:rPr>
          <w:rFonts w:ascii="David" w:hAnsi="David" w:hint="eastAsia"/>
          <w:rtl/>
        </w:rPr>
        <w:t>זה</w:t>
      </w:r>
      <w:r w:rsidRPr="00627D0E">
        <w:rPr>
          <w:rFonts w:ascii="David" w:hAnsi="David"/>
          <w:rtl/>
        </w:rPr>
        <w:t xml:space="preserve"> </w:t>
      </w:r>
      <w:r w:rsidRPr="00627D0E">
        <w:rPr>
          <w:rFonts w:ascii="David" w:hAnsi="David" w:hint="eastAsia"/>
          <w:rtl/>
        </w:rPr>
        <w:t>ייעשו</w:t>
      </w:r>
      <w:r w:rsidRPr="00627D0E">
        <w:rPr>
          <w:rFonts w:ascii="David" w:hAnsi="David"/>
          <w:rtl/>
        </w:rPr>
        <w:t xml:space="preserve"> </w:t>
      </w:r>
      <w:r w:rsidRPr="00627D0E">
        <w:rPr>
          <w:rFonts w:ascii="David" w:hAnsi="David" w:hint="eastAsia"/>
          <w:rtl/>
        </w:rPr>
        <w:t>דרך</w:t>
      </w:r>
      <w:r w:rsidRPr="00627D0E">
        <w:rPr>
          <w:rFonts w:ascii="David" w:hAnsi="David"/>
          <w:rtl/>
        </w:rPr>
        <w:t xml:space="preserve"> </w:t>
      </w:r>
      <w:r w:rsidRPr="00627D0E">
        <w:rPr>
          <w:rFonts w:ascii="David" w:hAnsi="David" w:hint="eastAsia"/>
          <w:rtl/>
        </w:rPr>
        <w:t>המטה</w:t>
      </w:r>
      <w:r w:rsidRPr="00627D0E">
        <w:rPr>
          <w:rFonts w:ascii="David" w:hAnsi="David"/>
          <w:rtl/>
        </w:rPr>
        <w:t xml:space="preserve"> </w:t>
      </w:r>
      <w:r w:rsidRPr="00627D0E">
        <w:rPr>
          <w:rFonts w:ascii="David" w:hAnsi="David" w:hint="eastAsia"/>
          <w:rtl/>
        </w:rPr>
        <w:t>לשילוב</w:t>
      </w:r>
      <w:r w:rsidRPr="00627D0E">
        <w:rPr>
          <w:rFonts w:ascii="David" w:hAnsi="David"/>
          <w:rtl/>
        </w:rPr>
        <w:t xml:space="preserve"> </w:t>
      </w:r>
      <w:r w:rsidRPr="00627D0E">
        <w:rPr>
          <w:rFonts w:ascii="David" w:hAnsi="David" w:hint="eastAsia"/>
          <w:rtl/>
        </w:rPr>
        <w:t>אנשים</w:t>
      </w:r>
      <w:r w:rsidRPr="00627D0E">
        <w:rPr>
          <w:rFonts w:ascii="David" w:hAnsi="David"/>
          <w:rtl/>
        </w:rPr>
        <w:t xml:space="preserve"> </w:t>
      </w:r>
      <w:r w:rsidRPr="00627D0E">
        <w:rPr>
          <w:rFonts w:ascii="David" w:hAnsi="David" w:hint="eastAsia"/>
          <w:rtl/>
        </w:rPr>
        <w:t>עם</w:t>
      </w:r>
      <w:r w:rsidRPr="00627D0E">
        <w:rPr>
          <w:rFonts w:ascii="David" w:hAnsi="David"/>
          <w:rtl/>
        </w:rPr>
        <w:t xml:space="preserve"> </w:t>
      </w:r>
      <w:r w:rsidRPr="00627D0E">
        <w:rPr>
          <w:rFonts w:ascii="David" w:hAnsi="David" w:hint="eastAsia"/>
          <w:rtl/>
        </w:rPr>
        <w:t>מוגבלות</w:t>
      </w:r>
      <w:r w:rsidRPr="00627D0E">
        <w:rPr>
          <w:rFonts w:ascii="David" w:hAnsi="David"/>
          <w:rtl/>
        </w:rPr>
        <w:t xml:space="preserve"> </w:t>
      </w:r>
      <w:r w:rsidRPr="00627D0E">
        <w:rPr>
          <w:rFonts w:ascii="David" w:hAnsi="David" w:hint="eastAsia"/>
          <w:rtl/>
        </w:rPr>
        <w:t>בעבודה</w:t>
      </w:r>
      <w:r w:rsidRPr="00627D0E">
        <w:rPr>
          <w:rFonts w:ascii="David" w:hAnsi="David"/>
          <w:rtl/>
        </w:rPr>
        <w:t xml:space="preserve">, </w:t>
      </w:r>
      <w:r w:rsidRPr="00627D0E">
        <w:rPr>
          <w:rFonts w:ascii="David" w:hAnsi="David" w:hint="eastAsia"/>
          <w:rtl/>
        </w:rPr>
        <w:t>בדוא</w:t>
      </w:r>
      <w:r w:rsidRPr="00627D0E">
        <w:rPr>
          <w:rFonts w:ascii="David" w:hAnsi="David"/>
          <w:rtl/>
        </w:rPr>
        <w:t>"</w:t>
      </w:r>
      <w:r w:rsidRPr="00627D0E">
        <w:rPr>
          <w:rFonts w:ascii="David" w:hAnsi="David" w:hint="eastAsia"/>
          <w:rtl/>
        </w:rPr>
        <w:t>ל</w:t>
      </w:r>
      <w:r w:rsidRPr="00627D0E">
        <w:rPr>
          <w:rFonts w:ascii="David" w:hAnsi="David"/>
          <w:rtl/>
        </w:rPr>
        <w:t xml:space="preserve">: </w:t>
      </w:r>
      <w:hyperlink w:history="1">
        <w:r w:rsidRPr="00641D36">
          <w:rPr>
            <w:rStyle w:val="Hyperlink"/>
            <w:rFonts w:ascii="David" w:hAnsi="David"/>
          </w:rPr>
          <w:t>mateh.shiluv@economy.gov.il</w:t>
        </w:r>
      </w:hyperlink>
      <w:r w:rsidRPr="00641D36">
        <w:rPr>
          <w:rFonts w:ascii="David" w:hAnsi="David"/>
          <w:rtl/>
        </w:rPr>
        <w:t>.</w:t>
      </w:r>
    </w:p>
    <w:p w:rsidR="00A160BA" w:rsidRPr="00641D36" w:rsidRDefault="00BC2A4B" w:rsidP="00A160BA">
      <w:pPr>
        <w:keepNext/>
        <w:keepLines/>
        <w:pBdr>
          <w:top w:val="single" w:sz="4" w:space="1" w:color="auto"/>
          <w:left w:val="single" w:sz="4" w:space="31" w:color="auto"/>
          <w:bottom w:val="single" w:sz="4" w:space="1" w:color="auto"/>
          <w:right w:val="single" w:sz="4" w:space="31" w:color="auto"/>
        </w:pBdr>
        <w:ind w:right="-327"/>
        <w:rPr>
          <w:rFonts w:ascii="David" w:hAnsi="David"/>
          <w:rtl/>
        </w:rPr>
      </w:pPr>
      <w:r w:rsidRPr="00627D0E">
        <w:rPr>
          <w:rFonts w:ascii="David" w:hAnsi="David" w:hint="eastAsia"/>
          <w:rtl/>
        </w:rPr>
        <w:t>לשאלות</w:t>
      </w:r>
      <w:r w:rsidRPr="00627D0E">
        <w:rPr>
          <w:rFonts w:ascii="David" w:hAnsi="David"/>
          <w:rtl/>
        </w:rPr>
        <w:t xml:space="preserve"> </w:t>
      </w:r>
      <w:r w:rsidRPr="00627D0E">
        <w:rPr>
          <w:rFonts w:ascii="David" w:hAnsi="David" w:hint="eastAsia"/>
          <w:rtl/>
        </w:rPr>
        <w:t>ניתן</w:t>
      </w:r>
      <w:r w:rsidRPr="00627D0E">
        <w:rPr>
          <w:rFonts w:ascii="David" w:hAnsi="David"/>
          <w:rtl/>
        </w:rPr>
        <w:t xml:space="preserve"> </w:t>
      </w:r>
      <w:r w:rsidRPr="00627D0E">
        <w:rPr>
          <w:rFonts w:ascii="David" w:hAnsi="David" w:hint="eastAsia"/>
          <w:rtl/>
        </w:rPr>
        <w:t>לפנות</w:t>
      </w:r>
      <w:r w:rsidRPr="00627D0E">
        <w:rPr>
          <w:rFonts w:ascii="David" w:hAnsi="David"/>
          <w:rtl/>
        </w:rPr>
        <w:t xml:space="preserve"> </w:t>
      </w:r>
      <w:r w:rsidRPr="00627D0E">
        <w:rPr>
          <w:rFonts w:ascii="David" w:hAnsi="David" w:hint="eastAsia"/>
          <w:rtl/>
        </w:rPr>
        <w:t>למרכז</w:t>
      </w:r>
      <w:r w:rsidRPr="00627D0E">
        <w:rPr>
          <w:rFonts w:ascii="David" w:hAnsi="David"/>
          <w:rtl/>
        </w:rPr>
        <w:t xml:space="preserve"> </w:t>
      </w:r>
      <w:r w:rsidRPr="00627D0E">
        <w:rPr>
          <w:rFonts w:ascii="David" w:hAnsi="David" w:hint="eastAsia"/>
          <w:rtl/>
        </w:rPr>
        <w:t>התמיכה</w:t>
      </w:r>
      <w:r w:rsidRPr="00627D0E">
        <w:rPr>
          <w:rFonts w:ascii="David" w:hAnsi="David"/>
          <w:rtl/>
        </w:rPr>
        <w:t xml:space="preserve"> </w:t>
      </w:r>
      <w:r w:rsidRPr="00627D0E">
        <w:rPr>
          <w:rFonts w:ascii="David" w:hAnsi="David" w:hint="eastAsia"/>
          <w:rtl/>
        </w:rPr>
        <w:t>למעסיקים</w:t>
      </w:r>
      <w:r w:rsidRPr="00627D0E">
        <w:rPr>
          <w:rFonts w:ascii="David" w:hAnsi="David"/>
          <w:rtl/>
        </w:rPr>
        <w:t xml:space="preserve">, </w:t>
      </w:r>
      <w:r w:rsidRPr="00627D0E">
        <w:rPr>
          <w:rFonts w:ascii="David" w:hAnsi="David" w:hint="eastAsia"/>
          <w:rtl/>
        </w:rPr>
        <w:t>כתובת</w:t>
      </w:r>
      <w:r w:rsidRPr="00627D0E">
        <w:rPr>
          <w:rFonts w:ascii="David" w:hAnsi="David"/>
          <w:rtl/>
        </w:rPr>
        <w:t xml:space="preserve"> </w:t>
      </w:r>
      <w:r w:rsidRPr="00627D0E">
        <w:rPr>
          <w:rFonts w:ascii="David" w:hAnsi="David" w:hint="eastAsia"/>
          <w:rtl/>
        </w:rPr>
        <w:t>דוא</w:t>
      </w:r>
      <w:r w:rsidRPr="00627D0E">
        <w:rPr>
          <w:rFonts w:ascii="David" w:hAnsi="David"/>
          <w:rtl/>
        </w:rPr>
        <w:t>"</w:t>
      </w:r>
      <w:r w:rsidRPr="00627D0E">
        <w:rPr>
          <w:rFonts w:ascii="David" w:hAnsi="David" w:hint="eastAsia"/>
          <w:rtl/>
        </w:rPr>
        <w:t>ל</w:t>
      </w:r>
      <w:r w:rsidRPr="00627D0E">
        <w:rPr>
          <w:rFonts w:ascii="David" w:hAnsi="David"/>
          <w:rtl/>
        </w:rPr>
        <w:t xml:space="preserve">: </w:t>
      </w:r>
      <w:hyperlink w:history="1">
        <w:r w:rsidRPr="00641D36">
          <w:rPr>
            <w:rStyle w:val="Hyperlink"/>
            <w:rFonts w:ascii="David" w:hAnsi="David"/>
          </w:rPr>
          <w:t>info@mtlm.org.il</w:t>
        </w:r>
      </w:hyperlink>
      <w:r w:rsidRPr="00641D36">
        <w:rPr>
          <w:rFonts w:ascii="David" w:hAnsi="David"/>
          <w:rtl/>
        </w:rPr>
        <w:t xml:space="preserve">, </w:t>
      </w:r>
      <w:r w:rsidRPr="00627D0E">
        <w:rPr>
          <w:rFonts w:ascii="David" w:hAnsi="David" w:hint="eastAsia"/>
          <w:rtl/>
        </w:rPr>
        <w:t>טלפון</w:t>
      </w:r>
      <w:r w:rsidRPr="00627D0E">
        <w:rPr>
          <w:rFonts w:ascii="David" w:hAnsi="David"/>
          <w:rtl/>
        </w:rPr>
        <w:t>:</w:t>
      </w:r>
      <w:r w:rsidRPr="00641D36">
        <w:rPr>
          <w:rFonts w:ascii="David" w:hAnsi="David"/>
          <w:rtl/>
        </w:rPr>
        <w:t xml:space="preserve"> </w:t>
      </w:r>
      <w:r w:rsidRPr="00627D0E">
        <w:rPr>
          <w:rFonts w:ascii="David" w:hAnsi="David"/>
        </w:rPr>
        <w:t>1700507676</w:t>
      </w:r>
      <w:r w:rsidRPr="00641D36">
        <w:rPr>
          <w:rFonts w:ascii="David" w:hAnsi="David"/>
          <w:rtl/>
        </w:rPr>
        <w:t>.</w:t>
      </w:r>
    </w:p>
    <w:p w:rsidR="00A160BA" w:rsidRDefault="00A160BA" w:rsidP="00A160BA">
      <w:pPr>
        <w:keepNext/>
        <w:keepLines/>
        <w:rPr>
          <w:rFonts w:ascii="David" w:hAnsi="David"/>
          <w:rtl/>
        </w:rPr>
      </w:pPr>
    </w:p>
    <w:p w:rsidR="00A160BA" w:rsidRPr="006A6D17" w:rsidRDefault="00BC2A4B" w:rsidP="00A160BA">
      <w:pPr>
        <w:keepNext/>
        <w:keepLines/>
        <w:rPr>
          <w:rFonts w:ascii="David" w:hAnsi="David"/>
        </w:rPr>
      </w:pPr>
      <w:r w:rsidRPr="006A6D1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rsidR="00A160BA" w:rsidRPr="006A6D17" w:rsidRDefault="00A160BA" w:rsidP="00A160BA">
      <w:pPr>
        <w:keepNext/>
        <w:keepLines/>
        <w:rPr>
          <w:rFonts w:ascii="David" w:hAnsi="David"/>
          <w:rtl/>
        </w:rPr>
      </w:pPr>
    </w:p>
    <w:p w:rsidR="00A160BA" w:rsidRPr="006A6D17" w:rsidRDefault="00BC2A4B" w:rsidP="00A160BA">
      <w:pPr>
        <w:keepNext/>
        <w:keepLines/>
        <w:rPr>
          <w:rFonts w:ascii="David" w:hAnsi="David"/>
          <w:rtl/>
        </w:rPr>
      </w:pPr>
      <w:r w:rsidRPr="006A6D17">
        <w:rPr>
          <w:rFonts w:ascii="David" w:hAnsi="David"/>
          <w:rtl/>
        </w:rPr>
        <w:t>הנני נותן תצהיר זה בשם ___________________ שהוא המציע (להלן:</w:t>
      </w:r>
      <w:r w:rsidR="00C530E8">
        <w:rPr>
          <w:rFonts w:ascii="David" w:hAnsi="David"/>
          <w:rtl/>
        </w:rPr>
        <w:t xml:space="preserve"> </w:t>
      </w:r>
      <w:r w:rsidRPr="006A6D17">
        <w:rPr>
          <w:rFonts w:ascii="David" w:hAnsi="David"/>
          <w:rtl/>
        </w:rPr>
        <w:t>"</w:t>
      </w:r>
      <w:r w:rsidRPr="006A6D17">
        <w:rPr>
          <w:rFonts w:ascii="David" w:hAnsi="David"/>
          <w:b/>
          <w:bCs/>
          <w:rtl/>
        </w:rPr>
        <w:t>המציע</w:t>
      </w:r>
      <w:r w:rsidRPr="006A6D17">
        <w:rPr>
          <w:rFonts w:ascii="David" w:hAnsi="David"/>
          <w:rtl/>
        </w:rPr>
        <w:t xml:space="preserve">") המבקש להתקשר עם עורך התקשרות מספר </w:t>
      </w:r>
      <w:r w:rsidR="00C2321A">
        <w:rPr>
          <w:rFonts w:asciiTheme="minorHAnsi" w:hAnsiTheme="minorHAnsi"/>
        </w:rPr>
        <w:t>65-2023</w:t>
      </w:r>
      <w:r w:rsidRPr="006A6D17">
        <w:rPr>
          <w:rFonts w:ascii="David" w:hAnsi="David"/>
          <w:rtl/>
        </w:rPr>
        <w:t xml:space="preserve">. אני מצהיר/ה כי הנני מוסמך/ת לתת תצהיר זה בשם המציע. </w:t>
      </w:r>
    </w:p>
    <w:p w:rsidR="00A160BA" w:rsidRPr="006A6D17" w:rsidRDefault="00A160BA" w:rsidP="00A160BA">
      <w:pPr>
        <w:keepNext/>
        <w:keepLines/>
        <w:rPr>
          <w:rFonts w:ascii="David" w:hAnsi="David"/>
          <w:rtl/>
        </w:rPr>
      </w:pPr>
    </w:p>
    <w:p w:rsidR="00A160BA" w:rsidRPr="006A6D17" w:rsidRDefault="00BC2A4B" w:rsidP="00A160BA">
      <w:pPr>
        <w:keepNext/>
        <w:keepLines/>
        <w:rPr>
          <w:rFonts w:ascii="David" w:hAnsi="David"/>
          <w:u w:val="single"/>
          <w:rtl/>
        </w:rPr>
      </w:pPr>
      <w:r w:rsidRPr="006A6D17">
        <w:rPr>
          <w:rFonts w:ascii="David" w:hAnsi="David"/>
          <w:rtl/>
        </w:rPr>
        <w:t xml:space="preserve"> </w:t>
      </w:r>
      <w:r w:rsidRPr="006A6D17">
        <w:rPr>
          <w:rFonts w:ascii="David" w:hAnsi="David"/>
          <w:u w:val="single"/>
          <w:rtl/>
        </w:rPr>
        <w:t xml:space="preserve">(סמן </w:t>
      </w:r>
      <w:r w:rsidRPr="006A6D17">
        <w:rPr>
          <w:rFonts w:ascii="David" w:hAnsi="David"/>
          <w:u w:val="single"/>
        </w:rPr>
        <w:t>X</w:t>
      </w:r>
      <w:r w:rsidRPr="006A6D17">
        <w:rPr>
          <w:rFonts w:ascii="David" w:hAnsi="David"/>
          <w:u w:val="single"/>
          <w:rtl/>
        </w:rPr>
        <w:t xml:space="preserve"> במשבצת המתאימה):</w:t>
      </w:r>
    </w:p>
    <w:p w:rsidR="00A160BA" w:rsidRDefault="00BC2A4B" w:rsidP="007C6A2D">
      <w:pPr>
        <w:keepNext/>
        <w:keepLines/>
        <w:numPr>
          <w:ilvl w:val="0"/>
          <w:numId w:val="68"/>
        </w:numPr>
        <w:spacing w:line="360" w:lineRule="auto"/>
        <w:ind w:right="360"/>
        <w:jc w:val="both"/>
        <w:rPr>
          <w:rFonts w:ascii="David" w:hAnsi="David"/>
        </w:rPr>
      </w:pPr>
      <w:r w:rsidRPr="006A6D17">
        <w:rPr>
          <w:rFonts w:ascii="David" w:hAnsi="David"/>
          <w:rtl/>
        </w:rPr>
        <w:t xml:space="preserve">הוראות סעיף 9 לחוק שוויון זכויות לאנשים עם מוגבלות, </w:t>
      </w:r>
      <w:proofErr w:type="spellStart"/>
      <w:r w:rsidRPr="006A6D17">
        <w:rPr>
          <w:rFonts w:ascii="David" w:hAnsi="David"/>
          <w:rtl/>
        </w:rPr>
        <w:t>התשנ"ח</w:t>
      </w:r>
      <w:proofErr w:type="spellEnd"/>
      <w:r w:rsidRPr="006A6D17">
        <w:rPr>
          <w:rFonts w:ascii="David" w:hAnsi="David"/>
          <w:rtl/>
        </w:rPr>
        <w:t xml:space="preserve"> 1998 לא חלות על המציע.</w:t>
      </w:r>
    </w:p>
    <w:p w:rsidR="00A160BA" w:rsidRPr="006A6D17" w:rsidRDefault="00BC2A4B" w:rsidP="007C6A2D">
      <w:pPr>
        <w:keepNext/>
        <w:keepLines/>
        <w:numPr>
          <w:ilvl w:val="0"/>
          <w:numId w:val="68"/>
        </w:numPr>
        <w:spacing w:line="360" w:lineRule="auto"/>
        <w:ind w:left="0" w:right="360" w:firstLine="0"/>
        <w:jc w:val="both"/>
        <w:rPr>
          <w:rFonts w:ascii="David" w:hAnsi="David"/>
          <w:rtl/>
        </w:rPr>
      </w:pPr>
      <w:r w:rsidRPr="006A6D17">
        <w:rPr>
          <w:rFonts w:ascii="David" w:hAnsi="David"/>
          <w:rtl/>
        </w:rPr>
        <w:t xml:space="preserve">הוראות סעיף 9 לחוק שוויון זכויות לאנשים עם מוגבלות, </w:t>
      </w:r>
      <w:proofErr w:type="spellStart"/>
      <w:r w:rsidRPr="006A6D17">
        <w:rPr>
          <w:rFonts w:ascii="David" w:hAnsi="David"/>
          <w:rtl/>
        </w:rPr>
        <w:t>התשנ"ח</w:t>
      </w:r>
      <w:proofErr w:type="spellEnd"/>
      <w:r w:rsidRPr="006A6D17">
        <w:rPr>
          <w:rFonts w:ascii="David" w:hAnsi="David"/>
          <w:rtl/>
        </w:rPr>
        <w:t xml:space="preserve"> 1998 חלות על המציע והוא מקיים אותן.</w:t>
      </w:r>
      <w:r w:rsidR="00C530E8">
        <w:rPr>
          <w:rFonts w:ascii="David" w:hAnsi="David"/>
          <w:rtl/>
        </w:rPr>
        <w:t xml:space="preserve"> </w:t>
      </w:r>
    </w:p>
    <w:p w:rsidR="00A160BA" w:rsidRPr="006A6D17" w:rsidRDefault="00A160BA" w:rsidP="00A160BA">
      <w:pPr>
        <w:keepNext/>
        <w:keepLines/>
        <w:ind w:right="360"/>
        <w:rPr>
          <w:rFonts w:ascii="David" w:hAnsi="David"/>
        </w:rPr>
      </w:pPr>
    </w:p>
    <w:p w:rsidR="00A160BA" w:rsidRPr="006A6D17" w:rsidRDefault="00BC2A4B" w:rsidP="00A160BA">
      <w:pPr>
        <w:keepNext/>
        <w:keepLines/>
        <w:rPr>
          <w:rFonts w:ascii="David" w:hAnsi="David"/>
        </w:rPr>
      </w:pPr>
      <w:r w:rsidRPr="006A6D17">
        <w:rPr>
          <w:rFonts w:ascii="David" w:hAnsi="David"/>
          <w:u w:val="single"/>
          <w:rtl/>
        </w:rPr>
        <w:t xml:space="preserve">(במקרה שהוראות סעיף 9 לחוק שוויון זכויות לאנשים עם מוגבלות, </w:t>
      </w:r>
      <w:proofErr w:type="spellStart"/>
      <w:r w:rsidRPr="006A6D17">
        <w:rPr>
          <w:rFonts w:ascii="David" w:hAnsi="David"/>
          <w:u w:val="single"/>
          <w:rtl/>
        </w:rPr>
        <w:t>התשנ"ח</w:t>
      </w:r>
      <w:proofErr w:type="spellEnd"/>
      <w:r w:rsidRPr="006A6D17">
        <w:rPr>
          <w:rFonts w:ascii="David" w:hAnsi="David"/>
          <w:u w:val="single"/>
          <w:rtl/>
        </w:rPr>
        <w:t xml:space="preserve"> 1998 </w:t>
      </w:r>
      <w:r w:rsidRPr="006A6D17">
        <w:rPr>
          <w:rFonts w:ascii="David" w:hAnsi="David"/>
          <w:b/>
          <w:bCs/>
          <w:u w:val="single"/>
          <w:rtl/>
        </w:rPr>
        <w:t>חלות על המציע</w:t>
      </w:r>
      <w:r w:rsidRPr="006A6D17">
        <w:rPr>
          <w:rFonts w:ascii="David" w:hAnsi="David"/>
          <w:u w:val="single"/>
          <w:rtl/>
        </w:rPr>
        <w:t xml:space="preserve"> נדרש לסמן </w:t>
      </w:r>
      <w:r w:rsidRPr="006A6D17">
        <w:rPr>
          <w:rFonts w:ascii="David" w:hAnsi="David"/>
          <w:u w:val="single"/>
        </w:rPr>
        <w:t>x</w:t>
      </w:r>
      <w:r w:rsidRPr="006A6D17">
        <w:rPr>
          <w:rFonts w:ascii="David" w:hAnsi="David"/>
          <w:u w:val="single"/>
          <w:rtl/>
        </w:rPr>
        <w:t xml:space="preserve"> במשבצת המתאימה)</w:t>
      </w:r>
      <w:r w:rsidRPr="006A6D17">
        <w:rPr>
          <w:rFonts w:ascii="David" w:hAnsi="David"/>
          <w:rtl/>
        </w:rPr>
        <w:t>:</w:t>
      </w:r>
    </w:p>
    <w:p w:rsidR="00A160BA" w:rsidRDefault="00BC2A4B" w:rsidP="007C6A2D">
      <w:pPr>
        <w:keepNext/>
        <w:keepLines/>
        <w:numPr>
          <w:ilvl w:val="0"/>
          <w:numId w:val="68"/>
        </w:numPr>
        <w:spacing w:line="360" w:lineRule="auto"/>
        <w:ind w:right="360"/>
        <w:jc w:val="both"/>
        <w:rPr>
          <w:rFonts w:ascii="David" w:hAnsi="David"/>
        </w:rPr>
      </w:pPr>
      <w:r w:rsidRPr="006A6D17">
        <w:rPr>
          <w:rFonts w:ascii="David" w:hAnsi="David"/>
          <w:rtl/>
        </w:rPr>
        <w:t>המציע מעסיק פחות מ-100 עובדים.</w:t>
      </w:r>
    </w:p>
    <w:p w:rsidR="00A160BA" w:rsidRPr="006A6D17" w:rsidRDefault="00BC2A4B" w:rsidP="007C6A2D">
      <w:pPr>
        <w:keepNext/>
        <w:keepLines/>
        <w:numPr>
          <w:ilvl w:val="0"/>
          <w:numId w:val="68"/>
        </w:numPr>
        <w:spacing w:line="360" w:lineRule="auto"/>
        <w:ind w:right="360"/>
        <w:jc w:val="both"/>
        <w:rPr>
          <w:rFonts w:ascii="David" w:hAnsi="David"/>
        </w:rPr>
      </w:pPr>
      <w:r w:rsidRPr="006A6D17">
        <w:rPr>
          <w:rFonts w:ascii="David" w:hAnsi="David"/>
          <w:rtl/>
        </w:rPr>
        <w:t>המציע מעסיק 100 עובדים או יותר.</w:t>
      </w:r>
    </w:p>
    <w:p w:rsidR="00A160BA" w:rsidRPr="006A6D17" w:rsidRDefault="00A160BA" w:rsidP="00A160BA">
      <w:pPr>
        <w:keepNext/>
        <w:keepLines/>
        <w:ind w:left="360" w:right="360"/>
        <w:rPr>
          <w:rFonts w:ascii="David" w:hAnsi="David"/>
        </w:rPr>
      </w:pPr>
    </w:p>
    <w:p w:rsidR="00A160BA" w:rsidRPr="006A6D17" w:rsidRDefault="00BC2A4B" w:rsidP="00A160BA">
      <w:pPr>
        <w:keepNext/>
        <w:keepLines/>
        <w:ind w:right="360"/>
        <w:rPr>
          <w:rFonts w:ascii="David" w:hAnsi="David"/>
        </w:rPr>
      </w:pPr>
      <w:r w:rsidRPr="006A6D17">
        <w:rPr>
          <w:rFonts w:ascii="David" w:hAnsi="David"/>
          <w:u w:val="single"/>
          <w:rtl/>
        </w:rPr>
        <w:t xml:space="preserve">(במקרה שהמציע מעסיק 100 עובדים או יותר נדרש לסמן </w:t>
      </w:r>
      <w:r w:rsidRPr="006A6D17">
        <w:rPr>
          <w:rFonts w:ascii="David" w:hAnsi="David"/>
          <w:u w:val="single"/>
        </w:rPr>
        <w:t>X</w:t>
      </w:r>
      <w:r w:rsidR="00C530E8">
        <w:rPr>
          <w:rFonts w:ascii="David" w:hAnsi="David"/>
          <w:u w:val="single"/>
          <w:rtl/>
        </w:rPr>
        <w:t xml:space="preserve"> </w:t>
      </w:r>
      <w:r w:rsidRPr="006A6D17">
        <w:rPr>
          <w:rFonts w:ascii="David" w:hAnsi="David"/>
          <w:u w:val="single"/>
          <w:rtl/>
        </w:rPr>
        <w:t>במשבצת המתאימה)</w:t>
      </w:r>
      <w:r w:rsidRPr="006A6D17">
        <w:rPr>
          <w:rFonts w:ascii="David" w:hAnsi="David"/>
          <w:rtl/>
        </w:rPr>
        <w:t>:</w:t>
      </w:r>
    </w:p>
    <w:p w:rsidR="00A160BA" w:rsidRDefault="00BC2A4B" w:rsidP="007C6A2D">
      <w:pPr>
        <w:keepNext/>
        <w:keepLines/>
        <w:numPr>
          <w:ilvl w:val="0"/>
          <w:numId w:val="68"/>
        </w:numPr>
        <w:spacing w:line="360" w:lineRule="auto"/>
        <w:ind w:right="360"/>
        <w:jc w:val="both"/>
        <w:rPr>
          <w:rFonts w:ascii="David" w:hAnsi="David"/>
        </w:rPr>
      </w:pPr>
      <w:r w:rsidRPr="006A6D17">
        <w:rPr>
          <w:rFonts w:ascii="David" w:hAnsi="David"/>
          <w:rtl/>
        </w:rPr>
        <w:t xml:space="preserve"> המציע מתחייב כי ככל שיזכה במכרז יפנה למנהל הכללי של משרד העבודה והרווחה והשירותים החברתיים לשם</w:t>
      </w:r>
      <w:r w:rsidRPr="006A6D17">
        <w:rPr>
          <w:rFonts w:ascii="David" w:hAnsi="David"/>
        </w:rPr>
        <w:t xml:space="preserve"> </w:t>
      </w:r>
      <w:r w:rsidRPr="006A6D17">
        <w:rPr>
          <w:rFonts w:ascii="David" w:hAnsi="David"/>
          <w:rtl/>
        </w:rPr>
        <w:t>בחינת</w:t>
      </w:r>
      <w:r w:rsidRPr="006A6D17">
        <w:rPr>
          <w:rFonts w:ascii="David" w:hAnsi="David"/>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 xml:space="preserve">זכויות לאנשים עם מוגבלות, </w:t>
      </w:r>
      <w:proofErr w:type="spellStart"/>
      <w:r w:rsidRPr="006A6D17">
        <w:rPr>
          <w:rFonts w:ascii="David" w:hAnsi="David"/>
          <w:rtl/>
        </w:rPr>
        <w:t>התשנ"ח</w:t>
      </w:r>
      <w:proofErr w:type="spellEnd"/>
      <w:r w:rsidRPr="006A6D17">
        <w:rPr>
          <w:rFonts w:ascii="David" w:hAnsi="David"/>
          <w:rtl/>
        </w:rPr>
        <w:t xml:space="preserve"> 1998</w:t>
      </w:r>
      <w:r w:rsidRPr="006A6D17">
        <w:rPr>
          <w:rFonts w:ascii="David" w:hAnsi="David"/>
        </w:rPr>
        <w:t>,</w:t>
      </w:r>
      <w:r w:rsidR="00C530E8">
        <w:rPr>
          <w:rFonts w:ascii="David" w:hAnsi="David"/>
          <w:rtl/>
        </w:rPr>
        <w:t xml:space="preserve"> </w:t>
      </w:r>
      <w:r w:rsidRPr="006A6D17">
        <w:rPr>
          <w:rFonts w:ascii="David" w:hAnsi="David" w:hint="eastAsia"/>
          <w:rtl/>
        </w:rPr>
        <w:t>ובמקרה</w:t>
      </w:r>
      <w:r w:rsidRPr="006A6D17">
        <w:rPr>
          <w:rFonts w:ascii="David" w:hAnsi="David"/>
        </w:rPr>
        <w:t xml:space="preserve"> </w:t>
      </w:r>
      <w:r w:rsidRPr="006A6D17">
        <w:rPr>
          <w:rFonts w:ascii="David" w:hAnsi="David"/>
          <w:rtl/>
        </w:rPr>
        <w:t>הצורך</w:t>
      </w:r>
      <w:r w:rsidRPr="006A6D17">
        <w:rPr>
          <w:rFonts w:ascii="David" w:hAnsi="David"/>
        </w:rPr>
        <w:t>–</w:t>
      </w:r>
      <w:r w:rsidRPr="006A6D17">
        <w:rPr>
          <w:rFonts w:ascii="David" w:hAnsi="David"/>
          <w:rtl/>
        </w:rPr>
        <w:t xml:space="preserve"> </w:t>
      </w:r>
      <w:r w:rsidRPr="006A6D17">
        <w:rPr>
          <w:rFonts w:ascii="David" w:hAnsi="David" w:hint="eastAsia"/>
          <w:rtl/>
        </w:rPr>
        <w:t>לשם</w:t>
      </w:r>
      <w:r w:rsidRPr="006A6D17">
        <w:rPr>
          <w:rFonts w:ascii="David" w:hAnsi="David"/>
        </w:rPr>
        <w:t xml:space="preserve"> </w:t>
      </w:r>
      <w:r w:rsidRPr="006A6D17">
        <w:rPr>
          <w:rFonts w:ascii="David" w:hAnsi="David"/>
          <w:rtl/>
        </w:rPr>
        <w:t>קבלת הנחיות</w:t>
      </w:r>
      <w:r w:rsidRPr="006A6D17">
        <w:rPr>
          <w:rFonts w:ascii="David" w:hAnsi="David"/>
        </w:rPr>
        <w:t xml:space="preserve"> </w:t>
      </w:r>
      <w:r w:rsidRPr="006A6D17">
        <w:rPr>
          <w:rFonts w:ascii="David" w:hAnsi="David"/>
          <w:rtl/>
        </w:rPr>
        <w:t>בקשר</w:t>
      </w:r>
      <w:r w:rsidRPr="006A6D17">
        <w:rPr>
          <w:rFonts w:ascii="David" w:hAnsi="David"/>
        </w:rPr>
        <w:t xml:space="preserve"> </w:t>
      </w:r>
      <w:r w:rsidRPr="006A6D17">
        <w:rPr>
          <w:rFonts w:ascii="David" w:hAnsi="David"/>
          <w:rtl/>
        </w:rPr>
        <w:t>ליישומן</w:t>
      </w:r>
      <w:r w:rsidRPr="006A6D17">
        <w:rPr>
          <w:rFonts w:ascii="David" w:hAnsi="David"/>
        </w:rPr>
        <w:t>.</w:t>
      </w:r>
    </w:p>
    <w:p w:rsidR="00A160BA" w:rsidRPr="006A6D17" w:rsidRDefault="00BC2A4B" w:rsidP="007C6A2D">
      <w:pPr>
        <w:keepNext/>
        <w:keepLines/>
        <w:numPr>
          <w:ilvl w:val="0"/>
          <w:numId w:val="68"/>
        </w:numPr>
        <w:spacing w:line="360" w:lineRule="auto"/>
        <w:ind w:right="360"/>
        <w:jc w:val="both"/>
        <w:rPr>
          <w:rFonts w:ascii="David" w:hAnsi="David"/>
        </w:rPr>
      </w:pPr>
      <w:r w:rsidRPr="006A6D17">
        <w:rPr>
          <w:rFonts w:ascii="David" w:hAnsi="David"/>
          <w:rtl/>
        </w:rPr>
        <w:t>המציע התחייב בעבר לפנות למנהל הכללי של משרד העבודה והרווחה והשירותים החברתיים לשם בחינת</w:t>
      </w:r>
      <w:r w:rsidR="00C530E8">
        <w:rPr>
          <w:rFonts w:ascii="David" w:hAnsi="David"/>
          <w:rtl/>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 xml:space="preserve">זכויות לאנשים עם מוגבלות, </w:t>
      </w:r>
      <w:proofErr w:type="spellStart"/>
      <w:r w:rsidRPr="006A6D17">
        <w:rPr>
          <w:rFonts w:ascii="David" w:hAnsi="David"/>
          <w:rtl/>
        </w:rPr>
        <w:t>התשנ"ח</w:t>
      </w:r>
      <w:proofErr w:type="spellEnd"/>
      <w:r w:rsidRPr="006A6D17">
        <w:rPr>
          <w:rFonts w:ascii="David" w:hAnsi="David"/>
          <w:rtl/>
        </w:rPr>
        <w:t xml:space="preserve"> 1998, הוא פנה כאמור ואם קיבל הנחיות ליישום חובותיו </w:t>
      </w:r>
      <w:r w:rsidRPr="006A6D17">
        <w:rPr>
          <w:rFonts w:ascii="David" w:hAnsi="David"/>
          <w:b/>
          <w:bCs/>
          <w:rtl/>
        </w:rPr>
        <w:t>פעל ליישומן</w:t>
      </w:r>
      <w:r w:rsidRPr="006A6D17">
        <w:rPr>
          <w:rFonts w:ascii="David" w:hAnsi="David"/>
          <w:rtl/>
        </w:rPr>
        <w:t xml:space="preserve"> (במקרה שהמציע התחייב בעבר לבצע פנייה זו ונעשתה עמו התקשרות שלגביה נתן התחייבות זו).</w:t>
      </w:r>
    </w:p>
    <w:p w:rsidR="00A160BA" w:rsidRPr="006A6D17" w:rsidRDefault="00A160BA" w:rsidP="00A160BA">
      <w:pPr>
        <w:keepNext/>
        <w:keepLines/>
        <w:ind w:left="360" w:right="360"/>
        <w:rPr>
          <w:rFonts w:ascii="David" w:hAnsi="David"/>
        </w:rPr>
      </w:pPr>
    </w:p>
    <w:p w:rsidR="00A160BA" w:rsidRPr="006A6D17" w:rsidRDefault="00BC2A4B" w:rsidP="00A160BA">
      <w:pPr>
        <w:keepNext/>
        <w:keepLines/>
        <w:ind w:right="360"/>
        <w:rPr>
          <w:rFonts w:ascii="David" w:hAnsi="David"/>
          <w:rtl/>
        </w:rPr>
      </w:pPr>
      <w:r w:rsidRPr="006A6D17">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rsidR="00A160BA" w:rsidRDefault="00A160BA" w:rsidP="00A160BA">
      <w:pPr>
        <w:keepNext/>
        <w:keepLines/>
        <w:rPr>
          <w:rFonts w:ascii="David" w:hAnsi="David"/>
          <w:szCs w:val="22"/>
          <w:rtl/>
        </w:rPr>
      </w:pPr>
    </w:p>
    <w:tbl>
      <w:tblPr>
        <w:bidiVisual/>
        <w:tblW w:w="9498" w:type="dxa"/>
        <w:tblInd w:w="-142" w:type="dxa"/>
        <w:tblLook w:val="01E0" w:firstRow="1" w:lastRow="1" w:firstColumn="1" w:lastColumn="1" w:noHBand="0" w:noVBand="0"/>
      </w:tblPr>
      <w:tblGrid>
        <w:gridCol w:w="9714"/>
      </w:tblGrid>
      <w:tr w:rsidR="00611A50" w:rsidTr="00A160BA">
        <w:tc>
          <w:tcPr>
            <w:tcW w:w="9498" w:type="dxa"/>
            <w:hideMark/>
          </w:tcPr>
          <w:p w:rsidR="00A160BA" w:rsidRDefault="00BC2A4B" w:rsidP="00A160BA">
            <w:pPr>
              <w:pStyle w:val="affffffff3"/>
              <w:keepNext/>
              <w:keepLines/>
              <w:rPr>
                <w:rFonts w:ascii="David" w:hAnsi="David"/>
                <w:sz w:val="24"/>
                <w:rtl/>
              </w:rPr>
            </w:pPr>
            <w:r>
              <w:rPr>
                <w:rFonts w:ascii="David" w:hAnsi="David" w:hint="cs"/>
                <w:sz w:val="24"/>
                <w:rtl/>
              </w:rPr>
              <w:t>זהו שמי, להלן חתימתי, ותוכן תצהירי דלעיל אמת</w:t>
            </w:r>
            <w:r>
              <w:rPr>
                <w:rFonts w:ascii="David" w:hAnsi="David" w:hint="cs"/>
                <w:sz w:val="24"/>
              </w:rPr>
              <w:t>.</w:t>
            </w:r>
          </w:p>
          <w:tbl>
            <w:tblPr>
              <w:bidiVisual/>
              <w:tblW w:w="9498" w:type="dxa"/>
              <w:tblLook w:val="01E0" w:firstRow="1" w:lastRow="1" w:firstColumn="1" w:lastColumn="1" w:noHBand="0" w:noVBand="0"/>
            </w:tblPr>
            <w:tblGrid>
              <w:gridCol w:w="2526"/>
              <w:gridCol w:w="470"/>
              <w:gridCol w:w="2974"/>
              <w:gridCol w:w="470"/>
              <w:gridCol w:w="3058"/>
            </w:tblGrid>
            <w:tr w:rsidR="00611A50" w:rsidTr="00E15120">
              <w:trPr>
                <w:trHeight w:val="272"/>
              </w:trPr>
              <w:tc>
                <w:tcPr>
                  <w:tcW w:w="9498" w:type="dxa"/>
                  <w:gridSpan w:val="5"/>
                </w:tcPr>
                <w:p w:rsidR="00270D32" w:rsidRDefault="00270D32" w:rsidP="00270D32">
                  <w:pPr>
                    <w:keepNext/>
                    <w:keepLines/>
                    <w:rPr>
                      <w:rFonts w:ascii="David" w:hAnsi="David"/>
                    </w:rPr>
                  </w:pPr>
                </w:p>
              </w:tc>
            </w:tr>
            <w:tr w:rsidR="00611A50" w:rsidTr="00E15120">
              <w:trPr>
                <w:trHeight w:val="80"/>
              </w:trPr>
              <w:tc>
                <w:tcPr>
                  <w:tcW w:w="2526" w:type="dxa"/>
                  <w:hideMark/>
                </w:tcPr>
                <w:p w:rsidR="00270D32" w:rsidRDefault="00BC2A4B" w:rsidP="00270D32">
                  <w:pPr>
                    <w:keepNext/>
                    <w:keepLines/>
                    <w:rPr>
                      <w:rFonts w:ascii="David" w:hAnsi="David"/>
                    </w:rPr>
                  </w:pPr>
                  <w:r>
                    <w:rPr>
                      <w:rFonts w:ascii="David" w:hAnsi="David" w:hint="cs"/>
                    </w:rPr>
                    <w:t>_______________</w:t>
                  </w:r>
                </w:p>
              </w:tc>
              <w:tc>
                <w:tcPr>
                  <w:tcW w:w="3444" w:type="dxa"/>
                  <w:gridSpan w:val="2"/>
                  <w:hideMark/>
                </w:tcPr>
                <w:p w:rsidR="00270D32" w:rsidRDefault="00BC2A4B" w:rsidP="00270D32">
                  <w:pPr>
                    <w:keepNext/>
                    <w:keepLines/>
                    <w:rPr>
                      <w:rFonts w:ascii="David" w:hAnsi="David"/>
                    </w:rPr>
                  </w:pPr>
                  <w:r>
                    <w:rPr>
                      <w:rFonts w:ascii="David" w:hAnsi="David" w:hint="cs"/>
                    </w:rPr>
                    <w:t>_______________</w:t>
                  </w:r>
                </w:p>
              </w:tc>
              <w:tc>
                <w:tcPr>
                  <w:tcW w:w="3528" w:type="dxa"/>
                  <w:gridSpan w:val="2"/>
                  <w:hideMark/>
                </w:tcPr>
                <w:p w:rsidR="00270D32" w:rsidRDefault="00BC2A4B" w:rsidP="00270D32">
                  <w:pPr>
                    <w:keepNext/>
                    <w:keepLines/>
                    <w:rPr>
                      <w:rFonts w:ascii="David" w:hAnsi="David"/>
                    </w:rPr>
                  </w:pPr>
                  <w:r>
                    <w:rPr>
                      <w:rFonts w:ascii="David" w:hAnsi="David" w:hint="cs"/>
                    </w:rPr>
                    <w:t>_______________</w:t>
                  </w:r>
                </w:p>
              </w:tc>
            </w:tr>
            <w:tr w:rsidR="00611A50" w:rsidTr="00E15120">
              <w:tc>
                <w:tcPr>
                  <w:tcW w:w="2526" w:type="dxa"/>
                  <w:hideMark/>
                </w:tcPr>
                <w:p w:rsidR="00270D32" w:rsidRDefault="00BC2A4B" w:rsidP="00270D32">
                  <w:pPr>
                    <w:keepNext/>
                    <w:keepLines/>
                    <w:rPr>
                      <w:rFonts w:ascii="David" w:hAnsi="David"/>
                    </w:rPr>
                  </w:pPr>
                  <w:r>
                    <w:rPr>
                      <w:rFonts w:ascii="David" w:hAnsi="David" w:hint="cs"/>
                      <w:rtl/>
                    </w:rPr>
                    <w:t>תאריך</w:t>
                  </w:r>
                </w:p>
              </w:tc>
              <w:tc>
                <w:tcPr>
                  <w:tcW w:w="3444" w:type="dxa"/>
                  <w:gridSpan w:val="2"/>
                  <w:hideMark/>
                </w:tcPr>
                <w:p w:rsidR="00270D32" w:rsidRDefault="00BC2A4B" w:rsidP="00270D32">
                  <w:pPr>
                    <w:keepNext/>
                    <w:keepLines/>
                    <w:rPr>
                      <w:rFonts w:ascii="David" w:hAnsi="David"/>
                    </w:rPr>
                  </w:pPr>
                  <w:r>
                    <w:rPr>
                      <w:rFonts w:ascii="David" w:hAnsi="David" w:hint="cs"/>
                      <w:rtl/>
                    </w:rPr>
                    <w:t>שם החותם</w:t>
                  </w:r>
                </w:p>
              </w:tc>
              <w:tc>
                <w:tcPr>
                  <w:tcW w:w="3528" w:type="dxa"/>
                  <w:gridSpan w:val="2"/>
                  <w:hideMark/>
                </w:tcPr>
                <w:p w:rsidR="00270D32" w:rsidRDefault="00BC2A4B" w:rsidP="00270D32">
                  <w:pPr>
                    <w:keepNext/>
                    <w:keepLines/>
                    <w:rPr>
                      <w:rFonts w:ascii="David" w:hAnsi="David"/>
                    </w:rPr>
                  </w:pPr>
                  <w:r>
                    <w:rPr>
                      <w:rFonts w:ascii="David" w:hAnsi="David" w:hint="cs"/>
                      <w:rtl/>
                    </w:rPr>
                    <w:t>חתימה וחותמת</w:t>
                  </w:r>
                </w:p>
              </w:tc>
            </w:tr>
            <w:tr w:rsidR="00611A50" w:rsidTr="00E15120">
              <w:tc>
                <w:tcPr>
                  <w:tcW w:w="2996" w:type="dxa"/>
                  <w:gridSpan w:val="2"/>
                </w:tcPr>
                <w:p w:rsidR="00270D32" w:rsidRPr="00C264EE" w:rsidRDefault="00270D32" w:rsidP="00270D32">
                  <w:pPr>
                    <w:keepNext/>
                    <w:keepLines/>
                    <w:bidi w:val="0"/>
                    <w:jc w:val="center"/>
                    <w:rPr>
                      <w:rFonts w:asciiTheme="minorHAnsi" w:hAnsiTheme="minorHAnsi"/>
                    </w:rPr>
                  </w:pPr>
                </w:p>
              </w:tc>
              <w:tc>
                <w:tcPr>
                  <w:tcW w:w="3444" w:type="dxa"/>
                  <w:gridSpan w:val="2"/>
                </w:tcPr>
                <w:p w:rsidR="00270D32" w:rsidRPr="00254609" w:rsidRDefault="00BC2A4B" w:rsidP="00270D32">
                  <w:pPr>
                    <w:keepNext/>
                    <w:keepLines/>
                    <w:jc w:val="center"/>
                    <w:rPr>
                      <w:rFonts w:ascii="David" w:hAnsi="David"/>
                      <w:b/>
                      <w:bCs/>
                      <w:u w:val="single"/>
                      <w:rtl/>
                    </w:rPr>
                  </w:pPr>
                  <w:r w:rsidRPr="00254609">
                    <w:rPr>
                      <w:rFonts w:ascii="David" w:hAnsi="David" w:hint="eastAsia"/>
                      <w:b/>
                      <w:bCs/>
                      <w:u w:val="single"/>
                      <w:rtl/>
                    </w:rPr>
                    <w:t>אישור</w:t>
                  </w:r>
                  <w:r w:rsidRPr="00254609">
                    <w:rPr>
                      <w:rFonts w:ascii="David" w:hAnsi="David"/>
                      <w:b/>
                      <w:bCs/>
                      <w:u w:val="single"/>
                      <w:rtl/>
                    </w:rPr>
                    <w:t xml:space="preserve"> </w:t>
                  </w:r>
                  <w:r w:rsidRPr="00254609">
                    <w:rPr>
                      <w:rFonts w:ascii="David" w:hAnsi="David" w:hint="eastAsia"/>
                      <w:b/>
                      <w:bCs/>
                      <w:u w:val="single"/>
                      <w:rtl/>
                    </w:rPr>
                    <w:t>עורך</w:t>
                  </w:r>
                  <w:r w:rsidRPr="00254609">
                    <w:rPr>
                      <w:rFonts w:ascii="David" w:hAnsi="David"/>
                      <w:b/>
                      <w:bCs/>
                      <w:u w:val="single"/>
                      <w:rtl/>
                    </w:rPr>
                    <w:t xml:space="preserve"> </w:t>
                  </w:r>
                  <w:r w:rsidRPr="00254609">
                    <w:rPr>
                      <w:rFonts w:ascii="David" w:hAnsi="David" w:hint="eastAsia"/>
                      <w:b/>
                      <w:bCs/>
                      <w:u w:val="single"/>
                      <w:rtl/>
                    </w:rPr>
                    <w:t>דין</w:t>
                  </w:r>
                </w:p>
                <w:p w:rsidR="00270D32" w:rsidRPr="00254609" w:rsidRDefault="00270D32" w:rsidP="00270D32">
                  <w:pPr>
                    <w:keepNext/>
                    <w:keepLines/>
                    <w:jc w:val="center"/>
                    <w:rPr>
                      <w:rFonts w:ascii="David" w:hAnsi="David"/>
                      <w:u w:val="single"/>
                      <w:rtl/>
                    </w:rPr>
                  </w:pPr>
                </w:p>
              </w:tc>
              <w:tc>
                <w:tcPr>
                  <w:tcW w:w="3058" w:type="dxa"/>
                </w:tcPr>
                <w:p w:rsidR="00270D32" w:rsidRPr="00254609" w:rsidRDefault="00270D32" w:rsidP="00270D32">
                  <w:pPr>
                    <w:keepNext/>
                    <w:keepLines/>
                    <w:jc w:val="center"/>
                    <w:rPr>
                      <w:rFonts w:ascii="David" w:hAnsi="David"/>
                    </w:rPr>
                  </w:pPr>
                </w:p>
              </w:tc>
            </w:tr>
            <w:tr w:rsidR="00611A50" w:rsidTr="00E15120">
              <w:tc>
                <w:tcPr>
                  <w:tcW w:w="9498" w:type="dxa"/>
                  <w:gridSpan w:val="5"/>
                </w:tcPr>
                <w:p w:rsidR="00270D32" w:rsidRPr="00254609" w:rsidRDefault="00BC2A4B" w:rsidP="00270D32">
                  <w:pPr>
                    <w:keepNext/>
                    <w:keepLines/>
                    <w:rPr>
                      <w:rFonts w:ascii="David" w:hAnsi="David"/>
                      <w:rtl/>
                    </w:rPr>
                  </w:pPr>
                  <w:r w:rsidRPr="00254609">
                    <w:rPr>
                      <w:rFonts w:ascii="David" w:hAnsi="David"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70D32" w:rsidRPr="00254609" w:rsidRDefault="00270D32" w:rsidP="00270D32">
                  <w:pPr>
                    <w:keepNext/>
                    <w:keepLines/>
                    <w:rPr>
                      <w:rFonts w:ascii="David" w:hAnsi="David"/>
                      <w:rtl/>
                    </w:rPr>
                  </w:pPr>
                </w:p>
              </w:tc>
            </w:tr>
            <w:tr w:rsidR="00611A50" w:rsidTr="00E15120">
              <w:tc>
                <w:tcPr>
                  <w:tcW w:w="2996" w:type="dxa"/>
                  <w:gridSpan w:val="2"/>
                  <w:hideMark/>
                </w:tcPr>
                <w:p w:rsidR="00270D32" w:rsidRPr="00254609" w:rsidRDefault="00BC2A4B" w:rsidP="00270D32">
                  <w:pPr>
                    <w:keepNext/>
                    <w:keepLines/>
                    <w:rPr>
                      <w:rFonts w:ascii="David" w:hAnsi="David"/>
                      <w:b/>
                      <w:bCs/>
                    </w:rPr>
                  </w:pPr>
                  <w:r w:rsidRPr="00254609">
                    <w:rPr>
                      <w:rFonts w:ascii="David" w:hAnsi="David" w:hint="cs"/>
                      <w:b/>
                      <w:bCs/>
                      <w:rtl/>
                    </w:rPr>
                    <w:t>_______________</w:t>
                  </w:r>
                </w:p>
              </w:tc>
              <w:tc>
                <w:tcPr>
                  <w:tcW w:w="3444" w:type="dxa"/>
                  <w:gridSpan w:val="2"/>
                  <w:hideMark/>
                </w:tcPr>
                <w:p w:rsidR="00270D32" w:rsidRPr="00254609" w:rsidRDefault="00BC2A4B" w:rsidP="00270D32">
                  <w:pPr>
                    <w:keepNext/>
                    <w:keepLines/>
                    <w:rPr>
                      <w:rFonts w:ascii="David" w:hAnsi="David"/>
                      <w:b/>
                      <w:bCs/>
                    </w:rPr>
                  </w:pPr>
                  <w:r w:rsidRPr="00254609">
                    <w:rPr>
                      <w:rFonts w:ascii="David" w:hAnsi="David" w:hint="cs"/>
                      <w:b/>
                      <w:bCs/>
                      <w:rtl/>
                    </w:rPr>
                    <w:t>______________________</w:t>
                  </w:r>
                </w:p>
              </w:tc>
              <w:tc>
                <w:tcPr>
                  <w:tcW w:w="3058" w:type="dxa"/>
                  <w:hideMark/>
                </w:tcPr>
                <w:p w:rsidR="00270D32" w:rsidRPr="00254609" w:rsidRDefault="00BC2A4B" w:rsidP="00270D32">
                  <w:pPr>
                    <w:keepNext/>
                    <w:keepLines/>
                    <w:rPr>
                      <w:rFonts w:ascii="David" w:hAnsi="David"/>
                      <w:b/>
                      <w:bCs/>
                    </w:rPr>
                  </w:pPr>
                  <w:r w:rsidRPr="00254609">
                    <w:rPr>
                      <w:rFonts w:ascii="David" w:hAnsi="David" w:hint="cs"/>
                      <w:b/>
                      <w:bCs/>
                      <w:rtl/>
                    </w:rPr>
                    <w:t>_____________________</w:t>
                  </w:r>
                </w:p>
              </w:tc>
            </w:tr>
            <w:tr w:rsidR="00611A50" w:rsidTr="00E15120">
              <w:tc>
                <w:tcPr>
                  <w:tcW w:w="2996" w:type="dxa"/>
                  <w:gridSpan w:val="2"/>
                  <w:hideMark/>
                </w:tcPr>
                <w:p w:rsidR="00270D32" w:rsidRPr="00254609" w:rsidRDefault="00BC2A4B" w:rsidP="00270D32">
                  <w:pPr>
                    <w:keepNext/>
                    <w:keepLines/>
                    <w:jc w:val="center"/>
                    <w:rPr>
                      <w:rFonts w:ascii="David" w:hAnsi="David"/>
                    </w:rPr>
                  </w:pPr>
                  <w:r w:rsidRPr="00254609">
                    <w:rPr>
                      <w:rFonts w:ascii="David" w:hAnsi="David" w:hint="cs"/>
                      <w:rtl/>
                    </w:rPr>
                    <w:t>תאריך</w:t>
                  </w:r>
                </w:p>
              </w:tc>
              <w:tc>
                <w:tcPr>
                  <w:tcW w:w="3444" w:type="dxa"/>
                  <w:gridSpan w:val="2"/>
                  <w:hideMark/>
                </w:tcPr>
                <w:p w:rsidR="00270D32" w:rsidRPr="00254609" w:rsidRDefault="00BC2A4B" w:rsidP="00270D32">
                  <w:pPr>
                    <w:keepNext/>
                    <w:keepLines/>
                    <w:jc w:val="center"/>
                    <w:rPr>
                      <w:rFonts w:ascii="David" w:hAnsi="David"/>
                    </w:rPr>
                  </w:pPr>
                  <w:r w:rsidRPr="00254609">
                    <w:rPr>
                      <w:rFonts w:ascii="David" w:hAnsi="David" w:hint="cs"/>
                      <w:rtl/>
                    </w:rPr>
                    <w:t>מספר רישיון</w:t>
                  </w:r>
                </w:p>
              </w:tc>
              <w:tc>
                <w:tcPr>
                  <w:tcW w:w="3058" w:type="dxa"/>
                  <w:hideMark/>
                </w:tcPr>
                <w:p w:rsidR="00270D32" w:rsidRPr="00254609" w:rsidRDefault="00BC2A4B" w:rsidP="00270D32">
                  <w:pPr>
                    <w:keepNext/>
                    <w:keepLines/>
                    <w:jc w:val="center"/>
                    <w:rPr>
                      <w:rFonts w:ascii="David" w:hAnsi="David"/>
                    </w:rPr>
                  </w:pPr>
                  <w:r w:rsidRPr="00254609">
                    <w:rPr>
                      <w:rFonts w:ascii="David" w:hAnsi="David" w:hint="cs"/>
                      <w:rtl/>
                    </w:rPr>
                    <w:t>חתימה וחותמת</w:t>
                  </w:r>
                </w:p>
              </w:tc>
            </w:tr>
          </w:tbl>
          <w:p w:rsidR="00270D32" w:rsidRDefault="00BC2A4B" w:rsidP="00270D32">
            <w:pPr>
              <w:keepNext/>
              <w:keepLines/>
              <w:bidi w:val="0"/>
              <w:rPr>
                <w:sz w:val="26"/>
                <w:szCs w:val="26"/>
                <w:rtl/>
              </w:rPr>
            </w:pPr>
            <w:r>
              <w:rPr>
                <w:sz w:val="26"/>
                <w:szCs w:val="26"/>
                <w:rtl/>
              </w:rPr>
              <w:br w:type="page"/>
            </w:r>
          </w:p>
          <w:p w:rsidR="00270D32" w:rsidRDefault="00270D32" w:rsidP="00A160BA">
            <w:pPr>
              <w:pStyle w:val="affffffff3"/>
              <w:keepNext/>
              <w:keepLines/>
              <w:rPr>
                <w:rFonts w:ascii="David" w:hAnsi="David"/>
                <w:sz w:val="24"/>
                <w:rtl/>
              </w:rPr>
            </w:pPr>
          </w:p>
        </w:tc>
      </w:tr>
    </w:tbl>
    <w:tbl>
      <w:tblPr>
        <w:tblW w:w="0" w:type="auto"/>
        <w:tblLayout w:type="fixed"/>
        <w:tblCellMar>
          <w:left w:w="0" w:type="dxa"/>
          <w:right w:w="0" w:type="dxa"/>
        </w:tblCellMar>
        <w:tblLook w:val="0000" w:firstRow="0" w:lastRow="0" w:firstColumn="0" w:lastColumn="0" w:noHBand="0" w:noVBand="0"/>
      </w:tblPr>
      <w:tblGrid>
        <w:gridCol w:w="360"/>
      </w:tblGrid>
      <w:tr w:rsidR="00611A50">
        <w:tc>
          <w:tcPr>
            <w:tcW w:w="360" w:type="dxa"/>
          </w:tcPr>
          <w:p w:rsidR="00A160BA" w:rsidRDefault="00A160BA" w:rsidP="00A160BA">
            <w:pPr>
              <w:keepNext/>
              <w:keepLines/>
              <w:rPr>
                <w:rFonts w:ascii="David" w:hAnsi="David"/>
              </w:rPr>
            </w:pPr>
          </w:p>
        </w:tc>
      </w:tr>
    </w:tbl>
    <w:p w:rsidR="00C41CEC" w:rsidRDefault="00BC2A4B" w:rsidP="00C530E8">
      <w:pPr>
        <w:keepNext/>
        <w:keepLines/>
        <w:bidi w:val="0"/>
        <w:jc w:val="right"/>
        <w:rPr>
          <w:sz w:val="26"/>
          <w:szCs w:val="26"/>
          <w:rtl/>
        </w:rPr>
      </w:pPr>
      <w:r>
        <w:rPr>
          <w:rFonts w:hint="cs"/>
          <w:rtl/>
        </w:rPr>
        <w:t>נ</w:t>
      </w:r>
      <w:r>
        <w:rPr>
          <w:rtl/>
        </w:rPr>
        <w:t>ספח ד'</w:t>
      </w:r>
      <w:r w:rsidRPr="00207C74">
        <w:rPr>
          <w:rtl/>
        </w:rPr>
        <w:t xml:space="preserve"> </w:t>
      </w:r>
      <w:r>
        <w:rPr>
          <w:rFonts w:hint="cs"/>
          <w:rtl/>
        </w:rPr>
        <w:t>10</w:t>
      </w:r>
      <w:r w:rsidRPr="00207C74">
        <w:rPr>
          <w:rtl/>
        </w:rPr>
        <w:t xml:space="preserve"> לחוב</w:t>
      </w:r>
      <w:r>
        <w:rPr>
          <w:rFonts w:hint="cs"/>
          <w:rtl/>
        </w:rPr>
        <w:t>ר</w:t>
      </w:r>
      <w:r w:rsidRPr="00207C74">
        <w:rPr>
          <w:rtl/>
        </w:rPr>
        <w:t>ת ההצעה</w:t>
      </w:r>
      <w:r>
        <w:rPr>
          <w:rFonts w:hint="cs"/>
          <w:rtl/>
        </w:rPr>
        <w:t xml:space="preserve"> - </w:t>
      </w:r>
      <w:r w:rsidRPr="00DE3585">
        <w:rPr>
          <w:rFonts w:hint="eastAsia"/>
          <w:rtl/>
        </w:rPr>
        <w:t>התחייבות</w:t>
      </w:r>
      <w:r w:rsidRPr="00DE3585">
        <w:rPr>
          <w:rtl/>
        </w:rPr>
        <w:t xml:space="preserve"> </w:t>
      </w:r>
      <w:r w:rsidRPr="00DE3585">
        <w:rPr>
          <w:rFonts w:hint="eastAsia"/>
          <w:rtl/>
        </w:rPr>
        <w:t>להימנע</w:t>
      </w:r>
      <w:r w:rsidRPr="00DE3585">
        <w:rPr>
          <w:rtl/>
        </w:rPr>
        <w:t xml:space="preserve"> </w:t>
      </w:r>
      <w:r w:rsidRPr="00DE3585">
        <w:rPr>
          <w:rFonts w:hint="eastAsia"/>
          <w:rtl/>
        </w:rPr>
        <w:t>מניגוד</w:t>
      </w:r>
      <w:r w:rsidRPr="00DE3585">
        <w:rPr>
          <w:rtl/>
        </w:rPr>
        <w:t xml:space="preserve"> </w:t>
      </w:r>
      <w:r>
        <w:rPr>
          <w:rFonts w:hint="cs"/>
          <w:rtl/>
        </w:rPr>
        <w:t>עניינים</w:t>
      </w:r>
    </w:p>
    <w:p w:rsidR="00C41CEC" w:rsidRDefault="00C41CEC" w:rsidP="00C530E8">
      <w:pPr>
        <w:keepNext/>
        <w:keepLines/>
        <w:bidi w:val="0"/>
        <w:jc w:val="right"/>
        <w:rPr>
          <w:sz w:val="26"/>
          <w:szCs w:val="26"/>
          <w:rtl/>
        </w:rPr>
      </w:pPr>
    </w:p>
    <w:p w:rsidR="00C41CEC" w:rsidRDefault="00C41CEC" w:rsidP="00C530E8">
      <w:pPr>
        <w:keepNext/>
        <w:keepLines/>
        <w:bidi w:val="0"/>
        <w:jc w:val="right"/>
        <w:rPr>
          <w:sz w:val="26"/>
          <w:szCs w:val="26"/>
          <w:rtl/>
        </w:rPr>
      </w:pPr>
    </w:p>
    <w:p w:rsidR="009C757D" w:rsidRPr="00DE3585" w:rsidRDefault="00BC2A4B" w:rsidP="009C757D">
      <w:pPr>
        <w:pStyle w:val="1e"/>
        <w:rPr>
          <w:bCs w:val="0"/>
          <w:rtl/>
        </w:rPr>
      </w:pPr>
      <w:bookmarkStart w:id="486" w:name="_Toc147086170"/>
      <w:r w:rsidRPr="009A6464">
        <w:rPr>
          <w:rFonts w:hint="cs"/>
          <w:rtl/>
        </w:rPr>
        <w:t xml:space="preserve">נספח ד' 10  - </w:t>
      </w:r>
      <w:r w:rsidRPr="00DE3585">
        <w:rPr>
          <w:rFonts w:hint="eastAsia"/>
          <w:rtl/>
        </w:rPr>
        <w:t>התחייבות</w:t>
      </w:r>
      <w:r w:rsidRPr="00DE3585">
        <w:rPr>
          <w:rtl/>
        </w:rPr>
        <w:t xml:space="preserve"> לשמירה על סודיות</w:t>
      </w:r>
      <w:r>
        <w:rPr>
          <w:rFonts w:hint="cs"/>
          <w:rtl/>
        </w:rPr>
        <w:t xml:space="preserve"> והעדר ניגוד עניינים</w:t>
      </w:r>
      <w:bookmarkEnd w:id="486"/>
    </w:p>
    <w:p w:rsidR="009C757D" w:rsidRDefault="009C757D" w:rsidP="009C757D">
      <w:pPr>
        <w:pStyle w:val="1e"/>
        <w:rPr>
          <w:b w:val="0"/>
          <w:bCs w:val="0"/>
          <w:sz w:val="26"/>
          <w:szCs w:val="26"/>
          <w:rtl/>
        </w:rPr>
      </w:pPr>
    </w:p>
    <w:p w:rsidR="009C757D" w:rsidRPr="00AD17A0" w:rsidRDefault="00BC2A4B" w:rsidP="009C757D">
      <w:pPr>
        <w:spacing w:line="360" w:lineRule="auto"/>
        <w:rPr>
          <w:rFonts w:ascii="David" w:hAnsi="David"/>
          <w:bCs/>
          <w:u w:val="single"/>
        </w:rPr>
      </w:pPr>
      <w:r w:rsidRPr="00AD17A0">
        <w:rPr>
          <w:rFonts w:ascii="David" w:hAnsi="David"/>
          <w:bCs/>
          <w:u w:val="single"/>
          <w:rtl/>
        </w:rPr>
        <w:t>התחייבות לסודיות ולהיעדר ניגוד עניינים</w:t>
      </w:r>
    </w:p>
    <w:p w:rsidR="009C757D" w:rsidRPr="00AD17A0" w:rsidRDefault="009C757D" w:rsidP="009C757D">
      <w:pPr>
        <w:spacing w:line="360" w:lineRule="auto"/>
        <w:rPr>
          <w:rFonts w:ascii="David" w:hAnsi="David"/>
          <w:rtl/>
        </w:rPr>
      </w:pPr>
    </w:p>
    <w:p w:rsidR="009C757D" w:rsidRPr="00AD17A0" w:rsidRDefault="00BC2A4B" w:rsidP="009C757D">
      <w:pPr>
        <w:spacing w:line="360" w:lineRule="auto"/>
        <w:rPr>
          <w:rFonts w:ascii="David" w:hAnsi="David"/>
          <w:b/>
          <w:bCs/>
          <w:rtl/>
        </w:rPr>
      </w:pPr>
      <w:r w:rsidRPr="00AD17A0">
        <w:rPr>
          <w:rFonts w:ascii="David" w:hAnsi="David"/>
          <w:b/>
          <w:bCs/>
          <w:rtl/>
        </w:rPr>
        <w:t>לכבוד</w:t>
      </w:r>
    </w:p>
    <w:p w:rsidR="009C757D" w:rsidRPr="00AD17A0" w:rsidRDefault="00BC2A4B" w:rsidP="009C757D">
      <w:pPr>
        <w:spacing w:line="360" w:lineRule="auto"/>
        <w:rPr>
          <w:rFonts w:ascii="David" w:hAnsi="David"/>
          <w:b/>
          <w:bCs/>
          <w:rtl/>
        </w:rPr>
      </w:pPr>
      <w:r w:rsidRPr="00AD17A0">
        <w:rPr>
          <w:rFonts w:ascii="David" w:hAnsi="David"/>
          <w:b/>
          <w:bCs/>
          <w:rtl/>
        </w:rPr>
        <w:t>_______________________</w:t>
      </w:r>
    </w:p>
    <w:p w:rsidR="009C757D" w:rsidRPr="00AD17A0" w:rsidRDefault="009C757D" w:rsidP="009C757D">
      <w:pPr>
        <w:spacing w:line="360" w:lineRule="auto"/>
        <w:rPr>
          <w:rFonts w:ascii="David" w:hAnsi="David"/>
          <w:rtl/>
        </w:rPr>
      </w:pPr>
    </w:p>
    <w:p w:rsidR="009C757D" w:rsidRPr="00AD17A0" w:rsidRDefault="00BC2A4B" w:rsidP="009C757D">
      <w:pPr>
        <w:spacing w:line="360" w:lineRule="auto"/>
        <w:rPr>
          <w:rFonts w:ascii="David" w:hAnsi="David"/>
          <w:u w:val="single"/>
          <w:rtl/>
        </w:rPr>
      </w:pPr>
      <w:r w:rsidRPr="00AD17A0">
        <w:rPr>
          <w:rFonts w:ascii="David" w:hAnsi="David"/>
          <w:rtl/>
        </w:rPr>
        <w:t xml:space="preserve">אני _______________________, ת.ז. __________________, אשר תפקידי אצל  ___________________ </w:t>
      </w:r>
      <w:r w:rsidRPr="00AD17A0">
        <w:rPr>
          <w:rFonts w:ascii="David" w:hAnsi="David"/>
          <w:i/>
          <w:iCs/>
          <w:rtl/>
        </w:rPr>
        <w:t>[למלא שם הספק]</w:t>
      </w:r>
      <w:r w:rsidRPr="00AD17A0">
        <w:rPr>
          <w:rFonts w:ascii="David" w:hAnsi="David"/>
          <w:rtl/>
        </w:rPr>
        <w:t xml:space="preserve"> (להלן - "</w:t>
      </w:r>
      <w:r w:rsidRPr="00AD17A0">
        <w:rPr>
          <w:rFonts w:ascii="David" w:hAnsi="David"/>
          <w:b/>
          <w:bCs/>
          <w:rtl/>
        </w:rPr>
        <w:t>הספק</w:t>
      </w:r>
      <w:r w:rsidRPr="00AD17A0">
        <w:rPr>
          <w:rFonts w:ascii="David" w:hAnsi="David"/>
          <w:rtl/>
        </w:rPr>
        <w:t>") הינו ______________________, נותן התחייבות זו בקשר למכרז  ________________ מספר _______________ (להלן - "</w:t>
      </w:r>
      <w:r w:rsidRPr="00AD17A0">
        <w:rPr>
          <w:rFonts w:ascii="David" w:hAnsi="David"/>
          <w:b/>
          <w:bCs/>
          <w:rtl/>
        </w:rPr>
        <w:t>המכרז</w:t>
      </w:r>
      <w:r w:rsidRPr="00AD17A0">
        <w:rPr>
          <w:rFonts w:ascii="David" w:hAnsi="David"/>
          <w:rtl/>
        </w:rPr>
        <w:t>").</w:t>
      </w:r>
    </w:p>
    <w:p w:rsidR="009C757D" w:rsidRPr="00AD17A0" w:rsidRDefault="00BC2A4B" w:rsidP="007C6A2D">
      <w:pPr>
        <w:numPr>
          <w:ilvl w:val="0"/>
          <w:numId w:val="103"/>
        </w:numPr>
        <w:spacing w:line="360" w:lineRule="auto"/>
        <w:rPr>
          <w:rFonts w:ascii="David" w:hAnsi="David"/>
          <w:rtl/>
        </w:rPr>
      </w:pPr>
      <w:r w:rsidRPr="00AD17A0">
        <w:rPr>
          <w:rFonts w:ascii="David" w:hAnsi="David"/>
          <w:rtl/>
        </w:rPr>
        <w:t xml:space="preserve">בהתחייבות זו תהיה למונחים הבאים המשמעות המופיעה </w:t>
      </w:r>
      <w:proofErr w:type="spellStart"/>
      <w:r w:rsidRPr="00AD17A0">
        <w:rPr>
          <w:rFonts w:ascii="David" w:hAnsi="David"/>
          <w:rtl/>
        </w:rPr>
        <w:t>לצידם</w:t>
      </w:r>
      <w:proofErr w:type="spellEnd"/>
      <w:r w:rsidRPr="00AD17A0">
        <w:rPr>
          <w:rFonts w:ascii="David" w:hAnsi="David"/>
          <w:rtl/>
        </w:rPr>
        <w:t>:</w:t>
      </w:r>
    </w:p>
    <w:p w:rsidR="009C757D" w:rsidRPr="00AD17A0" w:rsidRDefault="00BC2A4B" w:rsidP="009C757D">
      <w:pPr>
        <w:spacing w:line="360" w:lineRule="auto"/>
        <w:rPr>
          <w:rFonts w:ascii="David" w:hAnsi="David"/>
          <w:rtl/>
        </w:rPr>
      </w:pPr>
      <w:r w:rsidRPr="00AD17A0">
        <w:rPr>
          <w:rFonts w:ascii="David" w:hAnsi="David"/>
          <w:b/>
          <w:bCs/>
          <w:rtl/>
        </w:rPr>
        <w:t>"מידע"</w:t>
      </w:r>
      <w:r w:rsidRPr="00AD17A0">
        <w:rPr>
          <w:rFonts w:ascii="David" w:hAnsi="David"/>
          <w:rtl/>
        </w:rPr>
        <w:t xml:space="preserve"> - כל מידע (</w:t>
      </w:r>
      <w:r w:rsidRPr="00AD17A0">
        <w:rPr>
          <w:rFonts w:ascii="David" w:hAnsi="David"/>
        </w:rPr>
        <w:t>Information</w:t>
      </w:r>
      <w:r w:rsidRPr="00AD17A0">
        <w:rPr>
          <w:rFonts w:ascii="David" w:hAnsi="David"/>
          <w:rtl/>
        </w:rPr>
        <w:t>), ידע (</w:t>
      </w:r>
      <w:r w:rsidRPr="00AD17A0">
        <w:rPr>
          <w:rFonts w:ascii="David" w:hAnsi="David"/>
        </w:rPr>
        <w:t>Know-How</w:t>
      </w:r>
      <w:r w:rsidRPr="00AD17A0">
        <w:rPr>
          <w:rFonts w:ascii="David" w:hAnsi="David"/>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rsidR="009C757D" w:rsidRPr="00AD17A0" w:rsidRDefault="00BC2A4B" w:rsidP="009C757D">
      <w:pPr>
        <w:spacing w:line="360" w:lineRule="auto"/>
        <w:rPr>
          <w:rFonts w:ascii="David" w:hAnsi="David"/>
          <w:rtl/>
        </w:rPr>
      </w:pPr>
      <w:r w:rsidRPr="00AD17A0">
        <w:rPr>
          <w:rFonts w:ascii="David" w:hAnsi="David"/>
          <w:b/>
          <w:bCs/>
          <w:rtl/>
        </w:rPr>
        <w:t xml:space="preserve">"סודות מקצועיים" </w:t>
      </w:r>
      <w:r w:rsidRPr="00AD17A0">
        <w:rPr>
          <w:rFonts w:ascii="David" w:hAnsi="David"/>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rsidR="009C757D" w:rsidRPr="00AD17A0" w:rsidRDefault="00BC2A4B" w:rsidP="007C6A2D">
      <w:pPr>
        <w:numPr>
          <w:ilvl w:val="0"/>
          <w:numId w:val="103"/>
        </w:numPr>
        <w:spacing w:line="360" w:lineRule="auto"/>
        <w:rPr>
          <w:rFonts w:ascii="David" w:hAnsi="David"/>
          <w:rtl/>
        </w:rPr>
      </w:pPr>
      <w:r w:rsidRPr="00AD17A0">
        <w:rPr>
          <w:rFonts w:ascii="David" w:hAnsi="David"/>
          <w:rtl/>
        </w:rPr>
        <w:t>הנני מתחייב לשמור את המידע והסודות המקצועיים שיגיעו אלי עקב ההסכם, בסודיות מוחלטת ולעשות בהם שימוש אך ורק לצורך מילוי חובותיי על פי ההסכם.</w:t>
      </w:r>
    </w:p>
    <w:p w:rsidR="009C757D" w:rsidRPr="00AD17A0" w:rsidRDefault="00BC2A4B" w:rsidP="007C6A2D">
      <w:pPr>
        <w:numPr>
          <w:ilvl w:val="0"/>
          <w:numId w:val="103"/>
        </w:numPr>
        <w:spacing w:line="360" w:lineRule="auto"/>
        <w:rPr>
          <w:rFonts w:ascii="David" w:hAnsi="David"/>
        </w:rPr>
      </w:pPr>
      <w:r w:rsidRPr="00AD17A0">
        <w:rPr>
          <w:rFonts w:ascii="David" w:hAnsi="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9C757D" w:rsidRPr="00AD17A0" w:rsidRDefault="00BC2A4B" w:rsidP="007C6A2D">
      <w:pPr>
        <w:numPr>
          <w:ilvl w:val="0"/>
          <w:numId w:val="103"/>
        </w:numPr>
        <w:spacing w:line="360" w:lineRule="auto"/>
        <w:rPr>
          <w:rFonts w:ascii="David" w:hAnsi="David"/>
          <w:rtl/>
        </w:rPr>
      </w:pPr>
      <w:r w:rsidRPr="00AD17A0">
        <w:rPr>
          <w:rFonts w:ascii="David" w:hAnsi="David"/>
          <w:rtl/>
        </w:rPr>
        <w:t>לא מתקיים כל ניגוד עניינים בין כל פעילות אחרת או התחייבות אחרת שלי, לבין התחייבויות הספק על פי הסכם זה.</w:t>
      </w:r>
    </w:p>
    <w:p w:rsidR="009C757D" w:rsidRPr="00AD17A0" w:rsidRDefault="00BC2A4B" w:rsidP="007C6A2D">
      <w:pPr>
        <w:numPr>
          <w:ilvl w:val="0"/>
          <w:numId w:val="103"/>
        </w:numPr>
        <w:spacing w:line="360" w:lineRule="auto"/>
        <w:rPr>
          <w:rFonts w:ascii="David" w:hAnsi="David"/>
          <w:rtl/>
        </w:rPr>
      </w:pPr>
      <w:r w:rsidRPr="00AD17A0">
        <w:rPr>
          <w:rFonts w:ascii="David" w:hAnsi="David"/>
          <w:rtl/>
        </w:rPr>
        <w:t>אמנע מכל פעולה שיש בה כדי ליצור ניגוד עניינים בין מילוי תפקידי על פי ההסכם לבין מילוי תפקיד או התחייבות אחרת, במישרין או בעקיפין.</w:t>
      </w:r>
    </w:p>
    <w:p w:rsidR="009C757D" w:rsidRPr="00AD17A0" w:rsidRDefault="00BC2A4B" w:rsidP="007C6A2D">
      <w:pPr>
        <w:numPr>
          <w:ilvl w:val="0"/>
          <w:numId w:val="103"/>
        </w:numPr>
        <w:spacing w:line="360" w:lineRule="auto"/>
        <w:rPr>
          <w:rFonts w:ascii="David" w:hAnsi="David"/>
        </w:rPr>
      </w:pPr>
      <w:r w:rsidRPr="00AD17A0">
        <w:rPr>
          <w:rFonts w:ascii="David" w:hAnsi="David"/>
          <w:rtl/>
        </w:rPr>
        <w:t xml:space="preserve">אני מתחייב להודיע למזמין על כל </w:t>
      </w:r>
      <w:r w:rsidRPr="00AD17A0">
        <w:rPr>
          <w:rFonts w:ascii="David" w:hAnsi="David"/>
          <w:i/>
          <w:iCs/>
          <w:rtl/>
        </w:rPr>
        <w:t>חשש</w:t>
      </w:r>
      <w:r w:rsidRPr="00AD17A0">
        <w:rPr>
          <w:rFonts w:ascii="David" w:hAnsi="David"/>
          <w:rtl/>
        </w:rPr>
        <w:t xml:space="preserve"> לקיום ניגוד עניינים בין התחייבויותיי על פי ההסכם לבין פעילות אחרת שלי.</w:t>
      </w:r>
    </w:p>
    <w:p w:rsidR="009C757D" w:rsidRPr="00AD17A0" w:rsidRDefault="009C757D" w:rsidP="009C757D">
      <w:pPr>
        <w:spacing w:line="360" w:lineRule="auto"/>
        <w:rPr>
          <w:rFonts w:ascii="David" w:hAnsi="David"/>
          <w:rtl/>
        </w:rPr>
      </w:pPr>
    </w:p>
    <w:p w:rsidR="009C757D" w:rsidRPr="00AD17A0" w:rsidRDefault="00BC2A4B" w:rsidP="009C757D">
      <w:pPr>
        <w:spacing w:line="360" w:lineRule="auto"/>
        <w:rPr>
          <w:rFonts w:ascii="David" w:hAnsi="David"/>
          <w:rtl/>
        </w:rPr>
      </w:pPr>
      <w:r w:rsidRPr="00AD17A0">
        <w:rPr>
          <w:rFonts w:ascii="David" w:hAnsi="David"/>
          <w:rtl/>
        </w:rPr>
        <w:t>שם: _________________ חתימה: _____________ תאריך: ___________</w:t>
      </w:r>
    </w:p>
    <w:p w:rsidR="00E9087A" w:rsidRDefault="00BC2A4B" w:rsidP="00C41CEC">
      <w:pPr>
        <w:spacing w:before="240" w:line="360" w:lineRule="auto"/>
        <w:jc w:val="both"/>
        <w:rPr>
          <w:b/>
          <w:bCs/>
          <w:sz w:val="26"/>
          <w:szCs w:val="26"/>
          <w:rtl/>
        </w:rPr>
      </w:pPr>
      <w:r>
        <w:rPr>
          <w:b/>
          <w:bCs/>
          <w:sz w:val="26"/>
          <w:szCs w:val="26"/>
          <w:rtl/>
        </w:rPr>
        <w:br w:type="page"/>
      </w:r>
    </w:p>
    <w:p w:rsidR="00E9087A" w:rsidRPr="00AC3D84" w:rsidRDefault="00BC2A4B" w:rsidP="00A025AE">
      <w:pPr>
        <w:pStyle w:val="1e"/>
        <w:rPr>
          <w:rtl/>
        </w:rPr>
      </w:pPr>
      <w:bookmarkStart w:id="487" w:name="_Toc147086171"/>
      <w:r>
        <w:rPr>
          <w:rFonts w:hint="eastAsia"/>
          <w:rtl/>
        </w:rPr>
        <w:t>נספח ד</w:t>
      </w:r>
      <w:r>
        <w:rPr>
          <w:rtl/>
        </w:rPr>
        <w:t>'</w:t>
      </w:r>
      <w:r w:rsidRPr="00AC3D84">
        <w:rPr>
          <w:rtl/>
        </w:rPr>
        <w:t xml:space="preserve"> 1</w:t>
      </w:r>
      <w:r>
        <w:rPr>
          <w:rFonts w:hint="cs"/>
          <w:rtl/>
        </w:rPr>
        <w:t xml:space="preserve">1 </w:t>
      </w:r>
      <w:r>
        <w:rPr>
          <w:rtl/>
        </w:rPr>
        <w:t>–</w:t>
      </w:r>
      <w:r>
        <w:rPr>
          <w:rFonts w:hint="cs"/>
          <w:rtl/>
        </w:rPr>
        <w:t xml:space="preserve"> תצהיר עסק בשליטת אישה</w:t>
      </w:r>
      <w:bookmarkEnd w:id="487"/>
    </w:p>
    <w:p w:rsidR="00E9087A" w:rsidRDefault="00E9087A" w:rsidP="00E9087A">
      <w:pPr>
        <w:spacing w:line="360" w:lineRule="auto"/>
        <w:jc w:val="center"/>
        <w:rPr>
          <w:b/>
          <w:bCs/>
          <w:szCs w:val="32"/>
          <w:rtl/>
        </w:rPr>
      </w:pPr>
    </w:p>
    <w:p w:rsidR="00E9087A" w:rsidRDefault="00E9087A" w:rsidP="00E9087A">
      <w:pPr>
        <w:bidi w:val="0"/>
      </w:pPr>
    </w:p>
    <w:p w:rsidR="00270D32" w:rsidRPr="008E0DC0" w:rsidRDefault="00BC2A4B" w:rsidP="00270D32">
      <w:pPr>
        <w:rPr>
          <w:rFonts w:ascii="David" w:hAnsi="David"/>
          <w:rtl/>
        </w:rPr>
      </w:pPr>
      <w:r w:rsidRPr="008E0DC0">
        <w:rPr>
          <w:rFonts w:ascii="David" w:hAnsi="David" w:hint="eastAsia"/>
          <w:rtl/>
        </w:rPr>
        <w:t>לכבוד</w:t>
      </w:r>
      <w:r w:rsidRPr="008E0DC0">
        <w:rPr>
          <w:rFonts w:ascii="David" w:hAnsi="David"/>
          <w:rtl/>
        </w:rPr>
        <w:t xml:space="preserve"> </w:t>
      </w:r>
    </w:p>
    <w:p w:rsidR="00270D32" w:rsidRPr="008E0DC0" w:rsidRDefault="00BC2A4B" w:rsidP="00270D32">
      <w:pPr>
        <w:rPr>
          <w:rFonts w:ascii="David" w:hAnsi="David"/>
          <w:u w:val="single"/>
          <w:rtl/>
        </w:rPr>
      </w:pPr>
      <w:r w:rsidRPr="008E0DC0">
        <w:rPr>
          <w:rFonts w:ascii="David" w:hAnsi="David" w:hint="eastAsia"/>
          <w:rtl/>
        </w:rPr>
        <w:t>משרד</w:t>
      </w:r>
      <w:r w:rsidRPr="008E0DC0">
        <w:rPr>
          <w:rFonts w:ascii="David" w:hAnsi="David"/>
          <w:rtl/>
        </w:rPr>
        <w:t xml:space="preserve"> </w:t>
      </w:r>
      <w:r>
        <w:rPr>
          <w:rFonts w:ascii="David" w:hAnsi="David" w:hint="cs"/>
          <w:rtl/>
        </w:rPr>
        <w:t>המשפטים</w:t>
      </w:r>
    </w:p>
    <w:p w:rsidR="00270D32" w:rsidRPr="008E0DC0" w:rsidRDefault="00BC2A4B" w:rsidP="00270D32">
      <w:pPr>
        <w:rPr>
          <w:rFonts w:ascii="David" w:hAnsi="David"/>
          <w:u w:val="single"/>
          <w:rtl/>
        </w:rPr>
      </w:pPr>
      <w:r w:rsidRPr="008E0DC0">
        <w:rPr>
          <w:rFonts w:ascii="David" w:hAnsi="David" w:hint="eastAsia"/>
          <w:u w:val="single"/>
          <w:rtl/>
        </w:rPr>
        <w:t>המשרד</w:t>
      </w:r>
      <w:r w:rsidRPr="008E0DC0">
        <w:rPr>
          <w:rFonts w:ascii="David" w:hAnsi="David"/>
          <w:u w:val="single"/>
          <w:rtl/>
        </w:rPr>
        <w:t xml:space="preserve"> </w:t>
      </w:r>
    </w:p>
    <w:p w:rsidR="00270D32" w:rsidRPr="008E0DC0" w:rsidRDefault="00270D32" w:rsidP="00270D32">
      <w:pPr>
        <w:rPr>
          <w:rFonts w:ascii="David" w:hAnsi="David"/>
          <w:rtl/>
        </w:rPr>
      </w:pPr>
    </w:p>
    <w:p w:rsidR="00270D32" w:rsidRPr="008E0DC0" w:rsidRDefault="00BC2A4B" w:rsidP="00270D32">
      <w:pPr>
        <w:rPr>
          <w:rFonts w:ascii="David" w:hAnsi="David"/>
          <w:rtl/>
        </w:rPr>
      </w:pPr>
      <w:proofErr w:type="spellStart"/>
      <w:r w:rsidRPr="008E0DC0">
        <w:rPr>
          <w:rFonts w:ascii="David" w:hAnsi="David"/>
          <w:rtl/>
        </w:rPr>
        <w:t>א.ג.נ</w:t>
      </w:r>
      <w:proofErr w:type="spellEnd"/>
      <w:r w:rsidRPr="008E0DC0">
        <w:rPr>
          <w:rFonts w:ascii="David" w:hAnsi="David"/>
          <w:rtl/>
        </w:rPr>
        <w:t>.,</w:t>
      </w:r>
    </w:p>
    <w:p w:rsidR="00270D32" w:rsidRPr="008E0DC0" w:rsidRDefault="00270D32" w:rsidP="00270D32">
      <w:pPr>
        <w:rPr>
          <w:rFonts w:ascii="David" w:hAnsi="David"/>
          <w:rtl/>
        </w:rPr>
      </w:pPr>
    </w:p>
    <w:p w:rsidR="00270D32" w:rsidRPr="008E0DC0" w:rsidRDefault="00BC2A4B" w:rsidP="00270D32">
      <w:pPr>
        <w:rPr>
          <w:rFonts w:ascii="David" w:hAnsi="David"/>
          <w:rtl/>
        </w:rPr>
      </w:pPr>
      <w:r w:rsidRPr="008E0DC0">
        <w:rPr>
          <w:rFonts w:ascii="David" w:hAnsi="David" w:hint="eastAsia"/>
          <w:b/>
          <w:bCs/>
          <w:u w:val="single"/>
          <w:rtl/>
        </w:rPr>
        <w:t>אישור</w:t>
      </w:r>
      <w:r w:rsidRPr="008E0DC0">
        <w:rPr>
          <w:rFonts w:ascii="David" w:hAnsi="David"/>
          <w:b/>
          <w:bCs/>
          <w:u w:val="single"/>
          <w:rtl/>
        </w:rPr>
        <w:t xml:space="preserve"> </w:t>
      </w:r>
      <w:r w:rsidRPr="008E0DC0">
        <w:rPr>
          <w:rFonts w:ascii="David" w:hAnsi="David" w:hint="eastAsia"/>
          <w:b/>
          <w:bCs/>
          <w:u w:val="single"/>
          <w:rtl/>
        </w:rPr>
        <w:t>רו</w:t>
      </w:r>
      <w:r w:rsidRPr="008E0DC0">
        <w:rPr>
          <w:rFonts w:ascii="David" w:hAnsi="David"/>
          <w:b/>
          <w:bCs/>
          <w:u w:val="single"/>
          <w:rtl/>
        </w:rPr>
        <w:t>"ח</w:t>
      </w:r>
      <w:r w:rsidRPr="008E0DC0">
        <w:rPr>
          <w:rFonts w:ascii="David" w:hAnsi="David"/>
          <w:rtl/>
        </w:rPr>
        <w:t>:</w:t>
      </w:r>
    </w:p>
    <w:p w:rsidR="00270D32" w:rsidRPr="008E0DC0" w:rsidRDefault="00270D32" w:rsidP="00270D32">
      <w:pPr>
        <w:rPr>
          <w:rFonts w:ascii="David" w:hAnsi="David"/>
          <w:rtl/>
        </w:rPr>
      </w:pPr>
    </w:p>
    <w:p w:rsidR="00270D32" w:rsidRPr="008E0DC0" w:rsidRDefault="00BC2A4B" w:rsidP="00270D32">
      <w:pPr>
        <w:jc w:val="both"/>
        <w:rPr>
          <w:rFonts w:ascii="David" w:hAnsi="David"/>
          <w:rtl/>
        </w:rPr>
      </w:pPr>
      <w:r w:rsidRPr="008E0DC0">
        <w:rPr>
          <w:rFonts w:ascii="David" w:hAnsi="David"/>
          <w:rtl/>
        </w:rPr>
        <w:t>אני רו"ח _______________, מאשר בזאת כי ___________________, הינו עסק בשליטת אישה, כהגדרת מונח זה ב</w:t>
      </w:r>
      <w:r w:rsidRPr="008E0DC0">
        <w:rPr>
          <w:rFonts w:ascii="David" w:hAnsi="David" w:hint="eastAsia"/>
          <w:rtl/>
        </w:rPr>
        <w:t>סעיף</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xml:space="preserve">, </w:t>
      </w:r>
      <w:proofErr w:type="spellStart"/>
      <w:r w:rsidRPr="008E0DC0">
        <w:rPr>
          <w:rFonts w:ascii="David" w:hAnsi="David"/>
          <w:rtl/>
        </w:rPr>
        <w:t>התש</w:t>
      </w:r>
      <w:r w:rsidRPr="008E0DC0">
        <w:rPr>
          <w:rFonts w:ascii="David" w:hAnsi="David" w:hint="eastAsia"/>
          <w:rtl/>
        </w:rPr>
        <w:t>נ</w:t>
      </w:r>
      <w:r w:rsidRPr="008E0DC0">
        <w:rPr>
          <w:rFonts w:ascii="David" w:hAnsi="David"/>
          <w:rtl/>
        </w:rPr>
        <w:t>"</w:t>
      </w:r>
      <w:r w:rsidRPr="008E0DC0">
        <w:rPr>
          <w:rFonts w:ascii="David" w:hAnsi="David" w:hint="eastAsia"/>
          <w:rtl/>
        </w:rPr>
        <w:t>ב</w:t>
      </w:r>
      <w:proofErr w:type="spellEnd"/>
      <w:r w:rsidRPr="008E0DC0">
        <w:rPr>
          <w:rFonts w:ascii="David" w:hAnsi="David"/>
          <w:rtl/>
        </w:rPr>
        <w:t xml:space="preserve"> – 1992.</w:t>
      </w:r>
      <w:r w:rsidRPr="008E0DC0">
        <w:rPr>
          <w:rFonts w:ascii="David" w:hAnsi="David"/>
          <w:rtl/>
        </w:rPr>
        <w:br/>
      </w:r>
    </w:p>
    <w:p w:rsidR="00270D32" w:rsidRPr="008E0DC0" w:rsidRDefault="00BC2A4B" w:rsidP="00270D32">
      <w:pPr>
        <w:rPr>
          <w:rFonts w:ascii="David" w:hAnsi="David"/>
          <w:rtl/>
        </w:rPr>
      </w:pPr>
      <w:r w:rsidRPr="008E0DC0">
        <w:rPr>
          <w:rFonts w:ascii="David" w:hAnsi="David" w:hint="eastAsia"/>
          <w:rtl/>
        </w:rPr>
        <w:t>המחזיקה</w:t>
      </w:r>
      <w:r w:rsidRPr="008E0DC0">
        <w:rPr>
          <w:rFonts w:ascii="David" w:hAnsi="David"/>
          <w:rtl/>
        </w:rPr>
        <w:t xml:space="preserve"> בשליטה הינה גב' __________________</w:t>
      </w:r>
      <w:r>
        <w:rPr>
          <w:rFonts w:ascii="David" w:hAnsi="David"/>
          <w:rtl/>
        </w:rPr>
        <w:t xml:space="preserve"> </w:t>
      </w:r>
      <w:r w:rsidRPr="008E0DC0">
        <w:rPr>
          <w:rFonts w:ascii="David" w:hAnsi="David"/>
          <w:rtl/>
        </w:rPr>
        <w:t>מספר זהות _______________</w:t>
      </w:r>
    </w:p>
    <w:p w:rsidR="00270D32" w:rsidRPr="008E0DC0" w:rsidRDefault="00270D32" w:rsidP="00270D32">
      <w:pPr>
        <w:rPr>
          <w:rFonts w:ascii="David" w:hAnsi="David"/>
          <w:rtl/>
        </w:rPr>
      </w:pPr>
    </w:p>
    <w:p w:rsidR="00270D32" w:rsidRPr="008E0DC0" w:rsidRDefault="00270D32" w:rsidP="00270D32">
      <w:pPr>
        <w:rPr>
          <w:rFonts w:ascii="David" w:hAnsi="David"/>
          <w:rtl/>
        </w:rPr>
      </w:pPr>
    </w:p>
    <w:tbl>
      <w:tblPr>
        <w:bidiVisual/>
        <w:tblW w:w="0" w:type="auto"/>
        <w:tblLook w:val="04A0" w:firstRow="1" w:lastRow="0" w:firstColumn="1" w:lastColumn="0" w:noHBand="0" w:noVBand="1"/>
      </w:tblPr>
      <w:tblGrid>
        <w:gridCol w:w="2551"/>
        <w:gridCol w:w="283"/>
        <w:gridCol w:w="2551"/>
        <w:gridCol w:w="283"/>
        <w:gridCol w:w="2551"/>
      </w:tblGrid>
      <w:tr w:rsidR="00611A50" w:rsidTr="00E15120">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r>
      <w:tr w:rsidR="00611A50" w:rsidTr="00E15120">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rtl/>
              </w:rPr>
              <w:t>שם פרטי</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rtl/>
              </w:rPr>
              <w:t>שם משפחה</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rtl/>
              </w:rPr>
              <w:t>ת.ז</w:t>
            </w:r>
          </w:p>
        </w:tc>
      </w:tr>
      <w:tr w:rsidR="00611A50" w:rsidTr="00E15120">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r>
      <w:tr w:rsidR="00611A50" w:rsidTr="00E15120">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rtl/>
              </w:rPr>
              <w:t>חתימה</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hint="eastAsia"/>
                <w:rtl/>
              </w:rPr>
              <w:t>חותמת</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hint="eastAsia"/>
                <w:rtl/>
              </w:rPr>
              <w:t>תאריך</w:t>
            </w:r>
          </w:p>
        </w:tc>
      </w:tr>
    </w:tbl>
    <w:p w:rsidR="00270D32" w:rsidRPr="008E0DC0" w:rsidRDefault="00270D32" w:rsidP="00270D32">
      <w:pPr>
        <w:rPr>
          <w:rFonts w:ascii="David" w:hAnsi="David"/>
          <w:rtl/>
        </w:rPr>
      </w:pPr>
    </w:p>
    <w:p w:rsidR="00270D32" w:rsidRPr="008E0DC0" w:rsidRDefault="00270D32" w:rsidP="00270D32">
      <w:pPr>
        <w:rPr>
          <w:rFonts w:ascii="David" w:hAnsi="David"/>
          <w:rtl/>
        </w:rPr>
      </w:pPr>
    </w:p>
    <w:p w:rsidR="00270D32" w:rsidRPr="008E0DC0" w:rsidRDefault="00BC2A4B" w:rsidP="00270D32">
      <w:pPr>
        <w:spacing w:line="276" w:lineRule="auto"/>
        <w:rPr>
          <w:rFonts w:ascii="David" w:hAnsi="David"/>
          <w:rtl/>
        </w:rPr>
      </w:pPr>
      <w:r>
        <w:rPr>
          <w:rFonts w:ascii="David" w:hAnsi="David" w:hint="cs"/>
          <w:b/>
          <w:bCs/>
          <w:u w:val="single"/>
          <w:rtl/>
        </w:rPr>
        <w:t>הצהרת</w:t>
      </w:r>
      <w:r w:rsidRPr="008E0DC0">
        <w:rPr>
          <w:rFonts w:ascii="David" w:hAnsi="David"/>
          <w:b/>
          <w:bCs/>
          <w:u w:val="single"/>
          <w:rtl/>
        </w:rPr>
        <w:t xml:space="preserve"> </w:t>
      </w:r>
      <w:r w:rsidRPr="008E0DC0">
        <w:rPr>
          <w:rFonts w:ascii="David" w:hAnsi="David" w:hint="eastAsia"/>
          <w:b/>
          <w:bCs/>
          <w:u w:val="single"/>
          <w:rtl/>
        </w:rPr>
        <w:t>בעלת</w:t>
      </w:r>
      <w:r w:rsidRPr="008E0DC0">
        <w:rPr>
          <w:rFonts w:ascii="David" w:hAnsi="David"/>
          <w:b/>
          <w:bCs/>
          <w:u w:val="single"/>
          <w:rtl/>
        </w:rPr>
        <w:t xml:space="preserve"> </w:t>
      </w:r>
      <w:r w:rsidRPr="008E0DC0">
        <w:rPr>
          <w:rFonts w:ascii="David" w:hAnsi="David" w:hint="eastAsia"/>
          <w:b/>
          <w:bCs/>
          <w:u w:val="single"/>
          <w:rtl/>
        </w:rPr>
        <w:t>השליטה</w:t>
      </w:r>
      <w:r w:rsidRPr="008E0DC0">
        <w:rPr>
          <w:rFonts w:ascii="David" w:hAnsi="David"/>
          <w:rtl/>
        </w:rPr>
        <w:t>:</w:t>
      </w:r>
    </w:p>
    <w:p w:rsidR="00270D32" w:rsidRPr="008E0DC0" w:rsidRDefault="00270D32" w:rsidP="00270D32">
      <w:pPr>
        <w:spacing w:line="276" w:lineRule="auto"/>
        <w:rPr>
          <w:rFonts w:ascii="David" w:hAnsi="David"/>
          <w:rtl/>
        </w:rPr>
      </w:pPr>
    </w:p>
    <w:p w:rsidR="00270D32" w:rsidRPr="008E0DC0" w:rsidRDefault="00BC2A4B" w:rsidP="00270D32">
      <w:pPr>
        <w:spacing w:line="276" w:lineRule="auto"/>
        <w:jc w:val="both"/>
        <w:rPr>
          <w:rFonts w:ascii="David" w:hAnsi="David"/>
          <w:rtl/>
        </w:rPr>
      </w:pPr>
      <w:r w:rsidRPr="008E0DC0">
        <w:rPr>
          <w:rFonts w:ascii="David" w:hAnsi="David"/>
          <w:rtl/>
        </w:rPr>
        <w:t>אני גב' __________________</w:t>
      </w:r>
      <w:r>
        <w:rPr>
          <w:rFonts w:ascii="David" w:hAnsi="David"/>
          <w:rtl/>
        </w:rPr>
        <w:t xml:space="preserve"> </w:t>
      </w:r>
      <w:r w:rsidRPr="008E0DC0">
        <w:rPr>
          <w:rFonts w:ascii="David" w:hAnsi="David"/>
          <w:rtl/>
        </w:rPr>
        <w:t>מספר זהות</w:t>
      </w:r>
      <w:r>
        <w:rPr>
          <w:rFonts w:ascii="David" w:hAnsi="David"/>
          <w:rtl/>
        </w:rPr>
        <w:t xml:space="preserve"> </w:t>
      </w:r>
      <w:r w:rsidRPr="008E0DC0">
        <w:rPr>
          <w:rFonts w:ascii="David" w:hAnsi="David"/>
          <w:rtl/>
        </w:rPr>
        <w:t>_______________ שם</w:t>
      </w:r>
      <w:r>
        <w:rPr>
          <w:rFonts w:ascii="David" w:hAnsi="David"/>
          <w:rtl/>
        </w:rPr>
        <w:t xml:space="preserve"> </w:t>
      </w:r>
      <w:r w:rsidRPr="008E0DC0">
        <w:rPr>
          <w:rFonts w:ascii="David" w:hAnsi="David"/>
          <w:rtl/>
        </w:rPr>
        <w:t>ה</w:t>
      </w:r>
      <w:r w:rsidRPr="008E0DC0">
        <w:rPr>
          <w:rFonts w:ascii="David" w:hAnsi="David" w:hint="eastAsia"/>
          <w:rtl/>
        </w:rPr>
        <w:t>מציע</w:t>
      </w:r>
      <w:r w:rsidRPr="008E0DC0">
        <w:rPr>
          <w:rFonts w:ascii="David" w:hAnsi="David"/>
          <w:rtl/>
        </w:rPr>
        <w:t xml:space="preserve"> __________________ (להלן: "</w:t>
      </w:r>
      <w:r w:rsidRPr="008E0DC0">
        <w:rPr>
          <w:rFonts w:ascii="David" w:hAnsi="David" w:hint="eastAsia"/>
          <w:b/>
          <w:bCs/>
          <w:rtl/>
        </w:rPr>
        <w:t>העסק</w:t>
      </w:r>
      <w:r w:rsidRPr="008E0DC0">
        <w:rPr>
          <w:rFonts w:ascii="David" w:hAnsi="David"/>
          <w:rtl/>
        </w:rPr>
        <w:t xml:space="preserve">") מצהירה בזאת כי העסק נמצא </w:t>
      </w:r>
      <w:r>
        <w:rPr>
          <w:rFonts w:ascii="David" w:hAnsi="David" w:hint="cs"/>
          <w:rtl/>
        </w:rPr>
        <w:t>ב</w:t>
      </w:r>
      <w:r w:rsidRPr="008E0DC0">
        <w:rPr>
          <w:rFonts w:ascii="David" w:hAnsi="David"/>
          <w:rtl/>
        </w:rPr>
        <w:t xml:space="preserve">שליטתי </w:t>
      </w:r>
      <w:r w:rsidRPr="008E0DC0">
        <w:rPr>
          <w:rFonts w:ascii="David" w:hAnsi="David" w:hint="eastAsia"/>
          <w:rtl/>
        </w:rPr>
        <w:t>בהתאם</w:t>
      </w:r>
      <w:r w:rsidRPr="008E0DC0">
        <w:rPr>
          <w:rFonts w:ascii="David" w:hAnsi="David"/>
          <w:rtl/>
        </w:rPr>
        <w:t xml:space="preserve"> </w:t>
      </w:r>
      <w:r w:rsidRPr="008E0DC0">
        <w:rPr>
          <w:rFonts w:ascii="David" w:hAnsi="David" w:hint="eastAsia"/>
          <w:rtl/>
        </w:rPr>
        <w:t>לאמור</w:t>
      </w:r>
      <w:r w:rsidRPr="008E0DC0">
        <w:rPr>
          <w:rFonts w:ascii="David" w:hAnsi="David"/>
          <w:rtl/>
        </w:rPr>
        <w:t xml:space="preserve"> </w:t>
      </w:r>
      <w:r w:rsidRPr="008E0DC0">
        <w:rPr>
          <w:rFonts w:ascii="David" w:hAnsi="David" w:hint="eastAsia"/>
          <w:rtl/>
        </w:rPr>
        <w:t>בס</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תש</w:t>
      </w:r>
      <w:r w:rsidRPr="008E0DC0">
        <w:rPr>
          <w:rFonts w:ascii="David" w:hAnsi="David" w:hint="eastAsia"/>
          <w:rtl/>
        </w:rPr>
        <w:t>נ</w:t>
      </w:r>
      <w:r w:rsidRPr="008E0DC0">
        <w:rPr>
          <w:rFonts w:ascii="David" w:hAnsi="David"/>
          <w:rtl/>
        </w:rPr>
        <w:t>"</w:t>
      </w:r>
      <w:r w:rsidRPr="008E0DC0">
        <w:rPr>
          <w:rFonts w:ascii="David" w:hAnsi="David" w:hint="eastAsia"/>
          <w:rtl/>
        </w:rPr>
        <w:t>ב</w:t>
      </w:r>
      <w:r w:rsidRPr="008E0DC0">
        <w:rPr>
          <w:rFonts w:ascii="David" w:hAnsi="David"/>
          <w:rtl/>
        </w:rPr>
        <w:t>-1992.</w:t>
      </w:r>
    </w:p>
    <w:p w:rsidR="00270D32" w:rsidRPr="008E0DC0" w:rsidRDefault="00270D32" w:rsidP="00270D32">
      <w:pPr>
        <w:spacing w:line="276" w:lineRule="auto"/>
        <w:rPr>
          <w:rFonts w:ascii="David" w:hAnsi="David"/>
          <w:rtl/>
        </w:rPr>
      </w:pPr>
    </w:p>
    <w:p w:rsidR="00270D32" w:rsidRPr="008E0DC0" w:rsidRDefault="00270D32" w:rsidP="00270D32">
      <w:pPr>
        <w:spacing w:line="360" w:lineRule="auto"/>
        <w:jc w:val="center"/>
        <w:rPr>
          <w:rFonts w:ascii="David" w:hAnsi="David"/>
          <w:b/>
          <w:bCs/>
          <w:rtl/>
        </w:rPr>
      </w:pPr>
    </w:p>
    <w:tbl>
      <w:tblPr>
        <w:bidiVisual/>
        <w:tblW w:w="0" w:type="auto"/>
        <w:tblLook w:val="04A0" w:firstRow="1" w:lastRow="0" w:firstColumn="1" w:lastColumn="0" w:noHBand="0" w:noVBand="1"/>
      </w:tblPr>
      <w:tblGrid>
        <w:gridCol w:w="2551"/>
        <w:gridCol w:w="283"/>
        <w:gridCol w:w="2551"/>
        <w:gridCol w:w="283"/>
        <w:gridCol w:w="2551"/>
      </w:tblGrid>
      <w:tr w:rsidR="00611A50" w:rsidTr="00E15120">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c>
          <w:tcPr>
            <w:tcW w:w="283" w:type="dxa"/>
          </w:tcPr>
          <w:p w:rsidR="00270D32" w:rsidRPr="008E0DC0" w:rsidRDefault="00270D32" w:rsidP="00E15120">
            <w:pPr>
              <w:spacing w:line="360" w:lineRule="auto"/>
              <w:jc w:val="center"/>
              <w:rPr>
                <w:rFonts w:ascii="David" w:hAnsi="David"/>
                <w:rtl/>
              </w:rPr>
            </w:pPr>
          </w:p>
        </w:tc>
        <w:tc>
          <w:tcPr>
            <w:tcW w:w="2551" w:type="dxa"/>
            <w:tcBorders>
              <w:bottom w:val="single" w:sz="4" w:space="0" w:color="auto"/>
            </w:tcBorders>
          </w:tcPr>
          <w:p w:rsidR="00270D32" w:rsidRPr="008E0DC0" w:rsidRDefault="00270D32" w:rsidP="00E15120">
            <w:pPr>
              <w:spacing w:line="360" w:lineRule="auto"/>
              <w:jc w:val="center"/>
              <w:rPr>
                <w:rFonts w:ascii="David" w:hAnsi="David"/>
                <w:rtl/>
              </w:rPr>
            </w:pPr>
          </w:p>
        </w:tc>
      </w:tr>
      <w:tr w:rsidR="00611A50" w:rsidTr="00E15120">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rtl/>
              </w:rPr>
              <w:t xml:space="preserve">שם </w:t>
            </w:r>
            <w:r w:rsidRPr="008E0DC0">
              <w:rPr>
                <w:rFonts w:ascii="David" w:hAnsi="David" w:hint="eastAsia"/>
                <w:rtl/>
              </w:rPr>
              <w:t>מלא</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hint="eastAsia"/>
                <w:rtl/>
              </w:rPr>
              <w:t>חתימה</w:t>
            </w:r>
          </w:p>
        </w:tc>
        <w:tc>
          <w:tcPr>
            <w:tcW w:w="283" w:type="dxa"/>
          </w:tcPr>
          <w:p w:rsidR="00270D32" w:rsidRPr="008E0DC0" w:rsidRDefault="00270D32" w:rsidP="00E15120">
            <w:pPr>
              <w:spacing w:line="360" w:lineRule="auto"/>
              <w:jc w:val="center"/>
              <w:rPr>
                <w:rFonts w:ascii="David" w:hAnsi="David"/>
                <w:rtl/>
              </w:rPr>
            </w:pPr>
          </w:p>
        </w:tc>
        <w:tc>
          <w:tcPr>
            <w:tcW w:w="2551" w:type="dxa"/>
            <w:tcBorders>
              <w:top w:val="single" w:sz="4" w:space="0" w:color="auto"/>
            </w:tcBorders>
          </w:tcPr>
          <w:p w:rsidR="00270D32" w:rsidRPr="008E0DC0" w:rsidRDefault="00BC2A4B" w:rsidP="00E15120">
            <w:pPr>
              <w:spacing w:line="360" w:lineRule="auto"/>
              <w:jc w:val="center"/>
              <w:rPr>
                <w:rFonts w:ascii="David" w:hAnsi="David"/>
                <w:rtl/>
              </w:rPr>
            </w:pPr>
            <w:r w:rsidRPr="008E0DC0">
              <w:rPr>
                <w:rFonts w:ascii="David" w:hAnsi="David" w:hint="eastAsia"/>
                <w:rtl/>
              </w:rPr>
              <w:t>תאריך</w:t>
            </w:r>
          </w:p>
        </w:tc>
      </w:tr>
    </w:tbl>
    <w:p w:rsidR="00270D32" w:rsidRDefault="00BC2A4B" w:rsidP="00270D32">
      <w:pPr>
        <w:spacing w:before="240" w:line="360" w:lineRule="auto"/>
        <w:jc w:val="both"/>
        <w:rPr>
          <w:b/>
          <w:bCs/>
          <w:sz w:val="26"/>
          <w:szCs w:val="26"/>
          <w:rtl/>
        </w:rPr>
      </w:pPr>
      <w:r>
        <w:rPr>
          <w:b/>
          <w:bCs/>
          <w:sz w:val="26"/>
          <w:szCs w:val="26"/>
          <w:rtl/>
        </w:rPr>
        <w:br w:type="page"/>
      </w:r>
    </w:p>
    <w:p w:rsidR="007D0C21" w:rsidRPr="00C530E8" w:rsidRDefault="00BC2A4B" w:rsidP="00A025AE">
      <w:pPr>
        <w:pStyle w:val="1e"/>
        <w:rPr>
          <w:rtl/>
        </w:rPr>
      </w:pPr>
      <w:bookmarkStart w:id="488" w:name="_Toc147086172"/>
      <w:r w:rsidRPr="00AE5975">
        <w:rPr>
          <w:rFonts w:hint="cs"/>
          <w:rtl/>
        </w:rPr>
        <w:t xml:space="preserve">נספח </w:t>
      </w:r>
      <w:r>
        <w:rPr>
          <w:rFonts w:hint="cs"/>
          <w:rtl/>
        </w:rPr>
        <w:t>ד'12</w:t>
      </w:r>
      <w:r w:rsidR="00C530E8">
        <w:rPr>
          <w:rFonts w:hint="cs"/>
          <w:rtl/>
        </w:rPr>
        <w:t xml:space="preserve"> </w:t>
      </w:r>
      <w:r>
        <w:rPr>
          <w:rFonts w:hint="cs"/>
          <w:rtl/>
        </w:rPr>
        <w:t xml:space="preserve"> </w:t>
      </w:r>
      <w:r>
        <w:rPr>
          <w:rtl/>
        </w:rPr>
        <w:t>–</w:t>
      </w:r>
      <w:r w:rsidR="00F62272">
        <w:rPr>
          <w:rFonts w:hint="cs"/>
          <w:rtl/>
        </w:rPr>
        <w:t>נ</w:t>
      </w:r>
      <w:r>
        <w:rPr>
          <w:rFonts w:hint="cs"/>
          <w:rtl/>
        </w:rPr>
        <w:t>יסיון המציע</w:t>
      </w:r>
      <w:r w:rsidRPr="00C530E8">
        <w:rPr>
          <w:rtl/>
        </w:rPr>
        <w:t xml:space="preserve"> </w:t>
      </w:r>
      <w:r w:rsidR="002374F3" w:rsidRPr="00C530E8">
        <w:rPr>
          <w:rFonts w:hint="eastAsia"/>
          <w:rtl/>
        </w:rPr>
        <w:t>לתנאי</w:t>
      </w:r>
      <w:r w:rsidR="002374F3" w:rsidRPr="00C530E8">
        <w:rPr>
          <w:rtl/>
        </w:rPr>
        <w:t xml:space="preserve"> </w:t>
      </w:r>
      <w:r w:rsidR="002374F3" w:rsidRPr="00C530E8">
        <w:rPr>
          <w:rFonts w:hint="eastAsia"/>
          <w:rtl/>
        </w:rPr>
        <w:t>הסף</w:t>
      </w:r>
      <w:r w:rsidR="00270D32">
        <w:rPr>
          <w:rFonts w:hint="cs"/>
          <w:rtl/>
        </w:rPr>
        <w:t xml:space="preserve"> ואמות המידה</w:t>
      </w:r>
      <w:bookmarkEnd w:id="488"/>
    </w:p>
    <w:p w:rsidR="00F62272" w:rsidRDefault="00F62272" w:rsidP="00FD30A1">
      <w:pPr>
        <w:rPr>
          <w:rFonts w:ascii="David" w:hAnsi="David"/>
          <w:rtl/>
        </w:rPr>
      </w:pPr>
    </w:p>
    <w:p w:rsidR="007F550A" w:rsidRDefault="007F550A" w:rsidP="00FD30A1">
      <w:pPr>
        <w:rPr>
          <w:rFonts w:ascii="David" w:hAnsi="David"/>
          <w:rtl/>
        </w:rPr>
      </w:pPr>
    </w:p>
    <w:p w:rsidR="007F550A" w:rsidRDefault="00BC2A4B" w:rsidP="007F550A">
      <w:pPr>
        <w:spacing w:line="360" w:lineRule="auto"/>
        <w:rPr>
          <w:rFonts w:ascii="David" w:hAnsi="David"/>
          <w:rtl/>
        </w:rPr>
      </w:pPr>
      <w:r w:rsidRPr="00AD17A0">
        <w:rPr>
          <w:rFonts w:ascii="David" w:hAnsi="David"/>
          <w:rtl/>
        </w:rPr>
        <w:t xml:space="preserve">אני _______________________, ת.ז. __________________, אשר תפקידי אצל  ___________________ </w:t>
      </w:r>
      <w:r w:rsidRPr="00AD17A0">
        <w:rPr>
          <w:rFonts w:ascii="David" w:hAnsi="David"/>
          <w:i/>
          <w:iCs/>
          <w:rtl/>
        </w:rPr>
        <w:t>[למלא שם הספק]</w:t>
      </w:r>
      <w:r w:rsidRPr="00AD17A0">
        <w:rPr>
          <w:rFonts w:ascii="David" w:hAnsi="David"/>
          <w:rtl/>
        </w:rPr>
        <w:t xml:space="preserve"> (להלן - "</w:t>
      </w:r>
      <w:r w:rsidRPr="00AD17A0">
        <w:rPr>
          <w:rFonts w:ascii="David" w:hAnsi="David"/>
          <w:b/>
          <w:bCs/>
          <w:rtl/>
        </w:rPr>
        <w:t>הספק</w:t>
      </w:r>
      <w:r w:rsidRPr="00AD17A0">
        <w:rPr>
          <w:rFonts w:ascii="David" w:hAnsi="David"/>
          <w:rtl/>
        </w:rPr>
        <w:t xml:space="preserve">") הינו ______________________, נותן </w:t>
      </w:r>
      <w:r>
        <w:rPr>
          <w:rFonts w:ascii="David" w:hAnsi="David" w:hint="cs"/>
          <w:rtl/>
        </w:rPr>
        <w:t>תצהיר זה</w:t>
      </w:r>
      <w:r w:rsidRPr="00AD17A0">
        <w:rPr>
          <w:rFonts w:ascii="David" w:hAnsi="David"/>
          <w:rtl/>
        </w:rPr>
        <w:t xml:space="preserve"> בקשר למכרז  ________________ מספר _______________ (להלן - "</w:t>
      </w:r>
      <w:r w:rsidRPr="00AD17A0">
        <w:rPr>
          <w:rFonts w:ascii="David" w:hAnsi="David"/>
          <w:b/>
          <w:bCs/>
          <w:rtl/>
        </w:rPr>
        <w:t>המכרז</w:t>
      </w:r>
      <w:r w:rsidRPr="00AD17A0">
        <w:rPr>
          <w:rFonts w:ascii="David" w:hAnsi="David"/>
          <w:rtl/>
        </w:rPr>
        <w:t>").</w:t>
      </w:r>
    </w:p>
    <w:p w:rsidR="007F550A" w:rsidRDefault="007F550A" w:rsidP="007F550A">
      <w:pPr>
        <w:spacing w:line="360" w:lineRule="auto"/>
        <w:rPr>
          <w:rFonts w:ascii="David" w:hAnsi="David"/>
          <w:rtl/>
        </w:rPr>
      </w:pPr>
    </w:p>
    <w:p w:rsidR="007F550A" w:rsidRPr="00ED65B2" w:rsidRDefault="00BC2A4B" w:rsidP="007C6A2D">
      <w:pPr>
        <w:pStyle w:val="Style2"/>
        <w:numPr>
          <w:ilvl w:val="0"/>
          <w:numId w:val="104"/>
        </w:numPr>
        <w:outlineLvl w:val="9"/>
        <w:rPr>
          <w:b w:val="0"/>
          <w:bCs w:val="0"/>
          <w:u w:val="none"/>
        </w:rPr>
      </w:pPr>
      <w:r>
        <w:rPr>
          <w:rFonts w:hint="cs"/>
          <w:u w:val="none"/>
          <w:rtl/>
        </w:rPr>
        <w:t>מחזור כספי של המציע</w:t>
      </w:r>
      <w:r w:rsidR="00466912">
        <w:rPr>
          <w:rFonts w:hint="cs"/>
          <w:u w:val="none"/>
          <w:rtl/>
        </w:rPr>
        <w:t xml:space="preserve"> בתחום ההסעדה</w:t>
      </w:r>
      <w:r w:rsidR="00787A67">
        <w:rPr>
          <w:rFonts w:hint="cs"/>
          <w:u w:val="none"/>
          <w:rtl/>
        </w:rPr>
        <w:t>:</w:t>
      </w:r>
    </w:p>
    <w:tbl>
      <w:tblPr>
        <w:tblStyle w:val="af7"/>
        <w:bidiVisual/>
        <w:tblW w:w="5000" w:type="pct"/>
        <w:tblLook w:val="04A0" w:firstRow="1" w:lastRow="0" w:firstColumn="1" w:lastColumn="0" w:noHBand="0" w:noVBand="1"/>
      </w:tblPr>
      <w:tblGrid>
        <w:gridCol w:w="1510"/>
        <w:gridCol w:w="3876"/>
        <w:gridCol w:w="3958"/>
      </w:tblGrid>
      <w:tr w:rsidR="00611A50" w:rsidTr="00E179A7">
        <w:tc>
          <w:tcPr>
            <w:tcW w:w="808" w:type="pct"/>
          </w:tcPr>
          <w:p w:rsidR="00E179A7" w:rsidRDefault="00BC2A4B" w:rsidP="00ED65B2">
            <w:pPr>
              <w:pStyle w:val="Style2"/>
              <w:numPr>
                <w:ilvl w:val="0"/>
                <w:numId w:val="0"/>
              </w:numPr>
              <w:outlineLvl w:val="9"/>
              <w:rPr>
                <w:b w:val="0"/>
                <w:bCs w:val="0"/>
                <w:u w:val="none"/>
                <w:rtl/>
              </w:rPr>
            </w:pPr>
            <w:r>
              <w:rPr>
                <w:rFonts w:hint="cs"/>
                <w:b w:val="0"/>
                <w:bCs w:val="0"/>
                <w:u w:val="none"/>
                <w:rtl/>
              </w:rPr>
              <w:t>שנה</w:t>
            </w:r>
          </w:p>
        </w:tc>
        <w:tc>
          <w:tcPr>
            <w:tcW w:w="2074" w:type="pct"/>
          </w:tcPr>
          <w:p w:rsidR="00E179A7" w:rsidRDefault="00BC2A4B" w:rsidP="00ED65B2">
            <w:pPr>
              <w:pStyle w:val="Style2"/>
              <w:numPr>
                <w:ilvl w:val="0"/>
                <w:numId w:val="0"/>
              </w:numPr>
              <w:outlineLvl w:val="9"/>
              <w:rPr>
                <w:b w:val="0"/>
                <w:bCs w:val="0"/>
                <w:u w:val="none"/>
                <w:rtl/>
              </w:rPr>
            </w:pPr>
            <w:r>
              <w:rPr>
                <w:rFonts w:hint="cs"/>
                <w:b w:val="0"/>
                <w:bCs w:val="0"/>
                <w:u w:val="none"/>
                <w:rtl/>
              </w:rPr>
              <w:t>מחזור ללא מע"מ</w:t>
            </w:r>
          </w:p>
        </w:tc>
        <w:tc>
          <w:tcPr>
            <w:tcW w:w="2118" w:type="pct"/>
          </w:tcPr>
          <w:p w:rsidR="00E179A7" w:rsidRDefault="00BC2A4B" w:rsidP="00ED65B2">
            <w:pPr>
              <w:pStyle w:val="Style2"/>
              <w:numPr>
                <w:ilvl w:val="0"/>
                <w:numId w:val="0"/>
              </w:numPr>
              <w:outlineLvl w:val="9"/>
              <w:rPr>
                <w:b w:val="0"/>
                <w:bCs w:val="0"/>
                <w:u w:val="none"/>
                <w:rtl/>
              </w:rPr>
            </w:pPr>
            <w:r>
              <w:rPr>
                <w:rFonts w:hint="cs"/>
                <w:b w:val="0"/>
                <w:bCs w:val="0"/>
                <w:u w:val="none"/>
                <w:rtl/>
              </w:rPr>
              <w:t>מחזור כולל מע"מ</w:t>
            </w:r>
          </w:p>
        </w:tc>
      </w:tr>
      <w:tr w:rsidR="00611A50" w:rsidTr="00E179A7">
        <w:tc>
          <w:tcPr>
            <w:tcW w:w="808" w:type="pct"/>
          </w:tcPr>
          <w:p w:rsidR="00E179A7" w:rsidRDefault="00BC2A4B" w:rsidP="00ED65B2">
            <w:pPr>
              <w:pStyle w:val="Style2"/>
              <w:numPr>
                <w:ilvl w:val="0"/>
                <w:numId w:val="0"/>
              </w:numPr>
              <w:outlineLvl w:val="9"/>
              <w:rPr>
                <w:b w:val="0"/>
                <w:bCs w:val="0"/>
                <w:u w:val="none"/>
                <w:rtl/>
              </w:rPr>
            </w:pPr>
            <w:r>
              <w:rPr>
                <w:rFonts w:hint="cs"/>
                <w:b w:val="0"/>
                <w:bCs w:val="0"/>
                <w:u w:val="none"/>
                <w:rtl/>
              </w:rPr>
              <w:t>2019</w:t>
            </w:r>
          </w:p>
        </w:tc>
        <w:tc>
          <w:tcPr>
            <w:tcW w:w="2074" w:type="pct"/>
          </w:tcPr>
          <w:p w:rsidR="00E179A7" w:rsidRDefault="00E179A7" w:rsidP="00ED65B2">
            <w:pPr>
              <w:pStyle w:val="Style2"/>
              <w:numPr>
                <w:ilvl w:val="0"/>
                <w:numId w:val="0"/>
              </w:numPr>
              <w:outlineLvl w:val="9"/>
              <w:rPr>
                <w:b w:val="0"/>
                <w:bCs w:val="0"/>
                <w:u w:val="none"/>
                <w:rtl/>
              </w:rPr>
            </w:pPr>
          </w:p>
        </w:tc>
        <w:tc>
          <w:tcPr>
            <w:tcW w:w="2118" w:type="pct"/>
          </w:tcPr>
          <w:p w:rsidR="00E179A7" w:rsidRDefault="00E179A7" w:rsidP="00ED65B2">
            <w:pPr>
              <w:pStyle w:val="Style2"/>
              <w:numPr>
                <w:ilvl w:val="0"/>
                <w:numId w:val="0"/>
              </w:numPr>
              <w:outlineLvl w:val="9"/>
              <w:rPr>
                <w:b w:val="0"/>
                <w:bCs w:val="0"/>
                <w:u w:val="none"/>
                <w:rtl/>
              </w:rPr>
            </w:pPr>
          </w:p>
        </w:tc>
      </w:tr>
      <w:tr w:rsidR="00611A50" w:rsidTr="00E179A7">
        <w:tc>
          <w:tcPr>
            <w:tcW w:w="808" w:type="pct"/>
          </w:tcPr>
          <w:p w:rsidR="00E179A7" w:rsidRDefault="00BC2A4B" w:rsidP="00ED65B2">
            <w:pPr>
              <w:pStyle w:val="Style2"/>
              <w:numPr>
                <w:ilvl w:val="0"/>
                <w:numId w:val="0"/>
              </w:numPr>
              <w:outlineLvl w:val="9"/>
              <w:rPr>
                <w:b w:val="0"/>
                <w:bCs w:val="0"/>
                <w:u w:val="none"/>
                <w:rtl/>
              </w:rPr>
            </w:pPr>
            <w:r>
              <w:rPr>
                <w:rFonts w:hint="cs"/>
                <w:b w:val="0"/>
                <w:bCs w:val="0"/>
                <w:u w:val="none"/>
                <w:rtl/>
              </w:rPr>
              <w:t>2020</w:t>
            </w:r>
          </w:p>
        </w:tc>
        <w:tc>
          <w:tcPr>
            <w:tcW w:w="2074" w:type="pct"/>
          </w:tcPr>
          <w:p w:rsidR="00E179A7" w:rsidRDefault="00E179A7" w:rsidP="00ED65B2">
            <w:pPr>
              <w:pStyle w:val="Style2"/>
              <w:numPr>
                <w:ilvl w:val="0"/>
                <w:numId w:val="0"/>
              </w:numPr>
              <w:outlineLvl w:val="9"/>
              <w:rPr>
                <w:b w:val="0"/>
                <w:bCs w:val="0"/>
                <w:u w:val="none"/>
                <w:rtl/>
              </w:rPr>
            </w:pPr>
          </w:p>
        </w:tc>
        <w:tc>
          <w:tcPr>
            <w:tcW w:w="2118" w:type="pct"/>
          </w:tcPr>
          <w:p w:rsidR="00E179A7" w:rsidRDefault="00E179A7" w:rsidP="00ED65B2">
            <w:pPr>
              <w:pStyle w:val="Style2"/>
              <w:numPr>
                <w:ilvl w:val="0"/>
                <w:numId w:val="0"/>
              </w:numPr>
              <w:outlineLvl w:val="9"/>
              <w:rPr>
                <w:b w:val="0"/>
                <w:bCs w:val="0"/>
                <w:u w:val="none"/>
                <w:rtl/>
              </w:rPr>
            </w:pPr>
          </w:p>
        </w:tc>
      </w:tr>
      <w:tr w:rsidR="00611A50" w:rsidTr="00E179A7">
        <w:tc>
          <w:tcPr>
            <w:tcW w:w="808" w:type="pct"/>
          </w:tcPr>
          <w:p w:rsidR="00E179A7" w:rsidRDefault="00BC2A4B" w:rsidP="00ED65B2">
            <w:pPr>
              <w:pStyle w:val="Style2"/>
              <w:numPr>
                <w:ilvl w:val="0"/>
                <w:numId w:val="0"/>
              </w:numPr>
              <w:outlineLvl w:val="9"/>
              <w:rPr>
                <w:b w:val="0"/>
                <w:bCs w:val="0"/>
                <w:u w:val="none"/>
                <w:rtl/>
              </w:rPr>
            </w:pPr>
            <w:r>
              <w:rPr>
                <w:rFonts w:hint="cs"/>
                <w:b w:val="0"/>
                <w:bCs w:val="0"/>
                <w:u w:val="none"/>
                <w:rtl/>
              </w:rPr>
              <w:t>2021</w:t>
            </w:r>
          </w:p>
        </w:tc>
        <w:tc>
          <w:tcPr>
            <w:tcW w:w="2074" w:type="pct"/>
          </w:tcPr>
          <w:p w:rsidR="00E179A7" w:rsidRDefault="00E179A7" w:rsidP="00ED65B2">
            <w:pPr>
              <w:pStyle w:val="Style2"/>
              <w:numPr>
                <w:ilvl w:val="0"/>
                <w:numId w:val="0"/>
              </w:numPr>
              <w:outlineLvl w:val="9"/>
              <w:rPr>
                <w:b w:val="0"/>
                <w:bCs w:val="0"/>
                <w:u w:val="none"/>
                <w:rtl/>
              </w:rPr>
            </w:pPr>
          </w:p>
        </w:tc>
        <w:tc>
          <w:tcPr>
            <w:tcW w:w="2118" w:type="pct"/>
          </w:tcPr>
          <w:p w:rsidR="00E179A7" w:rsidRDefault="00E179A7" w:rsidP="00ED65B2">
            <w:pPr>
              <w:pStyle w:val="Style2"/>
              <w:numPr>
                <w:ilvl w:val="0"/>
                <w:numId w:val="0"/>
              </w:numPr>
              <w:outlineLvl w:val="9"/>
              <w:rPr>
                <w:b w:val="0"/>
                <w:bCs w:val="0"/>
                <w:u w:val="none"/>
                <w:rtl/>
              </w:rPr>
            </w:pPr>
          </w:p>
        </w:tc>
      </w:tr>
      <w:tr w:rsidR="002D63B1" w:rsidTr="00E179A7">
        <w:tc>
          <w:tcPr>
            <w:tcW w:w="808" w:type="pct"/>
          </w:tcPr>
          <w:p w:rsidR="002D63B1" w:rsidRDefault="002D63B1" w:rsidP="00ED65B2">
            <w:pPr>
              <w:pStyle w:val="Style2"/>
              <w:numPr>
                <w:ilvl w:val="0"/>
                <w:numId w:val="0"/>
              </w:numPr>
              <w:outlineLvl w:val="9"/>
              <w:rPr>
                <w:b w:val="0"/>
                <w:bCs w:val="0"/>
                <w:u w:val="none"/>
                <w:rtl/>
              </w:rPr>
            </w:pPr>
            <w:r>
              <w:rPr>
                <w:rFonts w:hint="cs"/>
                <w:b w:val="0"/>
                <w:bCs w:val="0"/>
                <w:u w:val="none"/>
                <w:rtl/>
              </w:rPr>
              <w:t>2022</w:t>
            </w:r>
          </w:p>
        </w:tc>
        <w:tc>
          <w:tcPr>
            <w:tcW w:w="2074" w:type="pct"/>
          </w:tcPr>
          <w:p w:rsidR="002D63B1" w:rsidRDefault="002D63B1" w:rsidP="00ED65B2">
            <w:pPr>
              <w:pStyle w:val="Style2"/>
              <w:numPr>
                <w:ilvl w:val="0"/>
                <w:numId w:val="0"/>
              </w:numPr>
              <w:outlineLvl w:val="9"/>
              <w:rPr>
                <w:b w:val="0"/>
                <w:bCs w:val="0"/>
                <w:u w:val="none"/>
                <w:rtl/>
              </w:rPr>
            </w:pPr>
          </w:p>
        </w:tc>
        <w:tc>
          <w:tcPr>
            <w:tcW w:w="2118" w:type="pct"/>
          </w:tcPr>
          <w:p w:rsidR="002D63B1" w:rsidRDefault="002D63B1" w:rsidP="00ED65B2">
            <w:pPr>
              <w:pStyle w:val="Style2"/>
              <w:numPr>
                <w:ilvl w:val="0"/>
                <w:numId w:val="0"/>
              </w:numPr>
              <w:outlineLvl w:val="9"/>
              <w:rPr>
                <w:b w:val="0"/>
                <w:bCs w:val="0"/>
                <w:u w:val="none"/>
                <w:rtl/>
              </w:rPr>
            </w:pPr>
          </w:p>
        </w:tc>
      </w:tr>
      <w:tr w:rsidR="00885038" w:rsidTr="00E179A7">
        <w:tc>
          <w:tcPr>
            <w:tcW w:w="808" w:type="pct"/>
          </w:tcPr>
          <w:p w:rsidR="00885038" w:rsidRDefault="00885038" w:rsidP="00ED65B2">
            <w:pPr>
              <w:pStyle w:val="Style2"/>
              <w:numPr>
                <w:ilvl w:val="0"/>
                <w:numId w:val="0"/>
              </w:numPr>
              <w:outlineLvl w:val="9"/>
              <w:rPr>
                <w:rFonts w:hint="cs"/>
                <w:b w:val="0"/>
                <w:bCs w:val="0"/>
                <w:u w:val="none"/>
                <w:rtl/>
              </w:rPr>
            </w:pPr>
            <w:r>
              <w:rPr>
                <w:rFonts w:hint="cs"/>
                <w:b w:val="0"/>
                <w:bCs w:val="0"/>
                <w:u w:val="none"/>
                <w:rtl/>
              </w:rPr>
              <w:t>2023</w:t>
            </w:r>
          </w:p>
        </w:tc>
        <w:tc>
          <w:tcPr>
            <w:tcW w:w="2074" w:type="pct"/>
          </w:tcPr>
          <w:p w:rsidR="00885038" w:rsidRDefault="00885038" w:rsidP="00ED65B2">
            <w:pPr>
              <w:pStyle w:val="Style2"/>
              <w:numPr>
                <w:ilvl w:val="0"/>
                <w:numId w:val="0"/>
              </w:numPr>
              <w:outlineLvl w:val="9"/>
              <w:rPr>
                <w:b w:val="0"/>
                <w:bCs w:val="0"/>
                <w:u w:val="none"/>
                <w:rtl/>
              </w:rPr>
            </w:pPr>
          </w:p>
        </w:tc>
        <w:tc>
          <w:tcPr>
            <w:tcW w:w="2118" w:type="pct"/>
          </w:tcPr>
          <w:p w:rsidR="00885038" w:rsidRDefault="00885038" w:rsidP="00ED65B2">
            <w:pPr>
              <w:pStyle w:val="Style2"/>
              <w:numPr>
                <w:ilvl w:val="0"/>
                <w:numId w:val="0"/>
              </w:numPr>
              <w:outlineLvl w:val="9"/>
              <w:rPr>
                <w:b w:val="0"/>
                <w:bCs w:val="0"/>
                <w:u w:val="none"/>
                <w:rtl/>
              </w:rPr>
            </w:pPr>
          </w:p>
        </w:tc>
      </w:tr>
    </w:tbl>
    <w:p w:rsidR="00787A67" w:rsidRPr="00787A67" w:rsidRDefault="00BC2A4B" w:rsidP="00787A67">
      <w:pPr>
        <w:pStyle w:val="Style2"/>
        <w:numPr>
          <w:ilvl w:val="0"/>
          <w:numId w:val="0"/>
        </w:numPr>
        <w:ind w:left="785"/>
        <w:outlineLvl w:val="9"/>
        <w:rPr>
          <w:b w:val="0"/>
          <w:bCs w:val="0"/>
          <w:u w:val="none"/>
        </w:rPr>
      </w:pPr>
      <w:r>
        <w:rPr>
          <w:rFonts w:hint="cs"/>
          <w:u w:val="none"/>
          <w:rtl/>
        </w:rPr>
        <w:t>יש לצרף</w:t>
      </w:r>
      <w:r w:rsidR="00ED65B2">
        <w:rPr>
          <w:rFonts w:hint="cs"/>
          <w:u w:val="none"/>
          <w:rtl/>
        </w:rPr>
        <w:t xml:space="preserve"> לטבלה זו גם </w:t>
      </w:r>
      <w:r>
        <w:rPr>
          <w:rFonts w:hint="cs"/>
          <w:u w:val="none"/>
          <w:rtl/>
        </w:rPr>
        <w:t xml:space="preserve"> תצהיר רו"ח נוסח נספח ד'14</w:t>
      </w:r>
    </w:p>
    <w:p w:rsidR="00887F16" w:rsidRDefault="00887F16" w:rsidP="00887F16">
      <w:pPr>
        <w:pStyle w:val="Style2"/>
        <w:numPr>
          <w:ilvl w:val="0"/>
          <w:numId w:val="0"/>
        </w:numPr>
        <w:ind w:left="785"/>
        <w:outlineLvl w:val="9"/>
        <w:rPr>
          <w:u w:val="none"/>
        </w:rPr>
      </w:pPr>
    </w:p>
    <w:p w:rsidR="00787A67" w:rsidRDefault="00BC2A4B" w:rsidP="007C6A2D">
      <w:pPr>
        <w:pStyle w:val="Style2"/>
        <w:numPr>
          <w:ilvl w:val="0"/>
          <w:numId w:val="104"/>
        </w:numPr>
        <w:outlineLvl w:val="9"/>
        <w:rPr>
          <w:u w:val="none"/>
        </w:rPr>
      </w:pPr>
      <w:r>
        <w:rPr>
          <w:rFonts w:hint="cs"/>
          <w:u w:val="none"/>
          <w:rtl/>
        </w:rPr>
        <w:t>ניסיון בהפעלת מערך הסעדה</w:t>
      </w:r>
      <w:r w:rsidR="006B551D">
        <w:rPr>
          <w:rFonts w:hint="cs"/>
          <w:u w:val="none"/>
          <w:rtl/>
        </w:rPr>
        <w:t xml:space="preserve"> ("מטבח מבשל עצמאי")</w:t>
      </w:r>
      <w:r w:rsidR="00887F16">
        <w:rPr>
          <w:rFonts w:hint="cs"/>
          <w:u w:val="none"/>
          <w:rtl/>
        </w:rPr>
        <w:t>:</w:t>
      </w:r>
    </w:p>
    <w:tbl>
      <w:tblPr>
        <w:tblStyle w:val="af7"/>
        <w:bidiVisual/>
        <w:tblW w:w="5000" w:type="pct"/>
        <w:tblLook w:val="04A0" w:firstRow="1" w:lastRow="0" w:firstColumn="1" w:lastColumn="0" w:noHBand="0" w:noVBand="1"/>
      </w:tblPr>
      <w:tblGrid>
        <w:gridCol w:w="731"/>
        <w:gridCol w:w="2652"/>
        <w:gridCol w:w="2818"/>
        <w:gridCol w:w="1988"/>
        <w:gridCol w:w="1155"/>
      </w:tblGrid>
      <w:tr w:rsidR="00611A50" w:rsidTr="00E179A7">
        <w:tc>
          <w:tcPr>
            <w:tcW w:w="391" w:type="pct"/>
          </w:tcPr>
          <w:p w:rsidR="00607E2C"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w:t>
            </w:r>
          </w:p>
        </w:tc>
        <w:tc>
          <w:tcPr>
            <w:tcW w:w="1419" w:type="pct"/>
          </w:tcPr>
          <w:p w:rsidR="00607E2C" w:rsidRPr="00685BA1"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שם מערך הסעדה/ לקוח</w:t>
            </w:r>
          </w:p>
        </w:tc>
        <w:tc>
          <w:tcPr>
            <w:tcW w:w="1508" w:type="pct"/>
          </w:tcPr>
          <w:p w:rsidR="00E179A7"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 xml:space="preserve">מספר מנות ליום </w:t>
            </w:r>
          </w:p>
          <w:p w:rsidR="00607E2C" w:rsidRPr="00685BA1"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(הספק מינ</w:t>
            </w:r>
            <w:r w:rsidR="00E179A7">
              <w:rPr>
                <w:rFonts w:hint="cs"/>
                <w:b w:val="0"/>
                <w:bCs w:val="0"/>
                <w:sz w:val="20"/>
                <w:szCs w:val="20"/>
                <w:u w:val="none"/>
                <w:rtl/>
              </w:rPr>
              <w:t>י</w:t>
            </w:r>
            <w:r w:rsidRPr="00685BA1">
              <w:rPr>
                <w:rFonts w:hint="cs"/>
                <w:b w:val="0"/>
                <w:bCs w:val="0"/>
                <w:sz w:val="20"/>
                <w:szCs w:val="20"/>
                <w:u w:val="none"/>
                <w:rtl/>
              </w:rPr>
              <w:t>מ</w:t>
            </w:r>
            <w:r w:rsidR="00E179A7">
              <w:rPr>
                <w:rFonts w:hint="cs"/>
                <w:b w:val="0"/>
                <w:bCs w:val="0"/>
                <w:sz w:val="20"/>
                <w:szCs w:val="20"/>
                <w:u w:val="none"/>
                <w:rtl/>
              </w:rPr>
              <w:t>א</w:t>
            </w:r>
            <w:r w:rsidRPr="00685BA1">
              <w:rPr>
                <w:rFonts w:hint="cs"/>
                <w:b w:val="0"/>
                <w:bCs w:val="0"/>
                <w:sz w:val="20"/>
                <w:szCs w:val="20"/>
                <w:u w:val="none"/>
                <w:rtl/>
              </w:rPr>
              <w:t>לי שוטף קבוע)</w:t>
            </w:r>
          </w:p>
        </w:tc>
        <w:tc>
          <w:tcPr>
            <w:tcW w:w="1064" w:type="pct"/>
          </w:tcPr>
          <w:p w:rsidR="00E179A7"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 xml:space="preserve">שנות הפעלה </w:t>
            </w:r>
          </w:p>
          <w:p w:rsidR="00607E2C"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w:t>
            </w:r>
            <w:proofErr w:type="spellStart"/>
            <w:r>
              <w:rPr>
                <w:b w:val="0"/>
                <w:bCs w:val="0"/>
                <w:sz w:val="20"/>
                <w:szCs w:val="20"/>
                <w:u w:val="none"/>
              </w:rPr>
              <w:t>yyyy-yyyy</w:t>
            </w:r>
            <w:proofErr w:type="spellEnd"/>
            <w:r>
              <w:rPr>
                <w:rFonts w:hint="cs"/>
                <w:b w:val="0"/>
                <w:bCs w:val="0"/>
                <w:sz w:val="20"/>
                <w:szCs w:val="20"/>
                <w:u w:val="none"/>
                <w:rtl/>
              </w:rPr>
              <w:t>)</w:t>
            </w:r>
          </w:p>
        </w:tc>
        <w:tc>
          <w:tcPr>
            <w:tcW w:w="619" w:type="pct"/>
          </w:tcPr>
          <w:p w:rsidR="00607E2C"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בעל רישיון עסק (כן/ לא)</w:t>
            </w:r>
            <w:r w:rsidR="00444B6E">
              <w:rPr>
                <w:rFonts w:hint="cs"/>
                <w:b w:val="0"/>
                <w:bCs w:val="0"/>
                <w:sz w:val="20"/>
                <w:szCs w:val="20"/>
                <w:u w:val="none"/>
                <w:rtl/>
              </w:rPr>
              <w:t xml:space="preserve"> </w:t>
            </w:r>
            <w:r w:rsidR="00444B6E">
              <w:rPr>
                <w:b w:val="0"/>
                <w:bCs w:val="0"/>
                <w:sz w:val="20"/>
                <w:szCs w:val="20"/>
                <w:u w:val="none"/>
                <w:rtl/>
              </w:rPr>
              <w:t>–</w:t>
            </w:r>
            <w:r w:rsidR="00444B6E">
              <w:rPr>
                <w:rFonts w:hint="cs"/>
                <w:b w:val="0"/>
                <w:bCs w:val="0"/>
                <w:sz w:val="20"/>
                <w:szCs w:val="20"/>
                <w:u w:val="none"/>
                <w:rtl/>
              </w:rPr>
              <w:t xml:space="preserve"> יש לצרף</w:t>
            </w:r>
          </w:p>
        </w:tc>
      </w:tr>
      <w:tr w:rsidR="00611A50" w:rsidTr="00E179A7">
        <w:tc>
          <w:tcPr>
            <w:tcW w:w="391" w:type="pct"/>
          </w:tcPr>
          <w:p w:rsidR="00607E2C" w:rsidRDefault="00607E2C" w:rsidP="00F21FEB">
            <w:pPr>
              <w:pStyle w:val="Style2"/>
              <w:numPr>
                <w:ilvl w:val="0"/>
                <w:numId w:val="0"/>
              </w:numPr>
              <w:outlineLvl w:val="9"/>
              <w:rPr>
                <w:b w:val="0"/>
                <w:bCs w:val="0"/>
                <w:u w:val="none"/>
                <w:rtl/>
              </w:rPr>
            </w:pPr>
          </w:p>
        </w:tc>
        <w:tc>
          <w:tcPr>
            <w:tcW w:w="1419" w:type="pct"/>
          </w:tcPr>
          <w:p w:rsidR="00607E2C" w:rsidRDefault="00607E2C" w:rsidP="00F21FEB">
            <w:pPr>
              <w:pStyle w:val="Style2"/>
              <w:numPr>
                <w:ilvl w:val="0"/>
                <w:numId w:val="0"/>
              </w:numPr>
              <w:outlineLvl w:val="9"/>
              <w:rPr>
                <w:b w:val="0"/>
                <w:bCs w:val="0"/>
                <w:u w:val="none"/>
                <w:rtl/>
              </w:rPr>
            </w:pPr>
          </w:p>
        </w:tc>
        <w:tc>
          <w:tcPr>
            <w:tcW w:w="1508" w:type="pct"/>
          </w:tcPr>
          <w:p w:rsidR="00607E2C" w:rsidRDefault="00607E2C" w:rsidP="00F21FEB">
            <w:pPr>
              <w:pStyle w:val="Style2"/>
              <w:numPr>
                <w:ilvl w:val="0"/>
                <w:numId w:val="0"/>
              </w:numPr>
              <w:outlineLvl w:val="9"/>
              <w:rPr>
                <w:b w:val="0"/>
                <w:bCs w:val="0"/>
                <w:u w:val="none"/>
                <w:rtl/>
              </w:rPr>
            </w:pPr>
          </w:p>
        </w:tc>
        <w:tc>
          <w:tcPr>
            <w:tcW w:w="1064" w:type="pct"/>
          </w:tcPr>
          <w:p w:rsidR="00607E2C" w:rsidRDefault="00607E2C" w:rsidP="00F21FEB">
            <w:pPr>
              <w:pStyle w:val="Style2"/>
              <w:numPr>
                <w:ilvl w:val="0"/>
                <w:numId w:val="0"/>
              </w:numPr>
              <w:outlineLvl w:val="9"/>
              <w:rPr>
                <w:b w:val="0"/>
                <w:bCs w:val="0"/>
                <w:u w:val="none"/>
                <w:rtl/>
              </w:rPr>
            </w:pPr>
          </w:p>
        </w:tc>
        <w:tc>
          <w:tcPr>
            <w:tcW w:w="619" w:type="pct"/>
          </w:tcPr>
          <w:p w:rsidR="00607E2C" w:rsidRDefault="00607E2C" w:rsidP="00F21FEB">
            <w:pPr>
              <w:pStyle w:val="Style2"/>
              <w:numPr>
                <w:ilvl w:val="0"/>
                <w:numId w:val="0"/>
              </w:numPr>
              <w:outlineLvl w:val="9"/>
              <w:rPr>
                <w:b w:val="0"/>
                <w:bCs w:val="0"/>
                <w:u w:val="none"/>
                <w:rtl/>
              </w:rPr>
            </w:pPr>
          </w:p>
        </w:tc>
      </w:tr>
      <w:tr w:rsidR="00611A50" w:rsidTr="00E179A7">
        <w:tc>
          <w:tcPr>
            <w:tcW w:w="391" w:type="pct"/>
          </w:tcPr>
          <w:p w:rsidR="00607E2C" w:rsidRDefault="00607E2C" w:rsidP="00F21FEB">
            <w:pPr>
              <w:pStyle w:val="Style2"/>
              <w:numPr>
                <w:ilvl w:val="0"/>
                <w:numId w:val="0"/>
              </w:numPr>
              <w:outlineLvl w:val="9"/>
              <w:rPr>
                <w:b w:val="0"/>
                <w:bCs w:val="0"/>
                <w:u w:val="none"/>
                <w:rtl/>
              </w:rPr>
            </w:pPr>
          </w:p>
        </w:tc>
        <w:tc>
          <w:tcPr>
            <w:tcW w:w="1419" w:type="pct"/>
          </w:tcPr>
          <w:p w:rsidR="00607E2C" w:rsidRDefault="00607E2C" w:rsidP="00F21FEB">
            <w:pPr>
              <w:pStyle w:val="Style2"/>
              <w:numPr>
                <w:ilvl w:val="0"/>
                <w:numId w:val="0"/>
              </w:numPr>
              <w:outlineLvl w:val="9"/>
              <w:rPr>
                <w:b w:val="0"/>
                <w:bCs w:val="0"/>
                <w:u w:val="none"/>
                <w:rtl/>
              </w:rPr>
            </w:pPr>
          </w:p>
        </w:tc>
        <w:tc>
          <w:tcPr>
            <w:tcW w:w="1508" w:type="pct"/>
          </w:tcPr>
          <w:p w:rsidR="00607E2C" w:rsidRDefault="00607E2C" w:rsidP="00F21FEB">
            <w:pPr>
              <w:pStyle w:val="Style2"/>
              <w:numPr>
                <w:ilvl w:val="0"/>
                <w:numId w:val="0"/>
              </w:numPr>
              <w:outlineLvl w:val="9"/>
              <w:rPr>
                <w:b w:val="0"/>
                <w:bCs w:val="0"/>
                <w:u w:val="none"/>
                <w:rtl/>
              </w:rPr>
            </w:pPr>
          </w:p>
        </w:tc>
        <w:tc>
          <w:tcPr>
            <w:tcW w:w="1064" w:type="pct"/>
          </w:tcPr>
          <w:p w:rsidR="00607E2C" w:rsidRDefault="00607E2C" w:rsidP="00F21FEB">
            <w:pPr>
              <w:pStyle w:val="Style2"/>
              <w:numPr>
                <w:ilvl w:val="0"/>
                <w:numId w:val="0"/>
              </w:numPr>
              <w:outlineLvl w:val="9"/>
              <w:rPr>
                <w:b w:val="0"/>
                <w:bCs w:val="0"/>
                <w:u w:val="none"/>
                <w:rtl/>
              </w:rPr>
            </w:pPr>
          </w:p>
        </w:tc>
        <w:tc>
          <w:tcPr>
            <w:tcW w:w="619" w:type="pct"/>
          </w:tcPr>
          <w:p w:rsidR="00607E2C" w:rsidRDefault="00607E2C" w:rsidP="00F21FEB">
            <w:pPr>
              <w:pStyle w:val="Style2"/>
              <w:numPr>
                <w:ilvl w:val="0"/>
                <w:numId w:val="0"/>
              </w:numPr>
              <w:outlineLvl w:val="9"/>
              <w:rPr>
                <w:b w:val="0"/>
                <w:bCs w:val="0"/>
                <w:u w:val="none"/>
                <w:rtl/>
              </w:rPr>
            </w:pPr>
          </w:p>
        </w:tc>
      </w:tr>
      <w:tr w:rsidR="00611A50" w:rsidTr="00E179A7">
        <w:tc>
          <w:tcPr>
            <w:tcW w:w="391" w:type="pct"/>
          </w:tcPr>
          <w:p w:rsidR="00607E2C" w:rsidRDefault="00607E2C" w:rsidP="00F21FEB">
            <w:pPr>
              <w:pStyle w:val="Style2"/>
              <w:numPr>
                <w:ilvl w:val="0"/>
                <w:numId w:val="0"/>
              </w:numPr>
              <w:outlineLvl w:val="9"/>
              <w:rPr>
                <w:b w:val="0"/>
                <w:bCs w:val="0"/>
                <w:u w:val="none"/>
                <w:rtl/>
              </w:rPr>
            </w:pPr>
          </w:p>
        </w:tc>
        <w:tc>
          <w:tcPr>
            <w:tcW w:w="1419" w:type="pct"/>
          </w:tcPr>
          <w:p w:rsidR="00607E2C" w:rsidRDefault="00607E2C" w:rsidP="00F21FEB">
            <w:pPr>
              <w:pStyle w:val="Style2"/>
              <w:numPr>
                <w:ilvl w:val="0"/>
                <w:numId w:val="0"/>
              </w:numPr>
              <w:outlineLvl w:val="9"/>
              <w:rPr>
                <w:b w:val="0"/>
                <w:bCs w:val="0"/>
                <w:u w:val="none"/>
                <w:rtl/>
              </w:rPr>
            </w:pPr>
          </w:p>
        </w:tc>
        <w:tc>
          <w:tcPr>
            <w:tcW w:w="1508" w:type="pct"/>
          </w:tcPr>
          <w:p w:rsidR="00607E2C" w:rsidRDefault="00607E2C" w:rsidP="00F21FEB">
            <w:pPr>
              <w:pStyle w:val="Style2"/>
              <w:numPr>
                <w:ilvl w:val="0"/>
                <w:numId w:val="0"/>
              </w:numPr>
              <w:outlineLvl w:val="9"/>
              <w:rPr>
                <w:b w:val="0"/>
                <w:bCs w:val="0"/>
                <w:u w:val="none"/>
                <w:rtl/>
              </w:rPr>
            </w:pPr>
          </w:p>
        </w:tc>
        <w:tc>
          <w:tcPr>
            <w:tcW w:w="1064" w:type="pct"/>
          </w:tcPr>
          <w:p w:rsidR="00607E2C" w:rsidRDefault="00607E2C" w:rsidP="00F21FEB">
            <w:pPr>
              <w:pStyle w:val="Style2"/>
              <w:numPr>
                <w:ilvl w:val="0"/>
                <w:numId w:val="0"/>
              </w:numPr>
              <w:outlineLvl w:val="9"/>
              <w:rPr>
                <w:b w:val="0"/>
                <w:bCs w:val="0"/>
                <w:u w:val="none"/>
                <w:rtl/>
              </w:rPr>
            </w:pPr>
          </w:p>
        </w:tc>
        <w:tc>
          <w:tcPr>
            <w:tcW w:w="619" w:type="pct"/>
          </w:tcPr>
          <w:p w:rsidR="00607E2C" w:rsidRDefault="00607E2C" w:rsidP="00F21FEB">
            <w:pPr>
              <w:pStyle w:val="Style2"/>
              <w:numPr>
                <w:ilvl w:val="0"/>
                <w:numId w:val="0"/>
              </w:numPr>
              <w:outlineLvl w:val="9"/>
              <w:rPr>
                <w:b w:val="0"/>
                <w:bCs w:val="0"/>
                <w:u w:val="none"/>
                <w:rtl/>
              </w:rPr>
            </w:pPr>
          </w:p>
        </w:tc>
      </w:tr>
      <w:tr w:rsidR="00611A50" w:rsidTr="00E179A7">
        <w:tc>
          <w:tcPr>
            <w:tcW w:w="391" w:type="pct"/>
          </w:tcPr>
          <w:p w:rsidR="00607E2C" w:rsidRDefault="00607E2C" w:rsidP="00F21FEB">
            <w:pPr>
              <w:pStyle w:val="Style2"/>
              <w:numPr>
                <w:ilvl w:val="0"/>
                <w:numId w:val="0"/>
              </w:numPr>
              <w:outlineLvl w:val="9"/>
              <w:rPr>
                <w:b w:val="0"/>
                <w:bCs w:val="0"/>
                <w:u w:val="none"/>
                <w:rtl/>
              </w:rPr>
            </w:pPr>
          </w:p>
        </w:tc>
        <w:tc>
          <w:tcPr>
            <w:tcW w:w="1419" w:type="pct"/>
          </w:tcPr>
          <w:p w:rsidR="00607E2C" w:rsidRDefault="00607E2C" w:rsidP="00F21FEB">
            <w:pPr>
              <w:pStyle w:val="Style2"/>
              <w:numPr>
                <w:ilvl w:val="0"/>
                <w:numId w:val="0"/>
              </w:numPr>
              <w:outlineLvl w:val="9"/>
              <w:rPr>
                <w:b w:val="0"/>
                <w:bCs w:val="0"/>
                <w:u w:val="none"/>
                <w:rtl/>
              </w:rPr>
            </w:pPr>
          </w:p>
        </w:tc>
        <w:tc>
          <w:tcPr>
            <w:tcW w:w="1508" w:type="pct"/>
          </w:tcPr>
          <w:p w:rsidR="00607E2C" w:rsidRDefault="00607E2C" w:rsidP="00F21FEB">
            <w:pPr>
              <w:pStyle w:val="Style2"/>
              <w:numPr>
                <w:ilvl w:val="0"/>
                <w:numId w:val="0"/>
              </w:numPr>
              <w:outlineLvl w:val="9"/>
              <w:rPr>
                <w:b w:val="0"/>
                <w:bCs w:val="0"/>
                <w:u w:val="none"/>
                <w:rtl/>
              </w:rPr>
            </w:pPr>
          </w:p>
        </w:tc>
        <w:tc>
          <w:tcPr>
            <w:tcW w:w="1064" w:type="pct"/>
          </w:tcPr>
          <w:p w:rsidR="00607E2C" w:rsidRDefault="00607E2C" w:rsidP="00F21FEB">
            <w:pPr>
              <w:pStyle w:val="Style2"/>
              <w:numPr>
                <w:ilvl w:val="0"/>
                <w:numId w:val="0"/>
              </w:numPr>
              <w:outlineLvl w:val="9"/>
              <w:rPr>
                <w:b w:val="0"/>
                <w:bCs w:val="0"/>
                <w:u w:val="none"/>
                <w:rtl/>
              </w:rPr>
            </w:pPr>
          </w:p>
        </w:tc>
        <w:tc>
          <w:tcPr>
            <w:tcW w:w="619" w:type="pct"/>
          </w:tcPr>
          <w:p w:rsidR="00607E2C" w:rsidRDefault="00607E2C" w:rsidP="00F21FEB">
            <w:pPr>
              <w:pStyle w:val="Style2"/>
              <w:numPr>
                <w:ilvl w:val="0"/>
                <w:numId w:val="0"/>
              </w:numPr>
              <w:outlineLvl w:val="9"/>
              <w:rPr>
                <w:b w:val="0"/>
                <w:bCs w:val="0"/>
                <w:u w:val="none"/>
                <w:rtl/>
              </w:rPr>
            </w:pPr>
          </w:p>
        </w:tc>
      </w:tr>
      <w:tr w:rsidR="00611A50" w:rsidTr="00E179A7">
        <w:tc>
          <w:tcPr>
            <w:tcW w:w="391" w:type="pct"/>
          </w:tcPr>
          <w:p w:rsidR="00E179A7" w:rsidRDefault="00E179A7" w:rsidP="00F21FEB">
            <w:pPr>
              <w:pStyle w:val="Style2"/>
              <w:numPr>
                <w:ilvl w:val="0"/>
                <w:numId w:val="0"/>
              </w:numPr>
              <w:outlineLvl w:val="9"/>
              <w:rPr>
                <w:b w:val="0"/>
                <w:bCs w:val="0"/>
                <w:u w:val="none"/>
                <w:rtl/>
              </w:rPr>
            </w:pPr>
          </w:p>
        </w:tc>
        <w:tc>
          <w:tcPr>
            <w:tcW w:w="1419" w:type="pct"/>
          </w:tcPr>
          <w:p w:rsidR="00E179A7" w:rsidRDefault="00E179A7" w:rsidP="00F21FEB">
            <w:pPr>
              <w:pStyle w:val="Style2"/>
              <w:numPr>
                <w:ilvl w:val="0"/>
                <w:numId w:val="0"/>
              </w:numPr>
              <w:outlineLvl w:val="9"/>
              <w:rPr>
                <w:b w:val="0"/>
                <w:bCs w:val="0"/>
                <w:u w:val="none"/>
                <w:rtl/>
              </w:rPr>
            </w:pPr>
          </w:p>
        </w:tc>
        <w:tc>
          <w:tcPr>
            <w:tcW w:w="1508" w:type="pct"/>
          </w:tcPr>
          <w:p w:rsidR="00E179A7" w:rsidRDefault="00E179A7" w:rsidP="00F21FEB">
            <w:pPr>
              <w:pStyle w:val="Style2"/>
              <w:numPr>
                <w:ilvl w:val="0"/>
                <w:numId w:val="0"/>
              </w:numPr>
              <w:outlineLvl w:val="9"/>
              <w:rPr>
                <w:b w:val="0"/>
                <w:bCs w:val="0"/>
                <w:u w:val="none"/>
                <w:rtl/>
              </w:rPr>
            </w:pPr>
          </w:p>
        </w:tc>
        <w:tc>
          <w:tcPr>
            <w:tcW w:w="1064" w:type="pct"/>
          </w:tcPr>
          <w:p w:rsidR="00E179A7" w:rsidRDefault="00E179A7" w:rsidP="00F21FEB">
            <w:pPr>
              <w:pStyle w:val="Style2"/>
              <w:numPr>
                <w:ilvl w:val="0"/>
                <w:numId w:val="0"/>
              </w:numPr>
              <w:outlineLvl w:val="9"/>
              <w:rPr>
                <w:b w:val="0"/>
                <w:bCs w:val="0"/>
                <w:u w:val="none"/>
                <w:rtl/>
              </w:rPr>
            </w:pPr>
          </w:p>
        </w:tc>
        <w:tc>
          <w:tcPr>
            <w:tcW w:w="619" w:type="pct"/>
          </w:tcPr>
          <w:p w:rsidR="00E179A7" w:rsidRDefault="00E179A7" w:rsidP="00F21FEB">
            <w:pPr>
              <w:pStyle w:val="Style2"/>
              <w:numPr>
                <w:ilvl w:val="0"/>
                <w:numId w:val="0"/>
              </w:numPr>
              <w:outlineLvl w:val="9"/>
              <w:rPr>
                <w:b w:val="0"/>
                <w:bCs w:val="0"/>
                <w:u w:val="none"/>
                <w:rtl/>
              </w:rPr>
            </w:pPr>
          </w:p>
        </w:tc>
      </w:tr>
      <w:tr w:rsidR="00611A50" w:rsidTr="00E179A7">
        <w:tc>
          <w:tcPr>
            <w:tcW w:w="391" w:type="pct"/>
          </w:tcPr>
          <w:p w:rsidR="00E179A7" w:rsidRDefault="00E179A7" w:rsidP="00F21FEB">
            <w:pPr>
              <w:pStyle w:val="Style2"/>
              <w:numPr>
                <w:ilvl w:val="0"/>
                <w:numId w:val="0"/>
              </w:numPr>
              <w:outlineLvl w:val="9"/>
              <w:rPr>
                <w:b w:val="0"/>
                <w:bCs w:val="0"/>
                <w:u w:val="none"/>
                <w:rtl/>
              </w:rPr>
            </w:pPr>
          </w:p>
        </w:tc>
        <w:tc>
          <w:tcPr>
            <w:tcW w:w="1419" w:type="pct"/>
          </w:tcPr>
          <w:p w:rsidR="00E179A7" w:rsidRDefault="00E179A7" w:rsidP="00F21FEB">
            <w:pPr>
              <w:pStyle w:val="Style2"/>
              <w:numPr>
                <w:ilvl w:val="0"/>
                <w:numId w:val="0"/>
              </w:numPr>
              <w:outlineLvl w:val="9"/>
              <w:rPr>
                <w:b w:val="0"/>
                <w:bCs w:val="0"/>
                <w:u w:val="none"/>
                <w:rtl/>
              </w:rPr>
            </w:pPr>
          </w:p>
        </w:tc>
        <w:tc>
          <w:tcPr>
            <w:tcW w:w="1508" w:type="pct"/>
          </w:tcPr>
          <w:p w:rsidR="00E179A7" w:rsidRDefault="00E179A7" w:rsidP="00F21FEB">
            <w:pPr>
              <w:pStyle w:val="Style2"/>
              <w:numPr>
                <w:ilvl w:val="0"/>
                <w:numId w:val="0"/>
              </w:numPr>
              <w:outlineLvl w:val="9"/>
              <w:rPr>
                <w:b w:val="0"/>
                <w:bCs w:val="0"/>
                <w:u w:val="none"/>
                <w:rtl/>
              </w:rPr>
            </w:pPr>
          </w:p>
        </w:tc>
        <w:tc>
          <w:tcPr>
            <w:tcW w:w="1064" w:type="pct"/>
          </w:tcPr>
          <w:p w:rsidR="00E179A7" w:rsidRDefault="00E179A7" w:rsidP="00F21FEB">
            <w:pPr>
              <w:pStyle w:val="Style2"/>
              <w:numPr>
                <w:ilvl w:val="0"/>
                <w:numId w:val="0"/>
              </w:numPr>
              <w:outlineLvl w:val="9"/>
              <w:rPr>
                <w:b w:val="0"/>
                <w:bCs w:val="0"/>
                <w:u w:val="none"/>
                <w:rtl/>
              </w:rPr>
            </w:pPr>
          </w:p>
        </w:tc>
        <w:tc>
          <w:tcPr>
            <w:tcW w:w="619" w:type="pct"/>
          </w:tcPr>
          <w:p w:rsidR="00E179A7" w:rsidRDefault="00E179A7" w:rsidP="00F21FEB">
            <w:pPr>
              <w:pStyle w:val="Style2"/>
              <w:numPr>
                <w:ilvl w:val="0"/>
                <w:numId w:val="0"/>
              </w:numPr>
              <w:outlineLvl w:val="9"/>
              <w:rPr>
                <w:b w:val="0"/>
                <w:bCs w:val="0"/>
                <w:u w:val="none"/>
                <w:rtl/>
              </w:rPr>
            </w:pPr>
          </w:p>
        </w:tc>
      </w:tr>
      <w:tr w:rsidR="00611A50" w:rsidTr="00E179A7">
        <w:tc>
          <w:tcPr>
            <w:tcW w:w="391" w:type="pct"/>
          </w:tcPr>
          <w:p w:rsidR="00E179A7" w:rsidRDefault="00E179A7" w:rsidP="00F21FEB">
            <w:pPr>
              <w:pStyle w:val="Style2"/>
              <w:numPr>
                <w:ilvl w:val="0"/>
                <w:numId w:val="0"/>
              </w:numPr>
              <w:outlineLvl w:val="9"/>
              <w:rPr>
                <w:b w:val="0"/>
                <w:bCs w:val="0"/>
                <w:u w:val="none"/>
                <w:rtl/>
              </w:rPr>
            </w:pPr>
          </w:p>
        </w:tc>
        <w:tc>
          <w:tcPr>
            <w:tcW w:w="1419" w:type="pct"/>
          </w:tcPr>
          <w:p w:rsidR="00E179A7" w:rsidRDefault="00E179A7" w:rsidP="00F21FEB">
            <w:pPr>
              <w:pStyle w:val="Style2"/>
              <w:numPr>
                <w:ilvl w:val="0"/>
                <w:numId w:val="0"/>
              </w:numPr>
              <w:outlineLvl w:val="9"/>
              <w:rPr>
                <w:b w:val="0"/>
                <w:bCs w:val="0"/>
                <w:u w:val="none"/>
                <w:rtl/>
              </w:rPr>
            </w:pPr>
          </w:p>
        </w:tc>
        <w:tc>
          <w:tcPr>
            <w:tcW w:w="1508" w:type="pct"/>
          </w:tcPr>
          <w:p w:rsidR="00E179A7" w:rsidRDefault="00E179A7" w:rsidP="00F21FEB">
            <w:pPr>
              <w:pStyle w:val="Style2"/>
              <w:numPr>
                <w:ilvl w:val="0"/>
                <w:numId w:val="0"/>
              </w:numPr>
              <w:outlineLvl w:val="9"/>
              <w:rPr>
                <w:b w:val="0"/>
                <w:bCs w:val="0"/>
                <w:u w:val="none"/>
                <w:rtl/>
              </w:rPr>
            </w:pPr>
          </w:p>
        </w:tc>
        <w:tc>
          <w:tcPr>
            <w:tcW w:w="1064" w:type="pct"/>
          </w:tcPr>
          <w:p w:rsidR="00E179A7" w:rsidRDefault="00E179A7" w:rsidP="00F21FEB">
            <w:pPr>
              <w:pStyle w:val="Style2"/>
              <w:numPr>
                <w:ilvl w:val="0"/>
                <w:numId w:val="0"/>
              </w:numPr>
              <w:outlineLvl w:val="9"/>
              <w:rPr>
                <w:b w:val="0"/>
                <w:bCs w:val="0"/>
                <w:u w:val="none"/>
                <w:rtl/>
              </w:rPr>
            </w:pPr>
          </w:p>
        </w:tc>
        <w:tc>
          <w:tcPr>
            <w:tcW w:w="619" w:type="pct"/>
          </w:tcPr>
          <w:p w:rsidR="00E179A7" w:rsidRDefault="00E179A7" w:rsidP="00F21FEB">
            <w:pPr>
              <w:pStyle w:val="Style2"/>
              <w:numPr>
                <w:ilvl w:val="0"/>
                <w:numId w:val="0"/>
              </w:numPr>
              <w:outlineLvl w:val="9"/>
              <w:rPr>
                <w:b w:val="0"/>
                <w:bCs w:val="0"/>
                <w:u w:val="none"/>
                <w:rtl/>
              </w:rPr>
            </w:pPr>
          </w:p>
        </w:tc>
      </w:tr>
      <w:tr w:rsidR="00611A50" w:rsidTr="00E179A7">
        <w:tc>
          <w:tcPr>
            <w:tcW w:w="391" w:type="pct"/>
          </w:tcPr>
          <w:p w:rsidR="006C6297" w:rsidRDefault="006C6297" w:rsidP="00F21FEB">
            <w:pPr>
              <w:pStyle w:val="Style2"/>
              <w:numPr>
                <w:ilvl w:val="0"/>
                <w:numId w:val="0"/>
              </w:numPr>
              <w:outlineLvl w:val="9"/>
              <w:rPr>
                <w:b w:val="0"/>
                <w:bCs w:val="0"/>
                <w:u w:val="none"/>
                <w:rtl/>
              </w:rPr>
            </w:pPr>
          </w:p>
        </w:tc>
        <w:tc>
          <w:tcPr>
            <w:tcW w:w="1419" w:type="pct"/>
          </w:tcPr>
          <w:p w:rsidR="006C6297" w:rsidRDefault="006C6297" w:rsidP="00F21FEB">
            <w:pPr>
              <w:pStyle w:val="Style2"/>
              <w:numPr>
                <w:ilvl w:val="0"/>
                <w:numId w:val="0"/>
              </w:numPr>
              <w:outlineLvl w:val="9"/>
              <w:rPr>
                <w:b w:val="0"/>
                <w:bCs w:val="0"/>
                <w:u w:val="none"/>
                <w:rtl/>
              </w:rPr>
            </w:pPr>
          </w:p>
        </w:tc>
        <w:tc>
          <w:tcPr>
            <w:tcW w:w="1508" w:type="pct"/>
          </w:tcPr>
          <w:p w:rsidR="006C6297" w:rsidRDefault="006C6297" w:rsidP="00F21FEB">
            <w:pPr>
              <w:pStyle w:val="Style2"/>
              <w:numPr>
                <w:ilvl w:val="0"/>
                <w:numId w:val="0"/>
              </w:numPr>
              <w:outlineLvl w:val="9"/>
              <w:rPr>
                <w:b w:val="0"/>
                <w:bCs w:val="0"/>
                <w:u w:val="none"/>
                <w:rtl/>
              </w:rPr>
            </w:pPr>
          </w:p>
        </w:tc>
        <w:tc>
          <w:tcPr>
            <w:tcW w:w="1064" w:type="pct"/>
          </w:tcPr>
          <w:p w:rsidR="006C6297" w:rsidRDefault="006C6297" w:rsidP="00F21FEB">
            <w:pPr>
              <w:pStyle w:val="Style2"/>
              <w:numPr>
                <w:ilvl w:val="0"/>
                <w:numId w:val="0"/>
              </w:numPr>
              <w:outlineLvl w:val="9"/>
              <w:rPr>
                <w:b w:val="0"/>
                <w:bCs w:val="0"/>
                <w:u w:val="none"/>
                <w:rtl/>
              </w:rPr>
            </w:pPr>
          </w:p>
        </w:tc>
        <w:tc>
          <w:tcPr>
            <w:tcW w:w="619" w:type="pct"/>
          </w:tcPr>
          <w:p w:rsidR="006C6297" w:rsidRDefault="006C6297" w:rsidP="00F21FEB">
            <w:pPr>
              <w:pStyle w:val="Style2"/>
              <w:numPr>
                <w:ilvl w:val="0"/>
                <w:numId w:val="0"/>
              </w:numPr>
              <w:outlineLvl w:val="9"/>
              <w:rPr>
                <w:b w:val="0"/>
                <w:bCs w:val="0"/>
                <w:u w:val="none"/>
                <w:rtl/>
              </w:rPr>
            </w:pPr>
          </w:p>
        </w:tc>
      </w:tr>
      <w:tr w:rsidR="00611A50" w:rsidTr="00E179A7">
        <w:tc>
          <w:tcPr>
            <w:tcW w:w="391" w:type="pct"/>
          </w:tcPr>
          <w:p w:rsidR="006C6297" w:rsidRDefault="006C6297" w:rsidP="00F21FEB">
            <w:pPr>
              <w:pStyle w:val="Style2"/>
              <w:numPr>
                <w:ilvl w:val="0"/>
                <w:numId w:val="0"/>
              </w:numPr>
              <w:outlineLvl w:val="9"/>
              <w:rPr>
                <w:b w:val="0"/>
                <w:bCs w:val="0"/>
                <w:u w:val="none"/>
                <w:rtl/>
              </w:rPr>
            </w:pPr>
          </w:p>
        </w:tc>
        <w:tc>
          <w:tcPr>
            <w:tcW w:w="1419" w:type="pct"/>
          </w:tcPr>
          <w:p w:rsidR="006C6297" w:rsidRDefault="006C6297" w:rsidP="00F21FEB">
            <w:pPr>
              <w:pStyle w:val="Style2"/>
              <w:numPr>
                <w:ilvl w:val="0"/>
                <w:numId w:val="0"/>
              </w:numPr>
              <w:outlineLvl w:val="9"/>
              <w:rPr>
                <w:b w:val="0"/>
                <w:bCs w:val="0"/>
                <w:u w:val="none"/>
                <w:rtl/>
              </w:rPr>
            </w:pPr>
          </w:p>
        </w:tc>
        <w:tc>
          <w:tcPr>
            <w:tcW w:w="1508" w:type="pct"/>
          </w:tcPr>
          <w:p w:rsidR="006C6297" w:rsidRDefault="006C6297" w:rsidP="00F21FEB">
            <w:pPr>
              <w:pStyle w:val="Style2"/>
              <w:numPr>
                <w:ilvl w:val="0"/>
                <w:numId w:val="0"/>
              </w:numPr>
              <w:outlineLvl w:val="9"/>
              <w:rPr>
                <w:b w:val="0"/>
                <w:bCs w:val="0"/>
                <w:u w:val="none"/>
                <w:rtl/>
              </w:rPr>
            </w:pPr>
          </w:p>
        </w:tc>
        <w:tc>
          <w:tcPr>
            <w:tcW w:w="1064" w:type="pct"/>
          </w:tcPr>
          <w:p w:rsidR="006C6297" w:rsidRDefault="006C6297" w:rsidP="00F21FEB">
            <w:pPr>
              <w:pStyle w:val="Style2"/>
              <w:numPr>
                <w:ilvl w:val="0"/>
                <w:numId w:val="0"/>
              </w:numPr>
              <w:outlineLvl w:val="9"/>
              <w:rPr>
                <w:b w:val="0"/>
                <w:bCs w:val="0"/>
                <w:u w:val="none"/>
                <w:rtl/>
              </w:rPr>
            </w:pPr>
          </w:p>
        </w:tc>
        <w:tc>
          <w:tcPr>
            <w:tcW w:w="619" w:type="pct"/>
          </w:tcPr>
          <w:p w:rsidR="006C6297" w:rsidRDefault="006C6297" w:rsidP="00F21FEB">
            <w:pPr>
              <w:pStyle w:val="Style2"/>
              <w:numPr>
                <w:ilvl w:val="0"/>
                <w:numId w:val="0"/>
              </w:numPr>
              <w:outlineLvl w:val="9"/>
              <w:rPr>
                <w:b w:val="0"/>
                <w:bCs w:val="0"/>
                <w:u w:val="none"/>
                <w:rtl/>
              </w:rPr>
            </w:pPr>
          </w:p>
        </w:tc>
      </w:tr>
      <w:tr w:rsidR="00611A50" w:rsidTr="00E179A7">
        <w:tc>
          <w:tcPr>
            <w:tcW w:w="391" w:type="pct"/>
          </w:tcPr>
          <w:p w:rsidR="006C6297" w:rsidRDefault="006C6297" w:rsidP="00F21FEB">
            <w:pPr>
              <w:pStyle w:val="Style2"/>
              <w:numPr>
                <w:ilvl w:val="0"/>
                <w:numId w:val="0"/>
              </w:numPr>
              <w:outlineLvl w:val="9"/>
              <w:rPr>
                <w:b w:val="0"/>
                <w:bCs w:val="0"/>
                <w:u w:val="none"/>
                <w:rtl/>
              </w:rPr>
            </w:pPr>
          </w:p>
        </w:tc>
        <w:tc>
          <w:tcPr>
            <w:tcW w:w="1419" w:type="pct"/>
          </w:tcPr>
          <w:p w:rsidR="006C6297" w:rsidRDefault="006C6297" w:rsidP="00F21FEB">
            <w:pPr>
              <w:pStyle w:val="Style2"/>
              <w:numPr>
                <w:ilvl w:val="0"/>
                <w:numId w:val="0"/>
              </w:numPr>
              <w:outlineLvl w:val="9"/>
              <w:rPr>
                <w:b w:val="0"/>
                <w:bCs w:val="0"/>
                <w:u w:val="none"/>
                <w:rtl/>
              </w:rPr>
            </w:pPr>
          </w:p>
        </w:tc>
        <w:tc>
          <w:tcPr>
            <w:tcW w:w="1508" w:type="pct"/>
          </w:tcPr>
          <w:p w:rsidR="006C6297" w:rsidRDefault="006C6297" w:rsidP="00F21FEB">
            <w:pPr>
              <w:pStyle w:val="Style2"/>
              <w:numPr>
                <w:ilvl w:val="0"/>
                <w:numId w:val="0"/>
              </w:numPr>
              <w:outlineLvl w:val="9"/>
              <w:rPr>
                <w:b w:val="0"/>
                <w:bCs w:val="0"/>
                <w:u w:val="none"/>
                <w:rtl/>
              </w:rPr>
            </w:pPr>
          </w:p>
        </w:tc>
        <w:tc>
          <w:tcPr>
            <w:tcW w:w="1064" w:type="pct"/>
          </w:tcPr>
          <w:p w:rsidR="006C6297" w:rsidRDefault="006C6297" w:rsidP="00F21FEB">
            <w:pPr>
              <w:pStyle w:val="Style2"/>
              <w:numPr>
                <w:ilvl w:val="0"/>
                <w:numId w:val="0"/>
              </w:numPr>
              <w:outlineLvl w:val="9"/>
              <w:rPr>
                <w:b w:val="0"/>
                <w:bCs w:val="0"/>
                <w:u w:val="none"/>
                <w:rtl/>
              </w:rPr>
            </w:pPr>
          </w:p>
        </w:tc>
        <w:tc>
          <w:tcPr>
            <w:tcW w:w="619" w:type="pct"/>
          </w:tcPr>
          <w:p w:rsidR="006C6297" w:rsidRDefault="006C6297" w:rsidP="00F21FEB">
            <w:pPr>
              <w:pStyle w:val="Style2"/>
              <w:numPr>
                <w:ilvl w:val="0"/>
                <w:numId w:val="0"/>
              </w:numPr>
              <w:outlineLvl w:val="9"/>
              <w:rPr>
                <w:b w:val="0"/>
                <w:bCs w:val="0"/>
                <w:u w:val="none"/>
                <w:rtl/>
              </w:rPr>
            </w:pPr>
          </w:p>
        </w:tc>
      </w:tr>
      <w:tr w:rsidR="00611A50" w:rsidTr="00E179A7">
        <w:tc>
          <w:tcPr>
            <w:tcW w:w="391" w:type="pct"/>
          </w:tcPr>
          <w:p w:rsidR="006C6297" w:rsidRDefault="006C6297" w:rsidP="00F21FEB">
            <w:pPr>
              <w:pStyle w:val="Style2"/>
              <w:numPr>
                <w:ilvl w:val="0"/>
                <w:numId w:val="0"/>
              </w:numPr>
              <w:outlineLvl w:val="9"/>
              <w:rPr>
                <w:b w:val="0"/>
                <w:bCs w:val="0"/>
                <w:u w:val="none"/>
                <w:rtl/>
              </w:rPr>
            </w:pPr>
          </w:p>
        </w:tc>
        <w:tc>
          <w:tcPr>
            <w:tcW w:w="1419" w:type="pct"/>
          </w:tcPr>
          <w:p w:rsidR="006C6297" w:rsidRDefault="006C6297" w:rsidP="00F21FEB">
            <w:pPr>
              <w:pStyle w:val="Style2"/>
              <w:numPr>
                <w:ilvl w:val="0"/>
                <w:numId w:val="0"/>
              </w:numPr>
              <w:outlineLvl w:val="9"/>
              <w:rPr>
                <w:b w:val="0"/>
                <w:bCs w:val="0"/>
                <w:u w:val="none"/>
                <w:rtl/>
              </w:rPr>
            </w:pPr>
          </w:p>
        </w:tc>
        <w:tc>
          <w:tcPr>
            <w:tcW w:w="1508" w:type="pct"/>
          </w:tcPr>
          <w:p w:rsidR="006C6297" w:rsidRDefault="006C6297" w:rsidP="00F21FEB">
            <w:pPr>
              <w:pStyle w:val="Style2"/>
              <w:numPr>
                <w:ilvl w:val="0"/>
                <w:numId w:val="0"/>
              </w:numPr>
              <w:outlineLvl w:val="9"/>
              <w:rPr>
                <w:b w:val="0"/>
                <w:bCs w:val="0"/>
                <w:u w:val="none"/>
                <w:rtl/>
              </w:rPr>
            </w:pPr>
          </w:p>
        </w:tc>
        <w:tc>
          <w:tcPr>
            <w:tcW w:w="1064" w:type="pct"/>
          </w:tcPr>
          <w:p w:rsidR="006C6297" w:rsidRDefault="006C6297" w:rsidP="00F21FEB">
            <w:pPr>
              <w:pStyle w:val="Style2"/>
              <w:numPr>
                <w:ilvl w:val="0"/>
                <w:numId w:val="0"/>
              </w:numPr>
              <w:outlineLvl w:val="9"/>
              <w:rPr>
                <w:b w:val="0"/>
                <w:bCs w:val="0"/>
                <w:u w:val="none"/>
                <w:rtl/>
              </w:rPr>
            </w:pPr>
          </w:p>
        </w:tc>
        <w:tc>
          <w:tcPr>
            <w:tcW w:w="619" w:type="pct"/>
          </w:tcPr>
          <w:p w:rsidR="006C6297" w:rsidRDefault="006C6297" w:rsidP="00F21FEB">
            <w:pPr>
              <w:pStyle w:val="Style2"/>
              <w:numPr>
                <w:ilvl w:val="0"/>
                <w:numId w:val="0"/>
              </w:numPr>
              <w:outlineLvl w:val="9"/>
              <w:rPr>
                <w:b w:val="0"/>
                <w:bCs w:val="0"/>
                <w:u w:val="none"/>
                <w:rtl/>
              </w:rPr>
            </w:pPr>
          </w:p>
        </w:tc>
      </w:tr>
      <w:tr w:rsidR="00611A50" w:rsidTr="00E179A7">
        <w:tc>
          <w:tcPr>
            <w:tcW w:w="391" w:type="pct"/>
          </w:tcPr>
          <w:p w:rsidR="006C6297" w:rsidRDefault="006C6297" w:rsidP="00F21FEB">
            <w:pPr>
              <w:pStyle w:val="Style2"/>
              <w:numPr>
                <w:ilvl w:val="0"/>
                <w:numId w:val="0"/>
              </w:numPr>
              <w:outlineLvl w:val="9"/>
              <w:rPr>
                <w:b w:val="0"/>
                <w:bCs w:val="0"/>
                <w:u w:val="none"/>
                <w:rtl/>
              </w:rPr>
            </w:pPr>
          </w:p>
        </w:tc>
        <w:tc>
          <w:tcPr>
            <w:tcW w:w="1419" w:type="pct"/>
          </w:tcPr>
          <w:p w:rsidR="006C6297" w:rsidRDefault="006C6297" w:rsidP="00F21FEB">
            <w:pPr>
              <w:pStyle w:val="Style2"/>
              <w:numPr>
                <w:ilvl w:val="0"/>
                <w:numId w:val="0"/>
              </w:numPr>
              <w:outlineLvl w:val="9"/>
              <w:rPr>
                <w:b w:val="0"/>
                <w:bCs w:val="0"/>
                <w:u w:val="none"/>
                <w:rtl/>
              </w:rPr>
            </w:pPr>
          </w:p>
        </w:tc>
        <w:tc>
          <w:tcPr>
            <w:tcW w:w="1508" w:type="pct"/>
          </w:tcPr>
          <w:p w:rsidR="006C6297" w:rsidRDefault="006C6297" w:rsidP="00F21FEB">
            <w:pPr>
              <w:pStyle w:val="Style2"/>
              <w:numPr>
                <w:ilvl w:val="0"/>
                <w:numId w:val="0"/>
              </w:numPr>
              <w:outlineLvl w:val="9"/>
              <w:rPr>
                <w:b w:val="0"/>
                <w:bCs w:val="0"/>
                <w:u w:val="none"/>
                <w:rtl/>
              </w:rPr>
            </w:pPr>
          </w:p>
        </w:tc>
        <w:tc>
          <w:tcPr>
            <w:tcW w:w="1064" w:type="pct"/>
          </w:tcPr>
          <w:p w:rsidR="006C6297" w:rsidRDefault="006C6297" w:rsidP="00F21FEB">
            <w:pPr>
              <w:pStyle w:val="Style2"/>
              <w:numPr>
                <w:ilvl w:val="0"/>
                <w:numId w:val="0"/>
              </w:numPr>
              <w:outlineLvl w:val="9"/>
              <w:rPr>
                <w:b w:val="0"/>
                <w:bCs w:val="0"/>
                <w:u w:val="none"/>
                <w:rtl/>
              </w:rPr>
            </w:pPr>
          </w:p>
        </w:tc>
        <w:tc>
          <w:tcPr>
            <w:tcW w:w="619" w:type="pct"/>
          </w:tcPr>
          <w:p w:rsidR="006C6297" w:rsidRDefault="006C6297" w:rsidP="00F21FEB">
            <w:pPr>
              <w:pStyle w:val="Style2"/>
              <w:numPr>
                <w:ilvl w:val="0"/>
                <w:numId w:val="0"/>
              </w:numPr>
              <w:outlineLvl w:val="9"/>
              <w:rPr>
                <w:b w:val="0"/>
                <w:bCs w:val="0"/>
                <w:u w:val="none"/>
                <w:rtl/>
              </w:rPr>
            </w:pPr>
          </w:p>
        </w:tc>
      </w:tr>
    </w:tbl>
    <w:p w:rsidR="008D6FFF" w:rsidRPr="00444B6E" w:rsidRDefault="00BC2A4B" w:rsidP="00444B6E">
      <w:pPr>
        <w:pStyle w:val="Style2"/>
        <w:numPr>
          <w:ilvl w:val="0"/>
          <w:numId w:val="0"/>
        </w:numPr>
        <w:ind w:left="785"/>
        <w:outlineLvl w:val="9"/>
        <w:rPr>
          <w:u w:val="none"/>
        </w:rPr>
      </w:pPr>
      <w:r>
        <w:rPr>
          <w:rFonts w:hint="cs"/>
          <w:u w:val="none"/>
          <w:rtl/>
        </w:rPr>
        <w:t xml:space="preserve">מובהר כי </w:t>
      </w:r>
      <w:r w:rsidR="00E179A7">
        <w:rPr>
          <w:rFonts w:hint="cs"/>
          <w:u w:val="none"/>
          <w:rtl/>
        </w:rPr>
        <w:t>טבלה זו משמשת גם לניקוד האיכות</w:t>
      </w:r>
      <w:r>
        <w:rPr>
          <w:rFonts w:hint="cs"/>
          <w:u w:val="none"/>
          <w:rtl/>
        </w:rPr>
        <w:t xml:space="preserve"> ועל כן יש לציין את היקף המערכים התומך גם במתן הניקוד. </w:t>
      </w:r>
      <w:r>
        <w:rPr>
          <w:rFonts w:hint="cs"/>
          <w:b w:val="0"/>
          <w:bCs w:val="0"/>
          <w:u w:val="none"/>
          <w:rtl/>
        </w:rPr>
        <w:t xml:space="preserve">ניתן להוסיף טבלאות נוספות. </w:t>
      </w:r>
      <w:r w:rsidRPr="00444B6E">
        <w:rPr>
          <w:rFonts w:hint="cs"/>
          <w:u w:val="none"/>
          <w:rtl/>
        </w:rPr>
        <w:t>יש לצרף העתק נאמן למקור של רישיון העסק</w:t>
      </w:r>
    </w:p>
    <w:p w:rsidR="006C6297" w:rsidRPr="008E0DC0" w:rsidRDefault="006C6297" w:rsidP="006C6297">
      <w:pPr>
        <w:spacing w:line="360" w:lineRule="auto"/>
        <w:jc w:val="center"/>
        <w:rPr>
          <w:rFonts w:ascii="David" w:hAnsi="David"/>
          <w:b/>
          <w:bCs/>
          <w:rtl/>
        </w:rPr>
      </w:pPr>
    </w:p>
    <w:tbl>
      <w:tblPr>
        <w:bidiVisual/>
        <w:tblW w:w="0" w:type="auto"/>
        <w:tblLook w:val="04A0" w:firstRow="1" w:lastRow="0" w:firstColumn="1" w:lastColumn="0" w:noHBand="0" w:noVBand="1"/>
      </w:tblPr>
      <w:tblGrid>
        <w:gridCol w:w="2551"/>
        <w:gridCol w:w="283"/>
        <w:gridCol w:w="2551"/>
        <w:gridCol w:w="283"/>
        <w:gridCol w:w="2551"/>
      </w:tblGrid>
      <w:tr w:rsidR="00611A50" w:rsidTr="00F21FEB">
        <w:tc>
          <w:tcPr>
            <w:tcW w:w="2551" w:type="dxa"/>
            <w:tcBorders>
              <w:bottom w:val="single" w:sz="4" w:space="0" w:color="auto"/>
            </w:tcBorders>
          </w:tcPr>
          <w:p w:rsidR="006C6297" w:rsidRPr="008E0DC0" w:rsidRDefault="006C6297" w:rsidP="00F21FEB">
            <w:pPr>
              <w:spacing w:line="360" w:lineRule="auto"/>
              <w:jc w:val="center"/>
              <w:rPr>
                <w:rFonts w:ascii="David" w:hAnsi="David"/>
                <w:rtl/>
              </w:rPr>
            </w:pPr>
          </w:p>
        </w:tc>
        <w:tc>
          <w:tcPr>
            <w:tcW w:w="283" w:type="dxa"/>
          </w:tcPr>
          <w:p w:rsidR="006C6297" w:rsidRPr="008E0DC0" w:rsidRDefault="006C6297" w:rsidP="00F21FEB">
            <w:pPr>
              <w:spacing w:line="360" w:lineRule="auto"/>
              <w:jc w:val="center"/>
              <w:rPr>
                <w:rFonts w:ascii="David" w:hAnsi="David"/>
                <w:rtl/>
              </w:rPr>
            </w:pPr>
          </w:p>
        </w:tc>
        <w:tc>
          <w:tcPr>
            <w:tcW w:w="2551" w:type="dxa"/>
            <w:tcBorders>
              <w:bottom w:val="single" w:sz="4" w:space="0" w:color="auto"/>
            </w:tcBorders>
          </w:tcPr>
          <w:p w:rsidR="006C6297" w:rsidRPr="008E0DC0" w:rsidRDefault="006C6297" w:rsidP="00F21FEB">
            <w:pPr>
              <w:spacing w:line="360" w:lineRule="auto"/>
              <w:jc w:val="center"/>
              <w:rPr>
                <w:rFonts w:ascii="David" w:hAnsi="David"/>
                <w:rtl/>
              </w:rPr>
            </w:pPr>
          </w:p>
        </w:tc>
        <w:tc>
          <w:tcPr>
            <w:tcW w:w="283" w:type="dxa"/>
          </w:tcPr>
          <w:p w:rsidR="006C6297" w:rsidRPr="008E0DC0" w:rsidRDefault="006C6297" w:rsidP="00F21FEB">
            <w:pPr>
              <w:spacing w:line="360" w:lineRule="auto"/>
              <w:jc w:val="center"/>
              <w:rPr>
                <w:rFonts w:ascii="David" w:hAnsi="David"/>
                <w:rtl/>
              </w:rPr>
            </w:pPr>
          </w:p>
        </w:tc>
        <w:tc>
          <w:tcPr>
            <w:tcW w:w="2551" w:type="dxa"/>
            <w:tcBorders>
              <w:bottom w:val="single" w:sz="4" w:space="0" w:color="auto"/>
            </w:tcBorders>
          </w:tcPr>
          <w:p w:rsidR="006C6297" w:rsidRPr="008E0DC0" w:rsidRDefault="006C6297" w:rsidP="00F21FEB">
            <w:pPr>
              <w:spacing w:line="360" w:lineRule="auto"/>
              <w:jc w:val="center"/>
              <w:rPr>
                <w:rFonts w:ascii="David" w:hAnsi="David"/>
                <w:rtl/>
              </w:rPr>
            </w:pPr>
          </w:p>
        </w:tc>
      </w:tr>
      <w:tr w:rsidR="00611A50" w:rsidTr="00F21FEB">
        <w:tc>
          <w:tcPr>
            <w:tcW w:w="2551" w:type="dxa"/>
            <w:tcBorders>
              <w:top w:val="single" w:sz="4" w:space="0" w:color="auto"/>
            </w:tcBorders>
          </w:tcPr>
          <w:p w:rsidR="006C6297" w:rsidRPr="008E0DC0" w:rsidRDefault="00BC2A4B" w:rsidP="00F21FEB">
            <w:pPr>
              <w:spacing w:line="360" w:lineRule="auto"/>
              <w:jc w:val="center"/>
              <w:rPr>
                <w:rFonts w:ascii="David" w:hAnsi="David"/>
                <w:rtl/>
              </w:rPr>
            </w:pPr>
            <w:r w:rsidRPr="008E0DC0">
              <w:rPr>
                <w:rFonts w:ascii="David" w:hAnsi="David"/>
                <w:rtl/>
              </w:rPr>
              <w:t xml:space="preserve">שם </w:t>
            </w:r>
            <w:r w:rsidRPr="008E0DC0">
              <w:rPr>
                <w:rFonts w:ascii="David" w:hAnsi="David" w:hint="eastAsia"/>
                <w:rtl/>
              </w:rPr>
              <w:t>מלא</w:t>
            </w:r>
          </w:p>
        </w:tc>
        <w:tc>
          <w:tcPr>
            <w:tcW w:w="283" w:type="dxa"/>
          </w:tcPr>
          <w:p w:rsidR="006C6297" w:rsidRPr="008E0DC0" w:rsidRDefault="006C6297" w:rsidP="00F21FEB">
            <w:pPr>
              <w:spacing w:line="360" w:lineRule="auto"/>
              <w:jc w:val="center"/>
              <w:rPr>
                <w:rFonts w:ascii="David" w:hAnsi="David"/>
                <w:rtl/>
              </w:rPr>
            </w:pPr>
          </w:p>
        </w:tc>
        <w:tc>
          <w:tcPr>
            <w:tcW w:w="2551" w:type="dxa"/>
            <w:tcBorders>
              <w:top w:val="single" w:sz="4" w:space="0" w:color="auto"/>
            </w:tcBorders>
          </w:tcPr>
          <w:p w:rsidR="006C6297" w:rsidRPr="008E0DC0" w:rsidRDefault="00BC2A4B" w:rsidP="00F21FEB">
            <w:pPr>
              <w:spacing w:line="360" w:lineRule="auto"/>
              <w:jc w:val="center"/>
              <w:rPr>
                <w:rFonts w:ascii="David" w:hAnsi="David"/>
                <w:rtl/>
              </w:rPr>
            </w:pPr>
            <w:r w:rsidRPr="008E0DC0">
              <w:rPr>
                <w:rFonts w:ascii="David" w:hAnsi="David" w:hint="eastAsia"/>
                <w:rtl/>
              </w:rPr>
              <w:t>חתימה</w:t>
            </w:r>
          </w:p>
        </w:tc>
        <w:tc>
          <w:tcPr>
            <w:tcW w:w="283" w:type="dxa"/>
          </w:tcPr>
          <w:p w:rsidR="006C6297" w:rsidRPr="008E0DC0" w:rsidRDefault="006C6297" w:rsidP="00F21FEB">
            <w:pPr>
              <w:spacing w:line="360" w:lineRule="auto"/>
              <w:jc w:val="center"/>
              <w:rPr>
                <w:rFonts w:ascii="David" w:hAnsi="David"/>
                <w:rtl/>
              </w:rPr>
            </w:pPr>
          </w:p>
        </w:tc>
        <w:tc>
          <w:tcPr>
            <w:tcW w:w="2551" w:type="dxa"/>
            <w:tcBorders>
              <w:top w:val="single" w:sz="4" w:space="0" w:color="auto"/>
            </w:tcBorders>
          </w:tcPr>
          <w:p w:rsidR="006C6297" w:rsidRPr="008E0DC0" w:rsidRDefault="00BC2A4B" w:rsidP="00F21FEB">
            <w:pPr>
              <w:spacing w:line="360" w:lineRule="auto"/>
              <w:jc w:val="center"/>
              <w:rPr>
                <w:rFonts w:ascii="David" w:hAnsi="David"/>
                <w:rtl/>
              </w:rPr>
            </w:pPr>
            <w:r w:rsidRPr="008E0DC0">
              <w:rPr>
                <w:rFonts w:ascii="David" w:hAnsi="David" w:hint="eastAsia"/>
                <w:rtl/>
              </w:rPr>
              <w:t>תאריך</w:t>
            </w:r>
          </w:p>
        </w:tc>
      </w:tr>
    </w:tbl>
    <w:p w:rsidR="00270D32" w:rsidRDefault="00BC2A4B" w:rsidP="006C6297">
      <w:pPr>
        <w:spacing w:before="240" w:line="360" w:lineRule="auto"/>
        <w:jc w:val="both"/>
        <w:rPr>
          <w:rtl/>
        </w:rPr>
      </w:pPr>
      <w:r>
        <w:rPr>
          <w:rtl/>
        </w:rPr>
        <w:br w:type="page"/>
      </w:r>
    </w:p>
    <w:p w:rsidR="00516527" w:rsidRPr="0050354E" w:rsidRDefault="00BC2A4B" w:rsidP="00270D32">
      <w:pPr>
        <w:pStyle w:val="1e"/>
        <w:rPr>
          <w:rtl/>
        </w:rPr>
      </w:pPr>
      <w:bookmarkStart w:id="489" w:name="_Toc147086173"/>
      <w:r w:rsidRPr="00AE5975">
        <w:rPr>
          <w:rFonts w:hint="cs"/>
          <w:rtl/>
        </w:rPr>
        <w:t xml:space="preserve">נספח </w:t>
      </w:r>
      <w:r>
        <w:rPr>
          <w:rFonts w:hint="cs"/>
          <w:rtl/>
        </w:rPr>
        <w:t>ד'13</w:t>
      </w:r>
      <w:r w:rsidR="00C530E8">
        <w:rPr>
          <w:rFonts w:hint="cs"/>
          <w:rtl/>
        </w:rPr>
        <w:t xml:space="preserve"> </w:t>
      </w:r>
      <w:r>
        <w:rPr>
          <w:rFonts w:hint="cs"/>
          <w:rtl/>
        </w:rPr>
        <w:t xml:space="preserve"> </w:t>
      </w:r>
      <w:r>
        <w:rPr>
          <w:rtl/>
        </w:rPr>
        <w:t>–</w:t>
      </w:r>
      <w:r w:rsidRPr="00AE5975">
        <w:rPr>
          <w:rFonts w:hint="cs"/>
          <w:rtl/>
        </w:rPr>
        <w:t xml:space="preserve"> </w:t>
      </w:r>
      <w:r w:rsidR="004B0062" w:rsidRPr="004B0062">
        <w:rPr>
          <w:rtl/>
        </w:rPr>
        <w:t xml:space="preserve"> ניסיון ה</w:t>
      </w:r>
      <w:r w:rsidR="00F62272">
        <w:rPr>
          <w:rFonts w:hint="cs"/>
          <w:rtl/>
        </w:rPr>
        <w:t>מנהל מטעם ה</w:t>
      </w:r>
      <w:r w:rsidR="004B0062" w:rsidRPr="004B0062">
        <w:rPr>
          <w:rtl/>
        </w:rPr>
        <w:t>מציע לתנאי הסף ואמות המידה</w:t>
      </w:r>
      <w:bookmarkEnd w:id="489"/>
    </w:p>
    <w:p w:rsidR="00400504" w:rsidRPr="00FD30A1" w:rsidRDefault="00400504" w:rsidP="00FD30A1">
      <w:pPr>
        <w:rPr>
          <w:rFonts w:ascii="David" w:hAnsi="David"/>
          <w:rtl/>
        </w:rPr>
      </w:pPr>
    </w:p>
    <w:p w:rsidR="001A670C" w:rsidRDefault="001A670C" w:rsidP="001A670C">
      <w:pPr>
        <w:pStyle w:val="1e"/>
      </w:pPr>
    </w:p>
    <w:p w:rsidR="009D09B1" w:rsidRDefault="00BC2A4B" w:rsidP="009D09B1">
      <w:pPr>
        <w:spacing w:line="360" w:lineRule="auto"/>
        <w:rPr>
          <w:rFonts w:ascii="David" w:hAnsi="David"/>
          <w:rtl/>
        </w:rPr>
      </w:pPr>
      <w:r w:rsidRPr="00AD17A0">
        <w:rPr>
          <w:rFonts w:ascii="David" w:hAnsi="David"/>
          <w:rtl/>
        </w:rPr>
        <w:t xml:space="preserve">אני _______________________, ת.ז. __________________, אשר תפקידי אצל  ___________________ </w:t>
      </w:r>
      <w:r w:rsidRPr="00AD17A0">
        <w:rPr>
          <w:rFonts w:ascii="David" w:hAnsi="David"/>
          <w:i/>
          <w:iCs/>
          <w:rtl/>
        </w:rPr>
        <w:t>[למלא שם הספק]</w:t>
      </w:r>
      <w:r w:rsidRPr="00AD17A0">
        <w:rPr>
          <w:rFonts w:ascii="David" w:hAnsi="David"/>
          <w:rtl/>
        </w:rPr>
        <w:t xml:space="preserve"> (להלן - "</w:t>
      </w:r>
      <w:r w:rsidRPr="00AD17A0">
        <w:rPr>
          <w:rFonts w:ascii="David" w:hAnsi="David"/>
          <w:b/>
          <w:bCs/>
          <w:rtl/>
        </w:rPr>
        <w:t>הספק</w:t>
      </w:r>
      <w:r w:rsidRPr="00AD17A0">
        <w:rPr>
          <w:rFonts w:ascii="David" w:hAnsi="David"/>
          <w:rtl/>
        </w:rPr>
        <w:t xml:space="preserve">") הינו ______________________, נותן </w:t>
      </w:r>
      <w:r>
        <w:rPr>
          <w:rFonts w:ascii="David" w:hAnsi="David" w:hint="cs"/>
          <w:rtl/>
        </w:rPr>
        <w:t>תצהיר זה</w:t>
      </w:r>
      <w:r w:rsidRPr="00AD17A0">
        <w:rPr>
          <w:rFonts w:ascii="David" w:hAnsi="David"/>
          <w:rtl/>
        </w:rPr>
        <w:t xml:space="preserve"> בקשר למכרז  ________________ מספר _______________ (להלן - "</w:t>
      </w:r>
      <w:r w:rsidRPr="00AD17A0">
        <w:rPr>
          <w:rFonts w:ascii="David" w:hAnsi="David"/>
          <w:b/>
          <w:bCs/>
          <w:rtl/>
        </w:rPr>
        <w:t>המכרז</w:t>
      </w:r>
      <w:r w:rsidRPr="00AD17A0">
        <w:rPr>
          <w:rFonts w:ascii="David" w:hAnsi="David"/>
          <w:rtl/>
        </w:rPr>
        <w:t>").</w:t>
      </w:r>
    </w:p>
    <w:p w:rsidR="009D09B1" w:rsidRDefault="009D09B1" w:rsidP="009D09B1">
      <w:pPr>
        <w:spacing w:line="360" w:lineRule="auto"/>
        <w:rPr>
          <w:rFonts w:ascii="David" w:hAnsi="David"/>
          <w:rtl/>
        </w:rPr>
      </w:pPr>
    </w:p>
    <w:p w:rsidR="009D09B1" w:rsidRPr="00ED65B2" w:rsidRDefault="00BC2A4B" w:rsidP="007C6A2D">
      <w:pPr>
        <w:pStyle w:val="Style2"/>
        <w:numPr>
          <w:ilvl w:val="0"/>
          <w:numId w:val="105"/>
        </w:numPr>
        <w:outlineLvl w:val="9"/>
        <w:rPr>
          <w:b w:val="0"/>
          <w:bCs w:val="0"/>
          <w:u w:val="none"/>
        </w:rPr>
      </w:pPr>
      <w:r>
        <w:rPr>
          <w:rFonts w:hint="cs"/>
          <w:u w:val="none"/>
          <w:rtl/>
        </w:rPr>
        <w:t>ניסיון הנציג הניהולי מטעם המציע</w:t>
      </w:r>
      <w:r w:rsidR="007B4936">
        <w:rPr>
          <w:rFonts w:hint="cs"/>
          <w:u w:val="none"/>
          <w:rtl/>
        </w:rPr>
        <w:t xml:space="preserve">, </w:t>
      </w:r>
      <w:r w:rsidR="007B4936" w:rsidRPr="007B4936">
        <w:rPr>
          <w:u w:val="none"/>
          <w:rtl/>
        </w:rPr>
        <w:t xml:space="preserve">יש לסמן </w:t>
      </w:r>
      <w:r w:rsidR="007B4936" w:rsidRPr="007B4936">
        <w:rPr>
          <w:u w:val="none"/>
        </w:rPr>
        <w:t>V</w:t>
      </w:r>
      <w:r w:rsidR="007B4936" w:rsidRPr="007B4936">
        <w:rPr>
          <w:u w:val="none"/>
          <w:rtl/>
        </w:rPr>
        <w:t xml:space="preserve"> לשנת ניסיון בתחום הבישול וההסעדה בה עסק הנציג הניהולי בתחום </w:t>
      </w:r>
      <w:r w:rsidR="007B4936" w:rsidRPr="00EE0E41">
        <w:rPr>
          <w:rtl/>
        </w:rPr>
        <w:t>בהיקף של 1,500 שעות שנתיות או יות</w:t>
      </w:r>
      <w:r w:rsidR="007B4936" w:rsidRPr="00EE0E41">
        <w:rPr>
          <w:rFonts w:hint="cs"/>
          <w:rtl/>
        </w:rPr>
        <w:t>ר</w:t>
      </w:r>
      <w:r w:rsidR="007B4936">
        <w:rPr>
          <w:rFonts w:hint="cs"/>
          <w:u w:val="none"/>
          <w:rtl/>
        </w:rPr>
        <w:t>:</w:t>
      </w:r>
    </w:p>
    <w:tbl>
      <w:tblPr>
        <w:tblStyle w:val="af7"/>
        <w:bidiVisual/>
        <w:tblW w:w="4585" w:type="pct"/>
        <w:tblInd w:w="776" w:type="dxa"/>
        <w:tblBorders>
          <w:insideH w:val="none" w:sz="0" w:space="0" w:color="auto"/>
          <w:insideV w:val="none" w:sz="0" w:space="0" w:color="auto"/>
        </w:tblBorders>
        <w:tblLook w:val="04A0" w:firstRow="1" w:lastRow="0" w:firstColumn="1" w:lastColumn="0" w:noHBand="0" w:noVBand="1"/>
      </w:tblPr>
      <w:tblGrid>
        <w:gridCol w:w="4284"/>
        <w:gridCol w:w="4284"/>
      </w:tblGrid>
      <w:tr w:rsidR="00611A50" w:rsidTr="00954AF7">
        <w:tc>
          <w:tcPr>
            <w:tcW w:w="5000" w:type="pct"/>
            <w:gridSpan w:val="2"/>
          </w:tcPr>
          <w:p w:rsidR="00954AF7" w:rsidRDefault="00BC2A4B" w:rsidP="00F21FEB">
            <w:pPr>
              <w:pStyle w:val="Style2"/>
              <w:numPr>
                <w:ilvl w:val="0"/>
                <w:numId w:val="0"/>
              </w:numPr>
              <w:outlineLvl w:val="9"/>
              <w:rPr>
                <w:b w:val="0"/>
                <w:bCs w:val="0"/>
                <w:u w:val="none"/>
                <w:rtl/>
              </w:rPr>
            </w:pPr>
            <w:r>
              <w:rPr>
                <w:rFonts w:hint="cs"/>
                <w:b w:val="0"/>
                <w:bCs w:val="0"/>
                <w:u w:val="none"/>
                <w:rtl/>
              </w:rPr>
              <w:t>שנה</w:t>
            </w:r>
          </w:p>
        </w:tc>
      </w:tr>
      <w:tr w:rsidR="00611A50" w:rsidTr="00954AF7">
        <w:tc>
          <w:tcPr>
            <w:tcW w:w="2500" w:type="pct"/>
          </w:tcPr>
          <w:p w:rsidR="0013015F" w:rsidRDefault="00BC2A4B" w:rsidP="007C6A2D">
            <w:pPr>
              <w:pStyle w:val="Style2"/>
              <w:numPr>
                <w:ilvl w:val="0"/>
                <w:numId w:val="106"/>
              </w:numPr>
              <w:jc w:val="left"/>
              <w:outlineLvl w:val="9"/>
              <w:rPr>
                <w:b w:val="0"/>
                <w:bCs w:val="0"/>
                <w:u w:val="none"/>
                <w:rtl/>
              </w:rPr>
            </w:pPr>
            <w:r>
              <w:rPr>
                <w:rFonts w:hint="cs"/>
                <w:b w:val="0"/>
                <w:bCs w:val="0"/>
                <w:u w:val="none"/>
                <w:rtl/>
              </w:rPr>
              <w:t>201</w:t>
            </w:r>
            <w:r w:rsidR="00885038">
              <w:rPr>
                <w:rFonts w:hint="cs"/>
                <w:b w:val="0"/>
                <w:bCs w:val="0"/>
                <w:u w:val="none"/>
                <w:rtl/>
              </w:rPr>
              <w:t>6</w:t>
            </w:r>
          </w:p>
        </w:tc>
        <w:tc>
          <w:tcPr>
            <w:tcW w:w="2500" w:type="pct"/>
          </w:tcPr>
          <w:p w:rsidR="0013015F" w:rsidRDefault="00BC2A4B" w:rsidP="00885038">
            <w:pPr>
              <w:pStyle w:val="Style2"/>
              <w:numPr>
                <w:ilvl w:val="0"/>
                <w:numId w:val="106"/>
              </w:numPr>
              <w:jc w:val="left"/>
              <w:outlineLvl w:val="9"/>
              <w:rPr>
                <w:b w:val="0"/>
                <w:bCs w:val="0"/>
                <w:u w:val="none"/>
                <w:rtl/>
              </w:rPr>
            </w:pPr>
            <w:r>
              <w:rPr>
                <w:rFonts w:hint="cs"/>
                <w:b w:val="0"/>
                <w:bCs w:val="0"/>
                <w:u w:val="none"/>
                <w:rtl/>
              </w:rPr>
              <w:t>20</w:t>
            </w:r>
            <w:r w:rsidR="00885038">
              <w:rPr>
                <w:rFonts w:hint="cs"/>
                <w:b w:val="0"/>
                <w:bCs w:val="0"/>
                <w:u w:val="none"/>
                <w:rtl/>
              </w:rPr>
              <w:t>20</w:t>
            </w:r>
          </w:p>
        </w:tc>
      </w:tr>
      <w:tr w:rsidR="00611A50" w:rsidTr="00954AF7">
        <w:tc>
          <w:tcPr>
            <w:tcW w:w="2500" w:type="pct"/>
          </w:tcPr>
          <w:p w:rsidR="0013015F" w:rsidRDefault="00BC2A4B" w:rsidP="00885038">
            <w:pPr>
              <w:pStyle w:val="Style2"/>
              <w:numPr>
                <w:ilvl w:val="0"/>
                <w:numId w:val="106"/>
              </w:numPr>
              <w:jc w:val="left"/>
              <w:outlineLvl w:val="9"/>
              <w:rPr>
                <w:b w:val="0"/>
                <w:bCs w:val="0"/>
                <w:u w:val="none"/>
                <w:rtl/>
              </w:rPr>
            </w:pPr>
            <w:r>
              <w:rPr>
                <w:rFonts w:hint="cs"/>
                <w:b w:val="0"/>
                <w:bCs w:val="0"/>
                <w:u w:val="none"/>
                <w:rtl/>
              </w:rPr>
              <w:t>201</w:t>
            </w:r>
            <w:r w:rsidR="00885038">
              <w:rPr>
                <w:rFonts w:hint="cs"/>
                <w:b w:val="0"/>
                <w:bCs w:val="0"/>
                <w:u w:val="none"/>
                <w:rtl/>
              </w:rPr>
              <w:t>7</w:t>
            </w:r>
          </w:p>
        </w:tc>
        <w:tc>
          <w:tcPr>
            <w:tcW w:w="2500" w:type="pct"/>
          </w:tcPr>
          <w:p w:rsidR="0013015F" w:rsidRDefault="00BC2A4B" w:rsidP="00885038">
            <w:pPr>
              <w:pStyle w:val="Style2"/>
              <w:numPr>
                <w:ilvl w:val="0"/>
                <w:numId w:val="106"/>
              </w:numPr>
              <w:jc w:val="left"/>
              <w:outlineLvl w:val="9"/>
              <w:rPr>
                <w:b w:val="0"/>
                <w:bCs w:val="0"/>
                <w:u w:val="none"/>
                <w:rtl/>
              </w:rPr>
            </w:pPr>
            <w:r>
              <w:rPr>
                <w:rFonts w:hint="cs"/>
                <w:b w:val="0"/>
                <w:bCs w:val="0"/>
                <w:u w:val="none"/>
                <w:rtl/>
              </w:rPr>
              <w:t>202</w:t>
            </w:r>
            <w:r w:rsidR="00885038">
              <w:rPr>
                <w:rFonts w:hint="cs"/>
                <w:b w:val="0"/>
                <w:bCs w:val="0"/>
                <w:u w:val="none"/>
                <w:rtl/>
              </w:rPr>
              <w:t>1</w:t>
            </w:r>
          </w:p>
        </w:tc>
      </w:tr>
      <w:tr w:rsidR="00611A50" w:rsidTr="00954AF7">
        <w:tc>
          <w:tcPr>
            <w:tcW w:w="2500" w:type="pct"/>
          </w:tcPr>
          <w:p w:rsidR="0013015F" w:rsidRDefault="00BC2A4B" w:rsidP="00885038">
            <w:pPr>
              <w:pStyle w:val="Style2"/>
              <w:numPr>
                <w:ilvl w:val="0"/>
                <w:numId w:val="106"/>
              </w:numPr>
              <w:jc w:val="left"/>
              <w:outlineLvl w:val="9"/>
              <w:rPr>
                <w:b w:val="0"/>
                <w:bCs w:val="0"/>
                <w:u w:val="none"/>
                <w:rtl/>
              </w:rPr>
            </w:pPr>
            <w:r>
              <w:rPr>
                <w:rFonts w:hint="cs"/>
                <w:b w:val="0"/>
                <w:bCs w:val="0"/>
                <w:u w:val="none"/>
                <w:rtl/>
              </w:rPr>
              <w:t>201</w:t>
            </w:r>
            <w:r w:rsidR="00885038">
              <w:rPr>
                <w:rFonts w:hint="cs"/>
                <w:b w:val="0"/>
                <w:bCs w:val="0"/>
                <w:u w:val="none"/>
                <w:rtl/>
              </w:rPr>
              <w:t>8</w:t>
            </w:r>
          </w:p>
        </w:tc>
        <w:tc>
          <w:tcPr>
            <w:tcW w:w="2500" w:type="pct"/>
          </w:tcPr>
          <w:p w:rsidR="0013015F" w:rsidRDefault="00BC2A4B" w:rsidP="00885038">
            <w:pPr>
              <w:pStyle w:val="Style2"/>
              <w:numPr>
                <w:ilvl w:val="0"/>
                <w:numId w:val="106"/>
              </w:numPr>
              <w:jc w:val="left"/>
              <w:outlineLvl w:val="9"/>
              <w:rPr>
                <w:b w:val="0"/>
                <w:bCs w:val="0"/>
                <w:u w:val="none"/>
                <w:rtl/>
              </w:rPr>
            </w:pPr>
            <w:r>
              <w:rPr>
                <w:rFonts w:hint="cs"/>
                <w:b w:val="0"/>
                <w:bCs w:val="0"/>
                <w:u w:val="none"/>
                <w:rtl/>
              </w:rPr>
              <w:t>202</w:t>
            </w:r>
            <w:r w:rsidR="00885038">
              <w:rPr>
                <w:rFonts w:hint="cs"/>
                <w:b w:val="0"/>
                <w:bCs w:val="0"/>
                <w:u w:val="none"/>
                <w:rtl/>
              </w:rPr>
              <w:t>2</w:t>
            </w:r>
          </w:p>
        </w:tc>
      </w:tr>
      <w:tr w:rsidR="00611A50" w:rsidTr="00954AF7">
        <w:tc>
          <w:tcPr>
            <w:tcW w:w="2500" w:type="pct"/>
          </w:tcPr>
          <w:p w:rsidR="00954AF7" w:rsidRDefault="00BC2A4B" w:rsidP="00885038">
            <w:pPr>
              <w:pStyle w:val="Style2"/>
              <w:numPr>
                <w:ilvl w:val="0"/>
                <w:numId w:val="106"/>
              </w:numPr>
              <w:jc w:val="left"/>
              <w:outlineLvl w:val="9"/>
              <w:rPr>
                <w:b w:val="0"/>
                <w:bCs w:val="0"/>
                <w:u w:val="none"/>
                <w:rtl/>
              </w:rPr>
            </w:pPr>
            <w:r>
              <w:rPr>
                <w:rFonts w:hint="cs"/>
                <w:b w:val="0"/>
                <w:bCs w:val="0"/>
                <w:u w:val="none"/>
                <w:rtl/>
              </w:rPr>
              <w:t>201</w:t>
            </w:r>
            <w:r w:rsidR="00885038">
              <w:rPr>
                <w:rFonts w:hint="cs"/>
                <w:b w:val="0"/>
                <w:bCs w:val="0"/>
                <w:u w:val="none"/>
                <w:rtl/>
              </w:rPr>
              <w:t>9</w:t>
            </w:r>
          </w:p>
        </w:tc>
        <w:tc>
          <w:tcPr>
            <w:tcW w:w="2500" w:type="pct"/>
          </w:tcPr>
          <w:p w:rsidR="00954AF7" w:rsidRDefault="0013015F" w:rsidP="00885038">
            <w:pPr>
              <w:pStyle w:val="Style2"/>
              <w:numPr>
                <w:ilvl w:val="0"/>
                <w:numId w:val="106"/>
              </w:numPr>
              <w:jc w:val="left"/>
              <w:outlineLvl w:val="9"/>
              <w:rPr>
                <w:b w:val="0"/>
                <w:bCs w:val="0"/>
                <w:u w:val="none"/>
                <w:rtl/>
              </w:rPr>
            </w:pPr>
            <w:r>
              <w:rPr>
                <w:rFonts w:hint="cs"/>
                <w:b w:val="0"/>
                <w:bCs w:val="0"/>
                <w:u w:val="none"/>
                <w:rtl/>
              </w:rPr>
              <w:t>202</w:t>
            </w:r>
            <w:r w:rsidR="00885038">
              <w:rPr>
                <w:rFonts w:hint="cs"/>
                <w:b w:val="0"/>
                <w:bCs w:val="0"/>
                <w:u w:val="none"/>
                <w:rtl/>
              </w:rPr>
              <w:t>3</w:t>
            </w:r>
          </w:p>
        </w:tc>
      </w:tr>
      <w:tr w:rsidR="00611A50" w:rsidTr="00954AF7">
        <w:tc>
          <w:tcPr>
            <w:tcW w:w="5000" w:type="pct"/>
            <w:gridSpan w:val="2"/>
          </w:tcPr>
          <w:p w:rsidR="00954AF7" w:rsidRDefault="00954AF7" w:rsidP="007B4936">
            <w:pPr>
              <w:pStyle w:val="Style2"/>
              <w:numPr>
                <w:ilvl w:val="0"/>
                <w:numId w:val="0"/>
              </w:numPr>
              <w:jc w:val="left"/>
              <w:outlineLvl w:val="9"/>
              <w:rPr>
                <w:b w:val="0"/>
                <w:bCs w:val="0"/>
                <w:u w:val="none"/>
                <w:rtl/>
              </w:rPr>
            </w:pPr>
          </w:p>
          <w:p w:rsidR="00954AF7" w:rsidRDefault="00BC2A4B" w:rsidP="007B4936">
            <w:pPr>
              <w:pStyle w:val="Style2"/>
              <w:numPr>
                <w:ilvl w:val="0"/>
                <w:numId w:val="0"/>
              </w:numPr>
              <w:jc w:val="left"/>
              <w:outlineLvl w:val="9"/>
              <w:rPr>
                <w:b w:val="0"/>
                <w:bCs w:val="0"/>
                <w:u w:val="none"/>
                <w:rtl/>
              </w:rPr>
            </w:pPr>
            <w:r>
              <w:rPr>
                <w:rFonts w:hint="cs"/>
                <w:b w:val="0"/>
                <w:bCs w:val="0"/>
                <w:u w:val="none"/>
                <w:rtl/>
              </w:rPr>
              <w:t>סה"כ שנות ניסיון מבין השנים לעיל: ________________</w:t>
            </w:r>
          </w:p>
        </w:tc>
      </w:tr>
    </w:tbl>
    <w:p w:rsidR="009D09B1" w:rsidRDefault="00BC2A4B" w:rsidP="009D09B1">
      <w:pPr>
        <w:pStyle w:val="Style2"/>
        <w:numPr>
          <w:ilvl w:val="0"/>
          <w:numId w:val="0"/>
        </w:numPr>
        <w:ind w:left="785"/>
        <w:outlineLvl w:val="9"/>
        <w:rPr>
          <w:u w:val="none"/>
          <w:rtl/>
        </w:rPr>
      </w:pPr>
      <w:r>
        <w:rPr>
          <w:rFonts w:hint="cs"/>
          <w:u w:val="none"/>
          <w:rtl/>
        </w:rPr>
        <w:t xml:space="preserve">יש לצרף לטבלה זו גם  </w:t>
      </w:r>
      <w:r w:rsidR="00562157">
        <w:rPr>
          <w:rFonts w:hint="cs"/>
          <w:u w:val="none"/>
          <w:rtl/>
        </w:rPr>
        <w:t>קורות חיים לתמיכה</w:t>
      </w:r>
    </w:p>
    <w:p w:rsidR="00954AF7" w:rsidRPr="00787A67" w:rsidRDefault="00954AF7" w:rsidP="00954AF7">
      <w:pPr>
        <w:pStyle w:val="Style2"/>
        <w:numPr>
          <w:ilvl w:val="0"/>
          <w:numId w:val="0"/>
        </w:numPr>
        <w:ind w:left="929" w:hanging="504"/>
        <w:outlineLvl w:val="9"/>
        <w:rPr>
          <w:b w:val="0"/>
          <w:bCs w:val="0"/>
          <w:u w:val="none"/>
        </w:rPr>
      </w:pPr>
    </w:p>
    <w:p w:rsidR="00954AF7" w:rsidRDefault="00BC2A4B" w:rsidP="007C6A2D">
      <w:pPr>
        <w:pStyle w:val="Style2"/>
        <w:numPr>
          <w:ilvl w:val="0"/>
          <w:numId w:val="105"/>
        </w:numPr>
        <w:outlineLvl w:val="9"/>
        <w:rPr>
          <w:u w:val="none"/>
        </w:rPr>
      </w:pPr>
      <w:r>
        <w:rPr>
          <w:rFonts w:hint="cs"/>
          <w:u w:val="none"/>
          <w:rtl/>
        </w:rPr>
        <w:t>ניסיון ב</w:t>
      </w:r>
      <w:r w:rsidR="00AC5A22">
        <w:rPr>
          <w:rFonts w:hint="cs"/>
          <w:u w:val="none"/>
          <w:rtl/>
        </w:rPr>
        <w:t>ניהול</w:t>
      </w:r>
      <w:r>
        <w:rPr>
          <w:rFonts w:hint="cs"/>
          <w:u w:val="none"/>
          <w:rtl/>
        </w:rPr>
        <w:t xml:space="preserve"> מערך הסעדה ("מטבח מבשל עצמאי"):</w:t>
      </w:r>
    </w:p>
    <w:tbl>
      <w:tblPr>
        <w:tblStyle w:val="af7"/>
        <w:bidiVisual/>
        <w:tblW w:w="5000" w:type="pct"/>
        <w:tblLook w:val="04A0" w:firstRow="1" w:lastRow="0" w:firstColumn="1" w:lastColumn="0" w:noHBand="0" w:noVBand="1"/>
      </w:tblPr>
      <w:tblGrid>
        <w:gridCol w:w="731"/>
        <w:gridCol w:w="2652"/>
        <w:gridCol w:w="2818"/>
        <w:gridCol w:w="1988"/>
        <w:gridCol w:w="1155"/>
      </w:tblGrid>
      <w:tr w:rsidR="00611A50" w:rsidTr="00990437">
        <w:tc>
          <w:tcPr>
            <w:tcW w:w="391" w:type="pct"/>
          </w:tcPr>
          <w:p w:rsidR="00954AF7"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w:t>
            </w:r>
          </w:p>
        </w:tc>
        <w:tc>
          <w:tcPr>
            <w:tcW w:w="1419" w:type="pct"/>
          </w:tcPr>
          <w:p w:rsidR="00954AF7" w:rsidRPr="00685BA1"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שם מערך הסעדה/ לקוח</w:t>
            </w:r>
          </w:p>
        </w:tc>
        <w:tc>
          <w:tcPr>
            <w:tcW w:w="1508" w:type="pct"/>
          </w:tcPr>
          <w:p w:rsidR="00954AF7"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 xml:space="preserve">מספר מנות ליום </w:t>
            </w:r>
          </w:p>
          <w:p w:rsidR="00954AF7" w:rsidRPr="00685BA1" w:rsidRDefault="00BC2A4B" w:rsidP="00F21FEB">
            <w:pPr>
              <w:pStyle w:val="Style2"/>
              <w:numPr>
                <w:ilvl w:val="0"/>
                <w:numId w:val="0"/>
              </w:numPr>
              <w:outlineLvl w:val="9"/>
              <w:rPr>
                <w:b w:val="0"/>
                <w:bCs w:val="0"/>
                <w:sz w:val="20"/>
                <w:szCs w:val="20"/>
                <w:u w:val="none"/>
                <w:rtl/>
              </w:rPr>
            </w:pPr>
            <w:r w:rsidRPr="00685BA1">
              <w:rPr>
                <w:rFonts w:hint="cs"/>
                <w:b w:val="0"/>
                <w:bCs w:val="0"/>
                <w:sz w:val="20"/>
                <w:szCs w:val="20"/>
                <w:u w:val="none"/>
                <w:rtl/>
              </w:rPr>
              <w:t>(הספק מינ</w:t>
            </w:r>
            <w:r>
              <w:rPr>
                <w:rFonts w:hint="cs"/>
                <w:b w:val="0"/>
                <w:bCs w:val="0"/>
                <w:sz w:val="20"/>
                <w:szCs w:val="20"/>
                <w:u w:val="none"/>
                <w:rtl/>
              </w:rPr>
              <w:t>י</w:t>
            </w:r>
            <w:r w:rsidRPr="00685BA1">
              <w:rPr>
                <w:rFonts w:hint="cs"/>
                <w:b w:val="0"/>
                <w:bCs w:val="0"/>
                <w:sz w:val="20"/>
                <w:szCs w:val="20"/>
                <w:u w:val="none"/>
                <w:rtl/>
              </w:rPr>
              <w:t>מ</w:t>
            </w:r>
            <w:r>
              <w:rPr>
                <w:rFonts w:hint="cs"/>
                <w:b w:val="0"/>
                <w:bCs w:val="0"/>
                <w:sz w:val="20"/>
                <w:szCs w:val="20"/>
                <w:u w:val="none"/>
                <w:rtl/>
              </w:rPr>
              <w:t>א</w:t>
            </w:r>
            <w:r w:rsidRPr="00685BA1">
              <w:rPr>
                <w:rFonts w:hint="cs"/>
                <w:b w:val="0"/>
                <w:bCs w:val="0"/>
                <w:sz w:val="20"/>
                <w:szCs w:val="20"/>
                <w:u w:val="none"/>
                <w:rtl/>
              </w:rPr>
              <w:t>לי שוטף קבוע)</w:t>
            </w:r>
          </w:p>
        </w:tc>
        <w:tc>
          <w:tcPr>
            <w:tcW w:w="1064" w:type="pct"/>
          </w:tcPr>
          <w:p w:rsidR="00954AF7"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 xml:space="preserve">שנות הפעלה </w:t>
            </w:r>
          </w:p>
          <w:p w:rsidR="00954AF7"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w:t>
            </w:r>
            <w:proofErr w:type="spellStart"/>
            <w:r>
              <w:rPr>
                <w:b w:val="0"/>
                <w:bCs w:val="0"/>
                <w:sz w:val="20"/>
                <w:szCs w:val="20"/>
                <w:u w:val="none"/>
              </w:rPr>
              <w:t>yyyy-yyyy</w:t>
            </w:r>
            <w:proofErr w:type="spellEnd"/>
            <w:r>
              <w:rPr>
                <w:rFonts w:hint="cs"/>
                <w:b w:val="0"/>
                <w:bCs w:val="0"/>
                <w:sz w:val="20"/>
                <w:szCs w:val="20"/>
                <w:u w:val="none"/>
                <w:rtl/>
              </w:rPr>
              <w:t>)</w:t>
            </w:r>
          </w:p>
        </w:tc>
        <w:tc>
          <w:tcPr>
            <w:tcW w:w="618" w:type="pct"/>
          </w:tcPr>
          <w:p w:rsidR="00954AF7" w:rsidRPr="00685BA1" w:rsidRDefault="00BC2A4B" w:rsidP="00F21FEB">
            <w:pPr>
              <w:pStyle w:val="Style2"/>
              <w:numPr>
                <w:ilvl w:val="0"/>
                <w:numId w:val="0"/>
              </w:numPr>
              <w:outlineLvl w:val="9"/>
              <w:rPr>
                <w:b w:val="0"/>
                <w:bCs w:val="0"/>
                <w:sz w:val="20"/>
                <w:szCs w:val="20"/>
                <w:u w:val="none"/>
                <w:rtl/>
              </w:rPr>
            </w:pPr>
            <w:r>
              <w:rPr>
                <w:rFonts w:hint="cs"/>
                <w:b w:val="0"/>
                <w:bCs w:val="0"/>
                <w:sz w:val="20"/>
                <w:szCs w:val="20"/>
                <w:u w:val="none"/>
                <w:rtl/>
              </w:rPr>
              <w:t xml:space="preserve">בעל רישיון עסק (כן/ לא) </w:t>
            </w:r>
            <w:r>
              <w:rPr>
                <w:b w:val="0"/>
                <w:bCs w:val="0"/>
                <w:sz w:val="20"/>
                <w:szCs w:val="20"/>
                <w:u w:val="none"/>
                <w:rtl/>
              </w:rPr>
              <w:t>–</w:t>
            </w:r>
            <w:r>
              <w:rPr>
                <w:rFonts w:hint="cs"/>
                <w:b w:val="0"/>
                <w:bCs w:val="0"/>
                <w:sz w:val="20"/>
                <w:szCs w:val="20"/>
                <w:u w:val="none"/>
                <w:rtl/>
              </w:rPr>
              <w:t xml:space="preserve"> יש לצרף</w:t>
            </w: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r w:rsidR="00611A50" w:rsidTr="00990437">
        <w:tc>
          <w:tcPr>
            <w:tcW w:w="391" w:type="pct"/>
          </w:tcPr>
          <w:p w:rsidR="00954AF7" w:rsidRDefault="00954AF7" w:rsidP="00F21FEB">
            <w:pPr>
              <w:pStyle w:val="Style2"/>
              <w:numPr>
                <w:ilvl w:val="0"/>
                <w:numId w:val="0"/>
              </w:numPr>
              <w:outlineLvl w:val="9"/>
              <w:rPr>
                <w:b w:val="0"/>
                <w:bCs w:val="0"/>
                <w:u w:val="none"/>
                <w:rtl/>
              </w:rPr>
            </w:pPr>
          </w:p>
        </w:tc>
        <w:tc>
          <w:tcPr>
            <w:tcW w:w="1419" w:type="pct"/>
          </w:tcPr>
          <w:p w:rsidR="00954AF7" w:rsidRDefault="00954AF7" w:rsidP="00F21FEB">
            <w:pPr>
              <w:pStyle w:val="Style2"/>
              <w:numPr>
                <w:ilvl w:val="0"/>
                <w:numId w:val="0"/>
              </w:numPr>
              <w:outlineLvl w:val="9"/>
              <w:rPr>
                <w:b w:val="0"/>
                <w:bCs w:val="0"/>
                <w:u w:val="none"/>
                <w:rtl/>
              </w:rPr>
            </w:pPr>
          </w:p>
        </w:tc>
        <w:tc>
          <w:tcPr>
            <w:tcW w:w="1508" w:type="pct"/>
          </w:tcPr>
          <w:p w:rsidR="00954AF7" w:rsidRDefault="00954AF7" w:rsidP="00F21FEB">
            <w:pPr>
              <w:pStyle w:val="Style2"/>
              <w:numPr>
                <w:ilvl w:val="0"/>
                <w:numId w:val="0"/>
              </w:numPr>
              <w:outlineLvl w:val="9"/>
              <w:rPr>
                <w:b w:val="0"/>
                <w:bCs w:val="0"/>
                <w:u w:val="none"/>
                <w:rtl/>
              </w:rPr>
            </w:pPr>
          </w:p>
        </w:tc>
        <w:tc>
          <w:tcPr>
            <w:tcW w:w="1064" w:type="pct"/>
          </w:tcPr>
          <w:p w:rsidR="00954AF7" w:rsidRDefault="00954AF7" w:rsidP="00F21FEB">
            <w:pPr>
              <w:pStyle w:val="Style2"/>
              <w:numPr>
                <w:ilvl w:val="0"/>
                <w:numId w:val="0"/>
              </w:numPr>
              <w:outlineLvl w:val="9"/>
              <w:rPr>
                <w:b w:val="0"/>
                <w:bCs w:val="0"/>
                <w:u w:val="none"/>
                <w:rtl/>
              </w:rPr>
            </w:pPr>
          </w:p>
        </w:tc>
        <w:tc>
          <w:tcPr>
            <w:tcW w:w="618" w:type="pct"/>
          </w:tcPr>
          <w:p w:rsidR="00954AF7" w:rsidRDefault="00954AF7" w:rsidP="00F21FEB">
            <w:pPr>
              <w:pStyle w:val="Style2"/>
              <w:numPr>
                <w:ilvl w:val="0"/>
                <w:numId w:val="0"/>
              </w:numPr>
              <w:outlineLvl w:val="9"/>
              <w:rPr>
                <w:b w:val="0"/>
                <w:bCs w:val="0"/>
                <w:u w:val="none"/>
                <w:rtl/>
              </w:rPr>
            </w:pPr>
          </w:p>
        </w:tc>
      </w:tr>
    </w:tbl>
    <w:p w:rsidR="00990437" w:rsidRDefault="00BC2A4B" w:rsidP="00990437">
      <w:pPr>
        <w:pStyle w:val="Style2"/>
        <w:numPr>
          <w:ilvl w:val="0"/>
          <w:numId w:val="0"/>
        </w:numPr>
        <w:ind w:left="929" w:hanging="504"/>
        <w:outlineLvl w:val="9"/>
        <w:rPr>
          <w:u w:val="none"/>
          <w:rtl/>
        </w:rPr>
      </w:pPr>
      <w:r>
        <w:rPr>
          <w:rFonts w:hint="cs"/>
          <w:u w:val="none"/>
          <w:rtl/>
        </w:rPr>
        <w:t>יש לצרף לטבלה זו גם  קורות חיים לתמיכה</w:t>
      </w:r>
    </w:p>
    <w:p w:rsidR="00990437" w:rsidRDefault="00990437" w:rsidP="00990437">
      <w:pPr>
        <w:pStyle w:val="Style2"/>
        <w:numPr>
          <w:ilvl w:val="0"/>
          <w:numId w:val="0"/>
        </w:numPr>
        <w:ind w:left="929" w:hanging="504"/>
        <w:outlineLvl w:val="9"/>
        <w:rPr>
          <w:u w:val="none"/>
          <w:rtl/>
        </w:rPr>
      </w:pPr>
    </w:p>
    <w:tbl>
      <w:tblPr>
        <w:bidiVisual/>
        <w:tblW w:w="0" w:type="auto"/>
        <w:tblLook w:val="04A0" w:firstRow="1" w:lastRow="0" w:firstColumn="1" w:lastColumn="0" w:noHBand="0" w:noVBand="1"/>
      </w:tblPr>
      <w:tblGrid>
        <w:gridCol w:w="2551"/>
        <w:gridCol w:w="283"/>
        <w:gridCol w:w="2551"/>
        <w:gridCol w:w="283"/>
        <w:gridCol w:w="2551"/>
      </w:tblGrid>
      <w:tr w:rsidR="00611A50" w:rsidTr="00F21FEB">
        <w:tc>
          <w:tcPr>
            <w:tcW w:w="2551" w:type="dxa"/>
            <w:tcBorders>
              <w:bottom w:val="single" w:sz="4" w:space="0" w:color="auto"/>
            </w:tcBorders>
          </w:tcPr>
          <w:p w:rsidR="00990437" w:rsidRPr="008E0DC0" w:rsidRDefault="00BC2A4B" w:rsidP="00F21FEB">
            <w:pPr>
              <w:spacing w:line="360" w:lineRule="auto"/>
              <w:jc w:val="center"/>
              <w:rPr>
                <w:rFonts w:ascii="David" w:hAnsi="David"/>
                <w:rtl/>
              </w:rPr>
            </w:pPr>
            <w:r>
              <w:rPr>
                <w:rtl/>
              </w:rPr>
              <w:br w:type="page"/>
            </w:r>
          </w:p>
        </w:tc>
        <w:tc>
          <w:tcPr>
            <w:tcW w:w="283" w:type="dxa"/>
          </w:tcPr>
          <w:p w:rsidR="00990437" w:rsidRPr="008E0DC0" w:rsidRDefault="00990437" w:rsidP="00F21FEB">
            <w:pPr>
              <w:spacing w:line="360" w:lineRule="auto"/>
              <w:jc w:val="center"/>
              <w:rPr>
                <w:rFonts w:ascii="David" w:hAnsi="David"/>
                <w:rtl/>
              </w:rPr>
            </w:pPr>
          </w:p>
        </w:tc>
        <w:tc>
          <w:tcPr>
            <w:tcW w:w="2551" w:type="dxa"/>
            <w:tcBorders>
              <w:bottom w:val="single" w:sz="4" w:space="0" w:color="auto"/>
            </w:tcBorders>
          </w:tcPr>
          <w:p w:rsidR="00990437" w:rsidRPr="008E0DC0" w:rsidRDefault="00990437" w:rsidP="00F21FEB">
            <w:pPr>
              <w:spacing w:line="360" w:lineRule="auto"/>
              <w:jc w:val="center"/>
              <w:rPr>
                <w:rFonts w:ascii="David" w:hAnsi="David"/>
                <w:rtl/>
              </w:rPr>
            </w:pPr>
          </w:p>
        </w:tc>
        <w:tc>
          <w:tcPr>
            <w:tcW w:w="283" w:type="dxa"/>
          </w:tcPr>
          <w:p w:rsidR="00990437" w:rsidRPr="008E0DC0" w:rsidRDefault="00990437" w:rsidP="00F21FEB">
            <w:pPr>
              <w:spacing w:line="360" w:lineRule="auto"/>
              <w:jc w:val="center"/>
              <w:rPr>
                <w:rFonts w:ascii="David" w:hAnsi="David"/>
                <w:rtl/>
              </w:rPr>
            </w:pPr>
          </w:p>
        </w:tc>
        <w:tc>
          <w:tcPr>
            <w:tcW w:w="2551" w:type="dxa"/>
            <w:tcBorders>
              <w:bottom w:val="single" w:sz="4" w:space="0" w:color="auto"/>
            </w:tcBorders>
          </w:tcPr>
          <w:p w:rsidR="00990437" w:rsidRPr="008E0DC0" w:rsidRDefault="00990437" w:rsidP="00F21FEB">
            <w:pPr>
              <w:spacing w:line="360" w:lineRule="auto"/>
              <w:jc w:val="center"/>
              <w:rPr>
                <w:rFonts w:ascii="David" w:hAnsi="David"/>
                <w:rtl/>
              </w:rPr>
            </w:pPr>
          </w:p>
        </w:tc>
      </w:tr>
      <w:tr w:rsidR="00611A50" w:rsidTr="00F21FEB">
        <w:tc>
          <w:tcPr>
            <w:tcW w:w="2551" w:type="dxa"/>
            <w:tcBorders>
              <w:top w:val="single" w:sz="4" w:space="0" w:color="auto"/>
            </w:tcBorders>
          </w:tcPr>
          <w:p w:rsidR="00990437" w:rsidRPr="008E0DC0" w:rsidRDefault="00BC2A4B" w:rsidP="00F21FEB">
            <w:pPr>
              <w:spacing w:line="360" w:lineRule="auto"/>
              <w:jc w:val="center"/>
              <w:rPr>
                <w:rFonts w:ascii="David" w:hAnsi="David"/>
                <w:rtl/>
              </w:rPr>
            </w:pPr>
            <w:r w:rsidRPr="008E0DC0">
              <w:rPr>
                <w:rFonts w:ascii="David" w:hAnsi="David"/>
                <w:rtl/>
              </w:rPr>
              <w:t xml:space="preserve">שם </w:t>
            </w:r>
            <w:r w:rsidRPr="008E0DC0">
              <w:rPr>
                <w:rFonts w:ascii="David" w:hAnsi="David" w:hint="eastAsia"/>
                <w:rtl/>
              </w:rPr>
              <w:t>מלא</w:t>
            </w:r>
          </w:p>
        </w:tc>
        <w:tc>
          <w:tcPr>
            <w:tcW w:w="283" w:type="dxa"/>
          </w:tcPr>
          <w:p w:rsidR="00990437" w:rsidRPr="008E0DC0" w:rsidRDefault="00990437" w:rsidP="00F21FEB">
            <w:pPr>
              <w:spacing w:line="360" w:lineRule="auto"/>
              <w:jc w:val="center"/>
              <w:rPr>
                <w:rFonts w:ascii="David" w:hAnsi="David"/>
                <w:rtl/>
              </w:rPr>
            </w:pPr>
          </w:p>
        </w:tc>
        <w:tc>
          <w:tcPr>
            <w:tcW w:w="2551" w:type="dxa"/>
            <w:tcBorders>
              <w:top w:val="single" w:sz="4" w:space="0" w:color="auto"/>
            </w:tcBorders>
          </w:tcPr>
          <w:p w:rsidR="00990437" w:rsidRPr="008E0DC0" w:rsidRDefault="00BC2A4B" w:rsidP="00F21FEB">
            <w:pPr>
              <w:spacing w:line="360" w:lineRule="auto"/>
              <w:jc w:val="center"/>
              <w:rPr>
                <w:rFonts w:ascii="David" w:hAnsi="David"/>
                <w:rtl/>
              </w:rPr>
            </w:pPr>
            <w:r w:rsidRPr="008E0DC0">
              <w:rPr>
                <w:rFonts w:ascii="David" w:hAnsi="David" w:hint="eastAsia"/>
                <w:rtl/>
              </w:rPr>
              <w:t>חתימה</w:t>
            </w:r>
          </w:p>
        </w:tc>
        <w:tc>
          <w:tcPr>
            <w:tcW w:w="283" w:type="dxa"/>
          </w:tcPr>
          <w:p w:rsidR="00990437" w:rsidRPr="008E0DC0" w:rsidRDefault="00990437" w:rsidP="00F21FEB">
            <w:pPr>
              <w:spacing w:line="360" w:lineRule="auto"/>
              <w:jc w:val="center"/>
              <w:rPr>
                <w:rFonts w:ascii="David" w:hAnsi="David"/>
                <w:rtl/>
              </w:rPr>
            </w:pPr>
          </w:p>
        </w:tc>
        <w:tc>
          <w:tcPr>
            <w:tcW w:w="2551" w:type="dxa"/>
            <w:tcBorders>
              <w:top w:val="single" w:sz="4" w:space="0" w:color="auto"/>
            </w:tcBorders>
          </w:tcPr>
          <w:p w:rsidR="00990437" w:rsidRPr="008E0DC0" w:rsidRDefault="00BC2A4B" w:rsidP="00F21FEB">
            <w:pPr>
              <w:spacing w:line="360" w:lineRule="auto"/>
              <w:jc w:val="center"/>
              <w:rPr>
                <w:rFonts w:ascii="David" w:hAnsi="David"/>
                <w:rtl/>
              </w:rPr>
            </w:pPr>
            <w:r w:rsidRPr="008E0DC0">
              <w:rPr>
                <w:rFonts w:ascii="David" w:hAnsi="David" w:hint="eastAsia"/>
                <w:rtl/>
              </w:rPr>
              <w:t>תאריך</w:t>
            </w:r>
          </w:p>
        </w:tc>
      </w:tr>
    </w:tbl>
    <w:p w:rsidR="00990437" w:rsidRDefault="00990437">
      <w:pPr>
        <w:bidi w:val="0"/>
        <w:rPr>
          <w:rFonts w:ascii="Arial" w:hAnsi="Arial"/>
          <w:b/>
          <w:bCs/>
          <w:kern w:val="32"/>
          <w:sz w:val="32"/>
          <w:rtl/>
        </w:rPr>
      </w:pPr>
    </w:p>
    <w:p w:rsidR="00270D32" w:rsidRDefault="00270D32" w:rsidP="00A025AE">
      <w:pPr>
        <w:pStyle w:val="1e"/>
        <w:rPr>
          <w:rtl/>
        </w:rPr>
      </w:pPr>
    </w:p>
    <w:p w:rsidR="001A670C" w:rsidRDefault="00BC2A4B" w:rsidP="00A025AE">
      <w:pPr>
        <w:pStyle w:val="1e"/>
        <w:rPr>
          <w:rtl/>
        </w:rPr>
      </w:pPr>
      <w:bookmarkStart w:id="490" w:name="_Toc147086174"/>
      <w:r>
        <w:rPr>
          <w:rFonts w:hint="cs"/>
          <w:rtl/>
        </w:rPr>
        <w:t xml:space="preserve">נספח ד' </w:t>
      </w:r>
      <w:r w:rsidR="00400504">
        <w:rPr>
          <w:rFonts w:hint="cs"/>
          <w:rtl/>
        </w:rPr>
        <w:t>14</w:t>
      </w:r>
      <w:r>
        <w:rPr>
          <w:rtl/>
        </w:rPr>
        <w:t>–</w:t>
      </w:r>
      <w:r>
        <w:rPr>
          <w:rFonts w:hint="cs"/>
          <w:rtl/>
        </w:rPr>
        <w:t xml:space="preserve"> אישור רו"ח בדבר מחזור כספי של תחום פעילות</w:t>
      </w:r>
      <w:bookmarkEnd w:id="490"/>
    </w:p>
    <w:p w:rsidR="001A670C" w:rsidRDefault="001A670C" w:rsidP="001A670C">
      <w:pPr>
        <w:pStyle w:val="1e"/>
        <w:rPr>
          <w:rtl/>
        </w:rPr>
      </w:pPr>
    </w:p>
    <w:p w:rsidR="001A670C" w:rsidRPr="000D4E9E" w:rsidRDefault="001A670C" w:rsidP="001A670C">
      <w:pPr>
        <w:pStyle w:val="Normal1"/>
        <w:rPr>
          <w:rFonts w:ascii="David" w:hAnsi="David"/>
          <w:szCs w:val="22"/>
          <w:rtl/>
          <w:lang w:eastAsia="en-US"/>
        </w:rPr>
      </w:pPr>
    </w:p>
    <w:p w:rsidR="001A670C" w:rsidRPr="000D4E9E" w:rsidRDefault="00BC2A4B" w:rsidP="001A670C">
      <w:pPr>
        <w:jc w:val="right"/>
        <w:rPr>
          <w:rFonts w:ascii="David" w:hAnsi="David"/>
          <w:noProof/>
          <w:sz w:val="22"/>
          <w:szCs w:val="22"/>
        </w:rPr>
      </w:pPr>
      <w:r w:rsidRPr="000D4E9E">
        <w:rPr>
          <w:rFonts w:ascii="David" w:hAnsi="David"/>
          <w:noProof/>
          <w:sz w:val="22"/>
          <w:szCs w:val="22"/>
          <w:rtl/>
        </w:rPr>
        <w:t>תאריך:_______________</w:t>
      </w:r>
    </w:p>
    <w:p w:rsidR="001A670C" w:rsidRPr="000D4E9E" w:rsidRDefault="00BC2A4B"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לכבוד</w:t>
      </w:r>
    </w:p>
    <w:p w:rsidR="001A670C" w:rsidRPr="000D4E9E" w:rsidRDefault="00BC2A4B"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_____________ (שם המציע)</w:t>
      </w:r>
    </w:p>
    <w:p w:rsidR="001A670C" w:rsidRPr="000D4E9E" w:rsidRDefault="001A670C" w:rsidP="001A670C">
      <w:pPr>
        <w:overflowPunct w:val="0"/>
        <w:autoSpaceDE w:val="0"/>
        <w:autoSpaceDN w:val="0"/>
        <w:adjustRightInd w:val="0"/>
        <w:spacing w:before="120" w:line="280" w:lineRule="exact"/>
        <w:jc w:val="center"/>
        <w:rPr>
          <w:rFonts w:ascii="David" w:hAnsi="David"/>
          <w:sz w:val="22"/>
          <w:szCs w:val="22"/>
          <w:rtl/>
          <w:lang w:eastAsia="he-IL"/>
        </w:rPr>
      </w:pPr>
    </w:p>
    <w:p w:rsidR="001A670C" w:rsidRPr="000D4E9E" w:rsidRDefault="00BC2A4B" w:rsidP="00885038">
      <w:pPr>
        <w:overflowPunct w:val="0"/>
        <w:autoSpaceDE w:val="0"/>
        <w:autoSpaceDN w:val="0"/>
        <w:adjustRightInd w:val="0"/>
        <w:spacing w:before="120" w:line="280" w:lineRule="exact"/>
        <w:jc w:val="center"/>
        <w:rPr>
          <w:rFonts w:ascii="David" w:hAnsi="David"/>
          <w:b/>
          <w:bCs/>
          <w:sz w:val="22"/>
          <w:szCs w:val="22"/>
          <w:rtl/>
          <w:lang w:eastAsia="he-IL"/>
        </w:rPr>
      </w:pPr>
      <w:r w:rsidRPr="000D4E9E">
        <w:rPr>
          <w:rFonts w:ascii="David" w:hAnsi="David"/>
          <w:sz w:val="22"/>
          <w:szCs w:val="22"/>
          <w:rtl/>
          <w:lang w:eastAsia="he-IL"/>
        </w:rPr>
        <w:t>הנדון:</w:t>
      </w:r>
      <w:r w:rsidRPr="000D4E9E">
        <w:rPr>
          <w:rFonts w:ascii="David" w:hAnsi="David"/>
          <w:b/>
          <w:bCs/>
          <w:sz w:val="22"/>
          <w:szCs w:val="22"/>
          <w:rtl/>
          <w:lang w:eastAsia="he-IL"/>
        </w:rPr>
        <w:t xml:space="preserve"> מחזור כספי של תחום פעילות</w:t>
      </w:r>
      <w:r w:rsidR="00C530E8">
        <w:rPr>
          <w:rFonts w:ascii="David" w:hAnsi="David"/>
          <w:b/>
          <w:bCs/>
          <w:sz w:val="22"/>
          <w:szCs w:val="22"/>
          <w:rtl/>
          <w:lang w:eastAsia="he-IL"/>
        </w:rPr>
        <w:t xml:space="preserve"> </w:t>
      </w:r>
      <w:r w:rsidRPr="000D4E9E">
        <w:rPr>
          <w:rFonts w:ascii="David" w:hAnsi="David"/>
          <w:b/>
          <w:bCs/>
          <w:sz w:val="22"/>
          <w:szCs w:val="22"/>
          <w:rtl/>
          <w:lang w:eastAsia="he-IL"/>
        </w:rPr>
        <w:t xml:space="preserve">לכל אחת מהשנים שנסתיימו ביום </w:t>
      </w:r>
      <w:r>
        <w:rPr>
          <w:rFonts w:ascii="David" w:hAnsi="David" w:hint="cs"/>
          <w:b/>
          <w:bCs/>
          <w:noProof/>
          <w:sz w:val="22"/>
          <w:szCs w:val="22"/>
          <w:rtl/>
          <w:lang w:eastAsia="he-IL"/>
        </w:rPr>
        <w:t>31/12/</w:t>
      </w:r>
      <w:r w:rsidR="00F802B9">
        <w:rPr>
          <w:rFonts w:ascii="David" w:hAnsi="David" w:hint="cs"/>
          <w:b/>
          <w:bCs/>
          <w:noProof/>
          <w:sz w:val="22"/>
          <w:szCs w:val="22"/>
          <w:rtl/>
          <w:lang w:eastAsia="he-IL"/>
        </w:rPr>
        <w:t>20</w:t>
      </w:r>
      <w:r w:rsidR="00885038">
        <w:rPr>
          <w:rFonts w:ascii="David" w:hAnsi="David" w:hint="cs"/>
          <w:b/>
          <w:bCs/>
          <w:noProof/>
          <w:sz w:val="22"/>
          <w:szCs w:val="22"/>
          <w:rtl/>
          <w:lang w:eastAsia="he-IL"/>
        </w:rPr>
        <w:t>20</w:t>
      </w:r>
      <w:r>
        <w:rPr>
          <w:rFonts w:ascii="David" w:hAnsi="David" w:hint="cs"/>
          <w:b/>
          <w:bCs/>
          <w:noProof/>
          <w:sz w:val="22"/>
          <w:szCs w:val="22"/>
          <w:rtl/>
          <w:lang w:eastAsia="he-IL"/>
        </w:rPr>
        <w:t>-31/12/</w:t>
      </w:r>
      <w:r w:rsidR="00F802B9">
        <w:rPr>
          <w:rFonts w:ascii="David" w:hAnsi="David" w:hint="cs"/>
          <w:b/>
          <w:bCs/>
          <w:noProof/>
          <w:sz w:val="22"/>
          <w:szCs w:val="22"/>
          <w:rtl/>
          <w:lang w:eastAsia="he-IL"/>
        </w:rPr>
        <w:t>202</w:t>
      </w:r>
      <w:r w:rsidR="00885038">
        <w:rPr>
          <w:rFonts w:ascii="David" w:hAnsi="David" w:hint="cs"/>
          <w:b/>
          <w:bCs/>
          <w:noProof/>
          <w:sz w:val="22"/>
          <w:szCs w:val="22"/>
          <w:rtl/>
          <w:lang w:eastAsia="he-IL"/>
        </w:rPr>
        <w:t>3</w:t>
      </w:r>
    </w:p>
    <w:p w:rsidR="001A670C" w:rsidRPr="000D4E9E" w:rsidRDefault="001A670C" w:rsidP="001A670C">
      <w:pPr>
        <w:overflowPunct w:val="0"/>
        <w:autoSpaceDE w:val="0"/>
        <w:autoSpaceDN w:val="0"/>
        <w:adjustRightInd w:val="0"/>
        <w:spacing w:before="120" w:line="280" w:lineRule="exact"/>
        <w:jc w:val="both"/>
        <w:rPr>
          <w:rFonts w:ascii="David" w:hAnsi="David"/>
          <w:sz w:val="22"/>
          <w:szCs w:val="22"/>
          <w:rtl/>
          <w:lang w:eastAsia="he-IL"/>
        </w:rPr>
      </w:pPr>
    </w:p>
    <w:p w:rsidR="001A670C" w:rsidRPr="000D4E9E" w:rsidRDefault="00BC2A4B" w:rsidP="00133612">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אנו משרד רו"ח ___________, רואי החשבון המבקר של חברתכם (החברה המגישה הצעה למכרז ____), מאשר/ת כי ביקרנו את ההצהרה של חברתכם בדבר </w:t>
      </w:r>
      <w:r w:rsidRPr="00751751">
        <w:rPr>
          <w:rFonts w:ascii="David" w:hAnsi="David"/>
          <w:sz w:val="22"/>
          <w:szCs w:val="22"/>
          <w:rtl/>
          <w:lang w:eastAsia="he-IL"/>
        </w:rPr>
        <w:t xml:space="preserve">הכנסות המציע מפעילות </w:t>
      </w:r>
      <w:r w:rsidR="00176532">
        <w:rPr>
          <w:rFonts w:ascii="David" w:hAnsi="David" w:hint="cs"/>
          <w:sz w:val="22"/>
          <w:szCs w:val="22"/>
          <w:rtl/>
          <w:lang w:eastAsia="he-IL"/>
        </w:rPr>
        <w:t xml:space="preserve">בתחום </w:t>
      </w:r>
      <w:r w:rsidR="00270D32" w:rsidRPr="00270D32">
        <w:rPr>
          <w:rFonts w:ascii="David" w:hAnsi="David"/>
          <w:sz w:val="22"/>
          <w:szCs w:val="22"/>
          <w:rtl/>
          <w:lang w:eastAsia="he-IL"/>
        </w:rPr>
        <w:t>אספקת שרותי מערכת לניהול ידע</w:t>
      </w:r>
      <w:r w:rsidR="00270D32" w:rsidRPr="00270D32">
        <w:rPr>
          <w:rFonts w:ascii="David" w:hAnsi="David" w:hint="cs"/>
          <w:sz w:val="22"/>
          <w:szCs w:val="22"/>
          <w:rtl/>
          <w:lang w:eastAsia="he-IL"/>
        </w:rPr>
        <w:t xml:space="preserve"> </w:t>
      </w:r>
      <w:r w:rsidR="00176532">
        <w:rPr>
          <w:rFonts w:ascii="David" w:hAnsi="David" w:hint="cs"/>
          <w:sz w:val="22"/>
          <w:szCs w:val="22"/>
          <w:rtl/>
          <w:lang w:eastAsia="he-IL"/>
        </w:rPr>
        <w:t>-</w:t>
      </w:r>
      <w:r w:rsidRPr="00751751">
        <w:rPr>
          <w:rFonts w:ascii="David" w:hAnsi="David"/>
          <w:sz w:val="22"/>
          <w:szCs w:val="22"/>
          <w:rtl/>
          <w:lang w:eastAsia="he-IL"/>
        </w:rPr>
        <w:t xml:space="preserve"> בהיקף שנתי</w:t>
      </w:r>
      <w:r w:rsidR="00C530E8">
        <w:rPr>
          <w:rFonts w:ascii="David" w:hAnsi="David"/>
          <w:sz w:val="22"/>
          <w:szCs w:val="22"/>
          <w:rtl/>
          <w:lang w:eastAsia="he-IL"/>
        </w:rPr>
        <w:t xml:space="preserve"> </w:t>
      </w:r>
      <w:r>
        <w:rPr>
          <w:rFonts w:ascii="David" w:hAnsi="David" w:hint="cs"/>
          <w:sz w:val="22"/>
          <w:szCs w:val="22"/>
          <w:rtl/>
          <w:lang w:eastAsia="he-IL"/>
        </w:rPr>
        <w:t xml:space="preserve">- </w:t>
      </w:r>
      <w:r w:rsidRPr="000D4E9E">
        <w:rPr>
          <w:rFonts w:ascii="David" w:hAnsi="David"/>
          <w:sz w:val="22"/>
          <w:szCs w:val="22"/>
          <w:rtl/>
          <w:lang w:eastAsia="he-IL"/>
        </w:rPr>
        <w:t xml:space="preserve">הכלולה בהצעה למכרז </w:t>
      </w:r>
      <w:r w:rsidR="00C2321A">
        <w:rPr>
          <w:rFonts w:ascii="David" w:hAnsi="David"/>
          <w:sz w:val="22"/>
          <w:szCs w:val="22"/>
          <w:lang w:eastAsia="he-IL"/>
        </w:rPr>
        <w:t>65-2023</w:t>
      </w:r>
      <w:r w:rsidR="00C530E8">
        <w:rPr>
          <w:rFonts w:ascii="David" w:hAnsi="David"/>
          <w:sz w:val="22"/>
          <w:szCs w:val="22"/>
          <w:rtl/>
          <w:lang w:eastAsia="he-IL"/>
        </w:rPr>
        <w:t xml:space="preserve"> </w:t>
      </w:r>
      <w:r w:rsidR="00400504">
        <w:rPr>
          <w:rFonts w:ascii="David" w:hAnsi="David" w:hint="cs"/>
          <w:sz w:val="22"/>
          <w:szCs w:val="22"/>
          <w:rtl/>
          <w:lang w:eastAsia="he-IL"/>
        </w:rPr>
        <w:t xml:space="preserve"> </w:t>
      </w:r>
      <w:r w:rsidRPr="000D4E9E">
        <w:rPr>
          <w:rFonts w:ascii="David" w:hAnsi="David"/>
          <w:sz w:val="22"/>
          <w:szCs w:val="22"/>
          <w:rtl/>
          <w:lang w:eastAsia="he-IL"/>
        </w:rPr>
        <w:t>של חברתכם ___</w:t>
      </w:r>
      <w:r w:rsidR="00400504">
        <w:rPr>
          <w:rFonts w:ascii="David" w:hAnsi="David" w:hint="cs"/>
          <w:sz w:val="22"/>
          <w:szCs w:val="22"/>
          <w:rtl/>
          <w:lang w:eastAsia="he-IL"/>
        </w:rPr>
        <w:t>___</w:t>
      </w:r>
      <w:r w:rsidRPr="000D4E9E">
        <w:rPr>
          <w:rFonts w:ascii="David" w:hAnsi="David"/>
          <w:sz w:val="22"/>
          <w:szCs w:val="22"/>
          <w:rtl/>
          <w:lang w:eastAsia="he-IL"/>
        </w:rPr>
        <w:t>_ המצורפת בזאת ומסומנת בחותמת משרדנו לשם זיהוי בלבד.</w:t>
      </w:r>
    </w:p>
    <w:p w:rsidR="001A670C" w:rsidRPr="000D4E9E" w:rsidRDefault="00BC2A4B"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הצהרה זו הינה באחריות ההנהלה של חברתכם. אחריותנו היא לחוות דעת על ההצהרה הנ"ל בהתבסס על ביקורתנו.</w:t>
      </w:r>
    </w:p>
    <w:p w:rsidR="001A670C" w:rsidRPr="000D4E9E" w:rsidRDefault="00BC2A4B" w:rsidP="001A670C">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 xml:space="preserve">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שביקורתנו מספקת בסיס נאות לחוות דעתנו (2). </w:t>
      </w:r>
    </w:p>
    <w:p w:rsidR="001A670C" w:rsidRPr="000D4E9E" w:rsidRDefault="00BC2A4B" w:rsidP="001A670C">
      <w:pPr>
        <w:overflowPunct w:val="0"/>
        <w:autoSpaceDE w:val="0"/>
        <w:autoSpaceDN w:val="0"/>
        <w:adjustRightInd w:val="0"/>
        <w:spacing w:before="120" w:line="280" w:lineRule="exact"/>
        <w:jc w:val="both"/>
        <w:rPr>
          <w:rFonts w:ascii="David" w:hAnsi="David"/>
          <w:i/>
          <w:noProof/>
          <w:sz w:val="22"/>
          <w:szCs w:val="22"/>
        </w:rPr>
      </w:pPr>
      <w:r>
        <w:rPr>
          <w:rFonts w:ascii="David" w:hAnsi="David"/>
          <w:sz w:val="22"/>
          <w:szCs w:val="22"/>
          <w:rtl/>
          <w:lang w:eastAsia="he-IL"/>
        </w:rPr>
        <w:t xml:space="preserve">לדעתנו, ההצהרה בדבר </w:t>
      </w:r>
      <w:r>
        <w:rPr>
          <w:rFonts w:ascii="David" w:hAnsi="David" w:hint="cs"/>
          <w:sz w:val="22"/>
          <w:szCs w:val="22"/>
          <w:rtl/>
          <w:lang w:eastAsia="he-IL"/>
        </w:rPr>
        <w:t>מחזור של תחום הפעילות</w:t>
      </w:r>
      <w:r w:rsidRPr="000D4E9E">
        <w:rPr>
          <w:rFonts w:ascii="David" w:hAnsi="David"/>
          <w:sz w:val="22"/>
          <w:szCs w:val="22"/>
          <w:rtl/>
          <w:lang w:eastAsia="he-IL"/>
        </w:rPr>
        <w:t xml:space="preserve"> משקפת באופן נאות מכל הבחינות המהותיות את המפורט בה וזאת בהתאם לרשומות עליהם התבססה.</w:t>
      </w:r>
      <w:r w:rsidRPr="000D4E9E">
        <w:rPr>
          <w:rFonts w:ascii="David" w:hAnsi="David"/>
          <w:i/>
          <w:noProof/>
          <w:sz w:val="22"/>
          <w:szCs w:val="22"/>
        </w:rPr>
        <w:t xml:space="preserve"> </w:t>
      </w:r>
    </w:p>
    <w:p w:rsidR="001A670C" w:rsidRPr="000D4E9E" w:rsidRDefault="00BC2A4B" w:rsidP="001A670C">
      <w:pPr>
        <w:keepNext/>
        <w:tabs>
          <w:tab w:val="left" w:pos="3240"/>
          <w:tab w:val="left" w:pos="6660"/>
        </w:tabs>
        <w:spacing w:before="240" w:after="60"/>
        <w:ind w:left="720"/>
        <w:jc w:val="right"/>
        <w:outlineLvl w:val="1"/>
        <w:rPr>
          <w:rFonts w:ascii="David" w:hAnsi="David"/>
          <w:b/>
          <w:bCs/>
          <w:i/>
          <w:noProof/>
          <w:sz w:val="22"/>
          <w:szCs w:val="22"/>
          <w:rtl/>
        </w:rPr>
      </w:pPr>
      <w:r w:rsidRPr="000D4E9E">
        <w:rPr>
          <w:rFonts w:ascii="David" w:hAnsi="David"/>
          <w:i/>
          <w:noProof/>
          <w:sz w:val="22"/>
          <w:szCs w:val="22"/>
          <w:rtl/>
        </w:rPr>
        <w:t>בכבוד רב</w:t>
      </w:r>
      <w:r w:rsidRPr="000D4E9E">
        <w:rPr>
          <w:rFonts w:ascii="David" w:hAnsi="David"/>
          <w:b/>
          <w:bCs/>
          <w:i/>
          <w:noProof/>
          <w:sz w:val="22"/>
          <w:szCs w:val="22"/>
          <w:rtl/>
        </w:rPr>
        <w:t>,</w:t>
      </w:r>
    </w:p>
    <w:p w:rsidR="001A670C" w:rsidRPr="000D4E9E" w:rsidRDefault="001A670C" w:rsidP="001A670C">
      <w:pPr>
        <w:jc w:val="right"/>
        <w:rPr>
          <w:rFonts w:ascii="David" w:hAnsi="David"/>
          <w:noProof/>
          <w:sz w:val="22"/>
          <w:szCs w:val="22"/>
          <w:rtl/>
        </w:rPr>
      </w:pPr>
    </w:p>
    <w:p w:rsidR="001A670C" w:rsidRPr="000D4E9E" w:rsidRDefault="00BC2A4B" w:rsidP="001A670C">
      <w:pPr>
        <w:jc w:val="right"/>
        <w:rPr>
          <w:rFonts w:ascii="David" w:hAnsi="David"/>
          <w:noProof/>
          <w:sz w:val="22"/>
          <w:szCs w:val="22"/>
          <w:rtl/>
        </w:rPr>
      </w:pPr>
      <w:r w:rsidRPr="000D4E9E">
        <w:rPr>
          <w:rFonts w:ascii="David" w:hAnsi="David"/>
          <w:noProof/>
          <w:sz w:val="22"/>
          <w:szCs w:val="22"/>
          <w:rtl/>
        </w:rPr>
        <w:t>________________________</w:t>
      </w:r>
    </w:p>
    <w:p w:rsidR="001A670C" w:rsidRPr="000D4E9E" w:rsidRDefault="001A670C" w:rsidP="001A670C">
      <w:pPr>
        <w:ind w:left="6692"/>
        <w:jc w:val="both"/>
        <w:rPr>
          <w:rFonts w:ascii="David" w:hAnsi="David"/>
          <w:noProof/>
          <w:sz w:val="22"/>
          <w:szCs w:val="22"/>
          <w:rtl/>
        </w:rPr>
      </w:pPr>
    </w:p>
    <w:p w:rsidR="001A670C" w:rsidRPr="000D4E9E" w:rsidRDefault="00BC2A4B" w:rsidP="001A670C">
      <w:pPr>
        <w:tabs>
          <w:tab w:val="right" w:pos="9070"/>
        </w:tabs>
        <w:ind w:left="6692"/>
        <w:rPr>
          <w:rFonts w:ascii="David" w:hAnsi="David"/>
          <w:noProof/>
          <w:sz w:val="22"/>
          <w:szCs w:val="22"/>
          <w:rtl/>
        </w:rPr>
      </w:pPr>
      <w:r w:rsidRPr="000D4E9E">
        <w:rPr>
          <w:rFonts w:ascii="David" w:hAnsi="David"/>
          <w:noProof/>
          <w:sz w:val="22"/>
          <w:szCs w:val="22"/>
          <w:rtl/>
        </w:rPr>
        <w:t>רואי חשבון</w:t>
      </w:r>
    </w:p>
    <w:p w:rsidR="001A670C" w:rsidRPr="000D4E9E" w:rsidRDefault="001A670C" w:rsidP="001A670C">
      <w:pPr>
        <w:overflowPunct w:val="0"/>
        <w:autoSpaceDE w:val="0"/>
        <w:autoSpaceDN w:val="0"/>
        <w:adjustRightInd w:val="0"/>
        <w:spacing w:line="280" w:lineRule="exact"/>
        <w:ind w:left="6480"/>
        <w:jc w:val="right"/>
        <w:rPr>
          <w:rFonts w:ascii="David" w:hAnsi="David"/>
          <w:sz w:val="22"/>
          <w:szCs w:val="22"/>
          <w:rtl/>
          <w:lang w:eastAsia="he-IL"/>
        </w:rPr>
      </w:pPr>
    </w:p>
    <w:p w:rsidR="001A670C" w:rsidRDefault="001A670C" w:rsidP="001A670C">
      <w:pPr>
        <w:overflowPunct w:val="0"/>
        <w:autoSpaceDE w:val="0"/>
        <w:autoSpaceDN w:val="0"/>
        <w:adjustRightInd w:val="0"/>
        <w:spacing w:line="280" w:lineRule="exact"/>
        <w:jc w:val="both"/>
        <w:rPr>
          <w:rFonts w:ascii="David" w:hAnsi="David"/>
          <w:sz w:val="22"/>
          <w:szCs w:val="22"/>
          <w:rtl/>
          <w:lang w:eastAsia="he-IL"/>
        </w:rPr>
      </w:pPr>
    </w:p>
    <w:p w:rsidR="001A670C" w:rsidRPr="000D4E9E" w:rsidRDefault="001A670C" w:rsidP="001A670C">
      <w:pPr>
        <w:overflowPunct w:val="0"/>
        <w:autoSpaceDE w:val="0"/>
        <w:autoSpaceDN w:val="0"/>
        <w:adjustRightInd w:val="0"/>
        <w:spacing w:line="280" w:lineRule="exact"/>
        <w:jc w:val="both"/>
        <w:rPr>
          <w:rFonts w:ascii="David" w:hAnsi="David"/>
          <w:sz w:val="22"/>
          <w:szCs w:val="22"/>
          <w:rtl/>
          <w:lang w:eastAsia="he-IL"/>
        </w:rPr>
      </w:pPr>
    </w:p>
    <w:p w:rsidR="001A670C" w:rsidRPr="000D4E9E" w:rsidRDefault="00BC2A4B" w:rsidP="001A670C">
      <w:pPr>
        <w:jc w:val="both"/>
        <w:rPr>
          <w:rFonts w:ascii="David" w:hAnsi="David"/>
          <w:noProof/>
          <w:sz w:val="22"/>
          <w:szCs w:val="22"/>
          <w:rtl/>
        </w:rPr>
      </w:pPr>
      <w:r w:rsidRPr="000D4E9E">
        <w:rPr>
          <w:rFonts w:ascii="David" w:hAnsi="David"/>
          <w:noProof/>
          <w:sz w:val="22"/>
          <w:szCs w:val="22"/>
          <w:rtl/>
        </w:rPr>
        <w:t xml:space="preserve">הערות: </w:t>
      </w:r>
    </w:p>
    <w:p w:rsidR="001A670C" w:rsidRPr="000D4E9E" w:rsidRDefault="00BC2A4B" w:rsidP="007C6A2D">
      <w:pPr>
        <w:numPr>
          <w:ilvl w:val="0"/>
          <w:numId w:val="85"/>
        </w:numPr>
        <w:jc w:val="both"/>
        <w:rPr>
          <w:rFonts w:ascii="David" w:hAnsi="David"/>
          <w:noProof/>
          <w:sz w:val="22"/>
          <w:szCs w:val="22"/>
          <w:rtl/>
        </w:rPr>
      </w:pPr>
      <w:r w:rsidRPr="000D4E9E">
        <w:rPr>
          <w:rFonts w:ascii="David" w:hAnsi="David"/>
          <w:noProof/>
          <w:sz w:val="22"/>
          <w:szCs w:val="22"/>
          <w:rtl/>
        </w:rPr>
        <w:t>נוסח דיווח זה של רואה החשבון המבקר נקבע על ידי ועדה משותפת למינהל הרכש הממשלתי וללשכת רואי החשבון בישראל – אוגוסט 2009.</w:t>
      </w:r>
    </w:p>
    <w:p w:rsidR="001A670C" w:rsidRPr="00C530E8" w:rsidRDefault="00BC2A4B" w:rsidP="007C6A2D">
      <w:pPr>
        <w:numPr>
          <w:ilvl w:val="0"/>
          <w:numId w:val="85"/>
        </w:numPr>
        <w:jc w:val="both"/>
        <w:rPr>
          <w:rFonts w:ascii="David" w:eastAsia="PMingLiU" w:hAnsi="David"/>
          <w:b/>
          <w:bCs/>
          <w:sz w:val="22"/>
          <w:szCs w:val="22"/>
        </w:rPr>
      </w:pPr>
      <w:r w:rsidRPr="00C530E8">
        <w:rPr>
          <w:rFonts w:ascii="David" w:hAnsi="David"/>
          <w:b/>
          <w:bCs/>
          <w:noProof/>
          <w:sz w:val="22"/>
          <w:szCs w:val="22"/>
          <w:rtl/>
        </w:rPr>
        <w:t>יודפס על נייר לוגו של משרד הרו"ח.</w:t>
      </w:r>
      <w:r w:rsidRPr="00C530E8">
        <w:rPr>
          <w:rFonts w:ascii="David" w:eastAsia="PMingLiU" w:hAnsi="David"/>
          <w:b/>
          <w:bCs/>
          <w:sz w:val="22"/>
          <w:szCs w:val="22"/>
        </w:rPr>
        <w:t xml:space="preserve"> </w:t>
      </w:r>
    </w:p>
    <w:p w:rsidR="00F22E69" w:rsidRDefault="00BC2A4B">
      <w:pPr>
        <w:bidi w:val="0"/>
        <w:rPr>
          <w:rFonts w:ascii="David" w:hAnsi="David"/>
          <w:b/>
          <w:bCs/>
          <w:kern w:val="32"/>
          <w:sz w:val="22"/>
          <w:szCs w:val="22"/>
          <w:rtl/>
        </w:rPr>
      </w:pPr>
      <w:r>
        <w:rPr>
          <w:rFonts w:ascii="David" w:hAnsi="David"/>
          <w:sz w:val="22"/>
          <w:szCs w:val="22"/>
          <w:rtl/>
        </w:rPr>
        <w:br w:type="page"/>
      </w:r>
    </w:p>
    <w:p w:rsidR="00F22E69" w:rsidRDefault="00F22E69" w:rsidP="001A670C">
      <w:pPr>
        <w:pStyle w:val="1e"/>
        <w:rPr>
          <w:rFonts w:ascii="David" w:hAnsi="David"/>
          <w:sz w:val="22"/>
          <w:szCs w:val="22"/>
          <w:rtl/>
        </w:rPr>
      </w:pPr>
    </w:p>
    <w:p w:rsidR="001524E3" w:rsidRDefault="00BC2A4B" w:rsidP="00497D60">
      <w:pPr>
        <w:pStyle w:val="1e"/>
        <w:bidi w:val="0"/>
        <w:jc w:val="right"/>
        <w:rPr>
          <w:rtl/>
        </w:rPr>
      </w:pPr>
      <w:bookmarkStart w:id="491" w:name="_Toc147086175"/>
      <w:r>
        <w:rPr>
          <w:rFonts w:hint="cs"/>
          <w:rtl/>
        </w:rPr>
        <w:t>נספח ד' 15</w:t>
      </w:r>
      <w:r w:rsidR="0029222C">
        <w:rPr>
          <w:rFonts w:hint="cs"/>
          <w:rtl/>
        </w:rPr>
        <w:t xml:space="preserve"> -</w:t>
      </w:r>
      <w:r>
        <w:rPr>
          <w:rFonts w:hint="cs"/>
          <w:rtl/>
        </w:rPr>
        <w:t xml:space="preserve"> אישור ביקור באתר</w:t>
      </w:r>
      <w:bookmarkEnd w:id="491"/>
    </w:p>
    <w:p w:rsidR="001524E3" w:rsidRDefault="001524E3" w:rsidP="001524E3">
      <w:pPr>
        <w:pStyle w:val="1e"/>
        <w:rPr>
          <w:rtl/>
        </w:rPr>
      </w:pPr>
    </w:p>
    <w:p w:rsidR="001524E3" w:rsidRPr="004D0A7A" w:rsidRDefault="001524E3" w:rsidP="001524E3">
      <w:pPr>
        <w:spacing w:line="360" w:lineRule="auto"/>
        <w:jc w:val="both"/>
        <w:rPr>
          <w:rFonts w:ascii="Arial" w:hAnsi="Arial"/>
          <w:sz w:val="22"/>
          <w:szCs w:val="22"/>
        </w:rPr>
      </w:pPr>
    </w:p>
    <w:p w:rsidR="003E45DD" w:rsidRPr="003E45DD" w:rsidRDefault="00BC2A4B" w:rsidP="003E45DD">
      <w:pPr>
        <w:spacing w:line="360" w:lineRule="auto"/>
        <w:jc w:val="center"/>
        <w:rPr>
          <w:rFonts w:ascii="Arial" w:hAnsi="Arial"/>
          <w:b/>
          <w:bCs/>
          <w:sz w:val="22"/>
          <w:szCs w:val="22"/>
        </w:rPr>
      </w:pPr>
      <w:r w:rsidRPr="003E45DD">
        <w:rPr>
          <w:b/>
          <w:bCs/>
          <w:sz w:val="22"/>
          <w:szCs w:val="22"/>
          <w:rtl/>
        </w:rPr>
        <w:t>הנדון:</w:t>
      </w:r>
      <w:r w:rsidRPr="003E45DD">
        <w:rPr>
          <w:rFonts w:hint="cs"/>
          <w:b/>
          <w:bCs/>
          <w:sz w:val="22"/>
          <w:szCs w:val="22"/>
          <w:rtl/>
        </w:rPr>
        <w:t xml:space="preserve"> </w:t>
      </w:r>
      <w:r w:rsidRPr="003E45DD">
        <w:rPr>
          <w:rFonts w:ascii="Arial" w:hAnsi="Arial" w:hint="cs"/>
          <w:b/>
          <w:bCs/>
          <w:sz w:val="22"/>
          <w:szCs w:val="22"/>
          <w:rtl/>
        </w:rPr>
        <w:t xml:space="preserve">אישור ביקור באתר במסגרת מכרז </w:t>
      </w:r>
      <w:r w:rsidRPr="003E45DD">
        <w:rPr>
          <w:rFonts w:hint="cs"/>
          <w:b/>
          <w:bCs/>
          <w:rtl/>
        </w:rPr>
        <w:t xml:space="preserve">מס' </w:t>
      </w:r>
      <w:r w:rsidR="00C2321A">
        <w:rPr>
          <w:rFonts w:ascii="David" w:hAnsi="David"/>
          <w:b/>
          <w:bCs/>
          <w:szCs w:val="20"/>
        </w:rPr>
        <w:t>65-2023</w:t>
      </w:r>
      <w:r w:rsidRPr="003E45DD">
        <w:rPr>
          <w:rFonts w:ascii="David" w:hAnsi="David"/>
          <w:b/>
          <w:bCs/>
          <w:szCs w:val="20"/>
          <w:rtl/>
        </w:rPr>
        <w:t xml:space="preserve"> </w:t>
      </w:r>
      <w:r w:rsidR="00DB467E">
        <w:rPr>
          <w:b/>
          <w:bCs/>
          <w:rtl/>
        </w:rPr>
        <w:t>להפעלת מסעדה ומטבח מבשל בשרי, מזנון ובית קפה חלבי ולאספקת שירותי הסעדה במשרד המשפטים</w:t>
      </w:r>
      <w:r w:rsidRPr="003E45DD">
        <w:rPr>
          <w:rFonts w:hint="cs"/>
          <w:b/>
          <w:bCs/>
          <w:rtl/>
        </w:rPr>
        <w:t>.</w:t>
      </w:r>
    </w:p>
    <w:p w:rsidR="001524E3" w:rsidRPr="003E45DD" w:rsidRDefault="001524E3" w:rsidP="001524E3">
      <w:pPr>
        <w:spacing w:line="360" w:lineRule="auto"/>
        <w:jc w:val="center"/>
        <w:rPr>
          <w:rFonts w:ascii="Arial" w:hAnsi="Arial"/>
          <w:b/>
          <w:bCs/>
          <w:sz w:val="22"/>
          <w:szCs w:val="22"/>
          <w:u w:val="single"/>
        </w:rPr>
      </w:pPr>
    </w:p>
    <w:p w:rsidR="001524E3" w:rsidRPr="004D0A7A" w:rsidRDefault="00BC2A4B" w:rsidP="001524E3">
      <w:pPr>
        <w:spacing w:line="360" w:lineRule="auto"/>
        <w:jc w:val="both"/>
        <w:rPr>
          <w:rFonts w:ascii="Arial" w:hAnsi="Arial"/>
          <w:sz w:val="22"/>
          <w:szCs w:val="22"/>
        </w:rPr>
      </w:pPr>
      <w:r w:rsidRPr="004D0A7A">
        <w:rPr>
          <w:rFonts w:ascii="Arial" w:hAnsi="Arial"/>
          <w:sz w:val="22"/>
          <w:szCs w:val="22"/>
          <w:rtl/>
        </w:rPr>
        <w:t xml:space="preserve">לכבוד </w:t>
      </w:r>
    </w:p>
    <w:p w:rsidR="001524E3" w:rsidRDefault="00BC2A4B" w:rsidP="001524E3">
      <w:pPr>
        <w:spacing w:line="360" w:lineRule="auto"/>
        <w:jc w:val="both"/>
        <w:rPr>
          <w:rFonts w:ascii="Arial" w:hAnsi="Arial"/>
          <w:sz w:val="22"/>
          <w:szCs w:val="22"/>
          <w:rtl/>
        </w:rPr>
      </w:pPr>
      <w:r>
        <w:rPr>
          <w:rFonts w:ascii="Arial" w:hAnsi="Arial" w:hint="cs"/>
          <w:sz w:val="22"/>
          <w:szCs w:val="22"/>
          <w:rtl/>
        </w:rPr>
        <w:t>המציע ___________________</w:t>
      </w:r>
    </w:p>
    <w:p w:rsidR="00C6393C" w:rsidRPr="004D0A7A" w:rsidRDefault="00BC2A4B" w:rsidP="001524E3">
      <w:pPr>
        <w:spacing w:line="360" w:lineRule="auto"/>
        <w:jc w:val="both"/>
        <w:rPr>
          <w:rFonts w:ascii="Arial" w:hAnsi="Arial"/>
          <w:sz w:val="22"/>
          <w:szCs w:val="22"/>
        </w:rPr>
      </w:pPr>
      <w:r>
        <w:rPr>
          <w:rFonts w:ascii="Arial" w:hAnsi="Arial" w:hint="cs"/>
          <w:sz w:val="22"/>
          <w:szCs w:val="22"/>
          <w:rtl/>
        </w:rPr>
        <w:t>ח.פ ___________________</w:t>
      </w:r>
    </w:p>
    <w:p w:rsidR="001524E3" w:rsidRDefault="001524E3" w:rsidP="001524E3">
      <w:pPr>
        <w:spacing w:line="360" w:lineRule="auto"/>
        <w:jc w:val="both"/>
        <w:rPr>
          <w:rFonts w:ascii="Arial" w:hAnsi="Arial"/>
          <w:sz w:val="22"/>
          <w:szCs w:val="22"/>
          <w:rtl/>
        </w:rPr>
      </w:pPr>
    </w:p>
    <w:p w:rsidR="001524E3" w:rsidRDefault="001524E3" w:rsidP="00C6393C">
      <w:pPr>
        <w:rPr>
          <w:rFonts w:ascii="Arial" w:hAnsi="Arial"/>
          <w:sz w:val="22"/>
          <w:szCs w:val="22"/>
          <w:rtl/>
        </w:rPr>
      </w:pPr>
    </w:p>
    <w:p w:rsidR="00C6393C" w:rsidRDefault="00BC2A4B" w:rsidP="00C6393C">
      <w:pPr>
        <w:rPr>
          <w:rFonts w:ascii="Arial" w:hAnsi="Arial"/>
          <w:sz w:val="22"/>
          <w:szCs w:val="22"/>
          <w:rtl/>
        </w:rPr>
      </w:pPr>
      <w:r>
        <w:rPr>
          <w:rFonts w:ascii="Arial" w:hAnsi="Arial" w:hint="cs"/>
          <w:sz w:val="22"/>
          <w:szCs w:val="22"/>
          <w:rtl/>
        </w:rPr>
        <w:t>הנני לציין כי נציג המציע מר/ גב'  ______________________, ת.ז ___________________</w:t>
      </w:r>
    </w:p>
    <w:p w:rsidR="00C6393C" w:rsidRDefault="00C6393C" w:rsidP="00C6393C">
      <w:pPr>
        <w:rPr>
          <w:rFonts w:ascii="Arial" w:hAnsi="Arial"/>
          <w:sz w:val="22"/>
          <w:szCs w:val="22"/>
          <w:rtl/>
        </w:rPr>
      </w:pPr>
    </w:p>
    <w:p w:rsidR="00C6393C" w:rsidRDefault="00BC2A4B" w:rsidP="00C6393C">
      <w:pPr>
        <w:rPr>
          <w:rFonts w:ascii="Arial" w:hAnsi="Arial"/>
          <w:sz w:val="22"/>
          <w:szCs w:val="22"/>
          <w:rtl/>
        </w:rPr>
      </w:pPr>
      <w:r>
        <w:rPr>
          <w:rFonts w:ascii="Arial" w:hAnsi="Arial" w:hint="cs"/>
          <w:sz w:val="22"/>
          <w:szCs w:val="22"/>
          <w:rtl/>
        </w:rPr>
        <w:t>הופיע לסיור באתר בתארי</w:t>
      </w:r>
      <w:r w:rsidR="00237FC2">
        <w:rPr>
          <w:rFonts w:ascii="Arial" w:hAnsi="Arial" w:hint="cs"/>
          <w:sz w:val="22"/>
          <w:szCs w:val="22"/>
          <w:rtl/>
        </w:rPr>
        <w:t>ך _____________________</w:t>
      </w:r>
    </w:p>
    <w:p w:rsidR="00237FC2" w:rsidRDefault="00237FC2" w:rsidP="00C6393C">
      <w:pPr>
        <w:rPr>
          <w:rFonts w:ascii="Arial" w:hAnsi="Arial"/>
          <w:sz w:val="22"/>
          <w:szCs w:val="22"/>
          <w:rtl/>
        </w:rPr>
      </w:pPr>
    </w:p>
    <w:p w:rsidR="00237FC2" w:rsidRDefault="00BC2A4B" w:rsidP="00C6393C">
      <w:pPr>
        <w:rPr>
          <w:rFonts w:ascii="Arial" w:hAnsi="Arial"/>
          <w:sz w:val="22"/>
          <w:szCs w:val="22"/>
          <w:rtl/>
        </w:rPr>
      </w:pPr>
      <w:r>
        <w:rPr>
          <w:rFonts w:ascii="Arial" w:hAnsi="Arial" w:hint="cs"/>
          <w:sz w:val="22"/>
          <w:szCs w:val="22"/>
          <w:rtl/>
        </w:rPr>
        <w:t>והזדהה כנציג המציע _______________________, ח.פ _______________________(</w:t>
      </w:r>
    </w:p>
    <w:p w:rsidR="001524E3" w:rsidRPr="004D0A7A" w:rsidRDefault="001524E3" w:rsidP="001524E3">
      <w:pPr>
        <w:jc w:val="both"/>
        <w:rPr>
          <w:rFonts w:ascii="Arial" w:hAnsi="Arial"/>
          <w:sz w:val="22"/>
          <w:szCs w:val="22"/>
        </w:rPr>
      </w:pPr>
    </w:p>
    <w:p w:rsidR="001524E3" w:rsidRDefault="001524E3" w:rsidP="001524E3">
      <w:pPr>
        <w:spacing w:line="360" w:lineRule="auto"/>
        <w:jc w:val="both"/>
        <w:rPr>
          <w:rFonts w:ascii="Arial" w:hAnsi="Arial"/>
          <w:sz w:val="22"/>
          <w:szCs w:val="22"/>
          <w:rtl/>
        </w:rPr>
      </w:pPr>
    </w:p>
    <w:p w:rsidR="001524E3" w:rsidRDefault="001524E3" w:rsidP="001524E3">
      <w:pPr>
        <w:spacing w:line="360" w:lineRule="auto"/>
        <w:jc w:val="both"/>
        <w:rPr>
          <w:rFonts w:ascii="Arial" w:hAnsi="Arial"/>
          <w:sz w:val="22"/>
          <w:szCs w:val="22"/>
          <w:rtl/>
        </w:rPr>
      </w:pPr>
    </w:p>
    <w:p w:rsidR="001524E3" w:rsidRDefault="001524E3" w:rsidP="001524E3">
      <w:pPr>
        <w:jc w:val="both"/>
        <w:rPr>
          <w:rFonts w:ascii="Arial" w:hAnsi="Arial"/>
          <w:sz w:val="22"/>
          <w:szCs w:val="22"/>
          <w:rtl/>
        </w:rPr>
      </w:pPr>
    </w:p>
    <w:p w:rsidR="001524E3" w:rsidRDefault="001524E3" w:rsidP="001524E3">
      <w:pPr>
        <w:jc w:val="both"/>
        <w:rPr>
          <w:rFonts w:ascii="Arial" w:hAnsi="Arial"/>
          <w:sz w:val="22"/>
          <w:szCs w:val="22"/>
          <w:rtl/>
        </w:rPr>
      </w:pPr>
    </w:p>
    <w:p w:rsidR="001524E3" w:rsidRDefault="001524E3" w:rsidP="001524E3">
      <w:pPr>
        <w:jc w:val="both"/>
        <w:rPr>
          <w:rFonts w:ascii="Arial" w:hAnsi="Arial"/>
          <w:sz w:val="22"/>
          <w:szCs w:val="22"/>
          <w:rtl/>
        </w:rPr>
      </w:pPr>
    </w:p>
    <w:p w:rsidR="001524E3" w:rsidRDefault="001524E3" w:rsidP="001524E3">
      <w:pPr>
        <w:spacing w:line="360" w:lineRule="auto"/>
        <w:jc w:val="both"/>
        <w:rPr>
          <w:rFonts w:ascii="Arial" w:hAnsi="Arial"/>
          <w:sz w:val="22"/>
          <w:szCs w:val="22"/>
          <w:rtl/>
        </w:rPr>
      </w:pPr>
    </w:p>
    <w:p w:rsidR="001524E3" w:rsidRPr="004D0A7A" w:rsidRDefault="00BC2A4B" w:rsidP="001524E3">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 xml:space="preserve">  ________________          ________________</w:t>
      </w:r>
      <w:r>
        <w:rPr>
          <w:rFonts w:ascii="Arial" w:hAnsi="Arial" w:hint="cs"/>
          <w:sz w:val="22"/>
          <w:szCs w:val="22"/>
          <w:rtl/>
        </w:rPr>
        <w:t>___________</w:t>
      </w:r>
    </w:p>
    <w:p w:rsidR="001524E3" w:rsidRPr="004D0A7A" w:rsidRDefault="00BC2A4B" w:rsidP="001524E3">
      <w:pPr>
        <w:spacing w:line="360" w:lineRule="auto"/>
        <w:rPr>
          <w:rFonts w:ascii="Arial" w:hAnsi="Arial"/>
          <w:sz w:val="22"/>
          <w:szCs w:val="22"/>
        </w:rPr>
      </w:pPr>
      <w:r>
        <w:rPr>
          <w:rFonts w:ascii="Arial" w:hAnsi="Arial" w:hint="cs"/>
          <w:sz w:val="22"/>
          <w:szCs w:val="22"/>
          <w:rtl/>
        </w:rPr>
        <w:t xml:space="preserve">            </w:t>
      </w: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 xml:space="preserve"> שם מלא        </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 xml:space="preserve">  </w:t>
      </w:r>
      <w:r>
        <w:rPr>
          <w:rFonts w:ascii="Arial" w:hAnsi="Arial" w:hint="cs"/>
          <w:sz w:val="22"/>
          <w:szCs w:val="22"/>
          <w:rtl/>
        </w:rPr>
        <w:t xml:space="preserve">                  </w:t>
      </w:r>
      <w:r w:rsidR="003E45DD">
        <w:rPr>
          <w:rFonts w:ascii="Arial" w:hAnsi="Arial" w:hint="cs"/>
          <w:sz w:val="22"/>
          <w:szCs w:val="22"/>
          <w:rtl/>
        </w:rPr>
        <w:t>חתימה</w:t>
      </w:r>
    </w:p>
    <w:p w:rsidR="00C63F81" w:rsidRDefault="00BC2A4B">
      <w:pPr>
        <w:bidi w:val="0"/>
        <w:rPr>
          <w:rFonts w:ascii="David" w:hAnsi="David"/>
          <w:b/>
          <w:bCs/>
          <w:kern w:val="32"/>
          <w:sz w:val="22"/>
          <w:szCs w:val="22"/>
          <w:rtl/>
        </w:rPr>
      </w:pPr>
      <w:r>
        <w:rPr>
          <w:rFonts w:ascii="David" w:hAnsi="David"/>
          <w:sz w:val="22"/>
          <w:szCs w:val="22"/>
          <w:rtl/>
        </w:rPr>
        <w:br w:type="page"/>
      </w:r>
    </w:p>
    <w:p w:rsidR="00C63F81" w:rsidRDefault="00C63F81" w:rsidP="001A670C">
      <w:pPr>
        <w:pStyle w:val="1e"/>
        <w:rPr>
          <w:rFonts w:ascii="David" w:hAnsi="David"/>
          <w:sz w:val="22"/>
          <w:szCs w:val="22"/>
          <w:rtl/>
        </w:rPr>
      </w:pPr>
    </w:p>
    <w:p w:rsidR="00C63F81" w:rsidRDefault="00BC2A4B" w:rsidP="00C63F81">
      <w:pPr>
        <w:pStyle w:val="1e"/>
        <w:rPr>
          <w:rtl/>
        </w:rPr>
      </w:pPr>
      <w:bookmarkStart w:id="492" w:name="_Toc147086176"/>
      <w:r>
        <w:rPr>
          <w:rFonts w:hint="cs"/>
          <w:rtl/>
        </w:rPr>
        <w:t>נספח ד' 1</w:t>
      </w:r>
      <w:r w:rsidR="00497D60">
        <w:rPr>
          <w:rFonts w:hint="cs"/>
          <w:rtl/>
        </w:rPr>
        <w:t>6</w:t>
      </w:r>
      <w:r>
        <w:rPr>
          <w:rtl/>
        </w:rPr>
        <w:t>–</w:t>
      </w:r>
      <w:r>
        <w:rPr>
          <w:rFonts w:hint="cs"/>
          <w:rtl/>
        </w:rPr>
        <w:t xml:space="preserve"> התחייבות</w:t>
      </w:r>
      <w:r w:rsidR="005F4901">
        <w:rPr>
          <w:rFonts w:hint="cs"/>
          <w:rtl/>
        </w:rPr>
        <w:t xml:space="preserve"> לביצוע הסמכה לשיטת </w:t>
      </w:r>
      <w:r w:rsidR="005F4901">
        <w:rPr>
          <w:rFonts w:hint="cs"/>
        </w:rPr>
        <w:t>HACCP</w:t>
      </w:r>
      <w:bookmarkEnd w:id="492"/>
    </w:p>
    <w:p w:rsidR="005E5457" w:rsidRPr="000D4E9E" w:rsidRDefault="00BC2A4B" w:rsidP="005E5457">
      <w:pPr>
        <w:jc w:val="right"/>
        <w:rPr>
          <w:rFonts w:ascii="David" w:hAnsi="David"/>
          <w:noProof/>
          <w:sz w:val="22"/>
          <w:szCs w:val="22"/>
        </w:rPr>
      </w:pPr>
      <w:r w:rsidRPr="000D4E9E">
        <w:rPr>
          <w:rFonts w:ascii="David" w:hAnsi="David"/>
          <w:noProof/>
          <w:sz w:val="22"/>
          <w:szCs w:val="22"/>
          <w:rtl/>
        </w:rPr>
        <w:t>תאריך:_______________</w:t>
      </w:r>
    </w:p>
    <w:p w:rsidR="005E5457" w:rsidRPr="000D4E9E" w:rsidRDefault="00BC2A4B" w:rsidP="005E5457">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לכבוד</w:t>
      </w:r>
    </w:p>
    <w:p w:rsidR="005E5457" w:rsidRPr="000D4E9E" w:rsidRDefault="00BC2A4B" w:rsidP="005E5457">
      <w:pPr>
        <w:overflowPunct w:val="0"/>
        <w:autoSpaceDE w:val="0"/>
        <w:autoSpaceDN w:val="0"/>
        <w:adjustRightInd w:val="0"/>
        <w:spacing w:before="120" w:line="280" w:lineRule="exact"/>
        <w:jc w:val="both"/>
        <w:rPr>
          <w:rFonts w:ascii="David" w:hAnsi="David"/>
          <w:sz w:val="22"/>
          <w:szCs w:val="22"/>
          <w:rtl/>
          <w:lang w:eastAsia="he-IL"/>
        </w:rPr>
      </w:pPr>
      <w:r w:rsidRPr="000D4E9E">
        <w:rPr>
          <w:rFonts w:ascii="David" w:hAnsi="David"/>
          <w:sz w:val="22"/>
          <w:szCs w:val="22"/>
          <w:rtl/>
          <w:lang w:eastAsia="he-IL"/>
        </w:rPr>
        <w:t>_____________ (שם המציע)</w:t>
      </w:r>
    </w:p>
    <w:p w:rsidR="00C63F81" w:rsidRDefault="00C63F81" w:rsidP="00C63F81">
      <w:pPr>
        <w:pStyle w:val="1e"/>
        <w:rPr>
          <w:rtl/>
        </w:rPr>
      </w:pPr>
    </w:p>
    <w:p w:rsidR="00C63F81" w:rsidRPr="004D0A7A" w:rsidRDefault="00C63F81" w:rsidP="00C63F81">
      <w:pPr>
        <w:spacing w:line="360" w:lineRule="auto"/>
        <w:jc w:val="both"/>
        <w:rPr>
          <w:rFonts w:ascii="Arial" w:hAnsi="Arial"/>
          <w:sz w:val="22"/>
          <w:szCs w:val="22"/>
        </w:rPr>
      </w:pPr>
    </w:p>
    <w:p w:rsidR="00C63F81" w:rsidRPr="0039795B" w:rsidRDefault="00BC2A4B" w:rsidP="00C63F81">
      <w:pPr>
        <w:spacing w:line="360" w:lineRule="auto"/>
        <w:jc w:val="center"/>
        <w:rPr>
          <w:rFonts w:ascii="Arial" w:hAnsi="Arial"/>
          <w:b/>
          <w:bCs/>
          <w:sz w:val="22"/>
          <w:szCs w:val="22"/>
          <w:u w:val="single"/>
        </w:rPr>
      </w:pPr>
      <w:r w:rsidRPr="0039795B">
        <w:rPr>
          <w:b/>
          <w:bCs/>
          <w:sz w:val="22"/>
          <w:szCs w:val="22"/>
          <w:u w:val="single"/>
          <w:rtl/>
        </w:rPr>
        <w:t>הנדון:</w:t>
      </w:r>
      <w:r w:rsidRPr="0039795B">
        <w:rPr>
          <w:rFonts w:hint="cs"/>
          <w:b/>
          <w:bCs/>
          <w:sz w:val="22"/>
          <w:szCs w:val="22"/>
          <w:u w:val="single"/>
          <w:rtl/>
        </w:rPr>
        <w:t xml:space="preserve"> </w:t>
      </w:r>
      <w:r w:rsidR="005F4901" w:rsidRPr="0039795B">
        <w:rPr>
          <w:rFonts w:ascii="Arial" w:hAnsi="Arial"/>
          <w:b/>
          <w:bCs/>
          <w:sz w:val="22"/>
          <w:szCs w:val="22"/>
          <w:u w:val="single"/>
          <w:rtl/>
        </w:rPr>
        <w:t xml:space="preserve">התחייבות לביצוע הסמכה לשיטת </w:t>
      </w:r>
      <w:r w:rsidR="005F4901" w:rsidRPr="0039795B">
        <w:rPr>
          <w:rFonts w:ascii="Arial" w:hAnsi="Arial"/>
          <w:b/>
          <w:bCs/>
          <w:sz w:val="22"/>
          <w:szCs w:val="22"/>
          <w:u w:val="single"/>
        </w:rPr>
        <w:t>HACCP</w:t>
      </w:r>
    </w:p>
    <w:p w:rsidR="00C63F81" w:rsidRPr="00C63F81" w:rsidRDefault="00C63F81" w:rsidP="001A670C">
      <w:pPr>
        <w:pStyle w:val="1e"/>
        <w:rPr>
          <w:rFonts w:ascii="David" w:hAnsi="David"/>
          <w:sz w:val="22"/>
          <w:szCs w:val="22"/>
          <w:rtl/>
        </w:rPr>
      </w:pPr>
    </w:p>
    <w:p w:rsidR="005E5457" w:rsidRDefault="005E5457" w:rsidP="00DD009C">
      <w:pPr>
        <w:pStyle w:val="Style2"/>
        <w:numPr>
          <w:ilvl w:val="0"/>
          <w:numId w:val="0"/>
        </w:numPr>
        <w:ind w:left="360"/>
        <w:outlineLvl w:val="9"/>
        <w:rPr>
          <w:b w:val="0"/>
          <w:bCs w:val="0"/>
          <w:u w:val="none"/>
        </w:rPr>
      </w:pPr>
    </w:p>
    <w:p w:rsidR="00C63F81" w:rsidRPr="00F70F85" w:rsidRDefault="00BC2A4B" w:rsidP="007C6A2D">
      <w:pPr>
        <w:pStyle w:val="Style2"/>
        <w:numPr>
          <w:ilvl w:val="0"/>
          <w:numId w:val="94"/>
        </w:numPr>
        <w:outlineLvl w:val="9"/>
        <w:rPr>
          <w:b w:val="0"/>
          <w:bCs w:val="0"/>
          <w:u w:val="none"/>
        </w:rPr>
      </w:pPr>
      <w:r>
        <w:rPr>
          <w:rFonts w:hint="cs"/>
          <w:b w:val="0"/>
          <w:bCs w:val="0"/>
          <w:u w:val="none"/>
          <w:rtl/>
        </w:rPr>
        <w:t xml:space="preserve">אנו מתחייבים, ככל ונזכה במכרז, </w:t>
      </w:r>
      <w:r w:rsidRPr="00F70F85">
        <w:rPr>
          <w:rFonts w:hint="cs"/>
          <w:b w:val="0"/>
          <w:bCs w:val="0"/>
          <w:u w:val="none"/>
          <w:rtl/>
        </w:rPr>
        <w:t xml:space="preserve">להעביר למזמין תעודת אישור הסמכה לשיטת </w:t>
      </w:r>
      <w:r w:rsidRPr="00F70F85">
        <w:rPr>
          <w:rFonts w:hint="cs"/>
          <w:b w:val="0"/>
          <w:bCs w:val="0"/>
          <w:u w:val="none"/>
        </w:rPr>
        <w:t>HACCP</w:t>
      </w:r>
      <w:r w:rsidRPr="00F70F85">
        <w:rPr>
          <w:rFonts w:hint="cs"/>
          <w:b w:val="0"/>
          <w:bCs w:val="0"/>
          <w:u w:val="none"/>
          <w:rtl/>
        </w:rPr>
        <w:t xml:space="preserve"> בתוך חצי שנה מיום תחילת הפעלת מערך ההסעדה. </w:t>
      </w:r>
    </w:p>
    <w:p w:rsidR="00C63F81" w:rsidRPr="00F70F85" w:rsidRDefault="00BC2A4B" w:rsidP="007C6A2D">
      <w:pPr>
        <w:pStyle w:val="Style2"/>
        <w:numPr>
          <w:ilvl w:val="0"/>
          <w:numId w:val="94"/>
        </w:numPr>
        <w:outlineLvl w:val="9"/>
        <w:rPr>
          <w:b w:val="0"/>
          <w:bCs w:val="0"/>
          <w:u w:val="none"/>
        </w:rPr>
      </w:pPr>
      <w:r w:rsidRPr="00F70F85">
        <w:rPr>
          <w:rFonts w:hint="cs"/>
          <w:b w:val="0"/>
          <w:bCs w:val="0"/>
          <w:u w:val="none"/>
          <w:rtl/>
        </w:rPr>
        <w:t xml:space="preserve">הזוכה אחראי על </w:t>
      </w:r>
      <w:proofErr w:type="spellStart"/>
      <w:r w:rsidRPr="00F70F85">
        <w:rPr>
          <w:rFonts w:hint="cs"/>
          <w:b w:val="0"/>
          <w:bCs w:val="0"/>
          <w:u w:val="none"/>
          <w:rtl/>
        </w:rPr>
        <w:t>לנטר</w:t>
      </w:r>
      <w:proofErr w:type="spellEnd"/>
      <w:r w:rsidRPr="00F70F85">
        <w:rPr>
          <w:rFonts w:hint="cs"/>
          <w:b w:val="0"/>
          <w:bCs w:val="0"/>
          <w:u w:val="none"/>
          <w:rtl/>
        </w:rPr>
        <w:t xml:space="preserve"> ולחדש את ההתעדה למשך כל תקופת ההסכם. ומתוך כך לבצע:</w:t>
      </w:r>
    </w:p>
    <w:p w:rsidR="00C63F81" w:rsidRPr="00F70F85" w:rsidRDefault="00BC2A4B" w:rsidP="007C6A2D">
      <w:pPr>
        <w:pStyle w:val="Style2"/>
        <w:numPr>
          <w:ilvl w:val="1"/>
          <w:numId w:val="94"/>
        </w:numPr>
        <w:outlineLvl w:val="9"/>
        <w:rPr>
          <w:b w:val="0"/>
          <w:bCs w:val="0"/>
          <w:u w:val="none"/>
        </w:rPr>
      </w:pPr>
      <w:r w:rsidRPr="00F70F85">
        <w:rPr>
          <w:rFonts w:hint="cs"/>
          <w:b w:val="0"/>
          <w:bCs w:val="0"/>
          <w:u w:val="none"/>
          <w:rtl/>
        </w:rPr>
        <w:t>עריכת סקרי סיכונים לכל התהליכים במערך המזון</w:t>
      </w:r>
    </w:p>
    <w:p w:rsidR="00C63F81" w:rsidRPr="00F70F85" w:rsidRDefault="00BC2A4B" w:rsidP="007C6A2D">
      <w:pPr>
        <w:pStyle w:val="Style2"/>
        <w:numPr>
          <w:ilvl w:val="1"/>
          <w:numId w:val="94"/>
        </w:numPr>
        <w:outlineLvl w:val="9"/>
        <w:rPr>
          <w:b w:val="0"/>
          <w:bCs w:val="0"/>
          <w:u w:val="none"/>
        </w:rPr>
      </w:pPr>
      <w:r w:rsidRPr="00F70F85">
        <w:rPr>
          <w:rFonts w:hint="cs"/>
          <w:b w:val="0"/>
          <w:bCs w:val="0"/>
          <w:u w:val="none"/>
          <w:rtl/>
        </w:rPr>
        <w:t>קביעת ומדידת ערכים לצמצום הסיכונים בתהליכים הקריטיים במערך המזון באמצעות גורמי מקצוע המוסמכים לכך.</w:t>
      </w:r>
    </w:p>
    <w:p w:rsidR="00C63F81" w:rsidRPr="00F70F85" w:rsidRDefault="00BC2A4B" w:rsidP="007C6A2D">
      <w:pPr>
        <w:pStyle w:val="Style2"/>
        <w:numPr>
          <w:ilvl w:val="1"/>
          <w:numId w:val="94"/>
        </w:numPr>
        <w:outlineLvl w:val="9"/>
        <w:rPr>
          <w:b w:val="0"/>
          <w:bCs w:val="0"/>
          <w:u w:val="none"/>
        </w:rPr>
      </w:pPr>
      <w:r w:rsidRPr="00F70F85">
        <w:rPr>
          <w:rFonts w:hint="cs"/>
          <w:b w:val="0"/>
          <w:bCs w:val="0"/>
          <w:u w:val="none"/>
          <w:rtl/>
        </w:rPr>
        <w:t>ניטור התהליכים הקריטיים לווידוא עמידה בדרישות.</w:t>
      </w:r>
    </w:p>
    <w:p w:rsidR="00C63F81" w:rsidRPr="00F70F85" w:rsidRDefault="00BC2A4B" w:rsidP="007C6A2D">
      <w:pPr>
        <w:pStyle w:val="Style2"/>
        <w:numPr>
          <w:ilvl w:val="1"/>
          <w:numId w:val="94"/>
        </w:numPr>
        <w:outlineLvl w:val="9"/>
        <w:rPr>
          <w:b w:val="0"/>
          <w:bCs w:val="0"/>
          <w:u w:val="none"/>
        </w:rPr>
      </w:pPr>
      <w:r w:rsidRPr="00F70F85">
        <w:rPr>
          <w:rFonts w:hint="cs"/>
          <w:b w:val="0"/>
          <w:bCs w:val="0"/>
          <w:u w:val="none"/>
          <w:rtl/>
        </w:rPr>
        <w:t>חידוש סקירת כל התהליכים אחת לשנה לכל הפחות.</w:t>
      </w:r>
    </w:p>
    <w:p w:rsidR="00C63F81" w:rsidRDefault="00BC2A4B" w:rsidP="007C6A2D">
      <w:pPr>
        <w:pStyle w:val="Style2"/>
        <w:numPr>
          <w:ilvl w:val="0"/>
          <w:numId w:val="94"/>
        </w:numPr>
        <w:outlineLvl w:val="9"/>
        <w:rPr>
          <w:b w:val="0"/>
          <w:bCs w:val="0"/>
          <w:u w:val="none"/>
        </w:rPr>
      </w:pPr>
      <w:r>
        <w:rPr>
          <w:rFonts w:hint="cs"/>
          <w:b w:val="0"/>
          <w:bCs w:val="0"/>
          <w:u w:val="none"/>
          <w:rtl/>
        </w:rPr>
        <w:t>אי העברת הסמכה</w:t>
      </w:r>
      <w:r w:rsidRPr="00F70F85">
        <w:rPr>
          <w:rFonts w:hint="cs"/>
          <w:b w:val="0"/>
          <w:bCs w:val="0"/>
          <w:u w:val="none"/>
          <w:rtl/>
        </w:rPr>
        <w:t xml:space="preserve"> לידי המזמין</w:t>
      </w:r>
      <w:r>
        <w:rPr>
          <w:rFonts w:hint="cs"/>
          <w:b w:val="0"/>
          <w:bCs w:val="0"/>
          <w:u w:val="none"/>
          <w:rtl/>
        </w:rPr>
        <w:t xml:space="preserve"> ת</w:t>
      </w:r>
      <w:r w:rsidRPr="00F70F85">
        <w:rPr>
          <w:rFonts w:hint="cs"/>
          <w:b w:val="0"/>
          <w:bCs w:val="0"/>
          <w:u w:val="none"/>
          <w:rtl/>
        </w:rPr>
        <w:t>הוו</w:t>
      </w:r>
      <w:r>
        <w:rPr>
          <w:rFonts w:hint="cs"/>
          <w:b w:val="0"/>
          <w:bCs w:val="0"/>
          <w:u w:val="none"/>
          <w:rtl/>
        </w:rPr>
        <w:t>ה</w:t>
      </w:r>
      <w:r w:rsidRPr="00F70F85">
        <w:rPr>
          <w:rFonts w:hint="cs"/>
          <w:b w:val="0"/>
          <w:bCs w:val="0"/>
          <w:u w:val="none"/>
          <w:rtl/>
        </w:rPr>
        <w:t xml:space="preserve"> עילה לביטול ההסכם, בכפוף לשיקול דעתה של ועדת המכרזים.</w:t>
      </w:r>
    </w:p>
    <w:p w:rsidR="00132D2E" w:rsidRDefault="00132D2E" w:rsidP="00132D2E">
      <w:pPr>
        <w:spacing w:line="360" w:lineRule="auto"/>
        <w:jc w:val="both"/>
        <w:rPr>
          <w:rtl/>
        </w:rPr>
      </w:pPr>
    </w:p>
    <w:p w:rsidR="00132D2E" w:rsidRPr="00D959BF" w:rsidRDefault="00BC2A4B" w:rsidP="00132D2E">
      <w:pPr>
        <w:spacing w:line="360" w:lineRule="auto"/>
        <w:jc w:val="both"/>
        <w:rPr>
          <w:rtl/>
        </w:rPr>
      </w:pPr>
      <w:r w:rsidRPr="00D959BF">
        <w:rPr>
          <w:rtl/>
        </w:rPr>
        <w:t xml:space="preserve">אני הח"מ </w:t>
      </w:r>
      <w:r w:rsidRPr="00D959BF">
        <w:rPr>
          <w:u w:val="single"/>
          <w:rtl/>
        </w:rPr>
        <w:tab/>
      </w:r>
      <w:r w:rsidRPr="00D959BF">
        <w:rPr>
          <w:u w:val="single"/>
          <w:rtl/>
        </w:rPr>
        <w:tab/>
      </w:r>
      <w:r w:rsidRPr="00D959BF">
        <w:rPr>
          <w:u w:val="single"/>
          <w:rtl/>
        </w:rPr>
        <w:tab/>
      </w:r>
      <w:r w:rsidRPr="00D959BF">
        <w:rPr>
          <w:rtl/>
        </w:rPr>
        <w:t xml:space="preserve"> ת.ז. </w:t>
      </w:r>
      <w:r w:rsidRPr="00D959BF">
        <w:rPr>
          <w:u w:val="single"/>
          <w:rtl/>
        </w:rPr>
        <w:tab/>
      </w:r>
      <w:r w:rsidRPr="00D959BF">
        <w:rPr>
          <w:u w:val="single"/>
          <w:rtl/>
        </w:rPr>
        <w:tab/>
      </w:r>
      <w:r w:rsidRPr="00D959BF">
        <w:rPr>
          <w:u w:val="single"/>
          <w:rtl/>
        </w:rPr>
        <w:tab/>
      </w:r>
      <w:r w:rsidRPr="00D959BF">
        <w:rPr>
          <w:rtl/>
        </w:rPr>
        <w:t xml:space="preserve"> שהנני ממלא תפקיד של </w:t>
      </w:r>
      <w:r w:rsidRPr="00D959BF">
        <w:rPr>
          <w:u w:val="single"/>
          <w:rtl/>
        </w:rPr>
        <w:tab/>
      </w:r>
      <w:r w:rsidRPr="00D959BF">
        <w:rPr>
          <w:u w:val="single"/>
          <w:rtl/>
        </w:rPr>
        <w:tab/>
      </w:r>
      <w:r w:rsidRPr="00D959BF">
        <w:rPr>
          <w:u w:val="single"/>
          <w:rtl/>
        </w:rPr>
        <w:tab/>
      </w:r>
      <w:r w:rsidRPr="00D959BF">
        <w:rPr>
          <w:rtl/>
        </w:rPr>
        <w:t xml:space="preserve"> אצל המציע/ה</w:t>
      </w:r>
      <w:r w:rsidR="00DD009C">
        <w:rPr>
          <w:rFonts w:hint="cs"/>
          <w:rtl/>
        </w:rPr>
        <w:t xml:space="preserve"> מתחייב לאמור לעיל</w:t>
      </w:r>
      <w:r w:rsidRPr="00D959BF">
        <w:rPr>
          <w:rtl/>
        </w:rPr>
        <w:t xml:space="preserve">.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611A50" w:rsidTr="0094444B">
        <w:trPr>
          <w:gridAfter w:val="1"/>
          <w:wAfter w:w="90" w:type="dxa"/>
        </w:trPr>
        <w:tc>
          <w:tcPr>
            <w:tcW w:w="1610" w:type="dxa"/>
          </w:tcPr>
          <w:p w:rsidR="00132D2E" w:rsidRPr="00D959BF" w:rsidRDefault="00132D2E" w:rsidP="0094444B">
            <w:pPr>
              <w:spacing w:line="360" w:lineRule="auto"/>
              <w:rPr>
                <w:rtl/>
              </w:rPr>
            </w:pPr>
          </w:p>
        </w:tc>
        <w:tc>
          <w:tcPr>
            <w:tcW w:w="1610" w:type="dxa"/>
          </w:tcPr>
          <w:p w:rsidR="00132D2E" w:rsidRPr="00D959BF" w:rsidRDefault="00132D2E" w:rsidP="0094444B">
            <w:pPr>
              <w:spacing w:line="360" w:lineRule="auto"/>
              <w:rPr>
                <w:rtl/>
              </w:rPr>
            </w:pPr>
          </w:p>
        </w:tc>
        <w:tc>
          <w:tcPr>
            <w:tcW w:w="1610" w:type="dxa"/>
          </w:tcPr>
          <w:p w:rsidR="00132D2E" w:rsidRPr="00D959BF" w:rsidRDefault="00132D2E" w:rsidP="0094444B">
            <w:pPr>
              <w:spacing w:line="360" w:lineRule="auto"/>
              <w:rPr>
                <w:rtl/>
              </w:rPr>
            </w:pPr>
          </w:p>
        </w:tc>
        <w:tc>
          <w:tcPr>
            <w:tcW w:w="1073" w:type="dxa"/>
          </w:tcPr>
          <w:p w:rsidR="00132D2E" w:rsidRPr="00D959BF" w:rsidRDefault="00132D2E" w:rsidP="0094444B">
            <w:pPr>
              <w:spacing w:line="360" w:lineRule="auto"/>
              <w:rPr>
                <w:rtl/>
              </w:rPr>
            </w:pPr>
          </w:p>
        </w:tc>
        <w:tc>
          <w:tcPr>
            <w:tcW w:w="1073" w:type="dxa"/>
          </w:tcPr>
          <w:p w:rsidR="00132D2E" w:rsidRPr="00D959BF" w:rsidRDefault="00132D2E" w:rsidP="0094444B">
            <w:pPr>
              <w:spacing w:line="360" w:lineRule="auto"/>
              <w:rPr>
                <w:rtl/>
              </w:rPr>
            </w:pPr>
          </w:p>
        </w:tc>
        <w:tc>
          <w:tcPr>
            <w:tcW w:w="1073" w:type="dxa"/>
          </w:tcPr>
          <w:p w:rsidR="00132D2E" w:rsidRPr="00D959BF" w:rsidRDefault="00132D2E" w:rsidP="0094444B">
            <w:pPr>
              <w:spacing w:line="360" w:lineRule="auto"/>
              <w:rPr>
                <w:rtl/>
              </w:rPr>
            </w:pPr>
          </w:p>
        </w:tc>
        <w:tc>
          <w:tcPr>
            <w:tcW w:w="1122" w:type="dxa"/>
          </w:tcPr>
          <w:p w:rsidR="00132D2E" w:rsidRPr="00D959BF" w:rsidRDefault="00132D2E" w:rsidP="0094444B">
            <w:pPr>
              <w:spacing w:line="360" w:lineRule="auto"/>
              <w:ind w:right="162"/>
              <w:rPr>
                <w:rtl/>
              </w:rPr>
            </w:pPr>
          </w:p>
        </w:tc>
      </w:tr>
      <w:tr w:rsidR="00611A50" w:rsidTr="0094444B">
        <w:tc>
          <w:tcPr>
            <w:tcW w:w="1610" w:type="dxa"/>
            <w:tcBorders>
              <w:top w:val="single" w:sz="6" w:space="0" w:color="auto"/>
            </w:tcBorders>
          </w:tcPr>
          <w:p w:rsidR="00132D2E" w:rsidRPr="00D959BF" w:rsidRDefault="00BC2A4B" w:rsidP="0094444B">
            <w:pPr>
              <w:spacing w:line="360" w:lineRule="auto"/>
              <w:jc w:val="center"/>
              <w:rPr>
                <w:rtl/>
              </w:rPr>
            </w:pPr>
            <w:r w:rsidRPr="00D959BF">
              <w:rPr>
                <w:rtl/>
              </w:rPr>
              <w:t>תאריך</w:t>
            </w:r>
          </w:p>
        </w:tc>
        <w:tc>
          <w:tcPr>
            <w:tcW w:w="1610" w:type="dxa"/>
          </w:tcPr>
          <w:p w:rsidR="00132D2E" w:rsidRPr="00D959BF" w:rsidRDefault="00132D2E" w:rsidP="0094444B">
            <w:pPr>
              <w:spacing w:line="360" w:lineRule="auto"/>
              <w:jc w:val="center"/>
              <w:rPr>
                <w:rtl/>
              </w:rPr>
            </w:pPr>
          </w:p>
        </w:tc>
        <w:tc>
          <w:tcPr>
            <w:tcW w:w="2683" w:type="dxa"/>
            <w:gridSpan w:val="2"/>
            <w:tcBorders>
              <w:top w:val="single" w:sz="6" w:space="0" w:color="auto"/>
            </w:tcBorders>
          </w:tcPr>
          <w:p w:rsidR="00132D2E" w:rsidRPr="00D959BF" w:rsidRDefault="00BC2A4B" w:rsidP="0094444B">
            <w:pPr>
              <w:spacing w:line="360" w:lineRule="auto"/>
              <w:jc w:val="center"/>
              <w:rPr>
                <w:rtl/>
              </w:rPr>
            </w:pPr>
            <w:r w:rsidRPr="00D959BF">
              <w:rPr>
                <w:rtl/>
              </w:rPr>
              <w:t>חתימה</w:t>
            </w:r>
          </w:p>
        </w:tc>
        <w:tc>
          <w:tcPr>
            <w:tcW w:w="1073" w:type="dxa"/>
          </w:tcPr>
          <w:p w:rsidR="00132D2E" w:rsidRPr="00D959BF" w:rsidRDefault="00132D2E" w:rsidP="0094444B">
            <w:pPr>
              <w:spacing w:line="360" w:lineRule="auto"/>
              <w:jc w:val="center"/>
              <w:rPr>
                <w:rtl/>
              </w:rPr>
            </w:pPr>
          </w:p>
        </w:tc>
        <w:tc>
          <w:tcPr>
            <w:tcW w:w="2285" w:type="dxa"/>
            <w:gridSpan w:val="3"/>
            <w:tcBorders>
              <w:top w:val="single" w:sz="6" w:space="0" w:color="auto"/>
            </w:tcBorders>
          </w:tcPr>
          <w:p w:rsidR="00132D2E" w:rsidRPr="00D959BF" w:rsidRDefault="00BC2A4B" w:rsidP="0094444B">
            <w:pPr>
              <w:spacing w:line="360" w:lineRule="auto"/>
              <w:jc w:val="center"/>
              <w:rPr>
                <w:rtl/>
              </w:rPr>
            </w:pPr>
            <w:r w:rsidRPr="00D959BF">
              <w:rPr>
                <w:rtl/>
              </w:rPr>
              <w:t>חותמת</w:t>
            </w:r>
          </w:p>
        </w:tc>
      </w:tr>
    </w:tbl>
    <w:p w:rsidR="001A670C" w:rsidRPr="000D4E9E" w:rsidRDefault="001A670C" w:rsidP="001A670C">
      <w:pPr>
        <w:pStyle w:val="1e"/>
        <w:rPr>
          <w:rFonts w:ascii="David" w:hAnsi="David"/>
          <w:sz w:val="22"/>
          <w:szCs w:val="22"/>
          <w:rtl/>
        </w:rPr>
      </w:pPr>
    </w:p>
    <w:p w:rsidR="00132D2E" w:rsidRDefault="00BC2A4B">
      <w:pPr>
        <w:bidi w:val="0"/>
        <w:rPr>
          <w:rFonts w:ascii="Times New Roman" w:hAnsi="Times New Roman"/>
          <w:b/>
          <w:bCs/>
          <w:sz w:val="22"/>
          <w:rtl/>
          <w:lang w:eastAsia="he-IL"/>
        </w:rPr>
      </w:pPr>
      <w:r>
        <w:rPr>
          <w:b/>
          <w:bCs/>
          <w:rtl/>
        </w:rPr>
        <w:br w:type="page"/>
      </w:r>
    </w:p>
    <w:p w:rsidR="00A160BA" w:rsidRPr="00207C74" w:rsidRDefault="00A160BA" w:rsidP="00207C74">
      <w:pPr>
        <w:pStyle w:val="Normal1"/>
        <w:rPr>
          <w:b/>
          <w:bCs/>
          <w:rtl/>
        </w:rPr>
      </w:pPr>
    </w:p>
    <w:p w:rsidR="00684281" w:rsidRDefault="00BC2A4B" w:rsidP="00684281">
      <w:pPr>
        <w:pStyle w:val="1e"/>
        <w:rPr>
          <w:sz w:val="28"/>
          <w:szCs w:val="28"/>
          <w:u w:val="single"/>
          <w:rtl/>
        </w:rPr>
      </w:pPr>
      <w:bookmarkStart w:id="493" w:name="_Toc147086177"/>
      <w:r w:rsidRPr="00D44E6C">
        <w:rPr>
          <w:rFonts w:hint="eastAsia"/>
          <w:b w:val="0"/>
          <w:bCs w:val="0"/>
          <w:rtl/>
        </w:rPr>
        <w:t>נספח</w:t>
      </w:r>
      <w:r>
        <w:rPr>
          <w:rFonts w:hint="cs"/>
          <w:rtl/>
        </w:rPr>
        <w:t xml:space="preserve"> ה' </w:t>
      </w:r>
      <w:r>
        <w:rPr>
          <w:rtl/>
        </w:rPr>
        <w:t>–</w:t>
      </w:r>
      <w:r>
        <w:rPr>
          <w:rFonts w:hint="cs"/>
          <w:rtl/>
        </w:rPr>
        <w:t xml:space="preserve"> טופס פרטי ספק</w:t>
      </w:r>
      <w:bookmarkEnd w:id="493"/>
      <w:r>
        <w:rPr>
          <w:rFonts w:hint="cs"/>
          <w:rtl/>
        </w:rPr>
        <w:t xml:space="preserve"> </w:t>
      </w:r>
    </w:p>
    <w:p w:rsidR="00684281" w:rsidRPr="00A74BC7" w:rsidRDefault="00BC2A4B" w:rsidP="00684281">
      <w:pPr>
        <w:spacing w:line="360" w:lineRule="auto"/>
        <w:jc w:val="right"/>
        <w:rPr>
          <w:rtl/>
        </w:rPr>
      </w:pPr>
      <w:r w:rsidRPr="00A74BC7">
        <w:rPr>
          <w:rFonts w:hint="cs"/>
          <w:rtl/>
        </w:rPr>
        <w:t>מספר ספק: ___________</w:t>
      </w:r>
    </w:p>
    <w:p w:rsidR="00684281" w:rsidRPr="00A74BC7" w:rsidRDefault="00BC2A4B" w:rsidP="00684281">
      <w:pPr>
        <w:spacing w:line="360" w:lineRule="auto"/>
        <w:jc w:val="right"/>
        <w:rPr>
          <w:rtl/>
        </w:rPr>
      </w:pPr>
      <w:r w:rsidRPr="00A74BC7">
        <w:rPr>
          <w:rFonts w:hint="cs"/>
          <w:rtl/>
        </w:rPr>
        <w:t>תאריך עדכון:__________</w:t>
      </w:r>
    </w:p>
    <w:p w:rsidR="00684281" w:rsidRDefault="00BC2A4B" w:rsidP="00684281">
      <w:pPr>
        <w:jc w:val="center"/>
        <w:rPr>
          <w:b/>
          <w:bCs/>
          <w:sz w:val="28"/>
          <w:szCs w:val="28"/>
          <w:u w:val="single"/>
        </w:rPr>
      </w:pPr>
      <w:r>
        <w:rPr>
          <w:rFonts w:hint="cs"/>
          <w:b/>
          <w:bCs/>
          <w:sz w:val="28"/>
          <w:szCs w:val="28"/>
          <w:u w:val="single"/>
          <w:rtl/>
        </w:rPr>
        <w:t>דברי הסבר לטופס פרטי זכאי</w:t>
      </w:r>
    </w:p>
    <w:p w:rsidR="00684281" w:rsidRDefault="00684281" w:rsidP="00684281">
      <w:pPr>
        <w:rPr>
          <w:rtl/>
        </w:rPr>
      </w:pPr>
    </w:p>
    <w:p w:rsidR="00684281" w:rsidRDefault="00684281" w:rsidP="00684281">
      <w:pPr>
        <w:rPr>
          <w:rtl/>
        </w:rPr>
      </w:pPr>
    </w:p>
    <w:p w:rsidR="00684281" w:rsidRDefault="00BC2A4B" w:rsidP="00684281">
      <w:pPr>
        <w:rPr>
          <w:sz w:val="20"/>
          <w:rtl/>
        </w:rPr>
      </w:pPr>
      <w:proofErr w:type="spellStart"/>
      <w:r>
        <w:rPr>
          <w:rFonts w:hint="cs"/>
          <w:rtl/>
        </w:rPr>
        <w:t>א.ג.נ</w:t>
      </w:r>
      <w:proofErr w:type="spellEnd"/>
      <w:r>
        <w:rPr>
          <w:rFonts w:hint="cs"/>
          <w:rtl/>
        </w:rPr>
        <w:t>,</w:t>
      </w:r>
    </w:p>
    <w:p w:rsidR="00684281" w:rsidRDefault="00684281" w:rsidP="00684281">
      <w:pPr>
        <w:rPr>
          <w:rtl/>
        </w:rPr>
      </w:pPr>
    </w:p>
    <w:p w:rsidR="00684281" w:rsidRDefault="00BC2A4B" w:rsidP="00684281">
      <w:pPr>
        <w:rPr>
          <w:rtl/>
        </w:rPr>
      </w:pPr>
      <w:r>
        <w:rPr>
          <w:rFonts w:hint="cs"/>
          <w:rtl/>
        </w:rPr>
        <w:t>מועבר אליך טופס פרטי זכאי על מנת לזרז את תהליך ההתקשרות.</w:t>
      </w:r>
    </w:p>
    <w:p w:rsidR="00684281" w:rsidRDefault="00684281" w:rsidP="00684281">
      <w:pPr>
        <w:rPr>
          <w:rtl/>
        </w:rPr>
      </w:pPr>
    </w:p>
    <w:p w:rsidR="00684281" w:rsidRDefault="00BC2A4B" w:rsidP="00684281">
      <w:pPr>
        <w:rPr>
          <w:rtl/>
        </w:rPr>
      </w:pPr>
      <w:r>
        <w:rPr>
          <w:rFonts w:hint="cs"/>
          <w:rtl/>
        </w:rPr>
        <w:t>אנא הקפד/י למלא אחר השלבים הבאים:</w:t>
      </w:r>
    </w:p>
    <w:p w:rsidR="00684281" w:rsidRDefault="00BC2A4B" w:rsidP="00684281">
      <w:pPr>
        <w:numPr>
          <w:ilvl w:val="0"/>
          <w:numId w:val="10"/>
        </w:numPr>
        <w:spacing w:line="360" w:lineRule="auto"/>
        <w:ind w:hanging="514"/>
        <w:jc w:val="both"/>
        <w:rPr>
          <w:noProof/>
          <w:rtl/>
        </w:rPr>
      </w:pPr>
      <w:r>
        <w:rPr>
          <w:rFonts w:hint="cs"/>
          <w:rtl/>
        </w:rPr>
        <w:t>יש למלא את הטופס במלואו. טופס לא שלם יוחזר לקניין לשם השלמת הפרטים.</w:t>
      </w:r>
    </w:p>
    <w:p w:rsidR="00684281" w:rsidRDefault="00BC2A4B" w:rsidP="00684281">
      <w:pPr>
        <w:numPr>
          <w:ilvl w:val="0"/>
          <w:numId w:val="10"/>
        </w:numPr>
        <w:spacing w:line="360" w:lineRule="auto"/>
        <w:ind w:hanging="514"/>
        <w:jc w:val="both"/>
      </w:pPr>
      <w:r>
        <w:rPr>
          <w:rFonts w:hint="cs"/>
          <w:rtl/>
        </w:rPr>
        <w:t>יש לצרף את האישורים הרלוונטיים הבאים:</w:t>
      </w:r>
    </w:p>
    <w:p w:rsidR="00684281" w:rsidRDefault="00BC2A4B" w:rsidP="00684281">
      <w:pPr>
        <w:numPr>
          <w:ilvl w:val="0"/>
          <w:numId w:val="11"/>
        </w:numPr>
        <w:tabs>
          <w:tab w:val="clear" w:pos="720"/>
          <w:tab w:val="num" w:pos="1106"/>
        </w:tabs>
        <w:spacing w:line="360" w:lineRule="auto"/>
        <w:ind w:left="1106"/>
        <w:jc w:val="both"/>
      </w:pPr>
      <w:r>
        <w:rPr>
          <w:rFonts w:hint="cs"/>
          <w:rtl/>
        </w:rPr>
        <w:t>אישור על ניכוי מס במקור.</w:t>
      </w:r>
    </w:p>
    <w:p w:rsidR="00684281" w:rsidRDefault="00BC2A4B" w:rsidP="00684281">
      <w:pPr>
        <w:numPr>
          <w:ilvl w:val="0"/>
          <w:numId w:val="11"/>
        </w:numPr>
        <w:tabs>
          <w:tab w:val="clear" w:pos="720"/>
          <w:tab w:val="num" w:pos="1106"/>
        </w:tabs>
        <w:spacing w:line="360" w:lineRule="auto"/>
        <w:ind w:left="1106"/>
        <w:jc w:val="both"/>
      </w:pPr>
      <w:r>
        <w:rPr>
          <w:rFonts w:hint="cs"/>
          <w:rtl/>
        </w:rPr>
        <w:t>אישור על ניהול פנקסי חשבונות ורשומות לפי חוק עסקאות גופים ציבוריים.</w:t>
      </w:r>
    </w:p>
    <w:p w:rsidR="00684281" w:rsidRDefault="00BC2A4B" w:rsidP="00684281">
      <w:pPr>
        <w:numPr>
          <w:ilvl w:val="0"/>
          <w:numId w:val="11"/>
        </w:numPr>
        <w:tabs>
          <w:tab w:val="clear" w:pos="720"/>
          <w:tab w:val="num" w:pos="1106"/>
        </w:tabs>
        <w:spacing w:line="360" w:lineRule="auto"/>
        <w:ind w:left="1106"/>
        <w:jc w:val="both"/>
      </w:pPr>
      <w:r>
        <w:rPr>
          <w:rFonts w:hint="cs"/>
          <w:rtl/>
        </w:rPr>
        <w:t>תעודת עוסק מורשה/פטור או מלכ"ר.</w:t>
      </w:r>
    </w:p>
    <w:p w:rsidR="00684281" w:rsidRDefault="00BC2A4B" w:rsidP="00684281">
      <w:pPr>
        <w:numPr>
          <w:ilvl w:val="0"/>
          <w:numId w:val="11"/>
        </w:numPr>
        <w:tabs>
          <w:tab w:val="clear" w:pos="720"/>
          <w:tab w:val="num" w:pos="1106"/>
        </w:tabs>
        <w:spacing w:line="360" w:lineRule="auto"/>
        <w:ind w:left="1106"/>
        <w:jc w:val="both"/>
      </w:pPr>
      <w:r>
        <w:rPr>
          <w:rFonts w:hint="cs"/>
          <w:b/>
          <w:bCs/>
          <w:rtl/>
        </w:rPr>
        <w:t>צילום שיק מבוטל</w:t>
      </w:r>
      <w:r>
        <w:rPr>
          <w:rFonts w:hint="cs"/>
          <w:rtl/>
        </w:rPr>
        <w:t>. במקרה שאין בידך פנקס שיקים, יש לצרף אישור על ניהול חשבון מהבנק.</w:t>
      </w:r>
    </w:p>
    <w:p w:rsidR="00684281" w:rsidRDefault="00BC2A4B" w:rsidP="00684281">
      <w:pPr>
        <w:numPr>
          <w:ilvl w:val="0"/>
          <w:numId w:val="11"/>
        </w:numPr>
        <w:tabs>
          <w:tab w:val="clear" w:pos="720"/>
          <w:tab w:val="num" w:pos="1106"/>
        </w:tabs>
        <w:spacing w:line="360" w:lineRule="auto"/>
        <w:ind w:left="1106"/>
        <w:jc w:val="both"/>
      </w:pPr>
      <w:r>
        <w:rPr>
          <w:rFonts w:hint="cs"/>
          <w:rtl/>
        </w:rPr>
        <w:t xml:space="preserve">באם </w:t>
      </w:r>
      <w:proofErr w:type="spellStart"/>
      <w:r>
        <w:rPr>
          <w:rFonts w:hint="cs"/>
          <w:rtl/>
        </w:rPr>
        <w:t>הינך</w:t>
      </w:r>
      <w:proofErr w:type="spellEnd"/>
      <w:r>
        <w:rPr>
          <w:rFonts w:hint="cs"/>
          <w:rtl/>
        </w:rPr>
        <w:t xml:space="preserve"> שכיר ( עיקר הכנסתך ממשכורת, גמלה או קצבה ) יש לחתום על </w:t>
      </w:r>
      <w:r>
        <w:rPr>
          <w:rFonts w:hint="cs"/>
          <w:b/>
          <w:bCs/>
          <w:rtl/>
        </w:rPr>
        <w:t xml:space="preserve">נספח </w:t>
      </w:r>
      <w:r>
        <w:rPr>
          <w:b/>
          <w:bCs/>
        </w:rPr>
        <w:t>I</w:t>
      </w:r>
      <w:r>
        <w:rPr>
          <w:rFonts w:hint="cs"/>
          <w:rtl/>
        </w:rPr>
        <w:t xml:space="preserve"> </w:t>
      </w:r>
      <w:proofErr w:type="spellStart"/>
      <w:r>
        <w:rPr>
          <w:rFonts w:hint="cs"/>
          <w:rtl/>
        </w:rPr>
        <w:t>המצ"ב</w:t>
      </w:r>
      <w:proofErr w:type="spellEnd"/>
      <w:r>
        <w:rPr>
          <w:rFonts w:hint="cs"/>
          <w:rtl/>
        </w:rPr>
        <w:t xml:space="preserve"> ולצרפו.</w:t>
      </w:r>
    </w:p>
    <w:p w:rsidR="00684281" w:rsidRDefault="00BC2A4B" w:rsidP="00684281">
      <w:pPr>
        <w:numPr>
          <w:ilvl w:val="0"/>
          <w:numId w:val="11"/>
        </w:numPr>
        <w:tabs>
          <w:tab w:val="clear" w:pos="720"/>
          <w:tab w:val="num" w:pos="1106"/>
        </w:tabs>
        <w:spacing w:line="360" w:lineRule="auto"/>
        <w:ind w:left="1106"/>
        <w:jc w:val="both"/>
      </w:pPr>
      <w:r>
        <w:rPr>
          <w:rFonts w:hint="cs"/>
          <w:rtl/>
        </w:rPr>
        <w:t xml:space="preserve">באם </w:t>
      </w:r>
      <w:proofErr w:type="spellStart"/>
      <w:r>
        <w:rPr>
          <w:rFonts w:hint="cs"/>
          <w:rtl/>
        </w:rPr>
        <w:t>הינך</w:t>
      </w:r>
      <w:proofErr w:type="spellEnd"/>
      <w:r>
        <w:rPr>
          <w:rFonts w:hint="cs"/>
          <w:rtl/>
        </w:rPr>
        <w:t xml:space="preserve"> מגיש חשבונית עסקה, יש לחתום על </w:t>
      </w:r>
      <w:r>
        <w:rPr>
          <w:rFonts w:hint="cs"/>
          <w:b/>
          <w:bCs/>
          <w:rtl/>
        </w:rPr>
        <w:t xml:space="preserve">נספח </w:t>
      </w:r>
      <w:r>
        <w:rPr>
          <w:b/>
          <w:bCs/>
        </w:rPr>
        <w:t>III</w:t>
      </w:r>
      <w:r>
        <w:rPr>
          <w:rFonts w:hint="cs"/>
          <w:rtl/>
        </w:rPr>
        <w:t xml:space="preserve"> </w:t>
      </w:r>
      <w:proofErr w:type="spellStart"/>
      <w:r>
        <w:rPr>
          <w:rFonts w:hint="cs"/>
          <w:rtl/>
        </w:rPr>
        <w:t>המצ"ב</w:t>
      </w:r>
      <w:proofErr w:type="spellEnd"/>
      <w:r>
        <w:rPr>
          <w:rFonts w:hint="cs"/>
          <w:rtl/>
        </w:rPr>
        <w:t xml:space="preserve"> ולצרפו.</w:t>
      </w:r>
    </w:p>
    <w:p w:rsidR="00684281" w:rsidRDefault="00BC2A4B" w:rsidP="00684281">
      <w:pPr>
        <w:numPr>
          <w:ilvl w:val="1"/>
          <w:numId w:val="11"/>
        </w:numPr>
        <w:tabs>
          <w:tab w:val="num" w:pos="746"/>
        </w:tabs>
        <w:spacing w:line="360" w:lineRule="auto"/>
        <w:ind w:left="746" w:hanging="540"/>
        <w:jc w:val="both"/>
        <w:rPr>
          <w:b/>
          <w:bCs/>
        </w:rPr>
      </w:pPr>
      <w:r>
        <w:rPr>
          <w:rFonts w:hint="cs"/>
          <w:rtl/>
        </w:rPr>
        <w:t xml:space="preserve">במידה ואינך עוסק מורשה/פטור, יש להקפיד על מילוי החלק המתייחס לסטאטוס האישי לצורך ניכוי ביטוח לאומי ומס בריאות, </w:t>
      </w:r>
      <w:r>
        <w:rPr>
          <w:rFonts w:hint="cs"/>
          <w:b/>
          <w:bCs/>
          <w:rtl/>
        </w:rPr>
        <w:t xml:space="preserve">נספח </w:t>
      </w:r>
      <w:r>
        <w:rPr>
          <w:b/>
          <w:bCs/>
        </w:rPr>
        <w:t>II</w:t>
      </w:r>
      <w:r>
        <w:rPr>
          <w:rFonts w:hint="cs"/>
          <w:b/>
          <w:bCs/>
          <w:rtl/>
        </w:rPr>
        <w:t xml:space="preserve"> </w:t>
      </w:r>
      <w:proofErr w:type="spellStart"/>
      <w:r>
        <w:rPr>
          <w:rFonts w:hint="cs"/>
          <w:rtl/>
        </w:rPr>
        <w:t>המצ"ב</w:t>
      </w:r>
      <w:proofErr w:type="spellEnd"/>
      <w:r>
        <w:rPr>
          <w:rFonts w:hint="cs"/>
          <w:rtl/>
        </w:rPr>
        <w:t xml:space="preserve"> ולצרפו.</w:t>
      </w:r>
    </w:p>
    <w:p w:rsidR="00684281" w:rsidRDefault="00BC2A4B" w:rsidP="00684281">
      <w:pPr>
        <w:numPr>
          <w:ilvl w:val="1"/>
          <w:numId w:val="11"/>
        </w:numPr>
        <w:tabs>
          <w:tab w:val="num" w:pos="746"/>
        </w:tabs>
        <w:spacing w:line="360" w:lineRule="auto"/>
        <w:ind w:left="746" w:hanging="540"/>
        <w:jc w:val="both"/>
      </w:pPr>
      <w:r>
        <w:rPr>
          <w:rFonts w:hint="cs"/>
          <w:rtl/>
        </w:rPr>
        <w:t xml:space="preserve">בעת </w:t>
      </w:r>
      <w:r>
        <w:rPr>
          <w:rFonts w:hint="cs"/>
          <w:u w:val="single"/>
          <w:rtl/>
        </w:rPr>
        <w:t xml:space="preserve">עדכון </w:t>
      </w:r>
      <w:r>
        <w:rPr>
          <w:rFonts w:hint="cs"/>
          <w:rtl/>
        </w:rPr>
        <w:t xml:space="preserve">פרטים קיימים יש למלא רק את השדות בהם חל השינוי ולחתום על הטופס. </w:t>
      </w:r>
    </w:p>
    <w:p w:rsidR="00684281" w:rsidRDefault="00BC2A4B" w:rsidP="00684281">
      <w:pPr>
        <w:ind w:left="720"/>
      </w:pPr>
      <w:r>
        <w:rPr>
          <w:rFonts w:hint="cs"/>
          <w:rtl/>
        </w:rPr>
        <w:t>באם עודכנו</w:t>
      </w:r>
      <w:r>
        <w:rPr>
          <w:rFonts w:hint="cs"/>
          <w:u w:val="single"/>
          <w:rtl/>
        </w:rPr>
        <w:t xml:space="preserve"> פרטי הבנק</w:t>
      </w:r>
      <w:r>
        <w:rPr>
          <w:rFonts w:hint="cs"/>
          <w:rtl/>
        </w:rPr>
        <w:t xml:space="preserve"> יש להקפיד גם על צירוף שיק מבוטל. </w:t>
      </w:r>
    </w:p>
    <w:p w:rsidR="00684281" w:rsidRDefault="00684281" w:rsidP="00684281">
      <w:pPr>
        <w:rPr>
          <w:rtl/>
        </w:rPr>
      </w:pPr>
    </w:p>
    <w:p w:rsidR="00684281" w:rsidRDefault="00BC2A4B" w:rsidP="00684281">
      <w:pPr>
        <w:rPr>
          <w:b/>
          <w:bCs/>
          <w:rtl/>
        </w:rPr>
      </w:pPr>
      <w:r>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rsidR="00684281" w:rsidRDefault="00BC2A4B" w:rsidP="00684281">
      <w:pPr>
        <w:rPr>
          <w:b/>
          <w:bCs/>
          <w:rtl/>
        </w:rPr>
      </w:pPr>
      <w:r>
        <w:rPr>
          <w:rFonts w:hint="cs"/>
          <w:b/>
          <w:bCs/>
          <w:rtl/>
        </w:rPr>
        <w:t>בכל מקרה של ניכוי יתר בגלל פרטים לא נכונים או לא מעודכנים, לא יבוצעו החזרים.</w:t>
      </w:r>
    </w:p>
    <w:p w:rsidR="00684281" w:rsidRDefault="00684281" w:rsidP="00684281">
      <w:pPr>
        <w:rPr>
          <w:rtl/>
        </w:rPr>
      </w:pPr>
    </w:p>
    <w:p w:rsidR="00684281" w:rsidRDefault="00BC2A4B" w:rsidP="00684281">
      <w:pPr>
        <w:rPr>
          <w:rtl/>
        </w:rPr>
      </w:pPr>
      <w:r>
        <w:rPr>
          <w:rFonts w:hint="cs"/>
          <w:rtl/>
        </w:rPr>
        <w:t xml:space="preserve">את הטופס המלא בצירוף </w:t>
      </w:r>
      <w:r>
        <w:rPr>
          <w:rFonts w:hint="cs"/>
          <w:u w:val="single"/>
          <w:rtl/>
        </w:rPr>
        <w:t>כל</w:t>
      </w:r>
      <w:r>
        <w:rPr>
          <w:rFonts w:hint="cs"/>
          <w:rtl/>
        </w:rPr>
        <w:t xml:space="preserve"> המסמכים הדרושים יש להחזיר </w:t>
      </w:r>
      <w:r>
        <w:rPr>
          <w:rFonts w:hint="cs"/>
          <w:b/>
          <w:bCs/>
          <w:rtl/>
        </w:rPr>
        <w:t>לנציג היחידה המזמינה את השירות או המוצר.</w:t>
      </w:r>
    </w:p>
    <w:p w:rsidR="00684281" w:rsidRDefault="00684281" w:rsidP="00684281">
      <w:pPr>
        <w:rPr>
          <w:rtl/>
        </w:rPr>
      </w:pPr>
    </w:p>
    <w:p w:rsidR="00684281" w:rsidRDefault="00BC2A4B" w:rsidP="00684281">
      <w:pPr>
        <w:rPr>
          <w:rtl/>
        </w:rPr>
      </w:pPr>
      <w:r>
        <w:rPr>
          <w:rFonts w:hint="cs"/>
          <w:rtl/>
        </w:rPr>
        <w:t xml:space="preserve">משרד המשפטים מבקש להבהיר, כי על פי חוק נכסי המדינה, </w:t>
      </w:r>
      <w:proofErr w:type="spellStart"/>
      <w:r>
        <w:rPr>
          <w:rFonts w:hint="cs"/>
          <w:rtl/>
        </w:rPr>
        <w:t>התשי"א</w:t>
      </w:r>
      <w:proofErr w:type="spellEnd"/>
      <w:r>
        <w:rPr>
          <w:rFonts w:hint="cs"/>
          <w:rtl/>
        </w:rPr>
        <w:t xml:space="preserve"> </w:t>
      </w:r>
      <w:r>
        <w:t>–</w:t>
      </w:r>
      <w:r>
        <w:rPr>
          <w:rFonts w:hint="cs"/>
          <w:rtl/>
        </w:rPr>
        <w:t xml:space="preserve"> 1951, כל התחייבות כספית או התחייבות שוות כסף בשם משרד המשפטים טעונה חתימת אלה שהורשו לכך בחוק (להלן - </w:t>
      </w:r>
      <w:proofErr w:type="spellStart"/>
      <w:r>
        <w:rPr>
          <w:rFonts w:hint="cs"/>
          <w:rtl/>
        </w:rPr>
        <w:t>מורשי</w:t>
      </w:r>
      <w:proofErr w:type="spellEnd"/>
      <w:r>
        <w:rPr>
          <w:rFonts w:hint="cs"/>
          <w:rtl/>
        </w:rPr>
        <w:t xml:space="preserve"> החתימה של המשרד), ובכלל זה חשב משרד המשפטים או מי שהורשה לחתום מטעמו.</w:t>
      </w:r>
    </w:p>
    <w:p w:rsidR="00684281" w:rsidRDefault="00BC2A4B" w:rsidP="00684281">
      <w:pPr>
        <w:rPr>
          <w:rtl/>
        </w:rPr>
      </w:pPr>
      <w:r>
        <w:rPr>
          <w:rFonts w:hint="cs"/>
          <w:rtl/>
        </w:rPr>
        <w:t xml:space="preserve">לפיכך ובהתאם להוראות החשב הכללי, כל ספק אשר יספק סחורה או שירותים למשרד המשפטים בלא שבידיו הזמנה חתומה כדין על ידי </w:t>
      </w:r>
      <w:proofErr w:type="spellStart"/>
      <w:r>
        <w:rPr>
          <w:rFonts w:hint="cs"/>
          <w:rtl/>
        </w:rPr>
        <w:t>מורשי</w:t>
      </w:r>
      <w:proofErr w:type="spellEnd"/>
      <w:r>
        <w:rPr>
          <w:rFonts w:hint="cs"/>
          <w:rtl/>
        </w:rPr>
        <w:t xml:space="preserve"> החתימה, או חוזה תקף חתום כדין, לא יקבל כל תשלום ממשרד המשפטים.</w:t>
      </w:r>
    </w:p>
    <w:p w:rsidR="00684281" w:rsidRDefault="00684281" w:rsidP="00684281">
      <w:pPr>
        <w:rPr>
          <w:rtl/>
        </w:rPr>
      </w:pPr>
    </w:p>
    <w:p w:rsidR="00684281" w:rsidRDefault="00BC2A4B" w:rsidP="00684281">
      <w:pPr>
        <w:rPr>
          <w:rtl/>
        </w:rPr>
      </w:pPr>
      <w:r>
        <w:rPr>
          <w:rFonts w:hint="cs"/>
          <w:rtl/>
        </w:rPr>
        <w:t>למען הסר ספק, לא ישולמו תשלומים בגין חוזים שיחתמו בדיעבד עבור התקופה בה החוזה או ההזמנה לא היו בתוקף.</w:t>
      </w:r>
    </w:p>
    <w:p w:rsidR="00684281" w:rsidRDefault="00684281" w:rsidP="00684281">
      <w:pPr>
        <w:rPr>
          <w:sz w:val="20"/>
          <w:szCs w:val="28"/>
          <w:rtl/>
        </w:rPr>
      </w:pPr>
    </w:p>
    <w:p w:rsidR="00684281" w:rsidRDefault="00BC2A4B" w:rsidP="00684281">
      <w:pPr>
        <w:rPr>
          <w:rtl/>
        </w:rPr>
      </w:pPr>
      <w:r>
        <w:rPr>
          <w:rFonts w:hint="cs"/>
          <w:rtl/>
        </w:rPr>
        <w:t>בכל שאלה או הבהרה נא לפנות לנציג היחידה המזמינה את השירות או המוצר.</w:t>
      </w:r>
    </w:p>
    <w:p w:rsidR="00684281" w:rsidRDefault="00BC2A4B" w:rsidP="00684281">
      <w:pPr>
        <w:ind w:right="720"/>
        <w:jc w:val="right"/>
        <w:rPr>
          <w:b/>
          <w:bCs/>
          <w:sz w:val="20"/>
          <w:rtl/>
        </w:rPr>
      </w:pPr>
      <w:r>
        <w:rPr>
          <w:rFonts w:hint="cs"/>
          <w:b/>
          <w:bCs/>
          <w:rtl/>
        </w:rPr>
        <w:t>בברכה,</w:t>
      </w:r>
    </w:p>
    <w:p w:rsidR="00684281" w:rsidRDefault="00BC2A4B" w:rsidP="00684281">
      <w:pPr>
        <w:jc w:val="right"/>
        <w:rPr>
          <w:noProof/>
          <w:rtl/>
        </w:rPr>
      </w:pPr>
      <w:r>
        <w:rPr>
          <w:rFonts w:hint="cs"/>
          <w:rtl/>
        </w:rPr>
        <w:t>מחלקת פיקוח תקציבי</w:t>
      </w:r>
    </w:p>
    <w:p w:rsidR="00684281" w:rsidRDefault="00BC2A4B" w:rsidP="00684281">
      <w:pPr>
        <w:jc w:val="center"/>
        <w:rPr>
          <w:b/>
          <w:bCs/>
          <w:u w:val="single"/>
          <w:rtl/>
        </w:rPr>
      </w:pPr>
      <w:r>
        <w:rPr>
          <w:rFonts w:hint="cs"/>
          <w:b/>
          <w:bCs/>
          <w:sz w:val="28"/>
          <w:szCs w:val="28"/>
          <w:u w:val="single"/>
          <w:rtl/>
        </w:rPr>
        <w:br w:type="page"/>
      </w:r>
    </w:p>
    <w:p w:rsidR="00684281" w:rsidRDefault="00BC2A4B" w:rsidP="00684281">
      <w:pPr>
        <w:jc w:val="center"/>
        <w:rPr>
          <w:b/>
          <w:bCs/>
          <w:u w:val="single"/>
        </w:rPr>
      </w:pPr>
      <w:r>
        <w:rPr>
          <w:rFonts w:hint="cs"/>
          <w:b/>
          <w:bCs/>
          <w:u w:val="single"/>
          <w:rtl/>
        </w:rPr>
        <w:t>בקשה להקמת רשומת אב זכאי</w:t>
      </w:r>
    </w:p>
    <w:p w:rsidR="00684281" w:rsidRDefault="00684281" w:rsidP="00684281">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611A50" w:rsidTr="0094444B">
        <w:tc>
          <w:tcPr>
            <w:tcW w:w="533" w:type="dxa"/>
            <w:shd w:val="clear" w:color="auto" w:fill="auto"/>
          </w:tcPr>
          <w:bookmarkStart w:id="494" w:name="סימון7"/>
          <w:p w:rsidR="00684281" w:rsidRPr="00A74BC7" w:rsidRDefault="00BC2A4B" w:rsidP="0094444B">
            <w:pPr>
              <w:spacing w:line="360" w:lineRule="auto"/>
              <w:rPr>
                <w:lang w:eastAsia="he-IL"/>
              </w:rPr>
            </w:pPr>
            <w:r w:rsidRPr="00A74BC7">
              <w:rPr>
                <w:rtl/>
              </w:rPr>
              <w:fldChar w:fldCharType="begin">
                <w:ffData>
                  <w:name w:val="סימון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494"/>
          </w:p>
        </w:tc>
        <w:tc>
          <w:tcPr>
            <w:tcW w:w="2126" w:type="dxa"/>
            <w:shd w:val="clear" w:color="auto" w:fill="auto"/>
          </w:tcPr>
          <w:p w:rsidR="00684281" w:rsidRPr="00A74BC7" w:rsidRDefault="00BC2A4B" w:rsidP="0094444B">
            <w:pPr>
              <w:spacing w:line="360" w:lineRule="auto"/>
              <w:rPr>
                <w:lang w:eastAsia="he-IL"/>
              </w:rPr>
            </w:pPr>
            <w:r w:rsidRPr="00A74BC7">
              <w:rPr>
                <w:rFonts w:hint="cs"/>
                <w:rtl/>
              </w:rPr>
              <w:t>פתיחה של זכאי חדש</w:t>
            </w:r>
          </w:p>
        </w:tc>
        <w:tc>
          <w:tcPr>
            <w:tcW w:w="426" w:type="dxa"/>
            <w:shd w:val="clear" w:color="auto" w:fill="auto"/>
          </w:tcPr>
          <w:p w:rsidR="00684281" w:rsidRPr="00A74BC7" w:rsidRDefault="00684281" w:rsidP="0094444B">
            <w:pPr>
              <w:spacing w:line="360" w:lineRule="auto"/>
              <w:rPr>
                <w:lang w:eastAsia="he-IL"/>
              </w:rPr>
            </w:pPr>
          </w:p>
        </w:tc>
        <w:tc>
          <w:tcPr>
            <w:tcW w:w="7479" w:type="dxa"/>
            <w:gridSpan w:val="2"/>
            <w:shd w:val="clear" w:color="auto" w:fill="auto"/>
          </w:tcPr>
          <w:p w:rsidR="00684281" w:rsidRPr="00A74BC7" w:rsidRDefault="00BC2A4B" w:rsidP="0094444B">
            <w:pPr>
              <w:spacing w:line="360" w:lineRule="auto"/>
              <w:rPr>
                <w:lang w:eastAsia="he-IL"/>
              </w:rPr>
            </w:pPr>
            <w:r w:rsidRPr="00A74BC7">
              <w:rPr>
                <w:rFonts w:hint="cs"/>
                <w:rtl/>
              </w:rPr>
              <w:t>חובה לצרף:</w:t>
            </w:r>
          </w:p>
        </w:tc>
      </w:tr>
      <w:bookmarkStart w:id="495" w:name="סימון8"/>
      <w:tr w:rsidR="00611A50" w:rsidTr="0094444B">
        <w:tc>
          <w:tcPr>
            <w:tcW w:w="533" w:type="dxa"/>
            <w:shd w:val="clear" w:color="auto" w:fill="auto"/>
          </w:tcPr>
          <w:p w:rsidR="00684281" w:rsidRPr="00A74BC7" w:rsidRDefault="00BC2A4B" w:rsidP="0094444B">
            <w:pPr>
              <w:spacing w:line="360" w:lineRule="auto"/>
              <w:rPr>
                <w:lang w:eastAsia="he-IL"/>
              </w:rPr>
            </w:pPr>
            <w:r w:rsidRPr="00A74BC7">
              <w:rPr>
                <w:rtl/>
              </w:rPr>
              <w:fldChar w:fldCharType="begin">
                <w:ffData>
                  <w:name w:val="סימון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495"/>
          </w:p>
        </w:tc>
        <w:tc>
          <w:tcPr>
            <w:tcW w:w="2126" w:type="dxa"/>
            <w:shd w:val="clear" w:color="auto" w:fill="auto"/>
          </w:tcPr>
          <w:p w:rsidR="00684281" w:rsidRPr="00A74BC7" w:rsidRDefault="00BC2A4B" w:rsidP="0094444B">
            <w:pPr>
              <w:spacing w:line="360" w:lineRule="auto"/>
              <w:rPr>
                <w:lang w:eastAsia="he-IL"/>
              </w:rPr>
            </w:pPr>
            <w:r w:rsidRPr="00A74BC7">
              <w:rPr>
                <w:rFonts w:hint="cs"/>
                <w:rtl/>
              </w:rPr>
              <w:t>עדכון פרטים קיימים</w:t>
            </w:r>
          </w:p>
        </w:tc>
        <w:tc>
          <w:tcPr>
            <w:tcW w:w="426" w:type="dxa"/>
            <w:shd w:val="clear" w:color="auto" w:fill="auto"/>
          </w:tcPr>
          <w:p w:rsidR="00684281" w:rsidRPr="00A74BC7" w:rsidRDefault="00684281" w:rsidP="0094444B">
            <w:pPr>
              <w:spacing w:line="360" w:lineRule="auto"/>
              <w:rPr>
                <w:lang w:eastAsia="he-IL"/>
              </w:rPr>
            </w:pPr>
          </w:p>
        </w:tc>
        <w:bookmarkStart w:id="496" w:name="סימון9"/>
        <w:tc>
          <w:tcPr>
            <w:tcW w:w="567" w:type="dxa"/>
            <w:shd w:val="clear" w:color="auto" w:fill="auto"/>
          </w:tcPr>
          <w:p w:rsidR="00684281" w:rsidRPr="00A74BC7" w:rsidRDefault="00BC2A4B" w:rsidP="0094444B">
            <w:pPr>
              <w:spacing w:line="360" w:lineRule="auto"/>
              <w:rPr>
                <w:lang w:eastAsia="he-IL"/>
              </w:rPr>
            </w:pPr>
            <w:r w:rsidRPr="00A74BC7">
              <w:rPr>
                <w:rtl/>
              </w:rPr>
              <w:fldChar w:fldCharType="begin">
                <w:ffData>
                  <w:name w:val="סימון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496"/>
          </w:p>
        </w:tc>
        <w:tc>
          <w:tcPr>
            <w:tcW w:w="6912" w:type="dxa"/>
            <w:shd w:val="clear" w:color="auto" w:fill="auto"/>
          </w:tcPr>
          <w:p w:rsidR="00684281" w:rsidRPr="00A74BC7" w:rsidRDefault="00BC2A4B" w:rsidP="0094444B">
            <w:pPr>
              <w:spacing w:line="360" w:lineRule="auto"/>
              <w:rPr>
                <w:lang w:eastAsia="he-IL"/>
              </w:rPr>
            </w:pPr>
            <w:r w:rsidRPr="00A74BC7">
              <w:rPr>
                <w:rFonts w:hint="cs"/>
                <w:rtl/>
              </w:rPr>
              <w:t>אישור על ניכוי מס</w:t>
            </w:r>
          </w:p>
        </w:tc>
      </w:tr>
      <w:tr w:rsidR="00611A50" w:rsidTr="0094444B">
        <w:tc>
          <w:tcPr>
            <w:tcW w:w="533" w:type="dxa"/>
            <w:shd w:val="clear" w:color="auto" w:fill="auto"/>
          </w:tcPr>
          <w:p w:rsidR="00684281" w:rsidRPr="00A74BC7" w:rsidRDefault="00684281" w:rsidP="0094444B">
            <w:pPr>
              <w:spacing w:line="360" w:lineRule="auto"/>
              <w:rPr>
                <w:lang w:eastAsia="he-IL"/>
              </w:rPr>
            </w:pPr>
          </w:p>
        </w:tc>
        <w:tc>
          <w:tcPr>
            <w:tcW w:w="2126" w:type="dxa"/>
            <w:shd w:val="clear" w:color="auto" w:fill="auto"/>
          </w:tcPr>
          <w:p w:rsidR="00684281" w:rsidRPr="00A74BC7" w:rsidRDefault="00BC2A4B" w:rsidP="0094444B">
            <w:pPr>
              <w:spacing w:line="360" w:lineRule="auto"/>
              <w:rPr>
                <w:lang w:eastAsia="he-IL"/>
              </w:rPr>
            </w:pPr>
            <w:r w:rsidRPr="00A74BC7">
              <w:rPr>
                <w:rFonts w:hint="cs"/>
                <w:rtl/>
              </w:rPr>
              <w:t>מספר זכאי:</w:t>
            </w:r>
          </w:p>
        </w:tc>
        <w:tc>
          <w:tcPr>
            <w:tcW w:w="426" w:type="dxa"/>
            <w:shd w:val="clear" w:color="auto" w:fill="auto"/>
          </w:tcPr>
          <w:p w:rsidR="00684281" w:rsidRPr="00A74BC7" w:rsidRDefault="00684281" w:rsidP="0094444B">
            <w:pPr>
              <w:spacing w:line="360" w:lineRule="auto"/>
              <w:rPr>
                <w:lang w:eastAsia="he-IL"/>
              </w:rPr>
            </w:pPr>
          </w:p>
        </w:tc>
        <w:bookmarkStart w:id="497" w:name="סימון10"/>
        <w:tc>
          <w:tcPr>
            <w:tcW w:w="567" w:type="dxa"/>
            <w:shd w:val="clear" w:color="auto" w:fill="auto"/>
          </w:tcPr>
          <w:p w:rsidR="00684281" w:rsidRPr="00A74BC7" w:rsidRDefault="00BC2A4B" w:rsidP="0094444B">
            <w:pPr>
              <w:spacing w:line="360" w:lineRule="auto"/>
              <w:rPr>
                <w:lang w:eastAsia="he-IL"/>
              </w:rPr>
            </w:pPr>
            <w:r w:rsidRPr="00A74BC7">
              <w:rPr>
                <w:rtl/>
              </w:rPr>
              <w:fldChar w:fldCharType="begin">
                <w:ffData>
                  <w:name w:val="סימון1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497"/>
          </w:p>
        </w:tc>
        <w:tc>
          <w:tcPr>
            <w:tcW w:w="6912" w:type="dxa"/>
            <w:shd w:val="clear" w:color="auto" w:fill="auto"/>
          </w:tcPr>
          <w:p w:rsidR="00684281" w:rsidRPr="00A74BC7" w:rsidRDefault="00BC2A4B" w:rsidP="0094444B">
            <w:pPr>
              <w:tabs>
                <w:tab w:val="left" w:pos="567"/>
              </w:tabs>
              <w:spacing w:line="360" w:lineRule="auto"/>
              <w:rPr>
                <w:lang w:eastAsia="he-IL"/>
              </w:rPr>
            </w:pPr>
            <w:r w:rsidRPr="00A74BC7">
              <w:rPr>
                <w:rFonts w:hint="cs"/>
                <w:rtl/>
              </w:rPr>
              <w:t>אישור על ניהול פנקסי חשבונות</w:t>
            </w:r>
            <w:r>
              <w:rPr>
                <w:rFonts w:hint="cs"/>
                <w:rtl/>
              </w:rPr>
              <w:t xml:space="preserve"> </w:t>
            </w:r>
            <w:r w:rsidRPr="00A74BC7">
              <w:rPr>
                <w:rFonts w:hint="cs"/>
                <w:rtl/>
              </w:rPr>
              <w:t>ורשומות לפי חוק עסקאות גופים ציבוריים</w:t>
            </w:r>
          </w:p>
        </w:tc>
      </w:tr>
      <w:tr w:rsidR="00611A50" w:rsidTr="0094444B">
        <w:tc>
          <w:tcPr>
            <w:tcW w:w="533" w:type="dxa"/>
            <w:shd w:val="clear" w:color="auto" w:fill="auto"/>
          </w:tcPr>
          <w:p w:rsidR="00684281" w:rsidRPr="00A74BC7" w:rsidRDefault="00684281" w:rsidP="0094444B">
            <w:pPr>
              <w:spacing w:line="360" w:lineRule="auto"/>
              <w:rPr>
                <w:lang w:eastAsia="he-IL"/>
              </w:rPr>
            </w:pPr>
          </w:p>
        </w:tc>
        <w:bookmarkStart w:id="498" w:name="Text11"/>
        <w:tc>
          <w:tcPr>
            <w:tcW w:w="2126"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498"/>
          </w:p>
        </w:tc>
        <w:tc>
          <w:tcPr>
            <w:tcW w:w="426" w:type="dxa"/>
            <w:shd w:val="clear" w:color="auto" w:fill="auto"/>
          </w:tcPr>
          <w:p w:rsidR="00684281" w:rsidRPr="00A74BC7" w:rsidRDefault="00684281" w:rsidP="0094444B">
            <w:pPr>
              <w:spacing w:line="360" w:lineRule="auto"/>
              <w:rPr>
                <w:lang w:eastAsia="he-IL"/>
              </w:rPr>
            </w:pPr>
          </w:p>
        </w:tc>
        <w:bookmarkStart w:id="499" w:name="סימון11"/>
        <w:tc>
          <w:tcPr>
            <w:tcW w:w="567" w:type="dxa"/>
            <w:shd w:val="clear" w:color="auto" w:fill="auto"/>
          </w:tcPr>
          <w:p w:rsidR="00684281" w:rsidRPr="00A74BC7" w:rsidRDefault="00BC2A4B" w:rsidP="0094444B">
            <w:pPr>
              <w:spacing w:line="360" w:lineRule="auto"/>
              <w:rPr>
                <w:lang w:eastAsia="he-IL"/>
              </w:rPr>
            </w:pPr>
            <w:r w:rsidRPr="00A74BC7">
              <w:rPr>
                <w:rtl/>
              </w:rPr>
              <w:fldChar w:fldCharType="begin">
                <w:ffData>
                  <w:name w:val="סימון1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499"/>
          </w:p>
        </w:tc>
        <w:tc>
          <w:tcPr>
            <w:tcW w:w="6912" w:type="dxa"/>
            <w:shd w:val="clear" w:color="auto" w:fill="auto"/>
          </w:tcPr>
          <w:p w:rsidR="00684281" w:rsidRPr="00A74BC7" w:rsidRDefault="00BC2A4B" w:rsidP="0094444B">
            <w:pPr>
              <w:spacing w:line="360" w:lineRule="auto"/>
              <w:rPr>
                <w:lang w:eastAsia="he-IL"/>
              </w:rPr>
            </w:pPr>
            <w:r w:rsidRPr="00A74BC7">
              <w:rPr>
                <w:rFonts w:hint="cs"/>
                <w:rtl/>
              </w:rPr>
              <w:t xml:space="preserve">תעודת עוסק מורשה, פטור או מלכ"ר </w:t>
            </w:r>
          </w:p>
        </w:tc>
      </w:tr>
      <w:tr w:rsidR="00611A50" w:rsidTr="0094444B">
        <w:tc>
          <w:tcPr>
            <w:tcW w:w="533" w:type="dxa"/>
            <w:shd w:val="clear" w:color="auto" w:fill="auto"/>
          </w:tcPr>
          <w:p w:rsidR="00684281" w:rsidRPr="00A74BC7" w:rsidRDefault="00684281" w:rsidP="0094444B">
            <w:pPr>
              <w:spacing w:line="360" w:lineRule="auto"/>
              <w:rPr>
                <w:lang w:eastAsia="he-IL"/>
              </w:rPr>
            </w:pPr>
          </w:p>
        </w:tc>
        <w:tc>
          <w:tcPr>
            <w:tcW w:w="2126" w:type="dxa"/>
            <w:tcBorders>
              <w:top w:val="single" w:sz="4" w:space="0" w:color="auto"/>
              <w:left w:val="nil"/>
              <w:bottom w:val="nil"/>
              <w:right w:val="nil"/>
            </w:tcBorders>
            <w:shd w:val="clear" w:color="auto" w:fill="auto"/>
          </w:tcPr>
          <w:p w:rsidR="00684281" w:rsidRPr="00A74BC7" w:rsidRDefault="00684281" w:rsidP="0094444B">
            <w:pPr>
              <w:spacing w:line="360" w:lineRule="auto"/>
              <w:rPr>
                <w:lang w:eastAsia="he-IL"/>
              </w:rPr>
            </w:pPr>
          </w:p>
        </w:tc>
        <w:tc>
          <w:tcPr>
            <w:tcW w:w="426" w:type="dxa"/>
            <w:shd w:val="clear" w:color="auto" w:fill="auto"/>
          </w:tcPr>
          <w:p w:rsidR="00684281" w:rsidRPr="00A74BC7" w:rsidRDefault="00684281" w:rsidP="0094444B">
            <w:pPr>
              <w:spacing w:line="360" w:lineRule="auto"/>
              <w:rPr>
                <w:lang w:eastAsia="he-IL"/>
              </w:rPr>
            </w:pPr>
          </w:p>
        </w:tc>
        <w:bookmarkStart w:id="500" w:name="סימון14"/>
        <w:tc>
          <w:tcPr>
            <w:tcW w:w="567" w:type="dxa"/>
            <w:shd w:val="clear" w:color="auto" w:fill="auto"/>
          </w:tcPr>
          <w:p w:rsidR="00684281" w:rsidRPr="00A74BC7" w:rsidRDefault="00BC2A4B" w:rsidP="0094444B">
            <w:pPr>
              <w:spacing w:line="360" w:lineRule="auto"/>
              <w:rPr>
                <w:lang w:eastAsia="he-IL"/>
              </w:rPr>
            </w:pPr>
            <w:r w:rsidRPr="00A74BC7">
              <w:rPr>
                <w:rtl/>
              </w:rPr>
              <w:fldChar w:fldCharType="begin">
                <w:ffData>
                  <w:name w:val="סימון14"/>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00"/>
          </w:p>
        </w:tc>
        <w:tc>
          <w:tcPr>
            <w:tcW w:w="6912" w:type="dxa"/>
            <w:shd w:val="clear" w:color="auto" w:fill="auto"/>
          </w:tcPr>
          <w:p w:rsidR="00684281" w:rsidRPr="00A74BC7" w:rsidRDefault="00BC2A4B" w:rsidP="0094444B">
            <w:pPr>
              <w:spacing w:line="360" w:lineRule="auto"/>
              <w:rPr>
                <w:lang w:eastAsia="he-IL"/>
              </w:rPr>
            </w:pPr>
            <w:r w:rsidRPr="00A74BC7">
              <w:rPr>
                <w:rFonts w:hint="cs"/>
                <w:rtl/>
              </w:rPr>
              <w:t>צילום שיק מבוטל</w:t>
            </w:r>
          </w:p>
        </w:tc>
      </w:tr>
    </w:tbl>
    <w:p w:rsidR="00684281" w:rsidRPr="00A74BC7" w:rsidRDefault="00684281" w:rsidP="00684281">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611A50" w:rsidTr="0094444B">
        <w:tc>
          <w:tcPr>
            <w:tcW w:w="2112" w:type="dxa"/>
            <w:gridSpan w:val="2"/>
            <w:tcBorders>
              <w:top w:val="nil"/>
              <w:left w:val="nil"/>
              <w:bottom w:val="nil"/>
              <w:right w:val="nil"/>
            </w:tcBorders>
            <w:shd w:val="clear" w:color="auto" w:fill="auto"/>
          </w:tcPr>
          <w:p w:rsidR="00684281" w:rsidRPr="00594FBC" w:rsidRDefault="00BC2A4B" w:rsidP="0094444B">
            <w:pPr>
              <w:spacing w:line="360" w:lineRule="auto"/>
              <w:rPr>
                <w:b/>
                <w:bCs/>
                <w:u w:val="single"/>
                <w:lang w:eastAsia="he-IL"/>
              </w:rPr>
            </w:pPr>
            <w:r w:rsidRPr="00594FBC">
              <w:rPr>
                <w:rFonts w:hint="cs"/>
                <w:b/>
                <w:bCs/>
                <w:u w:val="single"/>
                <w:rtl/>
              </w:rPr>
              <w:t>פרטים כלליים</w:t>
            </w:r>
          </w:p>
        </w:tc>
        <w:tc>
          <w:tcPr>
            <w:tcW w:w="8452" w:type="dxa"/>
            <w:gridSpan w:val="3"/>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שם הזכאי</w:t>
            </w:r>
          </w:p>
        </w:tc>
        <w:bookmarkStart w:id="501" w:name="Text12"/>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1"/>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מהות העיסוק / מתן השירות</w:t>
            </w:r>
          </w:p>
        </w:tc>
        <w:bookmarkStart w:id="502" w:name="Text13"/>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2"/>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מספר חברה / מספר ת.ז. / מספר עוסק מורשה</w:t>
            </w:r>
          </w:p>
        </w:tc>
        <w:bookmarkStart w:id="503" w:name="Text14"/>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3"/>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רחוב / ת.ד</w:t>
            </w:r>
          </w:p>
        </w:tc>
        <w:bookmarkStart w:id="504" w:name="Text16"/>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6"/>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4"/>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יישוב</w:t>
            </w:r>
          </w:p>
        </w:tc>
        <w:bookmarkStart w:id="505" w:name="Text17"/>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7"/>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5"/>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מיקוד</w:t>
            </w:r>
          </w:p>
        </w:tc>
        <w:bookmarkStart w:id="506" w:name="Text18"/>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8"/>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6"/>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מספר טלפון</w:t>
            </w:r>
          </w:p>
        </w:tc>
        <w:bookmarkStart w:id="507" w:name="Text19"/>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19"/>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7"/>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מספר פקס</w:t>
            </w:r>
          </w:p>
        </w:tc>
        <w:bookmarkStart w:id="508" w:name="Text20"/>
        <w:tc>
          <w:tcPr>
            <w:tcW w:w="5103"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20"/>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8"/>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3686" w:type="dxa"/>
            <w:gridSpan w:val="2"/>
            <w:tcBorders>
              <w:top w:val="nil"/>
              <w:left w:val="nil"/>
              <w:bottom w:val="nil"/>
              <w:right w:val="nil"/>
            </w:tcBorders>
            <w:shd w:val="clear" w:color="auto" w:fill="auto"/>
            <w:vAlign w:val="bottom"/>
          </w:tcPr>
          <w:p w:rsidR="00684281" w:rsidRPr="00A74BC7" w:rsidRDefault="00BC2A4B" w:rsidP="0094444B">
            <w:pPr>
              <w:spacing w:line="360" w:lineRule="auto"/>
              <w:rPr>
                <w:lang w:eastAsia="he-IL"/>
              </w:rPr>
            </w:pPr>
            <w:r w:rsidRPr="00A74BC7">
              <w:rPr>
                <w:rFonts w:hint="cs"/>
                <w:rtl/>
              </w:rPr>
              <w:t xml:space="preserve">כתובת </w:t>
            </w:r>
            <w:r w:rsidRPr="00A74BC7">
              <w:t>e-mail</w:t>
            </w:r>
            <w:r w:rsidRPr="00A74BC7">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rsidR="00684281" w:rsidRPr="00A74BC7" w:rsidRDefault="00684281" w:rsidP="0094444B">
            <w:pPr>
              <w:spacing w:line="360" w:lineRule="auto"/>
              <w:rPr>
                <w:lang w:eastAsia="he-IL"/>
              </w:rPr>
            </w:pPr>
          </w:p>
        </w:tc>
        <w:tc>
          <w:tcPr>
            <w:tcW w:w="1242"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bl>
    <w:p w:rsidR="00684281" w:rsidRPr="00A74BC7" w:rsidRDefault="00684281" w:rsidP="00684281">
      <w:pPr>
        <w:rPr>
          <w:rtl/>
          <w:lang w:eastAsia="he-IL"/>
        </w:rPr>
      </w:pPr>
    </w:p>
    <w:p w:rsidR="00684281" w:rsidRPr="00A74BC7" w:rsidRDefault="00684281" w:rsidP="00684281">
      <w:pPr>
        <w:rPr>
          <w:rtl/>
        </w:rPr>
      </w:pPr>
    </w:p>
    <w:tbl>
      <w:tblPr>
        <w:bidiVisual/>
        <w:tblW w:w="0" w:type="auto"/>
        <w:tblLook w:val="01E0" w:firstRow="1" w:lastRow="1" w:firstColumn="1" w:lastColumn="1" w:noHBand="0" w:noVBand="0"/>
      </w:tblPr>
      <w:tblGrid>
        <w:gridCol w:w="2564"/>
        <w:gridCol w:w="1921"/>
        <w:gridCol w:w="1773"/>
        <w:gridCol w:w="1400"/>
        <w:gridCol w:w="1696"/>
      </w:tblGrid>
      <w:tr w:rsidR="00611A50" w:rsidTr="0094444B">
        <w:tc>
          <w:tcPr>
            <w:tcW w:w="2943" w:type="dxa"/>
            <w:shd w:val="clear" w:color="auto" w:fill="auto"/>
          </w:tcPr>
          <w:p w:rsidR="00684281" w:rsidRPr="00A74BC7" w:rsidRDefault="00BC2A4B" w:rsidP="0094444B">
            <w:pPr>
              <w:spacing w:line="360" w:lineRule="auto"/>
              <w:rPr>
                <w:lang w:eastAsia="he-IL"/>
              </w:rPr>
            </w:pPr>
            <w:r w:rsidRPr="00A74BC7">
              <w:rPr>
                <w:rFonts w:hint="cs"/>
                <w:rtl/>
              </w:rPr>
              <w:t>למילוי ע"י קניין/יחידה מקצועית</w:t>
            </w:r>
          </w:p>
        </w:tc>
        <w:tc>
          <w:tcPr>
            <w:tcW w:w="2049" w:type="dxa"/>
            <w:shd w:val="clear" w:color="auto" w:fill="auto"/>
          </w:tcPr>
          <w:p w:rsidR="00684281" w:rsidRPr="00A74BC7" w:rsidRDefault="00BC2A4B" w:rsidP="0094444B">
            <w:pPr>
              <w:spacing w:line="360" w:lineRule="auto"/>
              <w:rPr>
                <w:lang w:eastAsia="he-IL"/>
              </w:rPr>
            </w:pPr>
            <w:r w:rsidRPr="00A74BC7">
              <w:rPr>
                <w:rFonts w:hint="cs"/>
                <w:rtl/>
              </w:rPr>
              <w:t>שם היחידה/קניין:</w:t>
            </w:r>
          </w:p>
        </w:tc>
        <w:bookmarkStart w:id="509" w:name="Text21"/>
        <w:tc>
          <w:tcPr>
            <w:tcW w:w="2050"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2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09"/>
          </w:p>
        </w:tc>
        <w:tc>
          <w:tcPr>
            <w:tcW w:w="1571" w:type="dxa"/>
            <w:shd w:val="clear" w:color="auto" w:fill="auto"/>
          </w:tcPr>
          <w:p w:rsidR="00684281" w:rsidRPr="00A74BC7" w:rsidRDefault="00BC2A4B" w:rsidP="0094444B">
            <w:pPr>
              <w:spacing w:line="360" w:lineRule="auto"/>
              <w:rPr>
                <w:lang w:eastAsia="he-IL"/>
              </w:rPr>
            </w:pPr>
            <w:r w:rsidRPr="00A74BC7">
              <w:rPr>
                <w:rFonts w:hint="cs"/>
                <w:rtl/>
              </w:rPr>
              <w:t>מספר טלפון:</w:t>
            </w:r>
          </w:p>
        </w:tc>
        <w:bookmarkStart w:id="510" w:name="Text22"/>
        <w:tc>
          <w:tcPr>
            <w:tcW w:w="1951"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2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10"/>
          </w:p>
        </w:tc>
      </w:tr>
    </w:tbl>
    <w:p w:rsidR="00684281" w:rsidRPr="00A74BC7" w:rsidRDefault="00684281" w:rsidP="00684281">
      <w:pPr>
        <w:rPr>
          <w:rtl/>
          <w:lang w:eastAsia="he-IL"/>
        </w:rPr>
      </w:pPr>
    </w:p>
    <w:p w:rsidR="00684281" w:rsidRPr="00A74BC7" w:rsidRDefault="00684281" w:rsidP="00684281">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611A50" w:rsidTr="0094444B">
        <w:trPr>
          <w:trHeight w:val="330"/>
        </w:trPr>
        <w:tc>
          <w:tcPr>
            <w:tcW w:w="10564" w:type="dxa"/>
            <w:gridSpan w:val="8"/>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594FBC">
              <w:rPr>
                <w:rFonts w:hint="cs"/>
                <w:b/>
                <w:bCs/>
                <w:u w:val="single"/>
                <w:rtl/>
              </w:rPr>
              <w:t xml:space="preserve"> סטטוס אישי ימולא על ידי מי שאינו עוסק מורשה</w:t>
            </w:r>
          </w:p>
        </w:tc>
      </w:tr>
      <w:tr w:rsidR="00611A50" w:rsidTr="0094444B">
        <w:trPr>
          <w:trHeight w:val="330"/>
        </w:trPr>
        <w:tc>
          <w:tcPr>
            <w:tcW w:w="5282" w:type="dxa"/>
            <w:gridSpan w:val="4"/>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594FBC">
              <w:rPr>
                <w:rFonts w:hint="cs"/>
                <w:b/>
                <w:bCs/>
                <w:rtl/>
              </w:rPr>
              <w:t>זוהי עבודתי העיקרית</w:t>
            </w:r>
            <w:r w:rsidRPr="00A74BC7">
              <w:rPr>
                <w:rFonts w:hint="cs"/>
                <w:rtl/>
              </w:rPr>
              <w:t>:</w:t>
            </w:r>
          </w:p>
        </w:tc>
        <w:tc>
          <w:tcPr>
            <w:tcW w:w="5282" w:type="dxa"/>
            <w:gridSpan w:val="4"/>
            <w:tcBorders>
              <w:top w:val="nil"/>
              <w:left w:val="nil"/>
              <w:bottom w:val="nil"/>
              <w:right w:val="nil"/>
            </w:tcBorders>
            <w:shd w:val="clear" w:color="auto" w:fill="auto"/>
          </w:tcPr>
          <w:p w:rsidR="00684281" w:rsidRPr="00594FBC" w:rsidRDefault="00BC2A4B" w:rsidP="0094444B">
            <w:pPr>
              <w:spacing w:line="360" w:lineRule="auto"/>
              <w:rPr>
                <w:b/>
                <w:bCs/>
                <w:lang w:eastAsia="he-IL"/>
              </w:rPr>
            </w:pPr>
            <w:r w:rsidRPr="00594FBC">
              <w:rPr>
                <w:rFonts w:hint="cs"/>
                <w:b/>
                <w:bCs/>
                <w:rtl/>
              </w:rPr>
              <w:t>זוהי עבודתי המשנית:</w:t>
            </w:r>
          </w:p>
        </w:tc>
      </w:tr>
      <w:bookmarkStart w:id="511" w:name="סימון15"/>
      <w:tr w:rsidR="00611A50" w:rsidTr="0094444B">
        <w:trPr>
          <w:trHeight w:val="330"/>
        </w:trPr>
        <w:tc>
          <w:tcPr>
            <w:tcW w:w="615"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15"/>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1"/>
          </w:p>
        </w:tc>
        <w:tc>
          <w:tcPr>
            <w:tcW w:w="4667"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שכיר</w:t>
            </w:r>
          </w:p>
        </w:tc>
        <w:bookmarkStart w:id="512" w:name="סימון19"/>
        <w:tc>
          <w:tcPr>
            <w:tcW w:w="638"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1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2"/>
          </w:p>
        </w:tc>
        <w:tc>
          <w:tcPr>
            <w:tcW w:w="4644"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שכיר</w:t>
            </w:r>
          </w:p>
        </w:tc>
      </w:tr>
      <w:bookmarkStart w:id="513" w:name="סימון16"/>
      <w:tr w:rsidR="00611A50" w:rsidTr="0094444B">
        <w:trPr>
          <w:trHeight w:val="330"/>
        </w:trPr>
        <w:tc>
          <w:tcPr>
            <w:tcW w:w="615"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16"/>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3"/>
          </w:p>
        </w:tc>
        <w:tc>
          <w:tcPr>
            <w:tcW w:w="4667"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 xml:space="preserve">גמלאי מקבל </w:t>
            </w:r>
            <w:proofErr w:type="spellStart"/>
            <w:r w:rsidRPr="00A74BC7">
              <w:rPr>
                <w:rFonts w:hint="cs"/>
                <w:rtl/>
              </w:rPr>
              <w:t>קיצבה</w:t>
            </w:r>
            <w:proofErr w:type="spellEnd"/>
          </w:p>
        </w:tc>
        <w:bookmarkStart w:id="514" w:name="סימון20"/>
        <w:tc>
          <w:tcPr>
            <w:tcW w:w="638"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2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4"/>
          </w:p>
        </w:tc>
        <w:tc>
          <w:tcPr>
            <w:tcW w:w="4644"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 xml:space="preserve">גמלאי מקבל </w:t>
            </w:r>
            <w:proofErr w:type="spellStart"/>
            <w:r w:rsidRPr="00A74BC7">
              <w:rPr>
                <w:rFonts w:hint="cs"/>
                <w:rtl/>
              </w:rPr>
              <w:t>קיצבה</w:t>
            </w:r>
            <w:proofErr w:type="spellEnd"/>
          </w:p>
        </w:tc>
      </w:tr>
      <w:bookmarkStart w:id="515" w:name="סימון17"/>
      <w:tr w:rsidR="00611A50" w:rsidTr="0094444B">
        <w:trPr>
          <w:trHeight w:val="330"/>
        </w:trPr>
        <w:tc>
          <w:tcPr>
            <w:tcW w:w="615"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1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5"/>
          </w:p>
        </w:tc>
        <w:tc>
          <w:tcPr>
            <w:tcW w:w="4667"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 xml:space="preserve">גמלאי ללא </w:t>
            </w:r>
            <w:proofErr w:type="spellStart"/>
            <w:r w:rsidRPr="00A74BC7">
              <w:rPr>
                <w:rFonts w:hint="cs"/>
                <w:rtl/>
              </w:rPr>
              <w:t>קיצבה</w:t>
            </w:r>
            <w:proofErr w:type="spellEnd"/>
          </w:p>
        </w:tc>
        <w:bookmarkStart w:id="516" w:name="סימון21"/>
        <w:tc>
          <w:tcPr>
            <w:tcW w:w="638"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2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6"/>
          </w:p>
        </w:tc>
        <w:tc>
          <w:tcPr>
            <w:tcW w:w="4644" w:type="dxa"/>
            <w:gridSpan w:val="3"/>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 xml:space="preserve">גמלאי ללא </w:t>
            </w:r>
            <w:proofErr w:type="spellStart"/>
            <w:r w:rsidRPr="00A74BC7">
              <w:rPr>
                <w:rFonts w:hint="cs"/>
                <w:rtl/>
              </w:rPr>
              <w:t>קיצבה</w:t>
            </w:r>
            <w:proofErr w:type="spellEnd"/>
          </w:p>
        </w:tc>
      </w:tr>
      <w:bookmarkStart w:id="517" w:name="סימון18"/>
      <w:tr w:rsidR="00611A50" w:rsidTr="0094444B">
        <w:trPr>
          <w:trHeight w:val="330"/>
        </w:trPr>
        <w:tc>
          <w:tcPr>
            <w:tcW w:w="615"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1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7"/>
          </w:p>
        </w:tc>
        <w:tc>
          <w:tcPr>
            <w:tcW w:w="720" w:type="dxa"/>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rsidR="00684281" w:rsidRPr="00A74BC7" w:rsidRDefault="00684281" w:rsidP="0094444B">
            <w:pPr>
              <w:spacing w:line="360" w:lineRule="auto"/>
              <w:rPr>
                <w:lang w:eastAsia="he-IL"/>
              </w:rPr>
            </w:pPr>
          </w:p>
        </w:tc>
        <w:tc>
          <w:tcPr>
            <w:tcW w:w="1067"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bookmarkStart w:id="518" w:name="סימון22"/>
        <w:tc>
          <w:tcPr>
            <w:tcW w:w="638"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tl/>
              </w:rPr>
              <w:fldChar w:fldCharType="begin">
                <w:ffData>
                  <w:name w:val="סימון22"/>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A2B65">
              <w:rPr>
                <w:rtl/>
              </w:rPr>
            </w:r>
            <w:r w:rsidR="00AA2B65">
              <w:rPr>
                <w:rtl/>
              </w:rPr>
              <w:fldChar w:fldCharType="separate"/>
            </w:r>
            <w:r w:rsidRPr="00A74BC7">
              <w:rPr>
                <w:rtl/>
              </w:rPr>
              <w:fldChar w:fldCharType="end"/>
            </w:r>
            <w:bookmarkEnd w:id="518"/>
          </w:p>
        </w:tc>
        <w:tc>
          <w:tcPr>
            <w:tcW w:w="810" w:type="dxa"/>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rsidR="00684281" w:rsidRPr="00A74BC7" w:rsidRDefault="00684281" w:rsidP="0094444B">
            <w:pPr>
              <w:spacing w:line="360" w:lineRule="auto"/>
              <w:rPr>
                <w:lang w:eastAsia="he-IL"/>
              </w:rPr>
            </w:pPr>
          </w:p>
        </w:tc>
        <w:tc>
          <w:tcPr>
            <w:tcW w:w="954"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6730" w:type="dxa"/>
            <w:gridSpan w:val="6"/>
            <w:tcBorders>
              <w:top w:val="nil"/>
              <w:left w:val="nil"/>
              <w:bottom w:val="nil"/>
              <w:right w:val="nil"/>
            </w:tcBorders>
            <w:shd w:val="clear" w:color="auto" w:fill="auto"/>
          </w:tcPr>
          <w:p w:rsidR="00684281" w:rsidRPr="00A74BC7" w:rsidRDefault="00684281" w:rsidP="0094444B">
            <w:pPr>
              <w:rPr>
                <w:rtl/>
                <w:lang w:eastAsia="he-IL"/>
              </w:rPr>
            </w:pPr>
          </w:p>
          <w:p w:rsidR="00684281" w:rsidRPr="00A74BC7" w:rsidRDefault="00BC2A4B" w:rsidP="0094444B">
            <w:pPr>
              <w:spacing w:line="360" w:lineRule="auto"/>
              <w:rPr>
                <w:lang w:eastAsia="he-IL"/>
              </w:rPr>
            </w:pPr>
            <w:r w:rsidRPr="00A74BC7">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rsidR="00684281" w:rsidRPr="00594FBC" w:rsidRDefault="00684281" w:rsidP="0094444B">
            <w:pPr>
              <w:spacing w:line="360" w:lineRule="auto"/>
              <w:rPr>
                <w:b/>
                <w:bCs/>
                <w:u w:val="single"/>
                <w:lang w:eastAsia="he-IL"/>
              </w:rPr>
            </w:pPr>
          </w:p>
        </w:tc>
      </w:tr>
    </w:tbl>
    <w:p w:rsidR="00684281" w:rsidRPr="00A74BC7" w:rsidRDefault="00684281" w:rsidP="00684281">
      <w:pPr>
        <w:rPr>
          <w:rtl/>
          <w:lang w:eastAsia="he-IL"/>
        </w:rPr>
      </w:pPr>
    </w:p>
    <w:p w:rsidR="00684281" w:rsidRPr="00A74BC7" w:rsidRDefault="00684281" w:rsidP="00684281">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611A50" w:rsidTr="0094444B">
        <w:tc>
          <w:tcPr>
            <w:tcW w:w="2112" w:type="dxa"/>
            <w:gridSpan w:val="2"/>
            <w:tcBorders>
              <w:top w:val="nil"/>
              <w:left w:val="nil"/>
              <w:bottom w:val="nil"/>
              <w:right w:val="nil"/>
            </w:tcBorders>
            <w:shd w:val="clear" w:color="auto" w:fill="auto"/>
          </w:tcPr>
          <w:p w:rsidR="00684281" w:rsidRPr="00594FBC" w:rsidRDefault="00BC2A4B" w:rsidP="0094444B">
            <w:pPr>
              <w:spacing w:line="360" w:lineRule="auto"/>
              <w:rPr>
                <w:b/>
                <w:bCs/>
                <w:u w:val="single"/>
                <w:lang w:eastAsia="he-IL"/>
              </w:rPr>
            </w:pPr>
            <w:r w:rsidRPr="00594FBC">
              <w:rPr>
                <w:rFonts w:hint="cs"/>
                <w:b/>
                <w:bCs/>
                <w:u w:val="single"/>
                <w:rtl/>
              </w:rPr>
              <w:t>פרטי חשבון הבנק</w:t>
            </w:r>
          </w:p>
        </w:tc>
        <w:tc>
          <w:tcPr>
            <w:tcW w:w="8452" w:type="dxa"/>
            <w:gridSpan w:val="4"/>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מספר חשבון בנק</w:t>
            </w:r>
          </w:p>
        </w:tc>
        <w:tc>
          <w:tcPr>
            <w:tcW w:w="5083" w:type="dxa"/>
            <w:gridSpan w:val="2"/>
            <w:tcBorders>
              <w:top w:val="nil"/>
              <w:left w:val="nil"/>
              <w:bottom w:val="single" w:sz="4" w:space="0" w:color="auto"/>
              <w:right w:val="nil"/>
            </w:tcBorders>
            <w:shd w:val="clear" w:color="auto" w:fill="auto"/>
          </w:tcPr>
          <w:p w:rsidR="00684281" w:rsidRPr="00A74BC7" w:rsidRDefault="00BC2A4B" w:rsidP="0094444B">
            <w:pPr>
              <w:spacing w:line="360" w:lineRule="auto"/>
              <w:rPr>
                <w:rtl/>
                <w:lang w:eastAsia="he-IL"/>
              </w:rPr>
            </w:pPr>
            <w:r w:rsidRPr="00A74BC7">
              <w:rPr>
                <w:rFonts w:hint="cs"/>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970"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מספר סניף</w:t>
            </w:r>
          </w:p>
        </w:tc>
        <w:tc>
          <w:tcPr>
            <w:tcW w:w="5083" w:type="dxa"/>
            <w:gridSpan w:val="2"/>
            <w:tcBorders>
              <w:top w:val="nil"/>
              <w:left w:val="nil"/>
              <w:bottom w:val="single" w:sz="4" w:space="0" w:color="auto"/>
              <w:right w:val="nil"/>
            </w:tcBorders>
            <w:shd w:val="clear" w:color="auto" w:fill="auto"/>
          </w:tcPr>
          <w:p w:rsidR="00684281" w:rsidRPr="00A74BC7" w:rsidRDefault="00BC2A4B" w:rsidP="0094444B">
            <w:pPr>
              <w:spacing w:line="360" w:lineRule="auto"/>
              <w:rPr>
                <w:rtl/>
                <w:lang w:eastAsia="he-IL"/>
              </w:rPr>
            </w:pPr>
            <w:r w:rsidRPr="00A74BC7">
              <w:rPr>
                <w:rFonts w:hint="cs"/>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970" w:type="dxa"/>
            <w:tcBorders>
              <w:top w:val="single" w:sz="4" w:space="0" w:color="auto"/>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single" w:sz="4" w:space="0" w:color="auto"/>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כתובת הסניף</w:t>
            </w:r>
          </w:p>
        </w:tc>
        <w:tc>
          <w:tcPr>
            <w:tcW w:w="5083" w:type="dxa"/>
            <w:gridSpan w:val="2"/>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Fonts w:hint="cs"/>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970" w:type="dxa"/>
            <w:tcBorders>
              <w:top w:val="single" w:sz="4" w:space="0" w:color="auto"/>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single" w:sz="4" w:space="0" w:color="auto"/>
              <w:left w:val="nil"/>
              <w:bottom w:val="nil"/>
              <w:right w:val="nil"/>
            </w:tcBorders>
            <w:shd w:val="clear" w:color="auto" w:fill="auto"/>
          </w:tcPr>
          <w:p w:rsidR="00684281" w:rsidRPr="00A74BC7" w:rsidRDefault="00684281" w:rsidP="0094444B">
            <w:pPr>
              <w:spacing w:line="360" w:lineRule="auto"/>
              <w:rPr>
                <w:lang w:eastAsia="he-IL"/>
              </w:rPr>
            </w:pP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r w:rsidR="00611A50" w:rsidTr="0094444B">
        <w:tc>
          <w:tcPr>
            <w:tcW w:w="53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c>
          <w:tcPr>
            <w:tcW w:w="2835" w:type="dxa"/>
            <w:gridSpan w:val="2"/>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שם הבנק</w:t>
            </w:r>
          </w:p>
        </w:tc>
        <w:tc>
          <w:tcPr>
            <w:tcW w:w="5083" w:type="dxa"/>
            <w:gridSpan w:val="2"/>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Fonts w:hint="cs"/>
                <w:rtl/>
              </w:rPr>
              <w:fldChar w:fldCharType="begin">
                <w:ffData>
                  <w:name w:val="Text1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Fonts w:hint="cs"/>
                <w:rtl/>
              </w:rPr>
              <w:fldChar w:fldCharType="end"/>
            </w:r>
          </w:p>
        </w:tc>
        <w:tc>
          <w:tcPr>
            <w:tcW w:w="2113" w:type="dxa"/>
            <w:tcBorders>
              <w:top w:val="nil"/>
              <w:left w:val="nil"/>
              <w:bottom w:val="nil"/>
              <w:right w:val="nil"/>
            </w:tcBorders>
            <w:shd w:val="clear" w:color="auto" w:fill="auto"/>
          </w:tcPr>
          <w:p w:rsidR="00684281" w:rsidRPr="00A74BC7" w:rsidRDefault="00684281" w:rsidP="0094444B">
            <w:pPr>
              <w:spacing w:line="360" w:lineRule="auto"/>
              <w:rPr>
                <w:lang w:eastAsia="he-IL"/>
              </w:rPr>
            </w:pPr>
          </w:p>
        </w:tc>
      </w:tr>
    </w:tbl>
    <w:p w:rsidR="00684281" w:rsidRPr="00A74BC7" w:rsidRDefault="00684281" w:rsidP="00684281">
      <w:pPr>
        <w:rPr>
          <w:b/>
          <w:bCs/>
          <w:u w:val="single"/>
          <w:rtl/>
          <w:lang w:eastAsia="he-IL"/>
        </w:rPr>
      </w:pPr>
    </w:p>
    <w:p w:rsidR="00684281" w:rsidRPr="00A74BC7" w:rsidRDefault="00684281" w:rsidP="00684281">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611A50" w:rsidTr="0094444B">
        <w:tc>
          <w:tcPr>
            <w:tcW w:w="10564" w:type="dxa"/>
            <w:gridSpan w:val="6"/>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594FBC">
              <w:rPr>
                <w:rFonts w:hint="cs"/>
                <w:b/>
                <w:bCs/>
                <w:u w:val="single"/>
                <w:rtl/>
              </w:rPr>
              <w:t>חתימת הזכאי</w:t>
            </w:r>
          </w:p>
        </w:tc>
      </w:tr>
      <w:tr w:rsidR="00611A50" w:rsidTr="0094444B">
        <w:tc>
          <w:tcPr>
            <w:tcW w:w="958" w:type="dxa"/>
            <w:tcBorders>
              <w:top w:val="nil"/>
              <w:left w:val="nil"/>
              <w:bottom w:val="nil"/>
              <w:right w:val="nil"/>
            </w:tcBorders>
            <w:shd w:val="clear" w:color="auto" w:fill="auto"/>
          </w:tcPr>
          <w:p w:rsidR="00684281" w:rsidRPr="00A74BC7" w:rsidRDefault="00BC2A4B" w:rsidP="0094444B">
            <w:pPr>
              <w:spacing w:line="360" w:lineRule="auto"/>
              <w:jc w:val="right"/>
              <w:rPr>
                <w:lang w:eastAsia="he-IL"/>
              </w:rPr>
            </w:pPr>
            <w:r w:rsidRPr="00A74BC7">
              <w:rPr>
                <w:rFonts w:hint="cs"/>
                <w:rtl/>
              </w:rPr>
              <w:t>תאריך:</w:t>
            </w:r>
          </w:p>
        </w:tc>
        <w:bookmarkStart w:id="519" w:name="Text23"/>
        <w:tc>
          <w:tcPr>
            <w:tcW w:w="1921"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2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19"/>
          </w:p>
        </w:tc>
        <w:tc>
          <w:tcPr>
            <w:tcW w:w="1198" w:type="dxa"/>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שם החותם:</w:t>
            </w:r>
          </w:p>
        </w:tc>
        <w:bookmarkStart w:id="520" w:name="Text24"/>
        <w:tc>
          <w:tcPr>
            <w:tcW w:w="2644" w:type="dxa"/>
            <w:tcBorders>
              <w:top w:val="nil"/>
              <w:left w:val="nil"/>
              <w:bottom w:val="single" w:sz="4" w:space="0" w:color="auto"/>
              <w:right w:val="nil"/>
            </w:tcBorders>
            <w:shd w:val="clear" w:color="auto" w:fill="auto"/>
          </w:tcPr>
          <w:p w:rsidR="00684281" w:rsidRPr="00A74BC7" w:rsidRDefault="00BC2A4B" w:rsidP="0094444B">
            <w:pPr>
              <w:spacing w:line="360" w:lineRule="auto"/>
              <w:rPr>
                <w:rtl/>
                <w:lang w:eastAsia="he-IL"/>
              </w:rPr>
            </w:pPr>
            <w:r w:rsidRPr="00A74BC7">
              <w:rPr>
                <w:rtl/>
              </w:rPr>
              <w:fldChar w:fldCharType="begin">
                <w:ffData>
                  <w:name w:val="Text2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20"/>
          </w:p>
        </w:tc>
        <w:tc>
          <w:tcPr>
            <w:tcW w:w="1467" w:type="dxa"/>
            <w:tcBorders>
              <w:top w:val="nil"/>
              <w:left w:val="nil"/>
              <w:bottom w:val="nil"/>
              <w:right w:val="nil"/>
            </w:tcBorders>
            <w:shd w:val="clear" w:color="auto" w:fill="auto"/>
          </w:tcPr>
          <w:p w:rsidR="00684281" w:rsidRPr="00A74BC7" w:rsidRDefault="00BC2A4B" w:rsidP="0094444B">
            <w:pPr>
              <w:spacing w:line="360" w:lineRule="auto"/>
              <w:rPr>
                <w:lang w:eastAsia="he-IL"/>
              </w:rPr>
            </w:pPr>
            <w:r w:rsidRPr="00A74BC7">
              <w:rPr>
                <w:rFonts w:hint="cs"/>
                <w:rtl/>
              </w:rPr>
              <w:t>חתימה וחותמת</w:t>
            </w:r>
          </w:p>
        </w:tc>
        <w:bookmarkStart w:id="521" w:name="Text25"/>
        <w:tc>
          <w:tcPr>
            <w:tcW w:w="2376" w:type="dxa"/>
            <w:tcBorders>
              <w:top w:val="nil"/>
              <w:left w:val="nil"/>
              <w:bottom w:val="single" w:sz="4" w:space="0" w:color="auto"/>
              <w:right w:val="nil"/>
            </w:tcBorders>
            <w:shd w:val="clear" w:color="auto" w:fill="auto"/>
          </w:tcPr>
          <w:p w:rsidR="00684281" w:rsidRPr="00A74BC7" w:rsidRDefault="00BC2A4B" w:rsidP="0094444B">
            <w:pPr>
              <w:spacing w:line="360" w:lineRule="auto"/>
              <w:rPr>
                <w:lang w:eastAsia="he-IL"/>
              </w:rPr>
            </w:pPr>
            <w:r w:rsidRPr="00A74BC7">
              <w:rPr>
                <w:rtl/>
              </w:rPr>
              <w:fldChar w:fldCharType="begin">
                <w:ffData>
                  <w:name w:val="Text2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sidRPr="00A74BC7">
              <w:rPr>
                <w:rtl/>
              </w:rPr>
              <w:fldChar w:fldCharType="end"/>
            </w:r>
            <w:bookmarkEnd w:id="521"/>
          </w:p>
        </w:tc>
      </w:tr>
    </w:tbl>
    <w:p w:rsidR="00684281" w:rsidRPr="00A74BC7" w:rsidRDefault="00684281" w:rsidP="00684281">
      <w:pPr>
        <w:bidi w:val="0"/>
        <w:rPr>
          <w:b/>
          <w:bCs/>
          <w:rtl/>
        </w:rPr>
        <w:sectPr w:rsidR="00684281" w:rsidRPr="00A74BC7" w:rsidSect="001E7470">
          <w:pgSz w:w="11906" w:h="16838" w:code="9"/>
          <w:pgMar w:top="1134" w:right="1418" w:bottom="1440" w:left="1134" w:header="142" w:footer="567" w:gutter="0"/>
          <w:cols w:space="720"/>
          <w:bidi/>
          <w:rtlGutter/>
        </w:sectPr>
      </w:pPr>
    </w:p>
    <w:p w:rsidR="00D37B5C" w:rsidRDefault="00BC2A4B" w:rsidP="00D37B5C">
      <w:pPr>
        <w:rPr>
          <w:b/>
          <w:bCs/>
          <w:u w:val="single"/>
          <w:rtl/>
        </w:rPr>
      </w:pPr>
      <w:r>
        <w:rPr>
          <w:rFonts w:hint="cs"/>
          <w:szCs w:val="20"/>
          <w:rtl/>
        </w:rPr>
        <w:tab/>
      </w:r>
      <w:r>
        <w:rPr>
          <w:rFonts w:hint="cs"/>
          <w:szCs w:val="20"/>
          <w:rtl/>
        </w:rPr>
        <w:tab/>
      </w:r>
    </w:p>
    <w:p w:rsidR="0089515B" w:rsidRPr="00D44E6C" w:rsidRDefault="00BC2A4B" w:rsidP="0089515B">
      <w:pPr>
        <w:pStyle w:val="1e"/>
        <w:rPr>
          <w:b w:val="0"/>
          <w:bCs w:val="0"/>
          <w:rtl/>
        </w:rPr>
      </w:pPr>
      <w:bookmarkStart w:id="522" w:name="_Toc32827832"/>
      <w:bookmarkStart w:id="523" w:name="_Toc147086178"/>
      <w:r w:rsidRPr="00D44E6C">
        <w:rPr>
          <w:rFonts w:hint="eastAsia"/>
          <w:rtl/>
        </w:rPr>
        <w:t>נספח</w:t>
      </w:r>
      <w:r w:rsidRPr="00D44E6C">
        <w:rPr>
          <w:rtl/>
        </w:rPr>
        <w:t xml:space="preserve"> </w:t>
      </w:r>
      <w:r w:rsidRPr="00D44E6C">
        <w:t>I</w:t>
      </w:r>
      <w:r w:rsidRPr="00065B2E">
        <w:rPr>
          <w:rtl/>
        </w:rPr>
        <w:t xml:space="preserve"> – הצהרה לעניין תקנה 6א לתקנות מס ערך מוסף</w:t>
      </w:r>
      <w:bookmarkEnd w:id="522"/>
      <w:bookmarkEnd w:id="523"/>
    </w:p>
    <w:p w:rsidR="0089515B" w:rsidRDefault="0089515B" w:rsidP="0089515B">
      <w:pPr>
        <w:rPr>
          <w:b/>
          <w:bCs/>
          <w:rtl/>
        </w:rPr>
      </w:pPr>
    </w:p>
    <w:p w:rsidR="0089515B" w:rsidRDefault="0089515B" w:rsidP="0089515B">
      <w:pPr>
        <w:rPr>
          <w:sz w:val="20"/>
          <w:szCs w:val="20"/>
          <w:rtl/>
        </w:rPr>
      </w:pPr>
    </w:p>
    <w:p w:rsidR="0089515B" w:rsidRDefault="0089515B" w:rsidP="0089515B">
      <w:pPr>
        <w:rPr>
          <w:szCs w:val="20"/>
          <w:rtl/>
        </w:rPr>
      </w:pPr>
    </w:p>
    <w:p w:rsidR="0089515B" w:rsidRDefault="00BC2A4B" w:rsidP="0089515B">
      <w:pPr>
        <w:spacing w:line="360" w:lineRule="auto"/>
        <w:rPr>
          <w:rtl/>
        </w:rPr>
      </w:pPr>
      <w:r>
        <w:rPr>
          <w:rFonts w:hint="cs"/>
          <w:rtl/>
        </w:rPr>
        <w:t>לכבוד</w:t>
      </w:r>
    </w:p>
    <w:p w:rsidR="0089515B" w:rsidRDefault="00BC2A4B" w:rsidP="0089515B">
      <w:pPr>
        <w:spacing w:line="360" w:lineRule="auto"/>
        <w:rPr>
          <w:rtl/>
        </w:rPr>
      </w:pPr>
      <w:r>
        <w:rPr>
          <w:rFonts w:hint="cs"/>
          <w:rtl/>
        </w:rPr>
        <w:t>משרד המשפטים</w:t>
      </w:r>
    </w:p>
    <w:p w:rsidR="0089515B" w:rsidRDefault="00BC2A4B" w:rsidP="0089515B">
      <w:pPr>
        <w:spacing w:line="360" w:lineRule="auto"/>
        <w:rPr>
          <w:rtl/>
        </w:rPr>
      </w:pPr>
      <w:r>
        <w:rPr>
          <w:rFonts w:hint="cs"/>
          <w:rtl/>
        </w:rPr>
        <w:t>אגף הכספים</w:t>
      </w:r>
    </w:p>
    <w:p w:rsidR="0089515B" w:rsidRDefault="00BC2A4B" w:rsidP="0089515B">
      <w:pPr>
        <w:spacing w:line="360" w:lineRule="auto"/>
        <w:rPr>
          <w:rtl/>
        </w:rPr>
      </w:pPr>
      <w:r>
        <w:rPr>
          <w:rFonts w:hint="cs"/>
          <w:rtl/>
        </w:rPr>
        <w:t xml:space="preserve">רח' </w:t>
      </w:r>
      <w:proofErr w:type="spellStart"/>
      <w:r>
        <w:rPr>
          <w:rFonts w:hint="cs"/>
          <w:rtl/>
        </w:rPr>
        <w:t>צלאח</w:t>
      </w:r>
      <w:proofErr w:type="spellEnd"/>
      <w:r>
        <w:rPr>
          <w:rFonts w:hint="cs"/>
          <w:rtl/>
        </w:rPr>
        <w:t xml:space="preserve"> א-דין 29</w:t>
      </w:r>
    </w:p>
    <w:p w:rsidR="0089515B" w:rsidRDefault="00BC2A4B" w:rsidP="0089515B">
      <w:pPr>
        <w:spacing w:line="360" w:lineRule="auto"/>
        <w:rPr>
          <w:rtl/>
        </w:rPr>
      </w:pPr>
      <w:r>
        <w:rPr>
          <w:rFonts w:hint="cs"/>
          <w:rtl/>
        </w:rPr>
        <w:t>ירושלים 91490</w:t>
      </w:r>
    </w:p>
    <w:p w:rsidR="0089515B" w:rsidRDefault="0089515B" w:rsidP="0089515B">
      <w:pPr>
        <w:spacing w:line="360" w:lineRule="auto"/>
        <w:ind w:left="2688"/>
        <w:rPr>
          <w:b/>
          <w:bCs/>
          <w:sz w:val="32"/>
          <w:szCs w:val="32"/>
          <w:u w:val="single"/>
          <w:rtl/>
        </w:rPr>
      </w:pPr>
    </w:p>
    <w:p w:rsidR="0089515B" w:rsidRDefault="0089515B" w:rsidP="0089515B">
      <w:pPr>
        <w:spacing w:line="360" w:lineRule="auto"/>
        <w:ind w:left="2688"/>
        <w:rPr>
          <w:b/>
          <w:bCs/>
          <w:sz w:val="32"/>
          <w:szCs w:val="32"/>
          <w:u w:val="single"/>
          <w:rtl/>
        </w:rPr>
      </w:pPr>
    </w:p>
    <w:p w:rsidR="0089515B" w:rsidRDefault="00BC2A4B" w:rsidP="0089515B">
      <w:pPr>
        <w:spacing w:line="360" w:lineRule="auto"/>
        <w:ind w:left="720"/>
        <w:rPr>
          <w:b/>
          <w:bCs/>
          <w:sz w:val="32"/>
          <w:szCs w:val="32"/>
          <w:u w:val="single"/>
          <w:rtl/>
        </w:rPr>
      </w:pPr>
      <w:r>
        <w:rPr>
          <w:rFonts w:hint="cs"/>
          <w:b/>
          <w:bCs/>
          <w:sz w:val="32"/>
          <w:szCs w:val="32"/>
          <w:u w:val="single"/>
          <w:rtl/>
        </w:rPr>
        <w:t>נספח – הצהרה לעניין תקנה 6א לתקנות מס ערך מוסף</w:t>
      </w: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BC2A4B" w:rsidP="0089515B">
      <w:pPr>
        <w:spacing w:line="360" w:lineRule="auto"/>
        <w:rPr>
          <w:sz w:val="26"/>
          <w:rtl/>
        </w:rPr>
      </w:pPr>
      <w:r>
        <w:rPr>
          <w:rFonts w:hint="cs"/>
          <w:sz w:val="26"/>
          <w:rtl/>
        </w:rPr>
        <w:t xml:space="preserve">אני החתום מטה מצהיר בזאת, לעניין תקנה 6א לתקנות מס ערך מוסף </w:t>
      </w:r>
      <w:proofErr w:type="spellStart"/>
      <w:r>
        <w:rPr>
          <w:rFonts w:hint="cs"/>
          <w:sz w:val="26"/>
          <w:rtl/>
        </w:rPr>
        <w:t>התשל"ו</w:t>
      </w:r>
      <w:proofErr w:type="spellEnd"/>
      <w:r>
        <w:rPr>
          <w:rFonts w:hint="cs"/>
          <w:sz w:val="26"/>
          <w:rtl/>
        </w:rPr>
        <w:t xml:space="preserve"> – 1976, כי עיקר הכנסתי הינה ממשכורת, </w:t>
      </w:r>
      <w:proofErr w:type="spellStart"/>
      <w:r>
        <w:rPr>
          <w:rFonts w:hint="cs"/>
          <w:sz w:val="26"/>
          <w:rtl/>
        </w:rPr>
        <w:t>גימלה</w:t>
      </w:r>
      <w:proofErr w:type="spellEnd"/>
      <w:r>
        <w:rPr>
          <w:rFonts w:hint="cs"/>
          <w:sz w:val="26"/>
          <w:rtl/>
        </w:rPr>
        <w:t xml:space="preserve"> או </w:t>
      </w:r>
      <w:proofErr w:type="spellStart"/>
      <w:r>
        <w:rPr>
          <w:rFonts w:hint="cs"/>
          <w:sz w:val="26"/>
          <w:rtl/>
        </w:rPr>
        <w:t>קיצבה</w:t>
      </w:r>
      <w:proofErr w:type="spellEnd"/>
      <w:r>
        <w:rPr>
          <w:rFonts w:hint="cs"/>
          <w:sz w:val="26"/>
          <w:rtl/>
        </w:rPr>
        <w:t>.</w:t>
      </w:r>
    </w:p>
    <w:p w:rsidR="0089515B" w:rsidRDefault="0089515B" w:rsidP="0089515B">
      <w:pPr>
        <w:spacing w:line="360" w:lineRule="auto"/>
        <w:rPr>
          <w:sz w:val="26"/>
          <w:rtl/>
        </w:rPr>
      </w:pPr>
    </w:p>
    <w:p w:rsidR="0089515B" w:rsidRDefault="00BC2A4B" w:rsidP="0089515B">
      <w:pPr>
        <w:spacing w:line="360" w:lineRule="auto"/>
        <w:rPr>
          <w:sz w:val="26"/>
          <w:rtl/>
        </w:rPr>
      </w:pPr>
      <w:r>
        <w:rPr>
          <w:rFonts w:hint="cs"/>
          <w:sz w:val="26"/>
          <w:rtl/>
        </w:rPr>
        <w:t xml:space="preserve">הריני מתחייב להודיע בכתב למשרד המשפטים על שינוי ברכיבי הכנסתי שיביא לכך שעיקר הכנסתי </w:t>
      </w:r>
      <w:r>
        <w:rPr>
          <w:rFonts w:hint="cs"/>
          <w:b/>
          <w:bCs/>
          <w:sz w:val="26"/>
          <w:u w:val="single"/>
          <w:rtl/>
        </w:rPr>
        <w:t>לא</w:t>
      </w:r>
      <w:r>
        <w:rPr>
          <w:rFonts w:hint="cs"/>
          <w:sz w:val="26"/>
          <w:rtl/>
        </w:rPr>
        <w:t xml:space="preserve"> תהיה ממשכורת, </w:t>
      </w:r>
      <w:proofErr w:type="spellStart"/>
      <w:r>
        <w:rPr>
          <w:rFonts w:hint="cs"/>
          <w:sz w:val="26"/>
          <w:rtl/>
        </w:rPr>
        <w:t>גימלה</w:t>
      </w:r>
      <w:proofErr w:type="spellEnd"/>
      <w:r>
        <w:rPr>
          <w:rFonts w:hint="cs"/>
          <w:sz w:val="26"/>
          <w:rtl/>
        </w:rPr>
        <w:t xml:space="preserve">, או </w:t>
      </w:r>
      <w:proofErr w:type="spellStart"/>
      <w:r>
        <w:rPr>
          <w:rFonts w:hint="cs"/>
          <w:sz w:val="26"/>
          <w:rtl/>
        </w:rPr>
        <w:t>קיצבה</w:t>
      </w:r>
      <w:proofErr w:type="spellEnd"/>
      <w:r>
        <w:rPr>
          <w:rFonts w:hint="cs"/>
          <w:sz w:val="26"/>
          <w:rtl/>
        </w:rPr>
        <w:t>.</w:t>
      </w: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611A50" w:rsidTr="0094444B">
        <w:tc>
          <w:tcPr>
            <w:tcW w:w="2551"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9D4EE5">
              <w:rPr>
                <w:noProof/>
                <w:sz w:val="26"/>
                <w:rtl/>
              </w:rPr>
              <w:t> </w:t>
            </w:r>
            <w:r w:rsidR="009D4EE5">
              <w:rPr>
                <w:noProof/>
                <w:sz w:val="26"/>
                <w:rtl/>
              </w:rPr>
              <w:t> </w:t>
            </w:r>
            <w:r w:rsidR="009D4EE5">
              <w:rPr>
                <w:noProof/>
                <w:sz w:val="26"/>
                <w:rtl/>
              </w:rPr>
              <w:t> </w:t>
            </w:r>
            <w:r w:rsidR="009D4EE5">
              <w:rPr>
                <w:noProof/>
                <w:sz w:val="26"/>
                <w:rtl/>
              </w:rPr>
              <w:t> </w:t>
            </w:r>
            <w:r w:rsidR="009D4EE5">
              <w:rPr>
                <w:noProof/>
                <w:sz w:val="26"/>
                <w:rtl/>
              </w:rPr>
              <w:t> </w:t>
            </w:r>
            <w:r w:rsidRPr="00594FBC">
              <w:rPr>
                <w:rFonts w:hint="cs"/>
                <w:sz w:val="26"/>
                <w:rtl/>
              </w:rPr>
              <w:fldChar w:fldCharType="end"/>
            </w:r>
          </w:p>
        </w:tc>
        <w:tc>
          <w:tcPr>
            <w:tcW w:w="284" w:type="dxa"/>
            <w:shd w:val="clear" w:color="auto" w:fill="auto"/>
          </w:tcPr>
          <w:p w:rsidR="0089515B" w:rsidRPr="00594FBC" w:rsidRDefault="0089515B" w:rsidP="0094444B">
            <w:pPr>
              <w:spacing w:line="360" w:lineRule="auto"/>
              <w:jc w:val="both"/>
              <w:rPr>
                <w:sz w:val="26"/>
              </w:rPr>
            </w:pPr>
          </w:p>
        </w:tc>
        <w:tc>
          <w:tcPr>
            <w:tcW w:w="2126"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9D4EE5">
              <w:rPr>
                <w:noProof/>
                <w:sz w:val="26"/>
                <w:rtl/>
              </w:rPr>
              <w:t> </w:t>
            </w:r>
            <w:r w:rsidR="009D4EE5">
              <w:rPr>
                <w:noProof/>
                <w:sz w:val="26"/>
                <w:rtl/>
              </w:rPr>
              <w:t> </w:t>
            </w:r>
            <w:r w:rsidR="009D4EE5">
              <w:rPr>
                <w:noProof/>
                <w:sz w:val="26"/>
                <w:rtl/>
              </w:rPr>
              <w:t> </w:t>
            </w:r>
            <w:r w:rsidR="009D4EE5">
              <w:rPr>
                <w:noProof/>
                <w:sz w:val="26"/>
                <w:rtl/>
              </w:rPr>
              <w:t> </w:t>
            </w:r>
            <w:r w:rsidR="009D4EE5">
              <w:rPr>
                <w:noProof/>
                <w:sz w:val="26"/>
                <w:rtl/>
              </w:rPr>
              <w:t> </w:t>
            </w:r>
            <w:r w:rsidRPr="00594FBC">
              <w:rPr>
                <w:rFonts w:hint="cs"/>
                <w:sz w:val="26"/>
                <w:rtl/>
              </w:rPr>
              <w:fldChar w:fldCharType="end"/>
            </w:r>
          </w:p>
        </w:tc>
        <w:tc>
          <w:tcPr>
            <w:tcW w:w="283" w:type="dxa"/>
            <w:shd w:val="clear" w:color="auto" w:fill="auto"/>
          </w:tcPr>
          <w:p w:rsidR="0089515B" w:rsidRPr="00594FBC" w:rsidRDefault="0089515B" w:rsidP="0094444B">
            <w:pPr>
              <w:spacing w:line="360" w:lineRule="auto"/>
              <w:jc w:val="both"/>
              <w:rPr>
                <w:sz w:val="26"/>
              </w:rPr>
            </w:pPr>
          </w:p>
        </w:tc>
        <w:tc>
          <w:tcPr>
            <w:tcW w:w="1843"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9D4EE5">
              <w:rPr>
                <w:noProof/>
                <w:sz w:val="26"/>
                <w:rtl/>
              </w:rPr>
              <w:t> </w:t>
            </w:r>
            <w:r w:rsidR="009D4EE5">
              <w:rPr>
                <w:noProof/>
                <w:sz w:val="26"/>
                <w:rtl/>
              </w:rPr>
              <w:t> </w:t>
            </w:r>
            <w:r w:rsidR="009D4EE5">
              <w:rPr>
                <w:noProof/>
                <w:sz w:val="26"/>
                <w:rtl/>
              </w:rPr>
              <w:t> </w:t>
            </w:r>
            <w:r w:rsidR="009D4EE5">
              <w:rPr>
                <w:noProof/>
                <w:sz w:val="26"/>
                <w:rtl/>
              </w:rPr>
              <w:t> </w:t>
            </w:r>
            <w:r w:rsidR="009D4EE5">
              <w:rPr>
                <w:noProof/>
                <w:sz w:val="26"/>
                <w:rtl/>
              </w:rPr>
              <w:t> </w:t>
            </w:r>
            <w:r w:rsidRPr="00594FBC">
              <w:rPr>
                <w:rFonts w:hint="cs"/>
                <w:sz w:val="26"/>
                <w:rtl/>
              </w:rPr>
              <w:fldChar w:fldCharType="end"/>
            </w:r>
          </w:p>
        </w:tc>
        <w:tc>
          <w:tcPr>
            <w:tcW w:w="284" w:type="dxa"/>
            <w:shd w:val="clear" w:color="auto" w:fill="auto"/>
          </w:tcPr>
          <w:p w:rsidR="0089515B" w:rsidRPr="00594FBC" w:rsidRDefault="0089515B" w:rsidP="0094444B">
            <w:pPr>
              <w:spacing w:line="360" w:lineRule="auto"/>
              <w:jc w:val="both"/>
              <w:rPr>
                <w:sz w:val="26"/>
              </w:rPr>
            </w:pPr>
          </w:p>
        </w:tc>
        <w:tc>
          <w:tcPr>
            <w:tcW w:w="2693"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9D4EE5">
              <w:rPr>
                <w:noProof/>
                <w:sz w:val="26"/>
                <w:rtl/>
              </w:rPr>
              <w:t> </w:t>
            </w:r>
            <w:r w:rsidR="009D4EE5">
              <w:rPr>
                <w:noProof/>
                <w:sz w:val="26"/>
                <w:rtl/>
              </w:rPr>
              <w:t> </w:t>
            </w:r>
            <w:r w:rsidR="009D4EE5">
              <w:rPr>
                <w:noProof/>
                <w:sz w:val="26"/>
                <w:rtl/>
              </w:rPr>
              <w:t> </w:t>
            </w:r>
            <w:r w:rsidR="009D4EE5">
              <w:rPr>
                <w:noProof/>
                <w:sz w:val="26"/>
                <w:rtl/>
              </w:rPr>
              <w:t> </w:t>
            </w:r>
            <w:r w:rsidR="009D4EE5">
              <w:rPr>
                <w:noProof/>
                <w:sz w:val="26"/>
                <w:rtl/>
              </w:rPr>
              <w:t> </w:t>
            </w:r>
            <w:r w:rsidRPr="00594FBC">
              <w:rPr>
                <w:rFonts w:hint="cs"/>
                <w:sz w:val="26"/>
                <w:rtl/>
              </w:rPr>
              <w:fldChar w:fldCharType="end"/>
            </w:r>
          </w:p>
        </w:tc>
      </w:tr>
      <w:tr w:rsidR="00611A50" w:rsidTr="0094444B">
        <w:tc>
          <w:tcPr>
            <w:tcW w:w="2551"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שם</w:t>
            </w:r>
          </w:p>
        </w:tc>
        <w:tc>
          <w:tcPr>
            <w:tcW w:w="284" w:type="dxa"/>
            <w:shd w:val="clear" w:color="auto" w:fill="auto"/>
          </w:tcPr>
          <w:p w:rsidR="0089515B" w:rsidRPr="00594FBC" w:rsidRDefault="0089515B" w:rsidP="0094444B">
            <w:pPr>
              <w:spacing w:line="360" w:lineRule="auto"/>
              <w:jc w:val="center"/>
              <w:rPr>
                <w:sz w:val="26"/>
              </w:rPr>
            </w:pPr>
          </w:p>
        </w:tc>
        <w:tc>
          <w:tcPr>
            <w:tcW w:w="2126"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מס' ת.ז. / ע.מ.</w:t>
            </w:r>
          </w:p>
        </w:tc>
        <w:tc>
          <w:tcPr>
            <w:tcW w:w="283" w:type="dxa"/>
            <w:shd w:val="clear" w:color="auto" w:fill="auto"/>
          </w:tcPr>
          <w:p w:rsidR="0089515B" w:rsidRPr="00594FBC" w:rsidRDefault="0089515B" w:rsidP="0094444B">
            <w:pPr>
              <w:spacing w:line="360" w:lineRule="auto"/>
              <w:jc w:val="center"/>
              <w:rPr>
                <w:sz w:val="26"/>
              </w:rPr>
            </w:pPr>
          </w:p>
        </w:tc>
        <w:tc>
          <w:tcPr>
            <w:tcW w:w="1843"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תאריך</w:t>
            </w:r>
          </w:p>
        </w:tc>
        <w:tc>
          <w:tcPr>
            <w:tcW w:w="284" w:type="dxa"/>
            <w:shd w:val="clear" w:color="auto" w:fill="auto"/>
          </w:tcPr>
          <w:p w:rsidR="0089515B" w:rsidRPr="00594FBC" w:rsidRDefault="0089515B" w:rsidP="0094444B">
            <w:pPr>
              <w:spacing w:line="360" w:lineRule="auto"/>
              <w:jc w:val="center"/>
              <w:rPr>
                <w:sz w:val="26"/>
              </w:rPr>
            </w:pPr>
          </w:p>
        </w:tc>
        <w:tc>
          <w:tcPr>
            <w:tcW w:w="2693"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חתימה</w:t>
            </w:r>
          </w:p>
        </w:tc>
      </w:tr>
    </w:tbl>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noProof/>
          <w:sz w:val="26"/>
          <w:rtl/>
        </w:rPr>
      </w:pPr>
    </w:p>
    <w:p w:rsidR="0089515B" w:rsidRDefault="00BC2A4B" w:rsidP="0089515B">
      <w:pPr>
        <w:spacing w:line="360" w:lineRule="auto"/>
        <w:rPr>
          <w:rtl/>
        </w:rPr>
      </w:pPr>
      <w:r>
        <w:rPr>
          <w:rFonts w:hint="cs"/>
          <w:rtl/>
        </w:rPr>
        <w:br w:type="page"/>
      </w:r>
      <w:r>
        <w:rPr>
          <w:rFonts w:hint="cs"/>
          <w:rtl/>
        </w:rPr>
        <w:tab/>
      </w:r>
      <w:r>
        <w:rPr>
          <w:rFonts w:hint="cs"/>
          <w:rtl/>
        </w:rPr>
        <w:tab/>
      </w:r>
      <w:r>
        <w:rPr>
          <w:rFonts w:hint="cs"/>
          <w:rtl/>
        </w:rPr>
        <w:tab/>
      </w:r>
    </w:p>
    <w:p w:rsidR="0089515B" w:rsidRPr="00D44E6C" w:rsidRDefault="00BC2A4B" w:rsidP="0089515B">
      <w:pPr>
        <w:pStyle w:val="1e"/>
        <w:rPr>
          <w:b w:val="0"/>
          <w:bCs w:val="0"/>
          <w:rtl/>
        </w:rPr>
      </w:pPr>
      <w:bookmarkStart w:id="524" w:name="_Toc32827833"/>
      <w:bookmarkStart w:id="525" w:name="_Toc147086179"/>
      <w:r w:rsidRPr="00D44E6C">
        <w:rPr>
          <w:rFonts w:hint="eastAsia"/>
          <w:rtl/>
        </w:rPr>
        <w:t>נספח</w:t>
      </w:r>
      <w:r w:rsidRPr="00D44E6C">
        <w:rPr>
          <w:rtl/>
        </w:rPr>
        <w:t xml:space="preserve"> </w:t>
      </w:r>
      <w:r w:rsidRPr="00D44E6C">
        <w:t>II</w:t>
      </w:r>
      <w:r>
        <w:rPr>
          <w:rFonts w:hint="cs"/>
          <w:rtl/>
        </w:rPr>
        <w:t xml:space="preserve"> - </w:t>
      </w:r>
      <w:r w:rsidRPr="00065B2E">
        <w:rPr>
          <w:rtl/>
        </w:rPr>
        <w:t>הצהרה לעניין דמי ביטוח לאומי</w:t>
      </w:r>
      <w:bookmarkEnd w:id="524"/>
      <w:bookmarkEnd w:id="525"/>
    </w:p>
    <w:p w:rsidR="0089515B" w:rsidRDefault="0089515B" w:rsidP="0089515B">
      <w:pPr>
        <w:rPr>
          <w:rtl/>
        </w:rPr>
      </w:pPr>
    </w:p>
    <w:p w:rsidR="0089515B" w:rsidRDefault="0089515B" w:rsidP="0089515B">
      <w:pPr>
        <w:rPr>
          <w:rtl/>
        </w:rPr>
      </w:pPr>
    </w:p>
    <w:p w:rsidR="0089515B" w:rsidRDefault="0089515B" w:rsidP="0089515B">
      <w:pPr>
        <w:rPr>
          <w:rtl/>
        </w:rPr>
      </w:pPr>
    </w:p>
    <w:p w:rsidR="0089515B" w:rsidRDefault="00BC2A4B" w:rsidP="0089515B">
      <w:pPr>
        <w:spacing w:line="360" w:lineRule="auto"/>
        <w:rPr>
          <w:rtl/>
        </w:rPr>
      </w:pPr>
      <w:r>
        <w:rPr>
          <w:rFonts w:hint="cs"/>
          <w:rtl/>
        </w:rPr>
        <w:t>לכבוד</w:t>
      </w:r>
    </w:p>
    <w:p w:rsidR="0089515B" w:rsidRDefault="00BC2A4B" w:rsidP="0089515B">
      <w:pPr>
        <w:spacing w:line="360" w:lineRule="auto"/>
        <w:rPr>
          <w:rtl/>
        </w:rPr>
      </w:pPr>
      <w:r>
        <w:rPr>
          <w:rFonts w:hint="cs"/>
          <w:rtl/>
        </w:rPr>
        <w:t>משרד המשפטים</w:t>
      </w:r>
    </w:p>
    <w:p w:rsidR="0089515B" w:rsidRDefault="00BC2A4B" w:rsidP="0089515B">
      <w:pPr>
        <w:spacing w:line="360" w:lineRule="auto"/>
        <w:rPr>
          <w:rtl/>
        </w:rPr>
      </w:pPr>
      <w:r>
        <w:rPr>
          <w:rFonts w:hint="cs"/>
          <w:rtl/>
        </w:rPr>
        <w:t>אגף הכספים</w:t>
      </w:r>
    </w:p>
    <w:p w:rsidR="0089515B" w:rsidRDefault="00BC2A4B" w:rsidP="0089515B">
      <w:pPr>
        <w:spacing w:line="360" w:lineRule="auto"/>
        <w:rPr>
          <w:rtl/>
        </w:rPr>
      </w:pPr>
      <w:r>
        <w:rPr>
          <w:rFonts w:hint="cs"/>
          <w:rtl/>
        </w:rPr>
        <w:t xml:space="preserve">רח' </w:t>
      </w:r>
      <w:proofErr w:type="spellStart"/>
      <w:r>
        <w:rPr>
          <w:rFonts w:hint="cs"/>
          <w:rtl/>
        </w:rPr>
        <w:t>צלאח</w:t>
      </w:r>
      <w:proofErr w:type="spellEnd"/>
      <w:r>
        <w:rPr>
          <w:rFonts w:hint="cs"/>
          <w:rtl/>
        </w:rPr>
        <w:t xml:space="preserve"> א-דין 29</w:t>
      </w:r>
    </w:p>
    <w:p w:rsidR="0089515B" w:rsidRDefault="00BC2A4B" w:rsidP="0089515B">
      <w:pPr>
        <w:spacing w:line="360" w:lineRule="auto"/>
        <w:rPr>
          <w:rtl/>
        </w:rPr>
      </w:pPr>
      <w:r>
        <w:rPr>
          <w:rFonts w:hint="cs"/>
          <w:rtl/>
        </w:rPr>
        <w:t>ירושלים 91490</w:t>
      </w:r>
    </w:p>
    <w:p w:rsidR="0089515B" w:rsidRDefault="0089515B" w:rsidP="0089515B">
      <w:pPr>
        <w:spacing w:line="360" w:lineRule="auto"/>
        <w:rPr>
          <w:rtl/>
        </w:rPr>
      </w:pPr>
    </w:p>
    <w:p w:rsidR="0089515B" w:rsidRDefault="0089515B" w:rsidP="0089515B">
      <w:pPr>
        <w:spacing w:line="360" w:lineRule="auto"/>
        <w:rPr>
          <w:sz w:val="20"/>
          <w:szCs w:val="20"/>
          <w:rtl/>
        </w:rPr>
      </w:pPr>
    </w:p>
    <w:p w:rsidR="0089515B" w:rsidRDefault="00BC2A4B" w:rsidP="0089515B">
      <w:pPr>
        <w:spacing w:line="360" w:lineRule="auto"/>
        <w:ind w:left="-772"/>
        <w:jc w:val="center"/>
        <w:rPr>
          <w:b/>
          <w:bCs/>
          <w:sz w:val="32"/>
          <w:szCs w:val="32"/>
          <w:u w:val="single"/>
          <w:rtl/>
        </w:rPr>
      </w:pPr>
      <w:r>
        <w:rPr>
          <w:rFonts w:hint="cs"/>
          <w:b/>
          <w:bCs/>
          <w:sz w:val="32"/>
          <w:szCs w:val="32"/>
          <w:u w:val="single"/>
          <w:rtl/>
        </w:rPr>
        <w:t>נספח - הצהרה לעניין דמי ביטוח לאומי</w:t>
      </w: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p w:rsidR="0089515B" w:rsidRDefault="00BC2A4B" w:rsidP="0089515B">
      <w:pPr>
        <w:spacing w:line="360" w:lineRule="auto"/>
        <w:rPr>
          <w:sz w:val="26"/>
          <w:rtl/>
        </w:rPr>
      </w:pPr>
      <w:r>
        <w:rPr>
          <w:rFonts w:hint="cs"/>
          <w:sz w:val="26"/>
          <w:rtl/>
        </w:rPr>
        <w:t>אני החתום מטה מצהיר בזאת כי הנני:</w:t>
      </w:r>
    </w:p>
    <w:bookmarkStart w:id="526" w:name="סימון4"/>
    <w:p w:rsidR="0089515B" w:rsidRDefault="00BC2A4B" w:rsidP="0089515B">
      <w:pPr>
        <w:spacing w:line="360" w:lineRule="auto"/>
        <w:rPr>
          <w:sz w:val="26"/>
          <w:rtl/>
        </w:rPr>
      </w:pPr>
      <w:r>
        <w:rPr>
          <w:rtl/>
        </w:rPr>
        <w:fldChar w:fldCharType="begin">
          <w:ffData>
            <w:name w:val="סימון4"/>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A2B65">
        <w:rPr>
          <w:rtl/>
        </w:rPr>
      </w:r>
      <w:r w:rsidR="00AA2B65">
        <w:rPr>
          <w:rtl/>
        </w:rPr>
        <w:fldChar w:fldCharType="separate"/>
      </w:r>
      <w:r>
        <w:rPr>
          <w:rtl/>
        </w:rPr>
        <w:fldChar w:fldCharType="end"/>
      </w:r>
      <w:bookmarkEnd w:id="526"/>
      <w:r>
        <w:rPr>
          <w:rFonts w:hint="cs"/>
          <w:sz w:val="26"/>
          <w:rtl/>
        </w:rPr>
        <w:tab/>
        <w:t>עצמאי ומשלם ביטוח לאומי בעצמי כעצמאי.</w:t>
      </w:r>
    </w:p>
    <w:bookmarkStart w:id="527" w:name="סימון5"/>
    <w:p w:rsidR="0089515B" w:rsidRDefault="00BC2A4B" w:rsidP="0089515B">
      <w:pPr>
        <w:spacing w:line="360" w:lineRule="auto"/>
        <w:rPr>
          <w:sz w:val="26"/>
          <w:rtl/>
        </w:rPr>
      </w:pPr>
      <w:r>
        <w:rPr>
          <w:rtl/>
        </w:rPr>
        <w:fldChar w:fldCharType="begin">
          <w:ffData>
            <w:name w:val="סימון5"/>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A2B65">
        <w:rPr>
          <w:rtl/>
        </w:rPr>
      </w:r>
      <w:r w:rsidR="00AA2B65">
        <w:rPr>
          <w:rtl/>
        </w:rPr>
        <w:fldChar w:fldCharType="separate"/>
      </w:r>
      <w:r>
        <w:rPr>
          <w:rtl/>
        </w:rPr>
        <w:fldChar w:fldCharType="end"/>
      </w:r>
      <w:bookmarkEnd w:id="527"/>
      <w:r>
        <w:rPr>
          <w:rFonts w:hint="cs"/>
          <w:sz w:val="26"/>
          <w:rtl/>
        </w:rPr>
        <w:tab/>
        <w:t xml:space="preserve">עיקר הכנסתי ממשכורת, גמלה או קצבה ומשלם בעצמי ביטוח לאומי – </w:t>
      </w:r>
      <w:r>
        <w:rPr>
          <w:rFonts w:hint="cs"/>
          <w:b/>
          <w:bCs/>
          <w:sz w:val="26"/>
          <w:rtl/>
        </w:rPr>
        <w:t>מצ"ב אישור</w:t>
      </w:r>
      <w:r>
        <w:rPr>
          <w:rFonts w:hint="cs"/>
          <w:sz w:val="26"/>
          <w:rtl/>
        </w:rPr>
        <w:t>.</w:t>
      </w:r>
    </w:p>
    <w:bookmarkStart w:id="528" w:name="סימון6"/>
    <w:p w:rsidR="0089515B" w:rsidRDefault="00BC2A4B" w:rsidP="0089515B">
      <w:pPr>
        <w:spacing w:line="360" w:lineRule="auto"/>
        <w:ind w:left="720" w:hanging="720"/>
        <w:rPr>
          <w:sz w:val="26"/>
          <w:rtl/>
        </w:rPr>
      </w:pPr>
      <w:r>
        <w:rPr>
          <w:rtl/>
        </w:rPr>
        <w:fldChar w:fldCharType="begin">
          <w:ffData>
            <w:name w:val="סימון6"/>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A2B65">
        <w:rPr>
          <w:rtl/>
        </w:rPr>
      </w:r>
      <w:r w:rsidR="00AA2B65">
        <w:rPr>
          <w:rtl/>
        </w:rPr>
        <w:fldChar w:fldCharType="separate"/>
      </w:r>
      <w:r>
        <w:rPr>
          <w:rtl/>
        </w:rPr>
        <w:fldChar w:fldCharType="end"/>
      </w:r>
      <w:bookmarkEnd w:id="528"/>
      <w:r>
        <w:rPr>
          <w:rFonts w:hint="cs"/>
          <w:sz w:val="26"/>
          <w:rtl/>
        </w:rPr>
        <w:tab/>
        <w:t xml:space="preserve">עיקר הכנסתי ממשכורת, גמלה או קצבה ומבקש לנכות לי ביטוח לאומי לפי האישור </w:t>
      </w:r>
      <w:proofErr w:type="spellStart"/>
      <w:r>
        <w:rPr>
          <w:rFonts w:hint="cs"/>
          <w:sz w:val="26"/>
          <w:rtl/>
        </w:rPr>
        <w:t>המצ"ב</w:t>
      </w:r>
      <w:proofErr w:type="spellEnd"/>
      <w:r>
        <w:rPr>
          <w:rFonts w:hint="cs"/>
          <w:sz w:val="26"/>
          <w:rtl/>
        </w:rPr>
        <w:t xml:space="preserve"> (בהעדר אישור ינוכה לפי הסכום המקסימאלי הנקוב בחוק ).</w:t>
      </w:r>
    </w:p>
    <w:p w:rsidR="0089515B" w:rsidRDefault="0089515B" w:rsidP="0089515B">
      <w:pPr>
        <w:spacing w:line="360" w:lineRule="auto"/>
        <w:ind w:hanging="720"/>
        <w:rPr>
          <w:sz w:val="26"/>
          <w:rtl/>
        </w:rPr>
      </w:pPr>
    </w:p>
    <w:p w:rsidR="0089515B" w:rsidRDefault="0089515B" w:rsidP="0089515B">
      <w:pPr>
        <w:spacing w:line="360" w:lineRule="auto"/>
        <w:ind w:hanging="720"/>
        <w:rPr>
          <w:sz w:val="26"/>
          <w:rtl/>
        </w:rPr>
      </w:pPr>
    </w:p>
    <w:p w:rsidR="0089515B" w:rsidRDefault="0089515B" w:rsidP="0089515B">
      <w:pPr>
        <w:spacing w:line="360" w:lineRule="auto"/>
        <w:ind w:hanging="720"/>
        <w:rPr>
          <w:sz w:val="26"/>
          <w:rtl/>
        </w:rPr>
      </w:pPr>
    </w:p>
    <w:p w:rsidR="0089515B" w:rsidRDefault="0089515B" w:rsidP="0089515B">
      <w:pPr>
        <w:spacing w:line="360" w:lineRule="auto"/>
        <w:ind w:hanging="720"/>
        <w:rPr>
          <w:sz w:val="26"/>
          <w:rtl/>
        </w:rPr>
      </w:pPr>
    </w:p>
    <w:p w:rsidR="0089515B" w:rsidRDefault="0089515B" w:rsidP="0089515B">
      <w:pPr>
        <w:spacing w:line="360" w:lineRule="auto"/>
        <w:ind w:hanging="720"/>
        <w:rPr>
          <w:sz w:val="26"/>
          <w:rtl/>
        </w:rPr>
      </w:pPr>
    </w:p>
    <w:p w:rsidR="0089515B" w:rsidRDefault="0089515B" w:rsidP="0089515B">
      <w:pPr>
        <w:spacing w:line="360" w:lineRule="auto"/>
        <w:rPr>
          <w:sz w:val="26"/>
          <w:rtl/>
        </w:rPr>
      </w:pPr>
    </w:p>
    <w:p w:rsidR="0089515B" w:rsidRDefault="0089515B" w:rsidP="0089515B">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611A50" w:rsidTr="0094444B">
        <w:tc>
          <w:tcPr>
            <w:tcW w:w="2341" w:type="dxa"/>
            <w:tcBorders>
              <w:top w:val="nil"/>
              <w:left w:val="nil"/>
              <w:bottom w:val="single" w:sz="4" w:space="0" w:color="auto"/>
              <w:right w:val="nil"/>
            </w:tcBorders>
            <w:shd w:val="clear" w:color="auto" w:fill="auto"/>
          </w:tcPr>
          <w:bookmarkStart w:id="529" w:name="Text4"/>
          <w:p w:rsidR="0089515B" w:rsidRPr="00594FBC" w:rsidRDefault="00BC2A4B" w:rsidP="0094444B">
            <w:pPr>
              <w:spacing w:line="360" w:lineRule="auto"/>
              <w:jc w:val="center"/>
              <w:rPr>
                <w:sz w:val="26"/>
              </w:rPr>
            </w:pPr>
            <w:r>
              <w:rPr>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Pr>
                <w:rtl/>
              </w:rPr>
              <w:fldChar w:fldCharType="end"/>
            </w:r>
            <w:bookmarkEnd w:id="529"/>
          </w:p>
        </w:tc>
        <w:tc>
          <w:tcPr>
            <w:tcW w:w="276" w:type="dxa"/>
            <w:shd w:val="clear" w:color="auto" w:fill="auto"/>
          </w:tcPr>
          <w:p w:rsidR="0089515B" w:rsidRPr="00594FBC" w:rsidRDefault="0089515B" w:rsidP="0094444B">
            <w:pPr>
              <w:spacing w:line="360" w:lineRule="auto"/>
              <w:jc w:val="both"/>
              <w:rPr>
                <w:sz w:val="26"/>
              </w:rPr>
            </w:pPr>
          </w:p>
        </w:tc>
        <w:bookmarkStart w:id="530" w:name="Text5"/>
        <w:tc>
          <w:tcPr>
            <w:tcW w:w="1967"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Pr>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Pr>
                <w:rtl/>
              </w:rPr>
              <w:fldChar w:fldCharType="end"/>
            </w:r>
            <w:bookmarkEnd w:id="530"/>
          </w:p>
        </w:tc>
        <w:tc>
          <w:tcPr>
            <w:tcW w:w="276" w:type="dxa"/>
            <w:shd w:val="clear" w:color="auto" w:fill="auto"/>
          </w:tcPr>
          <w:p w:rsidR="0089515B" w:rsidRPr="00594FBC" w:rsidRDefault="0089515B" w:rsidP="0094444B">
            <w:pPr>
              <w:spacing w:line="360" w:lineRule="auto"/>
              <w:jc w:val="both"/>
              <w:rPr>
                <w:sz w:val="26"/>
              </w:rPr>
            </w:pPr>
          </w:p>
        </w:tc>
        <w:bookmarkStart w:id="531" w:name="Text6"/>
        <w:tc>
          <w:tcPr>
            <w:tcW w:w="1719"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Pr>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Pr>
                <w:rtl/>
              </w:rPr>
              <w:fldChar w:fldCharType="end"/>
            </w:r>
            <w:bookmarkEnd w:id="531"/>
          </w:p>
        </w:tc>
        <w:tc>
          <w:tcPr>
            <w:tcW w:w="276" w:type="dxa"/>
            <w:shd w:val="clear" w:color="auto" w:fill="auto"/>
          </w:tcPr>
          <w:p w:rsidR="0089515B" w:rsidRPr="00594FBC" w:rsidRDefault="0089515B" w:rsidP="0094444B">
            <w:pPr>
              <w:spacing w:line="360" w:lineRule="auto"/>
              <w:jc w:val="both"/>
              <w:rPr>
                <w:sz w:val="26"/>
              </w:rPr>
            </w:pPr>
          </w:p>
        </w:tc>
        <w:bookmarkStart w:id="532" w:name="Text7"/>
        <w:tc>
          <w:tcPr>
            <w:tcW w:w="2468" w:type="dxa"/>
            <w:tcBorders>
              <w:top w:val="nil"/>
              <w:left w:val="nil"/>
              <w:bottom w:val="single" w:sz="4" w:space="0" w:color="auto"/>
              <w:right w:val="nil"/>
            </w:tcBorders>
            <w:shd w:val="clear" w:color="auto" w:fill="auto"/>
          </w:tcPr>
          <w:p w:rsidR="0089515B" w:rsidRPr="00594FBC" w:rsidRDefault="00BC2A4B" w:rsidP="0094444B">
            <w:pPr>
              <w:spacing w:line="360" w:lineRule="auto"/>
              <w:jc w:val="center"/>
              <w:rPr>
                <w:sz w:val="26"/>
              </w:rPr>
            </w:pPr>
            <w:r>
              <w:rPr>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9D4EE5">
              <w:rPr>
                <w:noProof/>
                <w:rtl/>
              </w:rPr>
              <w:t> </w:t>
            </w:r>
            <w:r w:rsidR="009D4EE5">
              <w:rPr>
                <w:noProof/>
                <w:rtl/>
              </w:rPr>
              <w:t> </w:t>
            </w:r>
            <w:r w:rsidR="009D4EE5">
              <w:rPr>
                <w:noProof/>
                <w:rtl/>
              </w:rPr>
              <w:t> </w:t>
            </w:r>
            <w:r w:rsidR="009D4EE5">
              <w:rPr>
                <w:noProof/>
                <w:rtl/>
              </w:rPr>
              <w:t> </w:t>
            </w:r>
            <w:r w:rsidR="009D4EE5">
              <w:rPr>
                <w:noProof/>
                <w:rtl/>
              </w:rPr>
              <w:t> </w:t>
            </w:r>
            <w:r>
              <w:rPr>
                <w:rtl/>
              </w:rPr>
              <w:fldChar w:fldCharType="end"/>
            </w:r>
            <w:bookmarkEnd w:id="532"/>
          </w:p>
        </w:tc>
      </w:tr>
      <w:tr w:rsidR="00611A50" w:rsidTr="0094444B">
        <w:tc>
          <w:tcPr>
            <w:tcW w:w="2341"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שם</w:t>
            </w:r>
          </w:p>
        </w:tc>
        <w:tc>
          <w:tcPr>
            <w:tcW w:w="276" w:type="dxa"/>
            <w:shd w:val="clear" w:color="auto" w:fill="auto"/>
          </w:tcPr>
          <w:p w:rsidR="0089515B" w:rsidRPr="00594FBC" w:rsidRDefault="0089515B" w:rsidP="0094444B">
            <w:pPr>
              <w:spacing w:line="360" w:lineRule="auto"/>
              <w:jc w:val="center"/>
              <w:rPr>
                <w:sz w:val="26"/>
              </w:rPr>
            </w:pPr>
          </w:p>
        </w:tc>
        <w:tc>
          <w:tcPr>
            <w:tcW w:w="1967"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מס' ת.ז. / ע.מ.</w:t>
            </w:r>
          </w:p>
        </w:tc>
        <w:tc>
          <w:tcPr>
            <w:tcW w:w="276" w:type="dxa"/>
            <w:shd w:val="clear" w:color="auto" w:fill="auto"/>
          </w:tcPr>
          <w:p w:rsidR="0089515B" w:rsidRPr="00594FBC" w:rsidRDefault="0089515B" w:rsidP="0094444B">
            <w:pPr>
              <w:spacing w:line="360" w:lineRule="auto"/>
              <w:jc w:val="center"/>
              <w:rPr>
                <w:sz w:val="26"/>
              </w:rPr>
            </w:pPr>
          </w:p>
        </w:tc>
        <w:tc>
          <w:tcPr>
            <w:tcW w:w="1719"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תאריך</w:t>
            </w:r>
          </w:p>
        </w:tc>
        <w:tc>
          <w:tcPr>
            <w:tcW w:w="276" w:type="dxa"/>
            <w:shd w:val="clear" w:color="auto" w:fill="auto"/>
          </w:tcPr>
          <w:p w:rsidR="0089515B" w:rsidRPr="00594FBC" w:rsidRDefault="0089515B" w:rsidP="0094444B">
            <w:pPr>
              <w:spacing w:line="360" w:lineRule="auto"/>
              <w:jc w:val="center"/>
              <w:rPr>
                <w:sz w:val="26"/>
              </w:rPr>
            </w:pPr>
          </w:p>
        </w:tc>
        <w:tc>
          <w:tcPr>
            <w:tcW w:w="2468" w:type="dxa"/>
            <w:tcBorders>
              <w:top w:val="single" w:sz="4" w:space="0" w:color="auto"/>
              <w:left w:val="nil"/>
              <w:bottom w:val="nil"/>
              <w:right w:val="nil"/>
            </w:tcBorders>
            <w:shd w:val="clear" w:color="auto" w:fill="auto"/>
          </w:tcPr>
          <w:p w:rsidR="0089515B" w:rsidRPr="00594FBC" w:rsidRDefault="00BC2A4B" w:rsidP="0094444B">
            <w:pPr>
              <w:spacing w:line="360" w:lineRule="auto"/>
              <w:jc w:val="center"/>
              <w:rPr>
                <w:sz w:val="26"/>
              </w:rPr>
            </w:pPr>
            <w:r w:rsidRPr="00594FBC">
              <w:rPr>
                <w:rFonts w:hint="cs"/>
                <w:sz w:val="26"/>
                <w:rtl/>
              </w:rPr>
              <w:t>חתימה</w:t>
            </w:r>
          </w:p>
        </w:tc>
      </w:tr>
    </w:tbl>
    <w:p w:rsidR="0089515B" w:rsidRDefault="0089515B" w:rsidP="0089515B">
      <w:pPr>
        <w:spacing w:line="360" w:lineRule="auto"/>
        <w:rPr>
          <w:sz w:val="26"/>
          <w:rtl/>
        </w:rPr>
      </w:pPr>
    </w:p>
    <w:p w:rsidR="0089515B" w:rsidRDefault="0089515B" w:rsidP="0089515B">
      <w:pPr>
        <w:spacing w:line="360" w:lineRule="auto"/>
        <w:rPr>
          <w:noProof/>
          <w:sz w:val="26"/>
          <w:rtl/>
        </w:rPr>
      </w:pPr>
    </w:p>
    <w:p w:rsidR="0089515B" w:rsidRDefault="00BC2A4B" w:rsidP="0089515B">
      <w:pPr>
        <w:spacing w:line="360" w:lineRule="auto"/>
        <w:rPr>
          <w:sz w:val="20"/>
          <w:lang w:eastAsia="he-IL"/>
        </w:rPr>
      </w:pPr>
      <w:r>
        <w:rPr>
          <w:rFonts w:hint="cs"/>
          <w:rtl/>
        </w:rPr>
        <w:tab/>
      </w:r>
    </w:p>
    <w:p w:rsidR="0089515B" w:rsidRDefault="00BC2A4B" w:rsidP="0089515B">
      <w:pPr>
        <w:spacing w:line="360" w:lineRule="auto"/>
        <w:rPr>
          <w:rtl/>
        </w:rPr>
      </w:pPr>
      <w:r>
        <w:rPr>
          <w:rFonts w:hint="cs"/>
          <w:rtl/>
        </w:rPr>
        <w:tab/>
      </w:r>
    </w:p>
    <w:p w:rsidR="0089515B" w:rsidRDefault="0089515B" w:rsidP="0089515B">
      <w:pPr>
        <w:spacing w:line="360" w:lineRule="auto"/>
        <w:rPr>
          <w:rtl/>
        </w:rPr>
      </w:pPr>
    </w:p>
    <w:p w:rsidR="0089515B" w:rsidRDefault="00BC2A4B" w:rsidP="0089515B">
      <w:pPr>
        <w:rPr>
          <w:rtl/>
        </w:rPr>
      </w:pPr>
      <w:r>
        <w:rPr>
          <w:rtl/>
        </w:rPr>
        <w:br w:type="page"/>
      </w:r>
    </w:p>
    <w:p w:rsidR="0089515B" w:rsidRDefault="0089515B" w:rsidP="0089515B">
      <w:pPr>
        <w:rPr>
          <w:rtl/>
        </w:rPr>
      </w:pPr>
    </w:p>
    <w:p w:rsidR="0089515B" w:rsidRPr="00D44E6C" w:rsidRDefault="00BC2A4B" w:rsidP="0089515B">
      <w:pPr>
        <w:pStyle w:val="1e"/>
        <w:rPr>
          <w:b w:val="0"/>
          <w:bCs w:val="0"/>
          <w:rtl/>
        </w:rPr>
      </w:pPr>
      <w:bookmarkStart w:id="533" w:name="_Toc32827834"/>
      <w:bookmarkStart w:id="534" w:name="_Toc147086180"/>
      <w:r w:rsidRPr="00D44E6C">
        <w:rPr>
          <w:rFonts w:hint="eastAsia"/>
          <w:rtl/>
        </w:rPr>
        <w:t>נספח</w:t>
      </w:r>
      <w:r w:rsidRPr="00D44E6C">
        <w:rPr>
          <w:rtl/>
        </w:rPr>
        <w:t xml:space="preserve"> </w:t>
      </w:r>
      <w:r w:rsidRPr="00D44E6C">
        <w:t>III</w:t>
      </w:r>
      <w:r>
        <w:rPr>
          <w:rFonts w:hint="cs"/>
          <w:rtl/>
        </w:rPr>
        <w:t xml:space="preserve"> - </w:t>
      </w:r>
      <w:r w:rsidRPr="00065B2E">
        <w:rPr>
          <w:rtl/>
        </w:rPr>
        <w:t>הצהרת מדווח על בסיס מזומן לצרכי מס ערך מוסף</w:t>
      </w:r>
      <w:bookmarkEnd w:id="533"/>
      <w:bookmarkEnd w:id="534"/>
    </w:p>
    <w:p w:rsidR="0089515B" w:rsidRDefault="0089515B" w:rsidP="0089515B">
      <w:pPr>
        <w:rPr>
          <w:rFonts w:ascii="Arial" w:hAnsi="Arial" w:cs="Arial"/>
          <w:sz w:val="22"/>
          <w:szCs w:val="22"/>
          <w:rtl/>
          <w:lang w:eastAsia="he-IL"/>
        </w:rPr>
      </w:pPr>
    </w:p>
    <w:p w:rsidR="0089515B" w:rsidRPr="00A74BC7" w:rsidRDefault="00BC2A4B" w:rsidP="0089515B">
      <w:pPr>
        <w:spacing w:line="360" w:lineRule="auto"/>
        <w:rPr>
          <w:rFonts w:ascii="Arial" w:hAnsi="Arial"/>
          <w:b/>
          <w:rtl/>
        </w:rPr>
      </w:pPr>
      <w:r w:rsidRPr="00A74BC7">
        <w:rPr>
          <w:rFonts w:ascii="Arial" w:hAnsi="Arial"/>
          <w:rtl/>
        </w:rPr>
        <w:t xml:space="preserve">שם הספק: </w:t>
      </w:r>
      <w:r w:rsidRPr="00A74BC7">
        <w:rPr>
          <w:rFonts w:ascii="Arial" w:hAnsi="Arial"/>
          <w:b/>
          <w:rtl/>
        </w:rPr>
        <w:t>_____________________</w:t>
      </w:r>
    </w:p>
    <w:p w:rsidR="0089515B" w:rsidRPr="00A74BC7" w:rsidRDefault="00BC2A4B" w:rsidP="0089515B">
      <w:pPr>
        <w:spacing w:line="360" w:lineRule="auto"/>
        <w:rPr>
          <w:rFonts w:ascii="Arial" w:hAnsi="Arial"/>
          <w:b/>
          <w:rtl/>
        </w:rPr>
      </w:pPr>
      <w:r w:rsidRPr="00A74BC7">
        <w:rPr>
          <w:rFonts w:ascii="Arial" w:hAnsi="Arial"/>
          <w:rtl/>
        </w:rPr>
        <w:t xml:space="preserve">מספר ע.מ./ח.פ. : </w:t>
      </w:r>
      <w:r w:rsidRPr="00A74BC7">
        <w:rPr>
          <w:rFonts w:ascii="Arial" w:hAnsi="Arial"/>
          <w:b/>
          <w:rtl/>
        </w:rPr>
        <w:t>________________</w:t>
      </w:r>
    </w:p>
    <w:p w:rsidR="0089515B" w:rsidRPr="00A74BC7" w:rsidRDefault="00BC2A4B" w:rsidP="0089515B">
      <w:pPr>
        <w:spacing w:line="360" w:lineRule="auto"/>
        <w:jc w:val="right"/>
        <w:rPr>
          <w:rFonts w:ascii="Arial" w:hAnsi="Arial"/>
          <w:b/>
          <w:rtl/>
        </w:rPr>
      </w:pP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t>תאריך:__________</w:t>
      </w:r>
    </w:p>
    <w:p w:rsidR="0089515B" w:rsidRPr="00A74BC7" w:rsidRDefault="00BC2A4B" w:rsidP="0089515B">
      <w:pPr>
        <w:spacing w:line="360" w:lineRule="auto"/>
        <w:rPr>
          <w:rFonts w:ascii="Arial" w:hAnsi="Arial"/>
          <w:b/>
          <w:rtl/>
        </w:rPr>
      </w:pPr>
      <w:r w:rsidRPr="00A74BC7">
        <w:rPr>
          <w:rFonts w:ascii="Arial" w:hAnsi="Arial"/>
          <w:rtl/>
        </w:rPr>
        <w:t>לכבוד</w:t>
      </w:r>
    </w:p>
    <w:p w:rsidR="0089515B" w:rsidRPr="00A74BC7" w:rsidRDefault="00BC2A4B" w:rsidP="0089515B">
      <w:pPr>
        <w:spacing w:line="360" w:lineRule="auto"/>
        <w:rPr>
          <w:rFonts w:ascii="Arial" w:hAnsi="Arial"/>
          <w:b/>
          <w:u w:val="single"/>
          <w:rtl/>
        </w:rPr>
      </w:pPr>
      <w:r w:rsidRPr="00A74BC7">
        <w:rPr>
          <w:rFonts w:ascii="Arial" w:hAnsi="Arial"/>
          <w:u w:val="single"/>
          <w:rtl/>
        </w:rPr>
        <w:t>מדינת ישראל – אגף החשב הכללי</w:t>
      </w:r>
    </w:p>
    <w:p w:rsidR="0089515B" w:rsidRPr="00A74BC7" w:rsidRDefault="0089515B" w:rsidP="0089515B">
      <w:pPr>
        <w:spacing w:line="360" w:lineRule="auto"/>
        <w:rPr>
          <w:rFonts w:ascii="Arial" w:hAnsi="Arial"/>
          <w:b/>
          <w:u w:val="single"/>
          <w:rtl/>
        </w:rPr>
      </w:pPr>
    </w:p>
    <w:p w:rsidR="0089515B" w:rsidRPr="00A74BC7" w:rsidRDefault="00BC2A4B" w:rsidP="0089515B">
      <w:pPr>
        <w:spacing w:line="360" w:lineRule="auto"/>
        <w:rPr>
          <w:rFonts w:ascii="Arial" w:hAnsi="Arial"/>
          <w:b/>
          <w:rtl/>
        </w:rPr>
      </w:pPr>
      <w:proofErr w:type="spellStart"/>
      <w:r w:rsidRPr="00A74BC7">
        <w:rPr>
          <w:rFonts w:ascii="Arial" w:hAnsi="Arial"/>
          <w:rtl/>
        </w:rPr>
        <w:t>א.ג.נ</w:t>
      </w:r>
      <w:proofErr w:type="spellEnd"/>
      <w:r w:rsidRPr="00A74BC7">
        <w:rPr>
          <w:rFonts w:ascii="Arial" w:hAnsi="Arial"/>
          <w:rtl/>
        </w:rPr>
        <w:t>.,</w:t>
      </w:r>
    </w:p>
    <w:p w:rsidR="0089515B" w:rsidRPr="00A74BC7" w:rsidRDefault="00BC2A4B" w:rsidP="0089515B">
      <w:pPr>
        <w:spacing w:line="360" w:lineRule="auto"/>
        <w:jc w:val="center"/>
        <w:rPr>
          <w:rFonts w:ascii="Arial" w:hAnsi="Arial"/>
          <w:b/>
          <w:bCs/>
          <w:u w:val="single"/>
          <w:rtl/>
        </w:rPr>
      </w:pPr>
      <w:r w:rsidRPr="00A74BC7">
        <w:rPr>
          <w:rFonts w:ascii="Arial" w:hAnsi="Arial"/>
          <w:bCs/>
          <w:rtl/>
        </w:rPr>
        <w:t xml:space="preserve">הנדון: </w:t>
      </w:r>
      <w:r w:rsidRPr="00A74BC7">
        <w:rPr>
          <w:rFonts w:ascii="Arial" w:hAnsi="Arial"/>
          <w:bCs/>
          <w:u w:val="single"/>
          <w:rtl/>
        </w:rPr>
        <w:t>הצהרת מדווח על בסיס מזומן לצרכי מס ערך מוסף</w:t>
      </w:r>
    </w:p>
    <w:p w:rsidR="0089515B" w:rsidRPr="00A74BC7" w:rsidRDefault="0089515B" w:rsidP="0089515B">
      <w:pPr>
        <w:spacing w:line="360" w:lineRule="auto"/>
        <w:jc w:val="center"/>
        <w:rPr>
          <w:rFonts w:ascii="Arial" w:hAnsi="Arial"/>
          <w:b/>
          <w:bCs/>
          <w:u w:val="single"/>
          <w:rtl/>
        </w:rPr>
      </w:pPr>
    </w:p>
    <w:p w:rsidR="0089515B" w:rsidRPr="00A74BC7" w:rsidRDefault="00BC2A4B" w:rsidP="0089515B">
      <w:pPr>
        <w:spacing w:line="360" w:lineRule="auto"/>
        <w:ind w:left="565" w:hanging="567"/>
        <w:rPr>
          <w:rFonts w:ascii="Arial" w:hAnsi="Arial"/>
          <w:b/>
          <w:rtl/>
        </w:rPr>
      </w:pPr>
      <w:r w:rsidRPr="00A74BC7">
        <w:rPr>
          <w:rFonts w:ascii="Arial" w:hAnsi="Arial"/>
          <w:rtl/>
        </w:rPr>
        <w:t>1.</w:t>
      </w:r>
      <w:r w:rsidRPr="00A74BC7">
        <w:rPr>
          <w:rFonts w:ascii="Arial" w:hAnsi="Arial"/>
          <w:rtl/>
        </w:rPr>
        <w:tab/>
        <w:t xml:space="preserve">הריני לאשר בזאת כי בהתאם להוראות חוק מס ערך מוסף, </w:t>
      </w:r>
      <w:proofErr w:type="spellStart"/>
      <w:r w:rsidRPr="00A74BC7">
        <w:rPr>
          <w:rFonts w:ascii="Arial" w:hAnsi="Arial"/>
          <w:rtl/>
        </w:rPr>
        <w:t>התשל"ו</w:t>
      </w:r>
      <w:proofErr w:type="spellEnd"/>
      <w:r w:rsidRPr="00A74BC7">
        <w:rPr>
          <w:rFonts w:ascii="Arial" w:hAnsi="Arial"/>
          <w:rtl/>
        </w:rPr>
        <w:t xml:space="preserve">- 1975 (להלן – החוק), מועד הדיווח החל עלי בעסקאות המדווחות על ידי לרשויות מע"מ, הינו אך ורק בעת קבלת התמורה (בסיס מזומן) מהסיבה הבאה (נא סמן </w:t>
      </w:r>
      <w:r w:rsidRPr="00A74BC7">
        <w:rPr>
          <w:rFonts w:ascii="Arial" w:hAnsi="Arial"/>
        </w:rPr>
        <w:t>X</w:t>
      </w:r>
      <w:r>
        <w:rPr>
          <w:rFonts w:ascii="Arial" w:hAnsi="Arial"/>
          <w:rtl/>
        </w:rPr>
        <w:t xml:space="preserve"> </w:t>
      </w:r>
      <w:r w:rsidRPr="00A74BC7">
        <w:rPr>
          <w:rFonts w:ascii="Arial" w:hAnsi="Arial"/>
          <w:rtl/>
        </w:rPr>
        <w:t>במשבצת המתאימה):</w:t>
      </w:r>
    </w:p>
    <w:p w:rsidR="0089515B" w:rsidRPr="00A74BC7" w:rsidRDefault="0089515B" w:rsidP="0089515B">
      <w:pPr>
        <w:spacing w:line="360" w:lineRule="auto"/>
        <w:ind w:left="565" w:hanging="567"/>
        <w:rPr>
          <w:rFonts w:ascii="Arial" w:hAnsi="Arial"/>
          <w:b/>
          <w:bCs/>
          <w:rtl/>
        </w:rPr>
      </w:pPr>
    </w:p>
    <w:p w:rsidR="0089515B" w:rsidRPr="00A74BC7" w:rsidRDefault="00BC2A4B" w:rsidP="0089515B">
      <w:pPr>
        <w:spacing w:line="360" w:lineRule="auto"/>
        <w:ind w:left="1440"/>
        <w:rPr>
          <w:rFonts w:ascii="Arial" w:hAnsi="Arial"/>
          <w:b/>
          <w:rtl/>
        </w:rPr>
      </w:pPr>
      <w:r>
        <w:rPr>
          <w:noProof/>
          <w:rtl/>
        </w:rPr>
        <mc:AlternateContent>
          <mc:Choice Requires="wps">
            <w:drawing>
              <wp:anchor distT="0" distB="0" distL="114300" distR="114300" simplePos="0" relativeHeight="251660288" behindDoc="0" locked="0" layoutInCell="1" allowOverlap="1" wp14:anchorId="6B19F82D" wp14:editId="5E52B667">
                <wp:simplePos x="0" y="0"/>
                <wp:positionH relativeFrom="column">
                  <wp:posOffset>5372735</wp:posOffset>
                </wp:positionH>
                <wp:positionV relativeFrom="paragraph">
                  <wp:posOffset>28575</wp:posOffset>
                </wp:positionV>
                <wp:extent cx="125730" cy="128270"/>
                <wp:effectExtent l="6350" t="10160" r="10795" b="13970"/>
                <wp:wrapNone/>
                <wp:docPr id="5" name="Text Box 2" descr="Title: 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A2B65" w:rsidRDefault="00AA2B65" w:rsidP="0089515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6B19F82D" id="_x0000_t202" coordsize="21600,21600" o:spt="202" path="m,l,21600r21600,l21600,xe">
                <v:stroke joinstyle="miter"/>
                <v:path gradientshapeok="t" o:connecttype="rect"/>
              </v:shapetype>
              <v:shape id="Text Box 2" o:spid="_x0000_s1027" type="#_x0000_t202" alt="Title: תיבת סימון" style="position:absolute;left:0;text-align:left;margin-left:423.05pt;margin-top:2.2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">
                <v:textbox>
                  <w:txbxContent>
                    <w:p w:rsidR="00AA2B65" w:rsidRDefault="00AA2B65" w:rsidP="0089515B"/>
                  </w:txbxContent>
                </v:textbox>
              </v:shape>
            </w:pict>
          </mc:Fallback>
        </mc:AlternateContent>
      </w:r>
      <w:r w:rsidR="00115953" w:rsidRPr="00A74BC7">
        <w:rPr>
          <w:rFonts w:ascii="Arial" w:hAnsi="Arial"/>
          <w:rtl/>
        </w:rPr>
        <w:t>הנני נותן שירותים שמנהל את ספריו בהתאם לתוספת ה' להוראות מס הכנסה (ניהול פנקסי חשבונות), התשל"ג-1973;</w:t>
      </w:r>
    </w:p>
    <w:p w:rsidR="0089515B" w:rsidRPr="00A74BC7" w:rsidRDefault="00BC2A4B" w:rsidP="0089515B">
      <w:pPr>
        <w:spacing w:line="360" w:lineRule="auto"/>
        <w:ind w:left="1440"/>
        <w:rPr>
          <w:rFonts w:ascii="Arial" w:hAnsi="Arial"/>
          <w:b/>
          <w:rtl/>
        </w:rPr>
      </w:pPr>
      <w:r>
        <w:rPr>
          <w:noProof/>
          <w:rtl/>
        </w:rPr>
        <mc:AlternateContent>
          <mc:Choice Requires="wps">
            <w:drawing>
              <wp:anchor distT="0" distB="0" distL="114300" distR="114300" simplePos="0" relativeHeight="251662336" behindDoc="0" locked="0" layoutInCell="1" allowOverlap="1" wp14:anchorId="262C8887" wp14:editId="157E673B">
                <wp:simplePos x="0" y="0"/>
                <wp:positionH relativeFrom="column">
                  <wp:posOffset>5374005</wp:posOffset>
                </wp:positionH>
                <wp:positionV relativeFrom="paragraph">
                  <wp:posOffset>56515</wp:posOffset>
                </wp:positionV>
                <wp:extent cx="125730" cy="128270"/>
                <wp:effectExtent l="7620" t="12065" r="9525" b="12065"/>
                <wp:wrapNone/>
                <wp:docPr id="4" name="Text Box 3" descr="Title: 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A2B65" w:rsidRDefault="00AA2B65" w:rsidP="0089515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62C8887" id="Text Box 3" o:spid="_x0000_s1028" type="#_x0000_t202" alt="Title: תיבת סימון" style="position:absolute;left:0;text-align:left;margin-left:423.15pt;margin-top:4.4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">
                <v:textbox>
                  <w:txbxContent>
                    <w:p w:rsidR="00AA2B65" w:rsidRDefault="00AA2B65" w:rsidP="0089515B"/>
                  </w:txbxContent>
                </v:textbox>
              </v:shape>
            </w:pict>
          </mc:Fallback>
        </mc:AlternateContent>
      </w:r>
      <w:r w:rsidR="00115953" w:rsidRPr="00A74BC7">
        <w:rPr>
          <w:rFonts w:ascii="Arial" w:hAnsi="Arial"/>
          <w:rtl/>
        </w:rPr>
        <w:t xml:space="preserve">הנני נותן שירותים שמנהל את ספריו בהתאם לתוספת י"א להוראות מס הכנסה (ניהול פנקסי חשבונות), התשל"ג-1973 ומחזור עסקאותיי אינו עולה על 15 </w:t>
      </w:r>
      <w:proofErr w:type="spellStart"/>
      <w:r w:rsidR="00115953" w:rsidRPr="00A74BC7">
        <w:rPr>
          <w:rFonts w:ascii="Arial" w:hAnsi="Arial"/>
          <w:rtl/>
        </w:rPr>
        <w:t>מליון</w:t>
      </w:r>
      <w:proofErr w:type="spellEnd"/>
      <w:r w:rsidR="00115953" w:rsidRPr="00A74BC7">
        <w:rPr>
          <w:rFonts w:ascii="Arial" w:hAnsi="Arial"/>
          <w:rtl/>
        </w:rPr>
        <w:t xml:space="preserve"> שקלים חדשים בשנה;</w:t>
      </w:r>
    </w:p>
    <w:p w:rsidR="0089515B" w:rsidRPr="00A74BC7" w:rsidRDefault="00BC2A4B" w:rsidP="0089515B">
      <w:pPr>
        <w:spacing w:line="360" w:lineRule="auto"/>
        <w:ind w:left="1440"/>
        <w:rPr>
          <w:rFonts w:ascii="Arial" w:hAnsi="Arial"/>
          <w:b/>
          <w:rtl/>
        </w:rPr>
      </w:pPr>
      <w:r>
        <w:rPr>
          <w:noProof/>
          <w:rtl/>
        </w:rPr>
        <mc:AlternateContent>
          <mc:Choice Requires="wps">
            <w:drawing>
              <wp:anchor distT="0" distB="0" distL="114300" distR="114300" simplePos="0" relativeHeight="251664384" behindDoc="0" locked="0" layoutInCell="1" allowOverlap="1" wp14:anchorId="2D4B0126" wp14:editId="3177E9EB">
                <wp:simplePos x="0" y="0"/>
                <wp:positionH relativeFrom="column">
                  <wp:posOffset>5372735</wp:posOffset>
                </wp:positionH>
                <wp:positionV relativeFrom="paragraph">
                  <wp:posOffset>22225</wp:posOffset>
                </wp:positionV>
                <wp:extent cx="125730" cy="128270"/>
                <wp:effectExtent l="6350" t="13970" r="10795" b="10160"/>
                <wp:wrapNone/>
                <wp:docPr id="3" name="Text Box 4" descr="Title: 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A2B65" w:rsidRDefault="00AA2B65" w:rsidP="0089515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D4B0126" id="Text Box 4" o:spid="_x0000_s1029" type="#_x0000_t202" alt="Title: תיבת סימון" style="position:absolute;left:0;text-align:left;margin-left:423.05pt;margin-top:1.7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">
                <v:textbox>
                  <w:txbxContent>
                    <w:p w:rsidR="00AA2B65" w:rsidRDefault="00AA2B65" w:rsidP="0089515B"/>
                  </w:txbxContent>
                </v:textbox>
              </v:shape>
            </w:pict>
          </mc:Fallback>
        </mc:AlternateContent>
      </w:r>
      <w:r w:rsidR="00115953" w:rsidRPr="00A74BC7">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89515B" w:rsidRPr="00A74BC7" w:rsidRDefault="00BC2A4B" w:rsidP="0089515B">
      <w:pPr>
        <w:spacing w:line="360" w:lineRule="auto"/>
        <w:ind w:left="1440"/>
        <w:rPr>
          <w:rFonts w:ascii="Arial" w:hAnsi="Arial"/>
          <w:b/>
          <w:rtl/>
        </w:rPr>
      </w:pPr>
      <w:r>
        <w:rPr>
          <w:noProof/>
          <w:rtl/>
        </w:rPr>
        <mc:AlternateContent>
          <mc:Choice Requires="wps">
            <w:drawing>
              <wp:anchor distT="0" distB="0" distL="114300" distR="114300" simplePos="0" relativeHeight="251668480" behindDoc="0" locked="0" layoutInCell="1" allowOverlap="1" wp14:anchorId="6055B16A" wp14:editId="52840F91">
                <wp:simplePos x="0" y="0"/>
                <wp:positionH relativeFrom="column">
                  <wp:posOffset>5334000</wp:posOffset>
                </wp:positionH>
                <wp:positionV relativeFrom="paragraph">
                  <wp:posOffset>676275</wp:posOffset>
                </wp:positionV>
                <wp:extent cx="125730" cy="128270"/>
                <wp:effectExtent l="5715" t="9525" r="11430" b="5080"/>
                <wp:wrapNone/>
                <wp:docPr id="2" name="Text Box 6" descr="Title: 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A2B65" w:rsidRDefault="00AA2B65" w:rsidP="0089515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055B16A" id="Text Box 6" o:spid="_x0000_s1030" type="#_x0000_t202" alt="Title: תיבת סימון" style="position:absolute;left:0;text-align:left;margin-left:420pt;margin-top:53.25pt;width:9.9pt;height:10.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">
                <v:textbox>
                  <w:txbxContent>
                    <w:p w:rsidR="00AA2B65" w:rsidRDefault="00AA2B65" w:rsidP="0089515B"/>
                  </w:txbxContent>
                </v:textbox>
              </v:shape>
            </w:pict>
          </mc:Fallback>
        </mc:AlternateContent>
      </w:r>
      <w:r>
        <w:rPr>
          <w:noProof/>
          <w:rtl/>
        </w:rPr>
        <mc:AlternateContent>
          <mc:Choice Requires="wps">
            <w:drawing>
              <wp:anchor distT="0" distB="0" distL="114300" distR="114300" simplePos="0" relativeHeight="251666432" behindDoc="0" locked="0" layoutInCell="1" allowOverlap="1" wp14:anchorId="2F560245" wp14:editId="11A1EDAE">
                <wp:simplePos x="0" y="0"/>
                <wp:positionH relativeFrom="column">
                  <wp:posOffset>5343525</wp:posOffset>
                </wp:positionH>
                <wp:positionV relativeFrom="paragraph">
                  <wp:posOffset>4445</wp:posOffset>
                </wp:positionV>
                <wp:extent cx="125730" cy="128270"/>
                <wp:effectExtent l="5715" t="13970" r="11430" b="10160"/>
                <wp:wrapNone/>
                <wp:docPr id="1" name="Text Box 5" descr="Title: 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AA2B65" w:rsidRDefault="00AA2B65" w:rsidP="0089515B"/>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F560245" id="Text Box 5" o:spid="_x0000_s1031" type="#_x0000_t202" alt="Title: תיבת סימון" style="position:absolute;left:0;text-align:left;margin-left:420.75pt;margin-top:.3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">
                <v:textbox>
                  <w:txbxContent>
                    <w:p w:rsidR="00AA2B65" w:rsidRDefault="00AA2B65" w:rsidP="0089515B"/>
                  </w:txbxContent>
                </v:textbox>
              </v:shape>
            </w:pict>
          </mc:Fallback>
        </mc:AlternateContent>
      </w:r>
      <w:r w:rsidR="00115953" w:rsidRPr="00A74BC7">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89515B" w:rsidRPr="00A74BC7" w:rsidRDefault="00BC2A4B" w:rsidP="0089515B">
      <w:pPr>
        <w:spacing w:line="360" w:lineRule="auto"/>
        <w:ind w:left="1440"/>
        <w:rPr>
          <w:rFonts w:ascii="Arial" w:hAnsi="Arial"/>
          <w:rtl/>
        </w:rPr>
      </w:pPr>
      <w:r w:rsidRPr="00A74BC7">
        <w:rPr>
          <w:rFonts w:ascii="Arial" w:hAnsi="Arial"/>
          <w:rtl/>
        </w:rPr>
        <w:t>הנני מדווח על בסיס מזומן מכל סיבה אחרת. נא פרט את הסיבה_________________.</w:t>
      </w:r>
    </w:p>
    <w:p w:rsidR="0089515B" w:rsidRPr="00A74BC7" w:rsidRDefault="0089515B" w:rsidP="0089515B">
      <w:pPr>
        <w:spacing w:line="360" w:lineRule="auto"/>
        <w:ind w:left="565" w:hanging="567"/>
        <w:rPr>
          <w:rFonts w:ascii="Arial" w:hAnsi="Arial"/>
          <w:b/>
          <w:rtl/>
        </w:rPr>
      </w:pPr>
    </w:p>
    <w:p w:rsidR="0089515B" w:rsidRPr="00A74BC7" w:rsidRDefault="00BC2A4B" w:rsidP="0089515B">
      <w:pPr>
        <w:spacing w:line="360" w:lineRule="auto"/>
        <w:ind w:left="565" w:hanging="567"/>
        <w:rPr>
          <w:rFonts w:ascii="Arial" w:hAnsi="Arial"/>
          <w:b/>
          <w:rtl/>
        </w:rPr>
      </w:pPr>
      <w:r w:rsidRPr="00A74BC7">
        <w:rPr>
          <w:rFonts w:ascii="Arial" w:hAnsi="Arial"/>
          <w:rtl/>
        </w:rPr>
        <w:t>2.</w:t>
      </w:r>
      <w:r w:rsidRPr="00A74BC7">
        <w:rPr>
          <w:rFonts w:ascii="Arial" w:hAnsi="Arial"/>
          <w:rtl/>
        </w:rPr>
        <w:tab/>
        <w:t>ידוע לי שהאחריות הראשונית והבלעדית לאמור לעיל, מוטלת עלי, ואין בקבלת מסמך זה על ידכם, משום אישורכם לאמור בו.</w:t>
      </w:r>
    </w:p>
    <w:p w:rsidR="0089515B" w:rsidRPr="00A74BC7" w:rsidRDefault="0089515B" w:rsidP="0089515B">
      <w:pPr>
        <w:spacing w:line="360" w:lineRule="auto"/>
        <w:ind w:left="565" w:hanging="567"/>
        <w:rPr>
          <w:rFonts w:ascii="Arial" w:hAnsi="Arial"/>
          <w:b/>
          <w:rtl/>
        </w:rPr>
      </w:pPr>
    </w:p>
    <w:p w:rsidR="0089515B" w:rsidRPr="00A74BC7" w:rsidRDefault="00BC2A4B" w:rsidP="0089515B">
      <w:pPr>
        <w:spacing w:line="360" w:lineRule="auto"/>
        <w:ind w:left="565" w:hanging="567"/>
        <w:rPr>
          <w:rFonts w:ascii="Arial" w:hAnsi="Arial"/>
          <w:b/>
          <w:rtl/>
        </w:rPr>
      </w:pPr>
      <w:r w:rsidRPr="00A74BC7">
        <w:rPr>
          <w:rFonts w:ascii="Arial" w:hAnsi="Arial"/>
          <w:rtl/>
        </w:rPr>
        <w:t>3.</w:t>
      </w:r>
      <w:r w:rsidRPr="00A74BC7">
        <w:rPr>
          <w:rFonts w:ascii="Arial" w:hAnsi="Arial"/>
          <w:rtl/>
        </w:rPr>
        <w:tab/>
        <w:t>הריני מתחייב להודיעכם על כל שינוי שיחול בעתיד בהתייחס לבסיס הדיווח כאמור.</w:t>
      </w:r>
    </w:p>
    <w:p w:rsidR="0089515B" w:rsidRPr="00A74BC7" w:rsidRDefault="0089515B" w:rsidP="0089515B">
      <w:pPr>
        <w:spacing w:line="360" w:lineRule="auto"/>
        <w:ind w:left="565" w:hanging="567"/>
        <w:rPr>
          <w:rFonts w:ascii="Arial" w:hAnsi="Arial"/>
          <w:b/>
          <w:rtl/>
        </w:rPr>
      </w:pPr>
    </w:p>
    <w:p w:rsidR="0089515B" w:rsidRPr="00A74BC7" w:rsidRDefault="0089515B" w:rsidP="0089515B">
      <w:pPr>
        <w:spacing w:line="360" w:lineRule="auto"/>
        <w:jc w:val="right"/>
        <w:rPr>
          <w:rFonts w:ascii="Arial" w:hAnsi="Arial"/>
          <w:bCs/>
          <w:rtl/>
        </w:rPr>
      </w:pPr>
    </w:p>
    <w:p w:rsidR="0089515B" w:rsidRDefault="00BC2A4B" w:rsidP="0089515B">
      <w:pPr>
        <w:spacing w:line="360" w:lineRule="auto"/>
        <w:jc w:val="right"/>
        <w:rPr>
          <w:b/>
          <w:bCs/>
          <w:sz w:val="32"/>
          <w:szCs w:val="32"/>
          <w:rtl/>
        </w:rPr>
      </w:pPr>
      <w:r w:rsidRPr="00A74BC7">
        <w:rPr>
          <w:rFonts w:ascii="Arial" w:hAnsi="Arial"/>
          <w:bCs/>
          <w:rtl/>
        </w:rPr>
        <w:t>בברכה, __________</w:t>
      </w:r>
    </w:p>
    <w:p w:rsidR="007712B7" w:rsidRPr="001401E6" w:rsidRDefault="007712B7">
      <w:pPr>
        <w:spacing w:line="360" w:lineRule="auto"/>
        <w:jc w:val="right"/>
        <w:rPr>
          <w:b/>
          <w:bCs/>
          <w:sz w:val="32"/>
          <w:szCs w:val="32"/>
        </w:rPr>
      </w:pPr>
    </w:p>
    <w:sectPr w:rsidR="007712B7" w:rsidRPr="001401E6" w:rsidSect="00780053">
      <w:footerReference w:type="even" r:id="rId17"/>
      <w:footerReference w:type="default" r:id="rId18"/>
      <w:endnotePr>
        <w:numFmt w:val="hebrew2"/>
      </w:endnotePr>
      <w:pgSz w:w="11909" w:h="16834" w:code="9"/>
      <w:pgMar w:top="1191" w:right="1418"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774" w:rsidRDefault="002D4774">
      <w:r>
        <w:separator/>
      </w:r>
    </w:p>
  </w:endnote>
  <w:endnote w:type="continuationSeparator" w:id="0">
    <w:p w:rsidR="002D4774" w:rsidRDefault="002D4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2FF" w:usb1="420024FF" w:usb2="00000000" w:usb3="00000000" w:csb0="0000019F" w:csb1="00000000"/>
  </w:font>
  <w:font w:name="Roboto">
    <w:charset w:val="00"/>
    <w:family w:val="auto"/>
    <w:pitch w:val="variable"/>
    <w:sig w:usb0="E00002FF" w:usb1="5000205B" w:usb2="0000002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65" w:rsidRDefault="00AA2B65" w:rsidP="001E7470">
    <w:pPr>
      <w:pStyle w:val="afa"/>
      <w:pBdr>
        <w:top w:val="single" w:sz="4" w:space="1" w:color="auto"/>
      </w:pBdr>
      <w:jc w:val="center"/>
    </w:pPr>
    <w:r>
      <w:rPr>
        <w:rtl/>
      </w:rPr>
      <w:t>עמוד</w:t>
    </w:r>
    <w:r>
      <w:t xml:space="preserve"> </w:t>
    </w:r>
    <w:r>
      <w:fldChar w:fldCharType="begin"/>
    </w:r>
    <w:r>
      <w:instrText xml:space="preserve"> PAGE </w:instrText>
    </w:r>
    <w:r>
      <w:fldChar w:fldCharType="separate"/>
    </w:r>
    <w:r w:rsidR="00885038">
      <w:rPr>
        <w:noProof/>
        <w:rtl/>
      </w:rPr>
      <w:t>3</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885038">
      <w:rPr>
        <w:noProof/>
        <w:rtl/>
      </w:rPr>
      <w:t>139</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65" w:rsidRDefault="00AA2B65" w:rsidP="00631E94">
    <w:pPr>
      <w:pStyle w:val="afa"/>
      <w:framePr w:wrap="around" w:vAnchor="text" w:hAnchor="margin" w:xAlign="right" w:y="1"/>
      <w:rPr>
        <w:rStyle w:val="afe"/>
      </w:rPr>
    </w:pPr>
    <w:r>
      <w:rPr>
        <w:rStyle w:val="afe"/>
        <w:rtl/>
      </w:rPr>
      <w:fldChar w:fldCharType="begin"/>
    </w:r>
    <w:r>
      <w:rPr>
        <w:rStyle w:val="afe"/>
      </w:rPr>
      <w:instrText xml:space="preserve">PAGE  </w:instrText>
    </w:r>
    <w:r>
      <w:rPr>
        <w:rStyle w:val="afe"/>
        <w:rtl/>
      </w:rPr>
      <w:fldChar w:fldCharType="separate"/>
    </w:r>
    <w:r>
      <w:rPr>
        <w:rStyle w:val="afe"/>
        <w:noProof/>
        <w:rtl/>
      </w:rPr>
      <w:t>62</w:t>
    </w:r>
    <w:r>
      <w:rPr>
        <w:rStyle w:val="afe"/>
        <w:rtl/>
      </w:rPr>
      <w:fldChar w:fldCharType="end"/>
    </w:r>
  </w:p>
  <w:p w:rsidR="00AA2B65" w:rsidRDefault="00AA2B65" w:rsidP="00F4083F">
    <w:pPr>
      <w:pStyle w:val="afa"/>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65" w:rsidRDefault="00AA2B65" w:rsidP="007313F4">
    <w:pPr>
      <w:pStyle w:val="afa"/>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885038">
      <w:rPr>
        <w:noProof/>
        <w:rtl/>
      </w:rPr>
      <w:t>139</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885038">
      <w:rPr>
        <w:noProof/>
        <w:rtl/>
      </w:rPr>
      <w:t>139</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774" w:rsidRDefault="002D4774">
      <w:r>
        <w:separator/>
      </w:r>
    </w:p>
  </w:footnote>
  <w:footnote w:type="continuationSeparator" w:id="0">
    <w:p w:rsidR="002D4774" w:rsidRDefault="002D4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2"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3"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4"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15:restartNumberingAfterBreak="0">
    <w:nsid w:val="021179D0"/>
    <w:multiLevelType w:val="hybridMultilevel"/>
    <w:tmpl w:val="68A26E50"/>
    <w:lvl w:ilvl="0" w:tplc="FBAA4F20">
      <w:start w:val="1"/>
      <w:numFmt w:val="bullet"/>
      <w:lvlText w:val=""/>
      <w:lvlJc w:val="left"/>
      <w:pPr>
        <w:ind w:left="720" w:hanging="360"/>
      </w:pPr>
      <w:rPr>
        <w:rFonts w:ascii="Symbol" w:hAnsi="Symbol" w:hint="default"/>
      </w:rPr>
    </w:lvl>
    <w:lvl w:ilvl="1" w:tplc="0C08CC68" w:tentative="1">
      <w:start w:val="1"/>
      <w:numFmt w:val="bullet"/>
      <w:lvlText w:val="o"/>
      <w:lvlJc w:val="left"/>
      <w:pPr>
        <w:ind w:left="1440" w:hanging="360"/>
      </w:pPr>
      <w:rPr>
        <w:rFonts w:ascii="Courier New" w:hAnsi="Courier New" w:cs="Courier New" w:hint="default"/>
      </w:rPr>
    </w:lvl>
    <w:lvl w:ilvl="2" w:tplc="30AA4C96" w:tentative="1">
      <w:start w:val="1"/>
      <w:numFmt w:val="bullet"/>
      <w:pStyle w:val="3"/>
      <w:lvlText w:val=""/>
      <w:lvlJc w:val="left"/>
      <w:pPr>
        <w:ind w:left="2160" w:hanging="360"/>
      </w:pPr>
      <w:rPr>
        <w:rFonts w:ascii="Wingdings" w:hAnsi="Wingdings" w:hint="default"/>
      </w:rPr>
    </w:lvl>
    <w:lvl w:ilvl="3" w:tplc="71BE2214">
      <w:start w:val="1"/>
      <w:numFmt w:val="bullet"/>
      <w:lvlText w:val=""/>
      <w:lvlJc w:val="left"/>
      <w:pPr>
        <w:ind w:left="2880" w:hanging="360"/>
      </w:pPr>
      <w:rPr>
        <w:rFonts w:ascii="Symbol" w:hAnsi="Symbol" w:hint="default"/>
      </w:rPr>
    </w:lvl>
    <w:lvl w:ilvl="4" w:tplc="9F9A3DAA" w:tentative="1">
      <w:start w:val="1"/>
      <w:numFmt w:val="bullet"/>
      <w:lvlText w:val="o"/>
      <w:lvlJc w:val="left"/>
      <w:pPr>
        <w:ind w:left="3600" w:hanging="360"/>
      </w:pPr>
      <w:rPr>
        <w:rFonts w:ascii="Courier New" w:hAnsi="Courier New" w:cs="Courier New" w:hint="default"/>
      </w:rPr>
    </w:lvl>
    <w:lvl w:ilvl="5" w:tplc="0ACA69E0">
      <w:start w:val="1"/>
      <w:numFmt w:val="bullet"/>
      <w:pStyle w:val="60"/>
      <w:lvlText w:val=""/>
      <w:lvlJc w:val="left"/>
      <w:pPr>
        <w:ind w:left="4320" w:hanging="360"/>
      </w:pPr>
      <w:rPr>
        <w:rFonts w:ascii="Wingdings" w:hAnsi="Wingdings" w:hint="default"/>
      </w:rPr>
    </w:lvl>
    <w:lvl w:ilvl="6" w:tplc="174E8D8C">
      <w:start w:val="1"/>
      <w:numFmt w:val="bullet"/>
      <w:pStyle w:val="7"/>
      <w:lvlText w:val=""/>
      <w:lvlJc w:val="left"/>
      <w:pPr>
        <w:ind w:left="5040" w:hanging="360"/>
      </w:pPr>
      <w:rPr>
        <w:rFonts w:ascii="Symbol" w:hAnsi="Symbol" w:hint="default"/>
      </w:rPr>
    </w:lvl>
    <w:lvl w:ilvl="7" w:tplc="C96A9F92" w:tentative="1">
      <w:start w:val="1"/>
      <w:numFmt w:val="bullet"/>
      <w:lvlText w:val="o"/>
      <w:lvlJc w:val="left"/>
      <w:pPr>
        <w:ind w:left="5760" w:hanging="360"/>
      </w:pPr>
      <w:rPr>
        <w:rFonts w:ascii="Courier New" w:hAnsi="Courier New" w:cs="Courier New" w:hint="default"/>
      </w:rPr>
    </w:lvl>
    <w:lvl w:ilvl="8" w:tplc="4B904346" w:tentative="1">
      <w:start w:val="1"/>
      <w:numFmt w:val="bullet"/>
      <w:lvlText w:val=""/>
      <w:lvlJc w:val="left"/>
      <w:pPr>
        <w:ind w:left="6480" w:hanging="360"/>
      </w:pPr>
      <w:rPr>
        <w:rFonts w:ascii="Wingdings" w:hAnsi="Wingdings" w:hint="default"/>
      </w:rPr>
    </w:lvl>
  </w:abstractNum>
  <w:abstractNum w:abstractNumId="7" w15:restartNumberingAfterBreak="0">
    <w:nsid w:val="037A14F6"/>
    <w:multiLevelType w:val="hybridMultilevel"/>
    <w:tmpl w:val="E2686808"/>
    <w:lvl w:ilvl="0" w:tplc="2F1A78A6">
      <w:start w:val="1"/>
      <w:numFmt w:val="decimal"/>
      <w:lvlText w:val="%1."/>
      <w:lvlJc w:val="left"/>
      <w:pPr>
        <w:ind w:left="785" w:hanging="360"/>
      </w:pPr>
      <w:rPr>
        <w:rFonts w:hint="default"/>
      </w:rPr>
    </w:lvl>
    <w:lvl w:ilvl="1" w:tplc="F8E4FEEA" w:tentative="1">
      <w:start w:val="1"/>
      <w:numFmt w:val="lowerLetter"/>
      <w:lvlText w:val="%2."/>
      <w:lvlJc w:val="left"/>
      <w:pPr>
        <w:ind w:left="1505" w:hanging="360"/>
      </w:pPr>
    </w:lvl>
    <w:lvl w:ilvl="2" w:tplc="236C6BEA" w:tentative="1">
      <w:start w:val="1"/>
      <w:numFmt w:val="lowerRoman"/>
      <w:lvlText w:val="%3."/>
      <w:lvlJc w:val="right"/>
      <w:pPr>
        <w:ind w:left="2225" w:hanging="180"/>
      </w:pPr>
    </w:lvl>
    <w:lvl w:ilvl="3" w:tplc="801AC994" w:tentative="1">
      <w:start w:val="1"/>
      <w:numFmt w:val="decimal"/>
      <w:lvlText w:val="%4."/>
      <w:lvlJc w:val="left"/>
      <w:pPr>
        <w:ind w:left="2945" w:hanging="360"/>
      </w:pPr>
    </w:lvl>
    <w:lvl w:ilvl="4" w:tplc="D90AEC8C" w:tentative="1">
      <w:start w:val="1"/>
      <w:numFmt w:val="lowerLetter"/>
      <w:lvlText w:val="%5."/>
      <w:lvlJc w:val="left"/>
      <w:pPr>
        <w:ind w:left="3665" w:hanging="360"/>
      </w:pPr>
    </w:lvl>
    <w:lvl w:ilvl="5" w:tplc="35963FB0" w:tentative="1">
      <w:start w:val="1"/>
      <w:numFmt w:val="lowerRoman"/>
      <w:lvlText w:val="%6."/>
      <w:lvlJc w:val="right"/>
      <w:pPr>
        <w:ind w:left="4385" w:hanging="180"/>
      </w:pPr>
    </w:lvl>
    <w:lvl w:ilvl="6" w:tplc="C60C5696" w:tentative="1">
      <w:start w:val="1"/>
      <w:numFmt w:val="decimal"/>
      <w:lvlText w:val="%7."/>
      <w:lvlJc w:val="left"/>
      <w:pPr>
        <w:ind w:left="5105" w:hanging="360"/>
      </w:pPr>
    </w:lvl>
    <w:lvl w:ilvl="7" w:tplc="52AE320A" w:tentative="1">
      <w:start w:val="1"/>
      <w:numFmt w:val="lowerLetter"/>
      <w:lvlText w:val="%8."/>
      <w:lvlJc w:val="left"/>
      <w:pPr>
        <w:ind w:left="5825" w:hanging="360"/>
      </w:pPr>
    </w:lvl>
    <w:lvl w:ilvl="8" w:tplc="31DE6866" w:tentative="1">
      <w:start w:val="1"/>
      <w:numFmt w:val="lowerRoman"/>
      <w:lvlText w:val="%9."/>
      <w:lvlJc w:val="right"/>
      <w:pPr>
        <w:ind w:left="6545" w:hanging="180"/>
      </w:pPr>
    </w:lvl>
  </w:abstractNum>
  <w:abstractNum w:abstractNumId="8" w15:restartNumberingAfterBreak="0">
    <w:nsid w:val="04741432"/>
    <w:multiLevelType w:val="multilevel"/>
    <w:tmpl w:val="97262C64"/>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8194662"/>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0"/>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9B34ABD"/>
    <w:multiLevelType w:val="hybridMultilevel"/>
    <w:tmpl w:val="EF00991A"/>
    <w:lvl w:ilvl="0" w:tplc="FB36E434">
      <w:start w:val="1"/>
      <w:numFmt w:val="hebrew1"/>
      <w:pStyle w:val="-"/>
      <w:lvlText w:val="%1."/>
      <w:lvlJc w:val="center"/>
      <w:pPr>
        <w:tabs>
          <w:tab w:val="num" w:pos="227"/>
        </w:tabs>
        <w:ind w:left="227" w:hanging="227"/>
      </w:pPr>
      <w:rPr>
        <w:rFonts w:hint="default"/>
        <w:color w:val="auto"/>
        <w:lang w:val="en-US"/>
      </w:rPr>
    </w:lvl>
    <w:lvl w:ilvl="1" w:tplc="2E50FF00">
      <w:start w:val="1"/>
      <w:numFmt w:val="lowerLetter"/>
      <w:lvlText w:val="%2."/>
      <w:lvlJc w:val="left"/>
      <w:pPr>
        <w:tabs>
          <w:tab w:val="num" w:pos="1440"/>
        </w:tabs>
        <w:ind w:left="1440" w:hanging="360"/>
      </w:pPr>
    </w:lvl>
    <w:lvl w:ilvl="2" w:tplc="51581FDC" w:tentative="1">
      <w:start w:val="1"/>
      <w:numFmt w:val="lowerRoman"/>
      <w:lvlText w:val="%3."/>
      <w:lvlJc w:val="right"/>
      <w:pPr>
        <w:tabs>
          <w:tab w:val="num" w:pos="2160"/>
        </w:tabs>
        <w:ind w:left="2160" w:hanging="180"/>
      </w:pPr>
    </w:lvl>
    <w:lvl w:ilvl="3" w:tplc="BB2AC794" w:tentative="1">
      <w:start w:val="1"/>
      <w:numFmt w:val="decimal"/>
      <w:lvlText w:val="%4."/>
      <w:lvlJc w:val="left"/>
      <w:pPr>
        <w:tabs>
          <w:tab w:val="num" w:pos="2880"/>
        </w:tabs>
        <w:ind w:left="2880" w:hanging="360"/>
      </w:pPr>
    </w:lvl>
    <w:lvl w:ilvl="4" w:tplc="281886B2" w:tentative="1">
      <w:start w:val="1"/>
      <w:numFmt w:val="lowerLetter"/>
      <w:lvlText w:val="%5."/>
      <w:lvlJc w:val="left"/>
      <w:pPr>
        <w:tabs>
          <w:tab w:val="num" w:pos="3600"/>
        </w:tabs>
        <w:ind w:left="3600" w:hanging="360"/>
      </w:pPr>
    </w:lvl>
    <w:lvl w:ilvl="5" w:tplc="C1FA1ECE" w:tentative="1">
      <w:start w:val="1"/>
      <w:numFmt w:val="lowerRoman"/>
      <w:lvlText w:val="%6."/>
      <w:lvlJc w:val="right"/>
      <w:pPr>
        <w:tabs>
          <w:tab w:val="num" w:pos="4320"/>
        </w:tabs>
        <w:ind w:left="4320" w:hanging="180"/>
      </w:pPr>
    </w:lvl>
    <w:lvl w:ilvl="6" w:tplc="37120F72" w:tentative="1">
      <w:start w:val="1"/>
      <w:numFmt w:val="decimal"/>
      <w:lvlText w:val="%7."/>
      <w:lvlJc w:val="left"/>
      <w:pPr>
        <w:tabs>
          <w:tab w:val="num" w:pos="5040"/>
        </w:tabs>
        <w:ind w:left="5040" w:hanging="360"/>
      </w:pPr>
    </w:lvl>
    <w:lvl w:ilvl="7" w:tplc="E6222E38" w:tentative="1">
      <w:start w:val="1"/>
      <w:numFmt w:val="lowerLetter"/>
      <w:lvlText w:val="%8."/>
      <w:lvlJc w:val="left"/>
      <w:pPr>
        <w:tabs>
          <w:tab w:val="num" w:pos="5760"/>
        </w:tabs>
        <w:ind w:left="5760" w:hanging="360"/>
      </w:pPr>
    </w:lvl>
    <w:lvl w:ilvl="8" w:tplc="93AA43AA"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AF0EC3"/>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433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B957406"/>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433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E60BC7"/>
    <w:multiLevelType w:val="hybridMultilevel"/>
    <w:tmpl w:val="F342B1F0"/>
    <w:lvl w:ilvl="0" w:tplc="7426562C">
      <w:start w:val="1"/>
      <w:numFmt w:val="decimal"/>
      <w:lvlText w:val="%1."/>
      <w:lvlJc w:val="left"/>
      <w:pPr>
        <w:ind w:left="720" w:hanging="360"/>
      </w:pPr>
    </w:lvl>
    <w:lvl w:ilvl="1" w:tplc="2A2A19A4">
      <w:start w:val="1"/>
      <w:numFmt w:val="lowerLetter"/>
      <w:lvlText w:val="%2."/>
      <w:lvlJc w:val="left"/>
      <w:pPr>
        <w:ind w:left="1440" w:hanging="360"/>
      </w:pPr>
    </w:lvl>
    <w:lvl w:ilvl="2" w:tplc="1586244E">
      <w:start w:val="1"/>
      <w:numFmt w:val="lowerRoman"/>
      <w:lvlText w:val="%3."/>
      <w:lvlJc w:val="right"/>
      <w:pPr>
        <w:ind w:left="2160" w:hanging="180"/>
      </w:pPr>
    </w:lvl>
    <w:lvl w:ilvl="3" w:tplc="3260FEAE">
      <w:start w:val="1"/>
      <w:numFmt w:val="decimal"/>
      <w:lvlText w:val="%4."/>
      <w:lvlJc w:val="left"/>
      <w:pPr>
        <w:ind w:left="2880" w:hanging="360"/>
      </w:pPr>
    </w:lvl>
    <w:lvl w:ilvl="4" w:tplc="16F871C0">
      <w:start w:val="1"/>
      <w:numFmt w:val="lowerLetter"/>
      <w:lvlText w:val="%5."/>
      <w:lvlJc w:val="left"/>
      <w:pPr>
        <w:ind w:left="3600" w:hanging="360"/>
      </w:pPr>
    </w:lvl>
    <w:lvl w:ilvl="5" w:tplc="7196EAE4">
      <w:start w:val="1"/>
      <w:numFmt w:val="lowerRoman"/>
      <w:lvlText w:val="%6."/>
      <w:lvlJc w:val="right"/>
      <w:pPr>
        <w:ind w:left="4320" w:hanging="180"/>
      </w:pPr>
    </w:lvl>
    <w:lvl w:ilvl="6" w:tplc="B19C1F00">
      <w:start w:val="1"/>
      <w:numFmt w:val="decimal"/>
      <w:lvlText w:val="%7."/>
      <w:lvlJc w:val="left"/>
      <w:pPr>
        <w:ind w:left="5040" w:hanging="360"/>
      </w:pPr>
    </w:lvl>
    <w:lvl w:ilvl="7" w:tplc="AB7AD3D0">
      <w:start w:val="1"/>
      <w:numFmt w:val="lowerLetter"/>
      <w:lvlText w:val="%8."/>
      <w:lvlJc w:val="left"/>
      <w:pPr>
        <w:ind w:left="5760" w:hanging="360"/>
      </w:pPr>
    </w:lvl>
    <w:lvl w:ilvl="8" w:tplc="927ACC2E">
      <w:start w:val="1"/>
      <w:numFmt w:val="lowerRoman"/>
      <w:lvlText w:val="%9."/>
      <w:lvlJc w:val="right"/>
      <w:pPr>
        <w:ind w:left="6480" w:hanging="180"/>
      </w:p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3B11577"/>
    <w:multiLevelType w:val="hybridMultilevel"/>
    <w:tmpl w:val="48289450"/>
    <w:lvl w:ilvl="0" w:tplc="17D49F08">
      <w:start w:val="1"/>
      <w:numFmt w:val="bullet"/>
      <w:lvlText w:val=""/>
      <w:lvlJc w:val="left"/>
      <w:pPr>
        <w:tabs>
          <w:tab w:val="num" w:pos="540"/>
        </w:tabs>
        <w:ind w:left="540" w:hanging="360"/>
      </w:pPr>
      <w:rPr>
        <w:rFonts w:ascii="Wingdings" w:hAnsi="Wingdings" w:hint="default"/>
      </w:rPr>
    </w:lvl>
    <w:lvl w:ilvl="1" w:tplc="A3709C58" w:tentative="1">
      <w:start w:val="1"/>
      <w:numFmt w:val="bullet"/>
      <w:lvlText w:val="o"/>
      <w:lvlJc w:val="left"/>
      <w:pPr>
        <w:tabs>
          <w:tab w:val="num" w:pos="1260"/>
        </w:tabs>
        <w:ind w:left="1260" w:hanging="360"/>
      </w:pPr>
      <w:rPr>
        <w:rFonts w:ascii="Courier New" w:hAnsi="Courier New" w:hint="default"/>
      </w:rPr>
    </w:lvl>
    <w:lvl w:ilvl="2" w:tplc="7324BB72" w:tentative="1">
      <w:start w:val="1"/>
      <w:numFmt w:val="bullet"/>
      <w:lvlText w:val=""/>
      <w:lvlJc w:val="left"/>
      <w:pPr>
        <w:tabs>
          <w:tab w:val="num" w:pos="1980"/>
        </w:tabs>
        <w:ind w:left="1980" w:hanging="360"/>
      </w:pPr>
      <w:rPr>
        <w:rFonts w:ascii="Wingdings" w:hAnsi="Wingdings" w:hint="default"/>
      </w:rPr>
    </w:lvl>
    <w:lvl w:ilvl="3" w:tplc="8FE4A7EA" w:tentative="1">
      <w:start w:val="1"/>
      <w:numFmt w:val="bullet"/>
      <w:lvlText w:val=""/>
      <w:lvlJc w:val="left"/>
      <w:pPr>
        <w:tabs>
          <w:tab w:val="num" w:pos="2700"/>
        </w:tabs>
        <w:ind w:left="2700" w:hanging="360"/>
      </w:pPr>
      <w:rPr>
        <w:rFonts w:ascii="Symbol" w:hAnsi="Symbol" w:hint="default"/>
      </w:rPr>
    </w:lvl>
    <w:lvl w:ilvl="4" w:tplc="2F3A536A" w:tentative="1">
      <w:start w:val="1"/>
      <w:numFmt w:val="bullet"/>
      <w:lvlText w:val="o"/>
      <w:lvlJc w:val="left"/>
      <w:pPr>
        <w:tabs>
          <w:tab w:val="num" w:pos="3420"/>
        </w:tabs>
        <w:ind w:left="3420" w:hanging="360"/>
      </w:pPr>
      <w:rPr>
        <w:rFonts w:ascii="Courier New" w:hAnsi="Courier New" w:hint="default"/>
      </w:rPr>
    </w:lvl>
    <w:lvl w:ilvl="5" w:tplc="7102BC7A" w:tentative="1">
      <w:start w:val="1"/>
      <w:numFmt w:val="bullet"/>
      <w:lvlText w:val=""/>
      <w:lvlJc w:val="left"/>
      <w:pPr>
        <w:tabs>
          <w:tab w:val="num" w:pos="4140"/>
        </w:tabs>
        <w:ind w:left="4140" w:hanging="360"/>
      </w:pPr>
      <w:rPr>
        <w:rFonts w:ascii="Wingdings" w:hAnsi="Wingdings" w:hint="default"/>
      </w:rPr>
    </w:lvl>
    <w:lvl w:ilvl="6" w:tplc="350EDEE0" w:tentative="1">
      <w:start w:val="1"/>
      <w:numFmt w:val="bullet"/>
      <w:lvlText w:val=""/>
      <w:lvlJc w:val="left"/>
      <w:pPr>
        <w:tabs>
          <w:tab w:val="num" w:pos="4860"/>
        </w:tabs>
        <w:ind w:left="4860" w:hanging="360"/>
      </w:pPr>
      <w:rPr>
        <w:rFonts w:ascii="Symbol" w:hAnsi="Symbol" w:hint="default"/>
      </w:rPr>
    </w:lvl>
    <w:lvl w:ilvl="7" w:tplc="F2646AE8" w:tentative="1">
      <w:start w:val="1"/>
      <w:numFmt w:val="bullet"/>
      <w:lvlText w:val="o"/>
      <w:lvlJc w:val="left"/>
      <w:pPr>
        <w:tabs>
          <w:tab w:val="num" w:pos="5580"/>
        </w:tabs>
        <w:ind w:left="5580" w:hanging="360"/>
      </w:pPr>
      <w:rPr>
        <w:rFonts w:ascii="Courier New" w:hAnsi="Courier New" w:hint="default"/>
      </w:rPr>
    </w:lvl>
    <w:lvl w:ilvl="8" w:tplc="DB76C874" w:tentative="1">
      <w:start w:val="1"/>
      <w:numFmt w:val="bullet"/>
      <w:lvlText w:val=""/>
      <w:lvlJc w:val="left"/>
      <w:pPr>
        <w:tabs>
          <w:tab w:val="num" w:pos="6300"/>
        </w:tabs>
        <w:ind w:left="6300" w:hanging="360"/>
      </w:pPr>
      <w:rPr>
        <w:rFonts w:ascii="Wingdings" w:hAnsi="Wingdings" w:hint="default"/>
      </w:r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02086E"/>
    <w:multiLevelType w:val="multilevel"/>
    <w:tmpl w:val="4BF0CA3A"/>
    <w:styleLink w:val="Adalya-Headlin"/>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6"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27" w15:restartNumberingAfterBreak="0">
    <w:nsid w:val="183C721A"/>
    <w:multiLevelType w:val="hybridMultilevel"/>
    <w:tmpl w:val="42A407A4"/>
    <w:lvl w:ilvl="0" w:tplc="FE8858DA">
      <w:start w:val="1"/>
      <w:numFmt w:val="decimal"/>
      <w:lvlText w:val="%1."/>
      <w:lvlJc w:val="left"/>
      <w:pPr>
        <w:ind w:left="360" w:hanging="360"/>
      </w:pPr>
    </w:lvl>
    <w:lvl w:ilvl="1" w:tplc="056EA7F4" w:tentative="1">
      <w:start w:val="1"/>
      <w:numFmt w:val="lowerLetter"/>
      <w:lvlText w:val="%2."/>
      <w:lvlJc w:val="left"/>
      <w:pPr>
        <w:ind w:left="1080" w:hanging="360"/>
      </w:pPr>
    </w:lvl>
    <w:lvl w:ilvl="2" w:tplc="EF32E85E" w:tentative="1">
      <w:start w:val="1"/>
      <w:numFmt w:val="lowerRoman"/>
      <w:lvlText w:val="%3."/>
      <w:lvlJc w:val="right"/>
      <w:pPr>
        <w:ind w:left="1800" w:hanging="180"/>
      </w:pPr>
    </w:lvl>
    <w:lvl w:ilvl="3" w:tplc="F3080342" w:tentative="1">
      <w:start w:val="1"/>
      <w:numFmt w:val="decimal"/>
      <w:lvlText w:val="%4."/>
      <w:lvlJc w:val="left"/>
      <w:pPr>
        <w:ind w:left="2520" w:hanging="360"/>
      </w:pPr>
    </w:lvl>
    <w:lvl w:ilvl="4" w:tplc="54C447A8" w:tentative="1">
      <w:start w:val="1"/>
      <w:numFmt w:val="lowerLetter"/>
      <w:lvlText w:val="%5."/>
      <w:lvlJc w:val="left"/>
      <w:pPr>
        <w:ind w:left="3240" w:hanging="360"/>
      </w:pPr>
    </w:lvl>
    <w:lvl w:ilvl="5" w:tplc="65A28A52" w:tentative="1">
      <w:start w:val="1"/>
      <w:numFmt w:val="lowerRoman"/>
      <w:lvlText w:val="%6."/>
      <w:lvlJc w:val="right"/>
      <w:pPr>
        <w:ind w:left="3960" w:hanging="180"/>
      </w:pPr>
    </w:lvl>
    <w:lvl w:ilvl="6" w:tplc="D1F89BEA" w:tentative="1">
      <w:start w:val="1"/>
      <w:numFmt w:val="decimal"/>
      <w:lvlText w:val="%7."/>
      <w:lvlJc w:val="left"/>
      <w:pPr>
        <w:ind w:left="4680" w:hanging="360"/>
      </w:pPr>
    </w:lvl>
    <w:lvl w:ilvl="7" w:tplc="D992663A" w:tentative="1">
      <w:start w:val="1"/>
      <w:numFmt w:val="lowerLetter"/>
      <w:lvlText w:val="%8."/>
      <w:lvlJc w:val="left"/>
      <w:pPr>
        <w:ind w:left="5400" w:hanging="360"/>
      </w:pPr>
    </w:lvl>
    <w:lvl w:ilvl="8" w:tplc="26CCCF2E" w:tentative="1">
      <w:start w:val="1"/>
      <w:numFmt w:val="lowerRoman"/>
      <w:lvlText w:val="%9."/>
      <w:lvlJc w:val="right"/>
      <w:pPr>
        <w:ind w:left="6120" w:hanging="180"/>
      </w:pPr>
    </w:lvl>
  </w:abstractNum>
  <w:abstractNum w:abstractNumId="28" w15:restartNumberingAfterBreak="0">
    <w:nsid w:val="18621A1E"/>
    <w:multiLevelType w:val="hybridMultilevel"/>
    <w:tmpl w:val="F342B1F0"/>
    <w:lvl w:ilvl="0" w:tplc="4D460D4E">
      <w:start w:val="1"/>
      <w:numFmt w:val="decimal"/>
      <w:lvlText w:val="%1."/>
      <w:lvlJc w:val="left"/>
      <w:pPr>
        <w:ind w:left="720" w:hanging="360"/>
      </w:pPr>
    </w:lvl>
    <w:lvl w:ilvl="1" w:tplc="E1EEE4BE">
      <w:start w:val="1"/>
      <w:numFmt w:val="lowerLetter"/>
      <w:lvlText w:val="%2."/>
      <w:lvlJc w:val="left"/>
      <w:pPr>
        <w:ind w:left="1440" w:hanging="360"/>
      </w:pPr>
    </w:lvl>
    <w:lvl w:ilvl="2" w:tplc="F1A01064">
      <w:start w:val="1"/>
      <w:numFmt w:val="lowerRoman"/>
      <w:lvlText w:val="%3."/>
      <w:lvlJc w:val="right"/>
      <w:pPr>
        <w:ind w:left="2160" w:hanging="180"/>
      </w:pPr>
    </w:lvl>
    <w:lvl w:ilvl="3" w:tplc="16BA3526">
      <w:start w:val="1"/>
      <w:numFmt w:val="decimal"/>
      <w:lvlText w:val="%4."/>
      <w:lvlJc w:val="left"/>
      <w:pPr>
        <w:ind w:left="2880" w:hanging="360"/>
      </w:pPr>
    </w:lvl>
    <w:lvl w:ilvl="4" w:tplc="60703312">
      <w:start w:val="1"/>
      <w:numFmt w:val="lowerLetter"/>
      <w:lvlText w:val="%5."/>
      <w:lvlJc w:val="left"/>
      <w:pPr>
        <w:ind w:left="3600" w:hanging="360"/>
      </w:pPr>
    </w:lvl>
    <w:lvl w:ilvl="5" w:tplc="C36C8E16">
      <w:start w:val="1"/>
      <w:numFmt w:val="lowerRoman"/>
      <w:lvlText w:val="%6."/>
      <w:lvlJc w:val="right"/>
      <w:pPr>
        <w:ind w:left="4320" w:hanging="180"/>
      </w:pPr>
    </w:lvl>
    <w:lvl w:ilvl="6" w:tplc="4DCCF80A">
      <w:start w:val="1"/>
      <w:numFmt w:val="decimal"/>
      <w:lvlText w:val="%7."/>
      <w:lvlJc w:val="left"/>
      <w:pPr>
        <w:ind w:left="5040" w:hanging="360"/>
      </w:pPr>
    </w:lvl>
    <w:lvl w:ilvl="7" w:tplc="25021960">
      <w:start w:val="1"/>
      <w:numFmt w:val="lowerLetter"/>
      <w:lvlText w:val="%8."/>
      <w:lvlJc w:val="left"/>
      <w:pPr>
        <w:ind w:left="5760" w:hanging="360"/>
      </w:pPr>
    </w:lvl>
    <w:lvl w:ilvl="8" w:tplc="E1BCAAA2">
      <w:start w:val="1"/>
      <w:numFmt w:val="lowerRoman"/>
      <w:lvlText w:val="%9."/>
      <w:lvlJc w:val="right"/>
      <w:pPr>
        <w:ind w:left="6480" w:hanging="180"/>
      </w:pPr>
    </w:lvl>
  </w:abstractNum>
  <w:abstractNum w:abstractNumId="29"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0" w15:restartNumberingAfterBreak="0">
    <w:nsid w:val="1A892FE8"/>
    <w:multiLevelType w:val="hybridMultilevel"/>
    <w:tmpl w:val="FE8257E4"/>
    <w:lvl w:ilvl="0" w:tplc="68200EE2">
      <w:start w:val="1"/>
      <w:numFmt w:val="hebrew1"/>
      <w:lvlText w:val="%1."/>
      <w:lvlJc w:val="left"/>
      <w:pPr>
        <w:ind w:left="658" w:hanging="360"/>
      </w:pPr>
      <w:rPr>
        <w:rFonts w:hint="default"/>
      </w:rPr>
    </w:lvl>
    <w:lvl w:ilvl="1" w:tplc="3536BD1A" w:tentative="1">
      <w:start w:val="1"/>
      <w:numFmt w:val="lowerLetter"/>
      <w:lvlText w:val="%2."/>
      <w:lvlJc w:val="left"/>
      <w:pPr>
        <w:ind w:left="1378" w:hanging="360"/>
      </w:pPr>
    </w:lvl>
    <w:lvl w:ilvl="2" w:tplc="1292AA9C" w:tentative="1">
      <w:start w:val="1"/>
      <w:numFmt w:val="lowerRoman"/>
      <w:lvlText w:val="%3."/>
      <w:lvlJc w:val="right"/>
      <w:pPr>
        <w:ind w:left="2098" w:hanging="180"/>
      </w:pPr>
    </w:lvl>
    <w:lvl w:ilvl="3" w:tplc="A638459A" w:tentative="1">
      <w:start w:val="1"/>
      <w:numFmt w:val="decimal"/>
      <w:lvlText w:val="%4."/>
      <w:lvlJc w:val="left"/>
      <w:pPr>
        <w:ind w:left="2818" w:hanging="360"/>
      </w:pPr>
    </w:lvl>
    <w:lvl w:ilvl="4" w:tplc="892004B8" w:tentative="1">
      <w:start w:val="1"/>
      <w:numFmt w:val="lowerLetter"/>
      <w:lvlText w:val="%5."/>
      <w:lvlJc w:val="left"/>
      <w:pPr>
        <w:ind w:left="3538" w:hanging="360"/>
      </w:pPr>
    </w:lvl>
    <w:lvl w:ilvl="5" w:tplc="83BE92A2" w:tentative="1">
      <w:start w:val="1"/>
      <w:numFmt w:val="lowerRoman"/>
      <w:lvlText w:val="%6."/>
      <w:lvlJc w:val="right"/>
      <w:pPr>
        <w:ind w:left="4258" w:hanging="180"/>
      </w:pPr>
    </w:lvl>
    <w:lvl w:ilvl="6" w:tplc="EA764A16" w:tentative="1">
      <w:start w:val="1"/>
      <w:numFmt w:val="decimal"/>
      <w:lvlText w:val="%7."/>
      <w:lvlJc w:val="left"/>
      <w:pPr>
        <w:ind w:left="4978" w:hanging="360"/>
      </w:pPr>
    </w:lvl>
    <w:lvl w:ilvl="7" w:tplc="BAD6402C" w:tentative="1">
      <w:start w:val="1"/>
      <w:numFmt w:val="lowerLetter"/>
      <w:lvlText w:val="%8."/>
      <w:lvlJc w:val="left"/>
      <w:pPr>
        <w:ind w:left="5698" w:hanging="360"/>
      </w:pPr>
    </w:lvl>
    <w:lvl w:ilvl="8" w:tplc="6150ABEA" w:tentative="1">
      <w:start w:val="1"/>
      <w:numFmt w:val="lowerRoman"/>
      <w:lvlText w:val="%9."/>
      <w:lvlJc w:val="right"/>
      <w:pPr>
        <w:ind w:left="6418" w:hanging="180"/>
      </w:pPr>
    </w:lvl>
  </w:abstractNum>
  <w:abstractNum w:abstractNumId="31" w15:restartNumberingAfterBreak="0">
    <w:nsid w:val="1AAF5348"/>
    <w:multiLevelType w:val="multilevel"/>
    <w:tmpl w:val="0D6410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1B042AEE"/>
    <w:multiLevelType w:val="hybridMultilevel"/>
    <w:tmpl w:val="0456D68E"/>
    <w:lvl w:ilvl="0" w:tplc="73C4C15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CF3A9DFE">
      <w:start w:val="1"/>
      <w:numFmt w:val="bullet"/>
      <w:lvlText w:val="o"/>
      <w:lvlJc w:val="left"/>
      <w:pPr>
        <w:tabs>
          <w:tab w:val="num" w:pos="1440"/>
        </w:tabs>
        <w:ind w:left="1440" w:right="1440" w:hanging="360"/>
      </w:pPr>
      <w:rPr>
        <w:rFonts w:ascii="Courier New" w:hAnsi="Courier New" w:hint="default"/>
      </w:rPr>
    </w:lvl>
    <w:lvl w:ilvl="2" w:tplc="ADC62612" w:tentative="1">
      <w:start w:val="1"/>
      <w:numFmt w:val="bullet"/>
      <w:lvlText w:val=""/>
      <w:lvlJc w:val="left"/>
      <w:pPr>
        <w:tabs>
          <w:tab w:val="num" w:pos="2160"/>
        </w:tabs>
        <w:ind w:left="2160" w:right="2160" w:hanging="360"/>
      </w:pPr>
      <w:rPr>
        <w:rFonts w:ascii="Wingdings" w:hAnsi="Wingdings" w:hint="default"/>
      </w:rPr>
    </w:lvl>
    <w:lvl w:ilvl="3" w:tplc="F070BADA" w:tentative="1">
      <w:start w:val="1"/>
      <w:numFmt w:val="bullet"/>
      <w:lvlText w:val=""/>
      <w:lvlJc w:val="left"/>
      <w:pPr>
        <w:tabs>
          <w:tab w:val="num" w:pos="2880"/>
        </w:tabs>
        <w:ind w:left="2880" w:right="2880" w:hanging="360"/>
      </w:pPr>
      <w:rPr>
        <w:rFonts w:ascii="Symbol" w:hAnsi="Symbol" w:hint="default"/>
      </w:rPr>
    </w:lvl>
    <w:lvl w:ilvl="4" w:tplc="C3BEE8AC" w:tentative="1">
      <w:start w:val="1"/>
      <w:numFmt w:val="bullet"/>
      <w:lvlText w:val="o"/>
      <w:lvlJc w:val="left"/>
      <w:pPr>
        <w:tabs>
          <w:tab w:val="num" w:pos="3600"/>
        </w:tabs>
        <w:ind w:left="3600" w:right="3600" w:hanging="360"/>
      </w:pPr>
      <w:rPr>
        <w:rFonts w:ascii="Courier New" w:hAnsi="Courier New" w:hint="default"/>
      </w:rPr>
    </w:lvl>
    <w:lvl w:ilvl="5" w:tplc="D05E46C4" w:tentative="1">
      <w:start w:val="1"/>
      <w:numFmt w:val="bullet"/>
      <w:lvlText w:val=""/>
      <w:lvlJc w:val="left"/>
      <w:pPr>
        <w:tabs>
          <w:tab w:val="num" w:pos="4320"/>
        </w:tabs>
        <w:ind w:left="4320" w:right="4320" w:hanging="360"/>
      </w:pPr>
      <w:rPr>
        <w:rFonts w:ascii="Wingdings" w:hAnsi="Wingdings" w:hint="default"/>
      </w:rPr>
    </w:lvl>
    <w:lvl w:ilvl="6" w:tplc="268073E0" w:tentative="1">
      <w:start w:val="1"/>
      <w:numFmt w:val="bullet"/>
      <w:lvlText w:val=""/>
      <w:lvlJc w:val="left"/>
      <w:pPr>
        <w:tabs>
          <w:tab w:val="num" w:pos="5040"/>
        </w:tabs>
        <w:ind w:left="5040" w:right="5040" w:hanging="360"/>
      </w:pPr>
      <w:rPr>
        <w:rFonts w:ascii="Symbol" w:hAnsi="Symbol" w:hint="default"/>
      </w:rPr>
    </w:lvl>
    <w:lvl w:ilvl="7" w:tplc="FAAE8D74" w:tentative="1">
      <w:start w:val="1"/>
      <w:numFmt w:val="bullet"/>
      <w:lvlText w:val="o"/>
      <w:lvlJc w:val="left"/>
      <w:pPr>
        <w:tabs>
          <w:tab w:val="num" w:pos="5760"/>
        </w:tabs>
        <w:ind w:left="5760" w:right="5760" w:hanging="360"/>
      </w:pPr>
      <w:rPr>
        <w:rFonts w:ascii="Courier New" w:hAnsi="Courier New" w:hint="default"/>
      </w:rPr>
    </w:lvl>
    <w:lvl w:ilvl="8" w:tplc="01F694F4"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1D771217"/>
    <w:multiLevelType w:val="hybridMultilevel"/>
    <w:tmpl w:val="3B5C8DEC"/>
    <w:lvl w:ilvl="0" w:tplc="DB0AC202">
      <w:start w:val="1"/>
      <w:numFmt w:val="bullet"/>
      <w:lvlText w:val=""/>
      <w:lvlJc w:val="left"/>
      <w:pPr>
        <w:tabs>
          <w:tab w:val="num" w:pos="752"/>
        </w:tabs>
        <w:ind w:left="752" w:hanging="360"/>
      </w:pPr>
      <w:rPr>
        <w:rFonts w:ascii="Symbol" w:hAnsi="Symbol" w:hint="default"/>
      </w:rPr>
    </w:lvl>
    <w:lvl w:ilvl="1" w:tplc="7F127314">
      <w:start w:val="1"/>
      <w:numFmt w:val="bullet"/>
      <w:lvlText w:val=""/>
      <w:lvlJc w:val="left"/>
      <w:pPr>
        <w:tabs>
          <w:tab w:val="num" w:pos="1472"/>
        </w:tabs>
        <w:ind w:left="1472" w:hanging="360"/>
      </w:pPr>
      <w:rPr>
        <w:rFonts w:ascii="Symbol" w:hAnsi="Symbol" w:hint="default"/>
      </w:rPr>
    </w:lvl>
    <w:lvl w:ilvl="2" w:tplc="337437D8">
      <w:start w:val="1"/>
      <w:numFmt w:val="lowerRoman"/>
      <w:lvlText w:val="%3."/>
      <w:lvlJc w:val="right"/>
      <w:pPr>
        <w:tabs>
          <w:tab w:val="num" w:pos="2192"/>
        </w:tabs>
        <w:ind w:left="2192" w:hanging="180"/>
      </w:pPr>
    </w:lvl>
    <w:lvl w:ilvl="3" w:tplc="A7D87B9A">
      <w:start w:val="1"/>
      <w:numFmt w:val="decimal"/>
      <w:lvlText w:val="%4."/>
      <w:lvlJc w:val="left"/>
      <w:pPr>
        <w:tabs>
          <w:tab w:val="num" w:pos="2912"/>
        </w:tabs>
        <w:ind w:left="2912" w:hanging="360"/>
      </w:pPr>
    </w:lvl>
    <w:lvl w:ilvl="4" w:tplc="26B096E8">
      <w:start w:val="1"/>
      <w:numFmt w:val="lowerLetter"/>
      <w:lvlText w:val="%5."/>
      <w:lvlJc w:val="left"/>
      <w:pPr>
        <w:tabs>
          <w:tab w:val="num" w:pos="3632"/>
        </w:tabs>
        <w:ind w:left="3632" w:hanging="360"/>
      </w:pPr>
    </w:lvl>
    <w:lvl w:ilvl="5" w:tplc="C18E050A">
      <w:start w:val="1"/>
      <w:numFmt w:val="lowerRoman"/>
      <w:lvlText w:val="%6."/>
      <w:lvlJc w:val="right"/>
      <w:pPr>
        <w:tabs>
          <w:tab w:val="num" w:pos="4352"/>
        </w:tabs>
        <w:ind w:left="4352" w:hanging="180"/>
      </w:pPr>
    </w:lvl>
    <w:lvl w:ilvl="6" w:tplc="8A7054FA">
      <w:start w:val="1"/>
      <w:numFmt w:val="decimal"/>
      <w:lvlText w:val="%7."/>
      <w:lvlJc w:val="left"/>
      <w:pPr>
        <w:tabs>
          <w:tab w:val="num" w:pos="5072"/>
        </w:tabs>
        <w:ind w:left="5072" w:hanging="360"/>
      </w:pPr>
    </w:lvl>
    <w:lvl w:ilvl="7" w:tplc="5C6C1A40">
      <w:start w:val="1"/>
      <w:numFmt w:val="lowerLetter"/>
      <w:lvlText w:val="%8."/>
      <w:lvlJc w:val="left"/>
      <w:pPr>
        <w:tabs>
          <w:tab w:val="num" w:pos="5792"/>
        </w:tabs>
        <w:ind w:left="5792" w:hanging="360"/>
      </w:pPr>
    </w:lvl>
    <w:lvl w:ilvl="8" w:tplc="52F63A18">
      <w:start w:val="1"/>
      <w:numFmt w:val="lowerRoman"/>
      <w:lvlText w:val="%9."/>
      <w:lvlJc w:val="right"/>
      <w:pPr>
        <w:tabs>
          <w:tab w:val="num" w:pos="6512"/>
        </w:tabs>
        <w:ind w:left="6512" w:hanging="180"/>
      </w:pPr>
    </w:lvl>
  </w:abstractNum>
  <w:abstractNum w:abstractNumId="34"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5" w15:restartNumberingAfterBreak="0">
    <w:nsid w:val="1F622458"/>
    <w:multiLevelType w:val="hybridMultilevel"/>
    <w:tmpl w:val="97DC45F4"/>
    <w:name w:val="listhnumber43223222322233222222223"/>
    <w:lvl w:ilvl="0" w:tplc="F476079E">
      <w:start w:val="1"/>
      <w:numFmt w:val="bullet"/>
      <w:pStyle w:val="ListBullet7"/>
      <w:lvlText w:val=""/>
      <w:lvlJc w:val="left"/>
      <w:pPr>
        <w:tabs>
          <w:tab w:val="num" w:pos="3240"/>
        </w:tabs>
        <w:ind w:left="3240" w:right="3240" w:hanging="360"/>
      </w:pPr>
      <w:rPr>
        <w:rFonts w:ascii="Symbol" w:hAnsi="Symbol" w:hint="default"/>
      </w:rPr>
    </w:lvl>
    <w:lvl w:ilvl="1" w:tplc="9C7E24CE" w:tentative="1">
      <w:start w:val="1"/>
      <w:numFmt w:val="bullet"/>
      <w:lvlText w:val="o"/>
      <w:lvlJc w:val="left"/>
      <w:pPr>
        <w:tabs>
          <w:tab w:val="num" w:pos="1440"/>
        </w:tabs>
        <w:ind w:left="1440" w:right="1440" w:hanging="360"/>
      </w:pPr>
      <w:rPr>
        <w:rFonts w:ascii="Courier New" w:hAnsi="Courier New" w:hint="default"/>
      </w:rPr>
    </w:lvl>
    <w:lvl w:ilvl="2" w:tplc="4F224AB2" w:tentative="1">
      <w:start w:val="1"/>
      <w:numFmt w:val="bullet"/>
      <w:lvlText w:val=""/>
      <w:lvlJc w:val="left"/>
      <w:pPr>
        <w:tabs>
          <w:tab w:val="num" w:pos="2160"/>
        </w:tabs>
        <w:ind w:left="2160" w:right="2160" w:hanging="360"/>
      </w:pPr>
      <w:rPr>
        <w:rFonts w:ascii="Wingdings" w:hAnsi="Wingdings" w:hint="default"/>
      </w:rPr>
    </w:lvl>
    <w:lvl w:ilvl="3" w:tplc="DDA0D702" w:tentative="1">
      <w:start w:val="1"/>
      <w:numFmt w:val="bullet"/>
      <w:lvlText w:val=""/>
      <w:lvlJc w:val="left"/>
      <w:pPr>
        <w:tabs>
          <w:tab w:val="num" w:pos="2880"/>
        </w:tabs>
        <w:ind w:left="2880" w:right="2880" w:hanging="360"/>
      </w:pPr>
      <w:rPr>
        <w:rFonts w:ascii="Symbol" w:hAnsi="Symbol" w:hint="default"/>
      </w:rPr>
    </w:lvl>
    <w:lvl w:ilvl="4" w:tplc="E1CCEDAA" w:tentative="1">
      <w:start w:val="1"/>
      <w:numFmt w:val="bullet"/>
      <w:lvlText w:val="o"/>
      <w:lvlJc w:val="left"/>
      <w:pPr>
        <w:tabs>
          <w:tab w:val="num" w:pos="3600"/>
        </w:tabs>
        <w:ind w:left="3600" w:right="3600" w:hanging="360"/>
      </w:pPr>
      <w:rPr>
        <w:rFonts w:ascii="Courier New" w:hAnsi="Courier New" w:hint="default"/>
      </w:rPr>
    </w:lvl>
    <w:lvl w:ilvl="5" w:tplc="1D90854C" w:tentative="1">
      <w:start w:val="1"/>
      <w:numFmt w:val="bullet"/>
      <w:lvlText w:val=""/>
      <w:lvlJc w:val="left"/>
      <w:pPr>
        <w:tabs>
          <w:tab w:val="num" w:pos="4320"/>
        </w:tabs>
        <w:ind w:left="4320" w:right="4320" w:hanging="360"/>
      </w:pPr>
      <w:rPr>
        <w:rFonts w:ascii="Wingdings" w:hAnsi="Wingdings" w:hint="default"/>
      </w:rPr>
    </w:lvl>
    <w:lvl w:ilvl="6" w:tplc="4A96B71A" w:tentative="1">
      <w:start w:val="1"/>
      <w:numFmt w:val="bullet"/>
      <w:lvlText w:val=""/>
      <w:lvlJc w:val="left"/>
      <w:pPr>
        <w:tabs>
          <w:tab w:val="num" w:pos="5040"/>
        </w:tabs>
        <w:ind w:left="5040" w:right="5040" w:hanging="360"/>
      </w:pPr>
      <w:rPr>
        <w:rFonts w:ascii="Symbol" w:hAnsi="Symbol" w:hint="default"/>
      </w:rPr>
    </w:lvl>
    <w:lvl w:ilvl="7" w:tplc="09C65C52" w:tentative="1">
      <w:start w:val="1"/>
      <w:numFmt w:val="bullet"/>
      <w:lvlText w:val="o"/>
      <w:lvlJc w:val="left"/>
      <w:pPr>
        <w:tabs>
          <w:tab w:val="num" w:pos="5760"/>
        </w:tabs>
        <w:ind w:left="5760" w:right="5760" w:hanging="360"/>
      </w:pPr>
      <w:rPr>
        <w:rFonts w:ascii="Courier New" w:hAnsi="Courier New" w:hint="default"/>
      </w:rPr>
    </w:lvl>
    <w:lvl w:ilvl="8" w:tplc="18B414C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9"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40" w15:restartNumberingAfterBreak="0">
    <w:nsid w:val="2D0F5BDC"/>
    <w:multiLevelType w:val="multilevel"/>
    <w:tmpl w:val="B94AD182"/>
    <w:lvl w:ilvl="0">
      <w:start w:val="1"/>
      <w:numFmt w:val="decimal"/>
      <w:pStyle w:val="11"/>
      <w:lvlText w:val="%1."/>
      <w:lvlJc w:val="left"/>
      <w:pPr>
        <w:ind w:left="360" w:hanging="360"/>
      </w:pPr>
    </w:lvl>
    <w:lvl w:ilvl="1">
      <w:start w:val="1"/>
      <w:numFmt w:val="decimal"/>
      <w:pStyle w:val="110"/>
      <w:isLgl/>
      <w:lvlText w:val="%1.%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2"/>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41"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2" w15:restartNumberingAfterBreak="0">
    <w:nsid w:val="2EB63FDF"/>
    <w:multiLevelType w:val="hybridMultilevel"/>
    <w:tmpl w:val="297CE8F4"/>
    <w:lvl w:ilvl="0" w:tplc="04D6DBA8">
      <w:start w:val="1"/>
      <w:numFmt w:val="hebrew1"/>
      <w:pStyle w:val="a2"/>
      <w:lvlText w:val="%1."/>
      <w:lvlJc w:val="center"/>
      <w:pPr>
        <w:tabs>
          <w:tab w:val="num" w:pos="360"/>
        </w:tabs>
        <w:ind w:left="360" w:right="1117" w:hanging="360"/>
      </w:pPr>
    </w:lvl>
    <w:lvl w:ilvl="1" w:tplc="5D2846B0">
      <w:start w:val="1"/>
      <w:numFmt w:val="decimal"/>
      <w:lvlText w:val="%2."/>
      <w:lvlJc w:val="left"/>
      <w:pPr>
        <w:tabs>
          <w:tab w:val="num" w:pos="1440"/>
        </w:tabs>
        <w:ind w:left="1440" w:hanging="360"/>
      </w:pPr>
    </w:lvl>
    <w:lvl w:ilvl="2" w:tplc="65D4EFAE" w:tentative="1">
      <w:start w:val="1"/>
      <w:numFmt w:val="lowerRoman"/>
      <w:lvlText w:val="%3."/>
      <w:lvlJc w:val="right"/>
      <w:pPr>
        <w:tabs>
          <w:tab w:val="num" w:pos="2160"/>
        </w:tabs>
        <w:ind w:left="2160" w:hanging="180"/>
      </w:pPr>
    </w:lvl>
    <w:lvl w:ilvl="3" w:tplc="9D8A50D4" w:tentative="1">
      <w:start w:val="1"/>
      <w:numFmt w:val="decimal"/>
      <w:lvlText w:val="%4."/>
      <w:lvlJc w:val="left"/>
      <w:pPr>
        <w:tabs>
          <w:tab w:val="num" w:pos="2880"/>
        </w:tabs>
        <w:ind w:left="2880" w:hanging="360"/>
      </w:pPr>
    </w:lvl>
    <w:lvl w:ilvl="4" w:tplc="6F92AC7A" w:tentative="1">
      <w:start w:val="1"/>
      <w:numFmt w:val="lowerLetter"/>
      <w:lvlText w:val="%5."/>
      <w:lvlJc w:val="left"/>
      <w:pPr>
        <w:tabs>
          <w:tab w:val="num" w:pos="3600"/>
        </w:tabs>
        <w:ind w:left="3600" w:hanging="360"/>
      </w:pPr>
    </w:lvl>
    <w:lvl w:ilvl="5" w:tplc="65A61600" w:tentative="1">
      <w:start w:val="1"/>
      <w:numFmt w:val="lowerRoman"/>
      <w:lvlText w:val="%6."/>
      <w:lvlJc w:val="right"/>
      <w:pPr>
        <w:tabs>
          <w:tab w:val="num" w:pos="4320"/>
        </w:tabs>
        <w:ind w:left="4320" w:hanging="180"/>
      </w:pPr>
    </w:lvl>
    <w:lvl w:ilvl="6" w:tplc="5568C7C8" w:tentative="1">
      <w:start w:val="1"/>
      <w:numFmt w:val="decimal"/>
      <w:lvlText w:val="%7."/>
      <w:lvlJc w:val="left"/>
      <w:pPr>
        <w:tabs>
          <w:tab w:val="num" w:pos="5040"/>
        </w:tabs>
        <w:ind w:left="5040" w:hanging="360"/>
      </w:pPr>
    </w:lvl>
    <w:lvl w:ilvl="7" w:tplc="FD4AC03A" w:tentative="1">
      <w:start w:val="1"/>
      <w:numFmt w:val="lowerLetter"/>
      <w:lvlText w:val="%8."/>
      <w:lvlJc w:val="left"/>
      <w:pPr>
        <w:tabs>
          <w:tab w:val="num" w:pos="5760"/>
        </w:tabs>
        <w:ind w:left="5760" w:hanging="360"/>
      </w:pPr>
    </w:lvl>
    <w:lvl w:ilvl="8" w:tplc="F57A0E74" w:tentative="1">
      <w:start w:val="1"/>
      <w:numFmt w:val="lowerRoman"/>
      <w:lvlText w:val="%9."/>
      <w:lvlJc w:val="right"/>
      <w:pPr>
        <w:tabs>
          <w:tab w:val="num" w:pos="6480"/>
        </w:tabs>
        <w:ind w:left="6480" w:hanging="180"/>
      </w:pPr>
    </w:lvl>
  </w:abstractNum>
  <w:abstractNum w:abstractNumId="43"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4"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45" w15:restartNumberingAfterBreak="0">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1"/>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46" w15:restartNumberingAfterBreak="0">
    <w:nsid w:val="32D13DA7"/>
    <w:multiLevelType w:val="multilevel"/>
    <w:tmpl w:val="5846D6CE"/>
    <w:lvl w:ilvl="0">
      <w:start w:val="1"/>
      <w:numFmt w:val="decimal"/>
      <w:pStyle w:val="a4"/>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5566F2F"/>
    <w:multiLevelType w:val="hybridMultilevel"/>
    <w:tmpl w:val="12B291C6"/>
    <w:lvl w:ilvl="0" w:tplc="6D98C126">
      <w:start w:val="1"/>
      <w:numFmt w:val="decimal"/>
      <w:lvlText w:val="%1."/>
      <w:lvlJc w:val="left"/>
      <w:pPr>
        <w:tabs>
          <w:tab w:val="num" w:pos="720"/>
        </w:tabs>
        <w:ind w:left="720" w:right="720" w:hanging="360"/>
      </w:pPr>
    </w:lvl>
    <w:lvl w:ilvl="1" w:tplc="40B828C6">
      <w:start w:val="1"/>
      <w:numFmt w:val="decimal"/>
      <w:lvlText w:val="%2."/>
      <w:lvlJc w:val="left"/>
      <w:pPr>
        <w:tabs>
          <w:tab w:val="num" w:pos="1440"/>
        </w:tabs>
        <w:ind w:left="1440" w:hanging="360"/>
      </w:pPr>
    </w:lvl>
    <w:lvl w:ilvl="2" w:tplc="812C0256">
      <w:start w:val="1"/>
      <w:numFmt w:val="decimal"/>
      <w:lvlText w:val="%3."/>
      <w:lvlJc w:val="left"/>
      <w:pPr>
        <w:tabs>
          <w:tab w:val="num" w:pos="2160"/>
        </w:tabs>
        <w:ind w:left="2160" w:hanging="360"/>
      </w:pPr>
    </w:lvl>
    <w:lvl w:ilvl="3" w:tplc="03726B58">
      <w:start w:val="1"/>
      <w:numFmt w:val="decimal"/>
      <w:lvlText w:val="%4."/>
      <w:lvlJc w:val="left"/>
      <w:pPr>
        <w:tabs>
          <w:tab w:val="num" w:pos="2880"/>
        </w:tabs>
        <w:ind w:left="2880" w:hanging="360"/>
      </w:pPr>
    </w:lvl>
    <w:lvl w:ilvl="4" w:tplc="7208FB04">
      <w:start w:val="1"/>
      <w:numFmt w:val="decimal"/>
      <w:lvlText w:val="%5."/>
      <w:lvlJc w:val="left"/>
      <w:pPr>
        <w:tabs>
          <w:tab w:val="num" w:pos="3600"/>
        </w:tabs>
        <w:ind w:left="3600" w:hanging="360"/>
      </w:pPr>
    </w:lvl>
    <w:lvl w:ilvl="5" w:tplc="818C4520">
      <w:start w:val="1"/>
      <w:numFmt w:val="decimal"/>
      <w:lvlText w:val="%6."/>
      <w:lvlJc w:val="left"/>
      <w:pPr>
        <w:tabs>
          <w:tab w:val="num" w:pos="4320"/>
        </w:tabs>
        <w:ind w:left="4320" w:hanging="360"/>
      </w:pPr>
    </w:lvl>
    <w:lvl w:ilvl="6" w:tplc="416C406E">
      <w:start w:val="1"/>
      <w:numFmt w:val="decimal"/>
      <w:lvlText w:val="%7."/>
      <w:lvlJc w:val="left"/>
      <w:pPr>
        <w:tabs>
          <w:tab w:val="num" w:pos="5040"/>
        </w:tabs>
        <w:ind w:left="5040" w:hanging="360"/>
      </w:pPr>
    </w:lvl>
    <w:lvl w:ilvl="7" w:tplc="43EADC4C">
      <w:start w:val="1"/>
      <w:numFmt w:val="decimal"/>
      <w:lvlText w:val="%8."/>
      <w:lvlJc w:val="left"/>
      <w:pPr>
        <w:tabs>
          <w:tab w:val="num" w:pos="5760"/>
        </w:tabs>
        <w:ind w:left="5760" w:hanging="360"/>
      </w:pPr>
    </w:lvl>
    <w:lvl w:ilvl="8" w:tplc="128E2FB6">
      <w:start w:val="1"/>
      <w:numFmt w:val="decimal"/>
      <w:lvlText w:val="%9."/>
      <w:lvlJc w:val="left"/>
      <w:pPr>
        <w:tabs>
          <w:tab w:val="num" w:pos="6480"/>
        </w:tabs>
        <w:ind w:left="6480" w:hanging="360"/>
      </w:pPr>
    </w:lvl>
  </w:abstractNum>
  <w:abstractNum w:abstractNumId="4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9"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8F1EFD"/>
    <w:multiLevelType w:val="multilevel"/>
    <w:tmpl w:val="ED961F0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433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52" w15:restartNumberingAfterBreak="0">
    <w:nsid w:val="395947DE"/>
    <w:multiLevelType w:val="multilevel"/>
    <w:tmpl w:val="B87C1632"/>
    <w:lvl w:ilvl="0">
      <w:numFmt w:val="decimal"/>
      <w:pStyle w:val="2h2H2H21H22H211H23H212H221H2111H24H25H213H"/>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3" w15:restartNumberingAfterBreak="0">
    <w:nsid w:val="3BB12CB7"/>
    <w:multiLevelType w:val="multilevel"/>
    <w:tmpl w:val="B6160A1E"/>
    <w:lvl w:ilvl="0">
      <w:start w:val="1"/>
      <w:numFmt w:val="decimal"/>
      <w:pStyle w:val="32"/>
      <w:lvlText w:val="%1."/>
      <w:lvlJc w:val="left"/>
      <w:pPr>
        <w:tabs>
          <w:tab w:val="num" w:pos="360"/>
        </w:tabs>
        <w:ind w:left="360" w:right="360" w:hanging="360"/>
      </w:pPr>
      <w:rPr>
        <w:rFonts w:cs="Times New Roman" w:hint="default"/>
      </w:rPr>
    </w:lvl>
    <w:lvl w:ilvl="1">
      <w:start w:val="1"/>
      <w:numFmt w:val="decimal"/>
      <w:pStyle w:val="42"/>
      <w:lvlText w:val="%1.%2."/>
      <w:lvlJc w:val="left"/>
      <w:pPr>
        <w:tabs>
          <w:tab w:val="num" w:pos="432"/>
        </w:tabs>
        <w:ind w:left="432" w:right="1332" w:hanging="432"/>
      </w:pPr>
      <w:rPr>
        <w:rFonts w:cs="Times New Roman" w:hint="default"/>
        <w:b w:val="0"/>
        <w:bCs w:val="0"/>
        <w:sz w:val="24"/>
        <w:szCs w:val="24"/>
      </w:rPr>
    </w:lvl>
    <w:lvl w:ilvl="2">
      <w:start w:val="1"/>
      <w:numFmt w:val="decimal"/>
      <w:lvlText w:val="%1.%2.%3."/>
      <w:lvlJc w:val="left"/>
      <w:pPr>
        <w:tabs>
          <w:tab w:val="num" w:pos="1800"/>
        </w:tabs>
        <w:ind w:left="1584" w:right="2844" w:hanging="504"/>
      </w:pPr>
      <w:rPr>
        <w:rFonts w:cs="Times New Roman" w:hint="default"/>
        <w:b w:val="0"/>
        <w:bCs w:val="0"/>
        <w:color w:val="auto"/>
      </w:rPr>
    </w:lvl>
    <w:lvl w:ilvl="3">
      <w:start w:val="1"/>
      <w:numFmt w:val="decimal"/>
      <w:lvlText w:val="%1.%2.%3.%4."/>
      <w:lvlJc w:val="left"/>
      <w:pPr>
        <w:tabs>
          <w:tab w:val="num" w:pos="2040"/>
        </w:tabs>
        <w:ind w:left="1608" w:right="3341" w:hanging="648"/>
      </w:pPr>
      <w:rPr>
        <w:rFonts w:cs="Times New Roman" w:hint="default"/>
        <w:b w:val="0"/>
        <w:bCs w:val="0"/>
      </w:rPr>
    </w:lvl>
    <w:lvl w:ilvl="4">
      <w:start w:val="1"/>
      <w:numFmt w:val="decimal"/>
      <w:lvlText w:val="%1.%2.%3.%4.%5."/>
      <w:lvlJc w:val="left"/>
      <w:pPr>
        <w:tabs>
          <w:tab w:val="num" w:pos="3120"/>
        </w:tabs>
        <w:ind w:left="2832" w:right="2232" w:hanging="792"/>
      </w:pPr>
      <w:rPr>
        <w:rFonts w:cs="David" w:hint="default"/>
        <w:b w:val="0"/>
        <w:bCs w:val="0"/>
      </w:rPr>
    </w:lvl>
    <w:lvl w:ilvl="5">
      <w:start w:val="1"/>
      <w:numFmt w:val="decimal"/>
      <w:lvlText w:val="%1.%2.%3.%4.%5.%6."/>
      <w:lvlJc w:val="left"/>
      <w:pPr>
        <w:tabs>
          <w:tab w:val="num" w:pos="3240"/>
        </w:tabs>
        <w:ind w:left="2736" w:right="2736" w:hanging="936"/>
      </w:pPr>
      <w:rPr>
        <w:rFonts w:cs="Times New Roman" w:hint="default"/>
      </w:rPr>
    </w:lvl>
    <w:lvl w:ilvl="6">
      <w:start w:val="1"/>
      <w:numFmt w:val="decimal"/>
      <w:lvlText w:val="%1.%2.%3.%4.%5.%6.%7."/>
      <w:lvlJc w:val="left"/>
      <w:pPr>
        <w:tabs>
          <w:tab w:val="num" w:pos="3960"/>
        </w:tabs>
        <w:ind w:left="3240" w:right="3240" w:hanging="1080"/>
      </w:pPr>
      <w:rPr>
        <w:rFonts w:cs="Times New Roman" w:hint="default"/>
      </w:rPr>
    </w:lvl>
    <w:lvl w:ilvl="7">
      <w:start w:val="1"/>
      <w:numFmt w:val="decimal"/>
      <w:lvlText w:val="%1.%2.%3.%4.%5.%6.%7.%8."/>
      <w:lvlJc w:val="left"/>
      <w:pPr>
        <w:tabs>
          <w:tab w:val="num" w:pos="4320"/>
        </w:tabs>
        <w:ind w:left="3744" w:right="3744" w:hanging="1224"/>
      </w:pPr>
      <w:rPr>
        <w:rFonts w:cs="Times New Roman" w:hint="default"/>
      </w:rPr>
    </w:lvl>
    <w:lvl w:ilvl="8">
      <w:start w:val="1"/>
      <w:numFmt w:val="decimal"/>
      <w:lvlText w:val="%1.%2.%3.%4.%5.%6.%7.%8.%9."/>
      <w:lvlJc w:val="left"/>
      <w:pPr>
        <w:tabs>
          <w:tab w:val="num" w:pos="5040"/>
        </w:tabs>
        <w:ind w:left="4320" w:right="4320" w:hanging="1440"/>
      </w:pPr>
      <w:rPr>
        <w:rFonts w:cs="Times New Roman" w:hint="default"/>
      </w:rPr>
    </w:lvl>
  </w:abstractNum>
  <w:abstractNum w:abstractNumId="54" w15:restartNumberingAfterBreak="0">
    <w:nsid w:val="3BDF1DC0"/>
    <w:multiLevelType w:val="hybridMultilevel"/>
    <w:tmpl w:val="2E1666E6"/>
    <w:lvl w:ilvl="0" w:tplc="C5640612">
      <w:start w:val="1"/>
      <w:numFmt w:val="bullet"/>
      <w:lvlText w:val=""/>
      <w:lvlJc w:val="left"/>
      <w:pPr>
        <w:ind w:left="720" w:hanging="360"/>
      </w:pPr>
      <w:rPr>
        <w:rFonts w:ascii="Wingdings" w:hAnsi="Wingdings" w:hint="default"/>
      </w:rPr>
    </w:lvl>
    <w:lvl w:ilvl="1" w:tplc="1F58C9D2" w:tentative="1">
      <w:start w:val="1"/>
      <w:numFmt w:val="bullet"/>
      <w:lvlText w:val="o"/>
      <w:lvlJc w:val="left"/>
      <w:pPr>
        <w:ind w:left="1440" w:hanging="360"/>
      </w:pPr>
      <w:rPr>
        <w:rFonts w:ascii="Courier New" w:hAnsi="Courier New" w:cs="Courier New" w:hint="default"/>
      </w:rPr>
    </w:lvl>
    <w:lvl w:ilvl="2" w:tplc="25E04C08" w:tentative="1">
      <w:start w:val="1"/>
      <w:numFmt w:val="bullet"/>
      <w:lvlText w:val=""/>
      <w:lvlJc w:val="left"/>
      <w:pPr>
        <w:ind w:left="2160" w:hanging="360"/>
      </w:pPr>
      <w:rPr>
        <w:rFonts w:ascii="Wingdings" w:hAnsi="Wingdings" w:hint="default"/>
      </w:rPr>
    </w:lvl>
    <w:lvl w:ilvl="3" w:tplc="601C8382" w:tentative="1">
      <w:start w:val="1"/>
      <w:numFmt w:val="bullet"/>
      <w:lvlText w:val=""/>
      <w:lvlJc w:val="left"/>
      <w:pPr>
        <w:ind w:left="2880" w:hanging="360"/>
      </w:pPr>
      <w:rPr>
        <w:rFonts w:ascii="Symbol" w:hAnsi="Symbol" w:hint="default"/>
      </w:rPr>
    </w:lvl>
    <w:lvl w:ilvl="4" w:tplc="9120DD0A" w:tentative="1">
      <w:start w:val="1"/>
      <w:numFmt w:val="bullet"/>
      <w:lvlText w:val="o"/>
      <w:lvlJc w:val="left"/>
      <w:pPr>
        <w:ind w:left="3600" w:hanging="360"/>
      </w:pPr>
      <w:rPr>
        <w:rFonts w:ascii="Courier New" w:hAnsi="Courier New" w:cs="Courier New" w:hint="default"/>
      </w:rPr>
    </w:lvl>
    <w:lvl w:ilvl="5" w:tplc="4B30F872" w:tentative="1">
      <w:start w:val="1"/>
      <w:numFmt w:val="bullet"/>
      <w:lvlText w:val=""/>
      <w:lvlJc w:val="left"/>
      <w:pPr>
        <w:ind w:left="4320" w:hanging="360"/>
      </w:pPr>
      <w:rPr>
        <w:rFonts w:ascii="Wingdings" w:hAnsi="Wingdings" w:hint="default"/>
      </w:rPr>
    </w:lvl>
    <w:lvl w:ilvl="6" w:tplc="BE10277A" w:tentative="1">
      <w:start w:val="1"/>
      <w:numFmt w:val="bullet"/>
      <w:lvlText w:val=""/>
      <w:lvlJc w:val="left"/>
      <w:pPr>
        <w:ind w:left="5040" w:hanging="360"/>
      </w:pPr>
      <w:rPr>
        <w:rFonts w:ascii="Symbol" w:hAnsi="Symbol" w:hint="default"/>
      </w:rPr>
    </w:lvl>
    <w:lvl w:ilvl="7" w:tplc="CBCCE512" w:tentative="1">
      <w:start w:val="1"/>
      <w:numFmt w:val="bullet"/>
      <w:lvlText w:val="o"/>
      <w:lvlJc w:val="left"/>
      <w:pPr>
        <w:ind w:left="5760" w:hanging="360"/>
      </w:pPr>
      <w:rPr>
        <w:rFonts w:ascii="Courier New" w:hAnsi="Courier New" w:cs="Courier New" w:hint="default"/>
      </w:rPr>
    </w:lvl>
    <w:lvl w:ilvl="8" w:tplc="9FA88548" w:tentative="1">
      <w:start w:val="1"/>
      <w:numFmt w:val="bullet"/>
      <w:lvlText w:val=""/>
      <w:lvlJc w:val="left"/>
      <w:pPr>
        <w:ind w:left="6480" w:hanging="360"/>
      </w:pPr>
      <w:rPr>
        <w:rFonts w:ascii="Wingdings" w:hAnsi="Wingdings" w:hint="default"/>
      </w:rPr>
    </w:lvl>
  </w:abstractNum>
  <w:abstractNum w:abstractNumId="55"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6" w15:restartNumberingAfterBreak="0">
    <w:nsid w:val="3FE56990"/>
    <w:multiLevelType w:val="hybridMultilevel"/>
    <w:tmpl w:val="4CD8669C"/>
    <w:lvl w:ilvl="0" w:tplc="F84647E4">
      <w:start w:val="1"/>
      <w:numFmt w:val="bullet"/>
      <w:pStyle w:val="Bulletized4"/>
      <w:lvlText w:val=""/>
      <w:lvlJc w:val="left"/>
      <w:pPr>
        <w:tabs>
          <w:tab w:val="num" w:pos="1497"/>
        </w:tabs>
        <w:ind w:left="1497" w:right="1497" w:hanging="360"/>
      </w:pPr>
      <w:rPr>
        <w:rFonts w:ascii="Wingdings" w:hAnsi="Wingdings" w:hint="default"/>
      </w:rPr>
    </w:lvl>
    <w:lvl w:ilvl="1" w:tplc="711E24DA" w:tentative="1">
      <w:start w:val="1"/>
      <w:numFmt w:val="bullet"/>
      <w:lvlText w:val="o"/>
      <w:lvlJc w:val="left"/>
      <w:pPr>
        <w:tabs>
          <w:tab w:val="num" w:pos="2217"/>
        </w:tabs>
        <w:ind w:left="2217" w:right="2217" w:hanging="360"/>
      </w:pPr>
      <w:rPr>
        <w:rFonts w:ascii="Courier New" w:hAnsi="Courier New" w:cs="Courier New" w:hint="default"/>
      </w:rPr>
    </w:lvl>
    <w:lvl w:ilvl="2" w:tplc="19B4898A" w:tentative="1">
      <w:start w:val="1"/>
      <w:numFmt w:val="bullet"/>
      <w:lvlText w:val=""/>
      <w:lvlJc w:val="left"/>
      <w:pPr>
        <w:tabs>
          <w:tab w:val="num" w:pos="2937"/>
        </w:tabs>
        <w:ind w:left="2937" w:right="2937" w:hanging="360"/>
      </w:pPr>
      <w:rPr>
        <w:rFonts w:ascii="Wingdings" w:hAnsi="Wingdings" w:hint="default"/>
      </w:rPr>
    </w:lvl>
    <w:lvl w:ilvl="3" w:tplc="031A3BBA" w:tentative="1">
      <w:start w:val="1"/>
      <w:numFmt w:val="bullet"/>
      <w:lvlText w:val=""/>
      <w:lvlJc w:val="left"/>
      <w:pPr>
        <w:tabs>
          <w:tab w:val="num" w:pos="3657"/>
        </w:tabs>
        <w:ind w:left="3657" w:right="3657" w:hanging="360"/>
      </w:pPr>
      <w:rPr>
        <w:rFonts w:ascii="Symbol" w:hAnsi="Symbol" w:hint="default"/>
      </w:rPr>
    </w:lvl>
    <w:lvl w:ilvl="4" w:tplc="9A52A812" w:tentative="1">
      <w:start w:val="1"/>
      <w:numFmt w:val="bullet"/>
      <w:lvlText w:val="o"/>
      <w:lvlJc w:val="left"/>
      <w:pPr>
        <w:tabs>
          <w:tab w:val="num" w:pos="4377"/>
        </w:tabs>
        <w:ind w:left="4377" w:right="4377" w:hanging="360"/>
      </w:pPr>
      <w:rPr>
        <w:rFonts w:ascii="Courier New" w:hAnsi="Courier New" w:cs="Courier New" w:hint="default"/>
      </w:rPr>
    </w:lvl>
    <w:lvl w:ilvl="5" w:tplc="6054FA1C" w:tentative="1">
      <w:start w:val="1"/>
      <w:numFmt w:val="bullet"/>
      <w:lvlText w:val=""/>
      <w:lvlJc w:val="left"/>
      <w:pPr>
        <w:tabs>
          <w:tab w:val="num" w:pos="5097"/>
        </w:tabs>
        <w:ind w:left="5097" w:right="5097" w:hanging="360"/>
      </w:pPr>
      <w:rPr>
        <w:rFonts w:ascii="Wingdings" w:hAnsi="Wingdings" w:hint="default"/>
      </w:rPr>
    </w:lvl>
    <w:lvl w:ilvl="6" w:tplc="93B0330A" w:tentative="1">
      <w:start w:val="1"/>
      <w:numFmt w:val="bullet"/>
      <w:lvlText w:val=""/>
      <w:lvlJc w:val="left"/>
      <w:pPr>
        <w:tabs>
          <w:tab w:val="num" w:pos="5817"/>
        </w:tabs>
        <w:ind w:left="5817" w:right="5817" w:hanging="360"/>
      </w:pPr>
      <w:rPr>
        <w:rFonts w:ascii="Symbol" w:hAnsi="Symbol" w:hint="default"/>
      </w:rPr>
    </w:lvl>
    <w:lvl w:ilvl="7" w:tplc="506CC8FA" w:tentative="1">
      <w:start w:val="1"/>
      <w:numFmt w:val="bullet"/>
      <w:lvlText w:val="o"/>
      <w:lvlJc w:val="left"/>
      <w:pPr>
        <w:tabs>
          <w:tab w:val="num" w:pos="6537"/>
        </w:tabs>
        <w:ind w:left="6537" w:right="6537" w:hanging="360"/>
      </w:pPr>
      <w:rPr>
        <w:rFonts w:ascii="Courier New" w:hAnsi="Courier New" w:cs="Courier New" w:hint="default"/>
      </w:rPr>
    </w:lvl>
    <w:lvl w:ilvl="8" w:tplc="95FA38D2" w:tentative="1">
      <w:start w:val="1"/>
      <w:numFmt w:val="bullet"/>
      <w:lvlText w:val=""/>
      <w:lvlJc w:val="left"/>
      <w:pPr>
        <w:tabs>
          <w:tab w:val="num" w:pos="7257"/>
        </w:tabs>
        <w:ind w:left="7257" w:right="7257" w:hanging="360"/>
      </w:pPr>
      <w:rPr>
        <w:rFonts w:ascii="Wingdings" w:hAnsi="Wingdings" w:hint="default"/>
      </w:rPr>
    </w:lvl>
  </w:abstractNum>
  <w:abstractNum w:abstractNumId="57" w15:restartNumberingAfterBreak="0">
    <w:nsid w:val="4136752B"/>
    <w:multiLevelType w:val="hybridMultilevel"/>
    <w:tmpl w:val="1130B9D4"/>
    <w:lvl w:ilvl="0" w:tplc="B8FAF9CA">
      <w:start w:val="1"/>
      <w:numFmt w:val="bullet"/>
      <w:pStyle w:val="Bullets-4-English"/>
      <w:lvlText w:val=""/>
      <w:lvlJc w:val="left"/>
      <w:pPr>
        <w:tabs>
          <w:tab w:val="num" w:pos="1063"/>
        </w:tabs>
        <w:ind w:left="1063" w:hanging="360"/>
      </w:pPr>
      <w:rPr>
        <w:rFonts w:ascii="Symbol" w:hAnsi="Symbol" w:hint="default"/>
        <w:color w:val="auto"/>
      </w:rPr>
    </w:lvl>
    <w:lvl w:ilvl="1" w:tplc="813C6C64">
      <w:start w:val="1"/>
      <w:numFmt w:val="bullet"/>
      <w:lvlText w:val="o"/>
      <w:lvlJc w:val="left"/>
      <w:pPr>
        <w:tabs>
          <w:tab w:val="num" w:pos="1423"/>
        </w:tabs>
        <w:ind w:left="1423" w:hanging="360"/>
      </w:pPr>
      <w:rPr>
        <w:rFonts w:ascii="Courier New" w:hAnsi="Courier New" w:cs="Courier New" w:hint="default"/>
      </w:rPr>
    </w:lvl>
    <w:lvl w:ilvl="2" w:tplc="B6766B66">
      <w:start w:val="1"/>
      <w:numFmt w:val="bullet"/>
      <w:lvlText w:val=""/>
      <w:lvlJc w:val="left"/>
      <w:pPr>
        <w:tabs>
          <w:tab w:val="num" w:pos="2143"/>
        </w:tabs>
        <w:ind w:left="2143" w:hanging="360"/>
      </w:pPr>
      <w:rPr>
        <w:rFonts w:ascii="Wingdings" w:hAnsi="Wingdings" w:hint="default"/>
      </w:rPr>
    </w:lvl>
    <w:lvl w:ilvl="3" w:tplc="94C26CDC" w:tentative="1">
      <w:start w:val="1"/>
      <w:numFmt w:val="bullet"/>
      <w:lvlText w:val=""/>
      <w:lvlJc w:val="left"/>
      <w:pPr>
        <w:tabs>
          <w:tab w:val="num" w:pos="2863"/>
        </w:tabs>
        <w:ind w:left="2863" w:hanging="360"/>
      </w:pPr>
      <w:rPr>
        <w:rFonts w:ascii="Symbol" w:hAnsi="Symbol" w:hint="default"/>
      </w:rPr>
    </w:lvl>
    <w:lvl w:ilvl="4" w:tplc="D0DE61AA" w:tentative="1">
      <w:start w:val="1"/>
      <w:numFmt w:val="bullet"/>
      <w:lvlText w:val="o"/>
      <w:lvlJc w:val="left"/>
      <w:pPr>
        <w:tabs>
          <w:tab w:val="num" w:pos="3583"/>
        </w:tabs>
        <w:ind w:left="3583" w:hanging="360"/>
      </w:pPr>
      <w:rPr>
        <w:rFonts w:ascii="Courier New" w:hAnsi="Courier New" w:cs="Courier New" w:hint="default"/>
      </w:rPr>
    </w:lvl>
    <w:lvl w:ilvl="5" w:tplc="4F140B4E" w:tentative="1">
      <w:start w:val="1"/>
      <w:numFmt w:val="bullet"/>
      <w:lvlText w:val=""/>
      <w:lvlJc w:val="left"/>
      <w:pPr>
        <w:tabs>
          <w:tab w:val="num" w:pos="4303"/>
        </w:tabs>
        <w:ind w:left="4303" w:hanging="360"/>
      </w:pPr>
      <w:rPr>
        <w:rFonts w:ascii="Wingdings" w:hAnsi="Wingdings" w:hint="default"/>
      </w:rPr>
    </w:lvl>
    <w:lvl w:ilvl="6" w:tplc="314A53F0" w:tentative="1">
      <w:start w:val="1"/>
      <w:numFmt w:val="bullet"/>
      <w:lvlText w:val=""/>
      <w:lvlJc w:val="left"/>
      <w:pPr>
        <w:tabs>
          <w:tab w:val="num" w:pos="5023"/>
        </w:tabs>
        <w:ind w:left="5023" w:hanging="360"/>
      </w:pPr>
      <w:rPr>
        <w:rFonts w:ascii="Symbol" w:hAnsi="Symbol" w:hint="default"/>
      </w:rPr>
    </w:lvl>
    <w:lvl w:ilvl="7" w:tplc="8D7C5BD4" w:tentative="1">
      <w:start w:val="1"/>
      <w:numFmt w:val="bullet"/>
      <w:lvlText w:val="o"/>
      <w:lvlJc w:val="left"/>
      <w:pPr>
        <w:tabs>
          <w:tab w:val="num" w:pos="5743"/>
        </w:tabs>
        <w:ind w:left="5743" w:hanging="360"/>
      </w:pPr>
      <w:rPr>
        <w:rFonts w:ascii="Courier New" w:hAnsi="Courier New" w:cs="Courier New" w:hint="default"/>
      </w:rPr>
    </w:lvl>
    <w:lvl w:ilvl="8" w:tplc="30C2FD78"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74B4D06"/>
    <w:multiLevelType w:val="hybridMultilevel"/>
    <w:tmpl w:val="494A281A"/>
    <w:lvl w:ilvl="0" w:tplc="4796BD0C">
      <w:start w:val="1"/>
      <w:numFmt w:val="bullet"/>
      <w:lvlText w:val=""/>
      <w:lvlJc w:val="left"/>
      <w:pPr>
        <w:tabs>
          <w:tab w:val="num" w:pos="720"/>
        </w:tabs>
        <w:ind w:left="720" w:hanging="360"/>
      </w:pPr>
      <w:rPr>
        <w:rFonts w:ascii="Wingdings" w:hAnsi="Wingdings" w:hint="default"/>
      </w:rPr>
    </w:lvl>
    <w:lvl w:ilvl="1" w:tplc="21AC0826">
      <w:start w:val="1"/>
      <w:numFmt w:val="bullet"/>
      <w:lvlText w:val="o"/>
      <w:lvlJc w:val="left"/>
      <w:pPr>
        <w:tabs>
          <w:tab w:val="num" w:pos="1440"/>
        </w:tabs>
        <w:ind w:left="1440" w:hanging="360"/>
      </w:pPr>
      <w:rPr>
        <w:rFonts w:ascii="Courier New" w:hAnsi="Courier New" w:cs="Times New Roman" w:hint="default"/>
      </w:rPr>
    </w:lvl>
    <w:lvl w:ilvl="2" w:tplc="1CA0A974">
      <w:start w:val="1"/>
      <w:numFmt w:val="bullet"/>
      <w:lvlText w:val=""/>
      <w:lvlJc w:val="left"/>
      <w:pPr>
        <w:tabs>
          <w:tab w:val="num" w:pos="2160"/>
        </w:tabs>
        <w:ind w:left="2160" w:hanging="360"/>
      </w:pPr>
      <w:rPr>
        <w:rFonts w:ascii="Wingdings" w:hAnsi="Wingdings" w:hint="default"/>
      </w:rPr>
    </w:lvl>
    <w:lvl w:ilvl="3" w:tplc="51C08578">
      <w:start w:val="1"/>
      <w:numFmt w:val="bullet"/>
      <w:lvlText w:val=""/>
      <w:lvlJc w:val="left"/>
      <w:pPr>
        <w:tabs>
          <w:tab w:val="num" w:pos="2880"/>
        </w:tabs>
        <w:ind w:left="2880" w:hanging="360"/>
      </w:pPr>
      <w:rPr>
        <w:rFonts w:ascii="Symbol" w:hAnsi="Symbol" w:hint="default"/>
      </w:rPr>
    </w:lvl>
    <w:lvl w:ilvl="4" w:tplc="D93433A8">
      <w:start w:val="1"/>
      <w:numFmt w:val="bullet"/>
      <w:lvlText w:val="o"/>
      <w:lvlJc w:val="left"/>
      <w:pPr>
        <w:tabs>
          <w:tab w:val="num" w:pos="3600"/>
        </w:tabs>
        <w:ind w:left="3600" w:hanging="360"/>
      </w:pPr>
      <w:rPr>
        <w:rFonts w:ascii="Courier New" w:hAnsi="Courier New" w:cs="Times New Roman" w:hint="default"/>
      </w:rPr>
    </w:lvl>
    <w:lvl w:ilvl="5" w:tplc="1512A1C6">
      <w:start w:val="1"/>
      <w:numFmt w:val="bullet"/>
      <w:lvlText w:val=""/>
      <w:lvlJc w:val="left"/>
      <w:pPr>
        <w:tabs>
          <w:tab w:val="num" w:pos="4320"/>
        </w:tabs>
        <w:ind w:left="4320" w:hanging="360"/>
      </w:pPr>
      <w:rPr>
        <w:rFonts w:ascii="Wingdings" w:hAnsi="Wingdings" w:hint="default"/>
      </w:rPr>
    </w:lvl>
    <w:lvl w:ilvl="6" w:tplc="D212A994">
      <w:start w:val="1"/>
      <w:numFmt w:val="bullet"/>
      <w:lvlText w:val=""/>
      <w:lvlJc w:val="left"/>
      <w:pPr>
        <w:tabs>
          <w:tab w:val="num" w:pos="5040"/>
        </w:tabs>
        <w:ind w:left="5040" w:hanging="360"/>
      </w:pPr>
      <w:rPr>
        <w:rFonts w:ascii="Symbol" w:hAnsi="Symbol" w:hint="default"/>
      </w:rPr>
    </w:lvl>
    <w:lvl w:ilvl="7" w:tplc="0E6464E6">
      <w:start w:val="1"/>
      <w:numFmt w:val="bullet"/>
      <w:lvlText w:val="o"/>
      <w:lvlJc w:val="left"/>
      <w:pPr>
        <w:tabs>
          <w:tab w:val="num" w:pos="5760"/>
        </w:tabs>
        <w:ind w:left="5760" w:hanging="360"/>
      </w:pPr>
      <w:rPr>
        <w:rFonts w:ascii="Courier New" w:hAnsi="Courier New" w:cs="Times New Roman" w:hint="default"/>
      </w:rPr>
    </w:lvl>
    <w:lvl w:ilvl="8" w:tplc="6874CB84">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3" w15:restartNumberingAfterBreak="0">
    <w:nsid w:val="48A347EF"/>
    <w:multiLevelType w:val="hybridMultilevel"/>
    <w:tmpl w:val="96D61D4A"/>
    <w:lvl w:ilvl="0" w:tplc="D8B8C706">
      <w:start w:val="1"/>
      <w:numFmt w:val="bullet"/>
      <w:lvlText w:val=""/>
      <w:lvlJc w:val="left"/>
      <w:pPr>
        <w:tabs>
          <w:tab w:val="num" w:pos="720"/>
        </w:tabs>
        <w:ind w:left="720" w:hanging="360"/>
      </w:pPr>
      <w:rPr>
        <w:rFonts w:ascii="Wingdings" w:hAnsi="Wingdings" w:hint="default"/>
      </w:rPr>
    </w:lvl>
    <w:lvl w:ilvl="1" w:tplc="C1B259BE">
      <w:start w:val="1"/>
      <w:numFmt w:val="bullet"/>
      <w:lvlText w:val=""/>
      <w:lvlJc w:val="left"/>
      <w:pPr>
        <w:tabs>
          <w:tab w:val="num" w:pos="1440"/>
        </w:tabs>
        <w:ind w:left="1440" w:hanging="360"/>
      </w:pPr>
      <w:rPr>
        <w:rFonts w:ascii="Wingdings" w:hAnsi="Wingdings" w:hint="default"/>
      </w:rPr>
    </w:lvl>
    <w:lvl w:ilvl="2" w:tplc="359ACB3C">
      <w:start w:val="1"/>
      <w:numFmt w:val="bullet"/>
      <w:lvlText w:val=""/>
      <w:lvlJc w:val="left"/>
      <w:pPr>
        <w:tabs>
          <w:tab w:val="num" w:pos="2160"/>
        </w:tabs>
        <w:ind w:left="2160" w:hanging="360"/>
      </w:pPr>
      <w:rPr>
        <w:rFonts w:ascii="Wingdings" w:hAnsi="Wingdings" w:hint="default"/>
      </w:rPr>
    </w:lvl>
    <w:lvl w:ilvl="3" w:tplc="4E3A95D6">
      <w:start w:val="1"/>
      <w:numFmt w:val="bullet"/>
      <w:lvlText w:val=""/>
      <w:lvlJc w:val="left"/>
      <w:pPr>
        <w:tabs>
          <w:tab w:val="num" w:pos="2880"/>
        </w:tabs>
        <w:ind w:left="2880" w:hanging="360"/>
      </w:pPr>
      <w:rPr>
        <w:rFonts w:ascii="Symbol" w:hAnsi="Symbol" w:hint="default"/>
      </w:rPr>
    </w:lvl>
    <w:lvl w:ilvl="4" w:tplc="C76E5FF6">
      <w:start w:val="1"/>
      <w:numFmt w:val="bullet"/>
      <w:lvlText w:val="o"/>
      <w:lvlJc w:val="left"/>
      <w:pPr>
        <w:tabs>
          <w:tab w:val="num" w:pos="3600"/>
        </w:tabs>
        <w:ind w:left="3600" w:hanging="360"/>
      </w:pPr>
      <w:rPr>
        <w:rFonts w:ascii="Courier New" w:hAnsi="Courier New" w:cs="Times New Roman" w:hint="default"/>
      </w:rPr>
    </w:lvl>
    <w:lvl w:ilvl="5" w:tplc="E4287162">
      <w:start w:val="1"/>
      <w:numFmt w:val="bullet"/>
      <w:lvlText w:val=""/>
      <w:lvlJc w:val="left"/>
      <w:pPr>
        <w:tabs>
          <w:tab w:val="num" w:pos="4320"/>
        </w:tabs>
        <w:ind w:left="4320" w:hanging="360"/>
      </w:pPr>
      <w:rPr>
        <w:rFonts w:ascii="Wingdings" w:hAnsi="Wingdings" w:hint="default"/>
      </w:rPr>
    </w:lvl>
    <w:lvl w:ilvl="6" w:tplc="3C46A126">
      <w:start w:val="1"/>
      <w:numFmt w:val="bullet"/>
      <w:lvlText w:val=""/>
      <w:lvlJc w:val="left"/>
      <w:pPr>
        <w:tabs>
          <w:tab w:val="num" w:pos="5040"/>
        </w:tabs>
        <w:ind w:left="5040" w:hanging="360"/>
      </w:pPr>
      <w:rPr>
        <w:rFonts w:ascii="Symbol" w:hAnsi="Symbol" w:hint="default"/>
      </w:rPr>
    </w:lvl>
    <w:lvl w:ilvl="7" w:tplc="97700B22">
      <w:start w:val="1"/>
      <w:numFmt w:val="bullet"/>
      <w:lvlText w:val="o"/>
      <w:lvlJc w:val="left"/>
      <w:pPr>
        <w:tabs>
          <w:tab w:val="num" w:pos="5760"/>
        </w:tabs>
        <w:ind w:left="5760" w:hanging="360"/>
      </w:pPr>
      <w:rPr>
        <w:rFonts w:ascii="Courier New" w:hAnsi="Courier New" w:cs="Times New Roman" w:hint="default"/>
      </w:rPr>
    </w:lvl>
    <w:lvl w:ilvl="8" w:tplc="9B523670">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5" w15:restartNumberingAfterBreak="0">
    <w:nsid w:val="4ACB1CCB"/>
    <w:multiLevelType w:val="hybridMultilevel"/>
    <w:tmpl w:val="A274A6C0"/>
    <w:name w:val="listhnumber432232223222332222222223422"/>
    <w:lvl w:ilvl="0" w:tplc="59EAEC6A">
      <w:start w:val="1"/>
      <w:numFmt w:val="decimal"/>
      <w:lvlText w:val="%1."/>
      <w:lvlJc w:val="left"/>
      <w:pPr>
        <w:tabs>
          <w:tab w:val="num" w:pos="720"/>
        </w:tabs>
        <w:ind w:left="720" w:right="720" w:hanging="360"/>
      </w:pPr>
      <w:rPr>
        <w:b w:val="0"/>
        <w:bCs w:val="0"/>
        <w:lang w:val="en-US"/>
      </w:rPr>
    </w:lvl>
    <w:lvl w:ilvl="1" w:tplc="1BC4818E">
      <w:start w:val="1"/>
      <w:numFmt w:val="lowerLetter"/>
      <w:lvlText w:val="%2."/>
      <w:lvlJc w:val="left"/>
      <w:pPr>
        <w:tabs>
          <w:tab w:val="num" w:pos="1440"/>
        </w:tabs>
        <w:ind w:left="1440" w:right="1440" w:hanging="360"/>
      </w:pPr>
    </w:lvl>
    <w:lvl w:ilvl="2" w:tplc="87EE35DE" w:tentative="1">
      <w:start w:val="1"/>
      <w:numFmt w:val="lowerRoman"/>
      <w:lvlText w:val="%3."/>
      <w:lvlJc w:val="right"/>
      <w:pPr>
        <w:tabs>
          <w:tab w:val="num" w:pos="2160"/>
        </w:tabs>
        <w:ind w:left="2160" w:right="2160" w:hanging="180"/>
      </w:pPr>
    </w:lvl>
    <w:lvl w:ilvl="3" w:tplc="FB383C06">
      <w:start w:val="1"/>
      <w:numFmt w:val="decimal"/>
      <w:lvlText w:val="%4."/>
      <w:lvlJc w:val="left"/>
      <w:pPr>
        <w:tabs>
          <w:tab w:val="num" w:pos="2880"/>
        </w:tabs>
        <w:ind w:left="2880" w:right="2880" w:hanging="360"/>
      </w:pPr>
    </w:lvl>
    <w:lvl w:ilvl="4" w:tplc="2F32F308" w:tentative="1">
      <w:start w:val="1"/>
      <w:numFmt w:val="lowerLetter"/>
      <w:lvlText w:val="%5."/>
      <w:lvlJc w:val="left"/>
      <w:pPr>
        <w:tabs>
          <w:tab w:val="num" w:pos="3600"/>
        </w:tabs>
        <w:ind w:left="3600" w:right="3600" w:hanging="360"/>
      </w:pPr>
    </w:lvl>
    <w:lvl w:ilvl="5" w:tplc="1158BB26" w:tentative="1">
      <w:start w:val="1"/>
      <w:numFmt w:val="lowerRoman"/>
      <w:lvlText w:val="%6."/>
      <w:lvlJc w:val="right"/>
      <w:pPr>
        <w:tabs>
          <w:tab w:val="num" w:pos="4320"/>
        </w:tabs>
        <w:ind w:left="4320" w:right="4320" w:hanging="180"/>
      </w:pPr>
    </w:lvl>
    <w:lvl w:ilvl="6" w:tplc="1332CD2C" w:tentative="1">
      <w:start w:val="1"/>
      <w:numFmt w:val="decimal"/>
      <w:lvlText w:val="%7."/>
      <w:lvlJc w:val="left"/>
      <w:pPr>
        <w:tabs>
          <w:tab w:val="num" w:pos="5040"/>
        </w:tabs>
        <w:ind w:left="5040" w:right="5040" w:hanging="360"/>
      </w:pPr>
    </w:lvl>
    <w:lvl w:ilvl="7" w:tplc="AF5CE79A" w:tentative="1">
      <w:start w:val="1"/>
      <w:numFmt w:val="lowerLetter"/>
      <w:lvlText w:val="%8."/>
      <w:lvlJc w:val="left"/>
      <w:pPr>
        <w:tabs>
          <w:tab w:val="num" w:pos="5760"/>
        </w:tabs>
        <w:ind w:left="5760" w:right="5760" w:hanging="360"/>
      </w:pPr>
    </w:lvl>
    <w:lvl w:ilvl="8" w:tplc="7F08E11E" w:tentative="1">
      <w:start w:val="1"/>
      <w:numFmt w:val="lowerRoman"/>
      <w:lvlText w:val="%9."/>
      <w:lvlJc w:val="right"/>
      <w:pPr>
        <w:tabs>
          <w:tab w:val="num" w:pos="6480"/>
        </w:tabs>
        <w:ind w:left="6480" w:right="6480" w:hanging="180"/>
      </w:pPr>
    </w:lvl>
  </w:abstractNum>
  <w:abstractNum w:abstractNumId="66" w15:restartNumberingAfterBreak="0">
    <w:nsid w:val="4FEA1D32"/>
    <w:multiLevelType w:val="hybridMultilevel"/>
    <w:tmpl w:val="60284400"/>
    <w:lvl w:ilvl="0" w:tplc="DEB08ECC">
      <w:start w:val="1"/>
      <w:numFmt w:val="hebrew1"/>
      <w:pStyle w:val="AlphaList1"/>
      <w:lvlText w:val="%1."/>
      <w:lvlJc w:val="left"/>
      <w:pPr>
        <w:tabs>
          <w:tab w:val="num" w:pos="794"/>
        </w:tabs>
        <w:ind w:left="794" w:hanging="397"/>
      </w:pPr>
      <w:rPr>
        <w:rFonts w:cs="Times New Roman"/>
        <w:b w:val="0"/>
        <w:bCs w:val="0"/>
        <w:sz w:val="2"/>
        <w:szCs w:val="24"/>
      </w:rPr>
    </w:lvl>
    <w:lvl w:ilvl="1" w:tplc="B498E3D8">
      <w:start w:val="1"/>
      <w:numFmt w:val="lowerLetter"/>
      <w:lvlText w:val="%2."/>
      <w:lvlJc w:val="left"/>
      <w:pPr>
        <w:tabs>
          <w:tab w:val="num" w:pos="1260"/>
        </w:tabs>
        <w:ind w:left="1260" w:hanging="360"/>
      </w:pPr>
      <w:rPr>
        <w:b w:val="0"/>
        <w:bCs w:val="0"/>
        <w:sz w:val="2"/>
        <w:szCs w:val="24"/>
      </w:rPr>
    </w:lvl>
    <w:lvl w:ilvl="2" w:tplc="72DCCE86">
      <w:start w:val="1"/>
      <w:numFmt w:val="lowerRoman"/>
      <w:lvlText w:val="%3."/>
      <w:lvlJc w:val="right"/>
      <w:pPr>
        <w:tabs>
          <w:tab w:val="num" w:pos="2160"/>
        </w:tabs>
        <w:ind w:left="2160" w:hanging="180"/>
      </w:pPr>
      <w:rPr>
        <w:rFonts w:cs="Times New Roman"/>
      </w:rPr>
    </w:lvl>
    <w:lvl w:ilvl="3" w:tplc="A7422860">
      <w:start w:val="1"/>
      <w:numFmt w:val="decimal"/>
      <w:lvlText w:val="%4."/>
      <w:lvlJc w:val="left"/>
      <w:pPr>
        <w:tabs>
          <w:tab w:val="num" w:pos="360"/>
        </w:tabs>
        <w:ind w:left="360" w:hanging="360"/>
      </w:pPr>
      <w:rPr>
        <w:rFonts w:cs="Times New Roman"/>
      </w:rPr>
    </w:lvl>
    <w:lvl w:ilvl="4" w:tplc="566CF0D2">
      <w:start w:val="1"/>
      <w:numFmt w:val="lowerLetter"/>
      <w:lvlText w:val="%5."/>
      <w:lvlJc w:val="left"/>
      <w:pPr>
        <w:tabs>
          <w:tab w:val="num" w:pos="3600"/>
        </w:tabs>
        <w:ind w:left="3600" w:hanging="360"/>
      </w:pPr>
      <w:rPr>
        <w:rFonts w:cs="Times New Roman"/>
      </w:rPr>
    </w:lvl>
    <w:lvl w:ilvl="5" w:tplc="281AB944">
      <w:start w:val="1"/>
      <w:numFmt w:val="lowerRoman"/>
      <w:lvlText w:val="%6."/>
      <w:lvlJc w:val="right"/>
      <w:pPr>
        <w:tabs>
          <w:tab w:val="num" w:pos="4320"/>
        </w:tabs>
        <w:ind w:left="4320" w:hanging="180"/>
      </w:pPr>
      <w:rPr>
        <w:rFonts w:cs="Times New Roman"/>
      </w:rPr>
    </w:lvl>
    <w:lvl w:ilvl="6" w:tplc="D4101926">
      <w:start w:val="1"/>
      <w:numFmt w:val="decimal"/>
      <w:lvlText w:val="%7."/>
      <w:lvlJc w:val="left"/>
      <w:pPr>
        <w:tabs>
          <w:tab w:val="num" w:pos="5040"/>
        </w:tabs>
        <w:ind w:left="5040" w:hanging="360"/>
      </w:pPr>
      <w:rPr>
        <w:rFonts w:cs="Times New Roman"/>
      </w:rPr>
    </w:lvl>
    <w:lvl w:ilvl="7" w:tplc="05FCFD86">
      <w:start w:val="1"/>
      <w:numFmt w:val="lowerLetter"/>
      <w:lvlText w:val="%8."/>
      <w:lvlJc w:val="left"/>
      <w:pPr>
        <w:tabs>
          <w:tab w:val="num" w:pos="5760"/>
        </w:tabs>
        <w:ind w:left="5760" w:hanging="360"/>
      </w:pPr>
      <w:rPr>
        <w:rFonts w:cs="Times New Roman"/>
      </w:rPr>
    </w:lvl>
    <w:lvl w:ilvl="8" w:tplc="B9044C38">
      <w:start w:val="1"/>
      <w:numFmt w:val="lowerRoman"/>
      <w:lvlText w:val="%9."/>
      <w:lvlJc w:val="right"/>
      <w:pPr>
        <w:tabs>
          <w:tab w:val="num" w:pos="6480"/>
        </w:tabs>
        <w:ind w:left="6480" w:hanging="180"/>
      </w:pPr>
      <w:rPr>
        <w:rFonts w:cs="Times New Roman"/>
      </w:rPr>
    </w:lvl>
  </w:abstractNum>
  <w:abstractNum w:abstractNumId="67" w15:restartNumberingAfterBreak="0">
    <w:nsid w:val="505C326D"/>
    <w:multiLevelType w:val="hybridMultilevel"/>
    <w:tmpl w:val="510C9686"/>
    <w:lvl w:ilvl="0" w:tplc="0CAEB90C">
      <w:start w:val="1"/>
      <w:numFmt w:val="hebrew1"/>
      <w:lvlText w:val="%1."/>
      <w:lvlJc w:val="left"/>
      <w:pPr>
        <w:ind w:left="720" w:hanging="360"/>
      </w:pPr>
      <w:rPr>
        <w:rFonts w:hint="default"/>
        <w:lang w:val="en-US"/>
      </w:rPr>
    </w:lvl>
    <w:lvl w:ilvl="1" w:tplc="76E0F7B8" w:tentative="1">
      <w:start w:val="1"/>
      <w:numFmt w:val="lowerLetter"/>
      <w:lvlText w:val="%2."/>
      <w:lvlJc w:val="left"/>
      <w:pPr>
        <w:ind w:left="1440" w:hanging="360"/>
      </w:pPr>
    </w:lvl>
    <w:lvl w:ilvl="2" w:tplc="E2963862" w:tentative="1">
      <w:start w:val="1"/>
      <w:numFmt w:val="lowerRoman"/>
      <w:lvlText w:val="%3."/>
      <w:lvlJc w:val="right"/>
      <w:pPr>
        <w:ind w:left="2160" w:hanging="180"/>
      </w:pPr>
    </w:lvl>
    <w:lvl w:ilvl="3" w:tplc="68C4BBD4" w:tentative="1">
      <w:start w:val="1"/>
      <w:numFmt w:val="decimal"/>
      <w:lvlText w:val="%4."/>
      <w:lvlJc w:val="left"/>
      <w:pPr>
        <w:ind w:left="2880" w:hanging="360"/>
      </w:pPr>
    </w:lvl>
    <w:lvl w:ilvl="4" w:tplc="4DDEA7A6" w:tentative="1">
      <w:start w:val="1"/>
      <w:numFmt w:val="lowerLetter"/>
      <w:lvlText w:val="%5."/>
      <w:lvlJc w:val="left"/>
      <w:pPr>
        <w:ind w:left="3600" w:hanging="360"/>
      </w:pPr>
    </w:lvl>
    <w:lvl w:ilvl="5" w:tplc="1C7ADC74" w:tentative="1">
      <w:start w:val="1"/>
      <w:numFmt w:val="lowerRoman"/>
      <w:lvlText w:val="%6."/>
      <w:lvlJc w:val="right"/>
      <w:pPr>
        <w:ind w:left="4320" w:hanging="180"/>
      </w:pPr>
    </w:lvl>
    <w:lvl w:ilvl="6" w:tplc="FBE88AF4" w:tentative="1">
      <w:start w:val="1"/>
      <w:numFmt w:val="decimal"/>
      <w:lvlText w:val="%7."/>
      <w:lvlJc w:val="left"/>
      <w:pPr>
        <w:ind w:left="5040" w:hanging="360"/>
      </w:pPr>
    </w:lvl>
    <w:lvl w:ilvl="7" w:tplc="3CF879E6" w:tentative="1">
      <w:start w:val="1"/>
      <w:numFmt w:val="lowerLetter"/>
      <w:lvlText w:val="%8."/>
      <w:lvlJc w:val="left"/>
      <w:pPr>
        <w:ind w:left="5760" w:hanging="360"/>
      </w:pPr>
    </w:lvl>
    <w:lvl w:ilvl="8" w:tplc="D53CE954" w:tentative="1">
      <w:start w:val="1"/>
      <w:numFmt w:val="lowerRoman"/>
      <w:lvlText w:val="%9."/>
      <w:lvlJc w:val="right"/>
      <w:pPr>
        <w:ind w:left="6480" w:hanging="180"/>
      </w:pPr>
    </w:lvl>
  </w:abstractNum>
  <w:abstractNum w:abstractNumId="68" w15:restartNumberingAfterBreak="0">
    <w:nsid w:val="560717B2"/>
    <w:multiLevelType w:val="hybridMultilevel"/>
    <w:tmpl w:val="5BFC4162"/>
    <w:lvl w:ilvl="0" w:tplc="98486646">
      <w:start w:val="1"/>
      <w:numFmt w:val="bullet"/>
      <w:pStyle w:val="EmphasizedBulletized"/>
      <w:lvlText w:val=""/>
      <w:lvlJc w:val="left"/>
      <w:pPr>
        <w:tabs>
          <w:tab w:val="num" w:pos="720"/>
        </w:tabs>
        <w:ind w:left="720" w:right="720" w:hanging="360"/>
      </w:pPr>
      <w:rPr>
        <w:rFonts w:ascii="Wingdings" w:hAnsi="Wingdings" w:hint="default"/>
      </w:rPr>
    </w:lvl>
    <w:lvl w:ilvl="1" w:tplc="1F9E79E4" w:tentative="1">
      <w:start w:val="1"/>
      <w:numFmt w:val="bullet"/>
      <w:lvlText w:val="o"/>
      <w:lvlJc w:val="left"/>
      <w:pPr>
        <w:tabs>
          <w:tab w:val="num" w:pos="1440"/>
        </w:tabs>
        <w:ind w:left="1440" w:right="1440" w:hanging="360"/>
      </w:pPr>
      <w:rPr>
        <w:rFonts w:ascii="Courier New" w:hAnsi="Courier New" w:hint="default"/>
      </w:rPr>
    </w:lvl>
    <w:lvl w:ilvl="2" w:tplc="9ED4BD16" w:tentative="1">
      <w:start w:val="1"/>
      <w:numFmt w:val="bullet"/>
      <w:lvlText w:val=""/>
      <w:lvlJc w:val="left"/>
      <w:pPr>
        <w:tabs>
          <w:tab w:val="num" w:pos="2160"/>
        </w:tabs>
        <w:ind w:left="2160" w:right="2160" w:hanging="360"/>
      </w:pPr>
      <w:rPr>
        <w:rFonts w:ascii="Wingdings" w:hAnsi="Wingdings" w:hint="default"/>
      </w:rPr>
    </w:lvl>
    <w:lvl w:ilvl="3" w:tplc="97005F3C" w:tentative="1">
      <w:start w:val="1"/>
      <w:numFmt w:val="bullet"/>
      <w:lvlText w:val=""/>
      <w:lvlJc w:val="left"/>
      <w:pPr>
        <w:tabs>
          <w:tab w:val="num" w:pos="2880"/>
        </w:tabs>
        <w:ind w:left="2880" w:right="2880" w:hanging="360"/>
      </w:pPr>
      <w:rPr>
        <w:rFonts w:ascii="Symbol" w:hAnsi="Symbol" w:hint="default"/>
      </w:rPr>
    </w:lvl>
    <w:lvl w:ilvl="4" w:tplc="19507F62" w:tentative="1">
      <w:start w:val="1"/>
      <w:numFmt w:val="bullet"/>
      <w:lvlText w:val="o"/>
      <w:lvlJc w:val="left"/>
      <w:pPr>
        <w:tabs>
          <w:tab w:val="num" w:pos="3600"/>
        </w:tabs>
        <w:ind w:left="3600" w:right="3600" w:hanging="360"/>
      </w:pPr>
      <w:rPr>
        <w:rFonts w:ascii="Courier New" w:hAnsi="Courier New" w:hint="default"/>
      </w:rPr>
    </w:lvl>
    <w:lvl w:ilvl="5" w:tplc="393C30B8" w:tentative="1">
      <w:start w:val="1"/>
      <w:numFmt w:val="bullet"/>
      <w:lvlText w:val=""/>
      <w:lvlJc w:val="left"/>
      <w:pPr>
        <w:tabs>
          <w:tab w:val="num" w:pos="4320"/>
        </w:tabs>
        <w:ind w:left="4320" w:right="4320" w:hanging="360"/>
      </w:pPr>
      <w:rPr>
        <w:rFonts w:ascii="Wingdings" w:hAnsi="Wingdings" w:hint="default"/>
      </w:rPr>
    </w:lvl>
    <w:lvl w:ilvl="6" w:tplc="5E7AFFFA" w:tentative="1">
      <w:start w:val="1"/>
      <w:numFmt w:val="bullet"/>
      <w:lvlText w:val=""/>
      <w:lvlJc w:val="left"/>
      <w:pPr>
        <w:tabs>
          <w:tab w:val="num" w:pos="5040"/>
        </w:tabs>
        <w:ind w:left="5040" w:right="5040" w:hanging="360"/>
      </w:pPr>
      <w:rPr>
        <w:rFonts w:ascii="Symbol" w:hAnsi="Symbol" w:hint="default"/>
      </w:rPr>
    </w:lvl>
    <w:lvl w:ilvl="7" w:tplc="E918E534" w:tentative="1">
      <w:start w:val="1"/>
      <w:numFmt w:val="bullet"/>
      <w:lvlText w:val="o"/>
      <w:lvlJc w:val="left"/>
      <w:pPr>
        <w:tabs>
          <w:tab w:val="num" w:pos="5760"/>
        </w:tabs>
        <w:ind w:left="5760" w:right="5760" w:hanging="360"/>
      </w:pPr>
      <w:rPr>
        <w:rFonts w:ascii="Courier New" w:hAnsi="Courier New" w:hint="default"/>
      </w:rPr>
    </w:lvl>
    <w:lvl w:ilvl="8" w:tplc="844E452E" w:tentative="1">
      <w:start w:val="1"/>
      <w:numFmt w:val="bullet"/>
      <w:lvlText w:val=""/>
      <w:lvlJc w:val="left"/>
      <w:pPr>
        <w:tabs>
          <w:tab w:val="num" w:pos="6480"/>
        </w:tabs>
        <w:ind w:left="6480" w:right="6480" w:hanging="360"/>
      </w:pPr>
      <w:rPr>
        <w:rFonts w:ascii="Wingdings" w:hAnsi="Wingdings" w:hint="default"/>
      </w:rPr>
    </w:lvl>
  </w:abstractNum>
  <w:abstractNum w:abstractNumId="69" w15:restartNumberingAfterBreak="0">
    <w:nsid w:val="565954F4"/>
    <w:multiLevelType w:val="hybridMultilevel"/>
    <w:tmpl w:val="B1D85EFC"/>
    <w:lvl w:ilvl="0" w:tplc="10B69C18">
      <w:start w:val="1"/>
      <w:numFmt w:val="decimal"/>
      <w:lvlText w:val="%1."/>
      <w:lvlJc w:val="left"/>
      <w:pPr>
        <w:ind w:left="735" w:hanging="360"/>
      </w:pPr>
      <w:rPr>
        <w:rFonts w:asciiTheme="minorBidi" w:hAnsiTheme="minorBidi" w:cstheme="minorBidi" w:hint="default"/>
        <w:b w:val="0"/>
        <w:bCs w:val="0"/>
        <w:sz w:val="22"/>
        <w:szCs w:val="22"/>
      </w:rPr>
    </w:lvl>
    <w:lvl w:ilvl="1" w:tplc="B074EE48" w:tentative="1">
      <w:start w:val="1"/>
      <w:numFmt w:val="lowerLetter"/>
      <w:lvlText w:val="%2."/>
      <w:lvlJc w:val="left"/>
      <w:pPr>
        <w:ind w:left="1455" w:hanging="360"/>
      </w:pPr>
    </w:lvl>
    <w:lvl w:ilvl="2" w:tplc="E82435BC" w:tentative="1">
      <w:start w:val="1"/>
      <w:numFmt w:val="lowerRoman"/>
      <w:lvlText w:val="%3."/>
      <w:lvlJc w:val="right"/>
      <w:pPr>
        <w:ind w:left="2175" w:hanging="180"/>
      </w:pPr>
    </w:lvl>
    <w:lvl w:ilvl="3" w:tplc="E08875BA" w:tentative="1">
      <w:start w:val="1"/>
      <w:numFmt w:val="decimal"/>
      <w:lvlText w:val="%4."/>
      <w:lvlJc w:val="left"/>
      <w:pPr>
        <w:ind w:left="2895" w:hanging="360"/>
      </w:pPr>
    </w:lvl>
    <w:lvl w:ilvl="4" w:tplc="FF0282BA" w:tentative="1">
      <w:start w:val="1"/>
      <w:numFmt w:val="lowerLetter"/>
      <w:lvlText w:val="%5."/>
      <w:lvlJc w:val="left"/>
      <w:pPr>
        <w:ind w:left="3615" w:hanging="360"/>
      </w:pPr>
    </w:lvl>
    <w:lvl w:ilvl="5" w:tplc="914EDC70" w:tentative="1">
      <w:start w:val="1"/>
      <w:numFmt w:val="lowerRoman"/>
      <w:lvlText w:val="%6."/>
      <w:lvlJc w:val="right"/>
      <w:pPr>
        <w:ind w:left="4335" w:hanging="180"/>
      </w:pPr>
    </w:lvl>
    <w:lvl w:ilvl="6" w:tplc="54F6C944" w:tentative="1">
      <w:start w:val="1"/>
      <w:numFmt w:val="decimal"/>
      <w:lvlText w:val="%7."/>
      <w:lvlJc w:val="left"/>
      <w:pPr>
        <w:ind w:left="5055" w:hanging="360"/>
      </w:pPr>
    </w:lvl>
    <w:lvl w:ilvl="7" w:tplc="DC4E3914" w:tentative="1">
      <w:start w:val="1"/>
      <w:numFmt w:val="lowerLetter"/>
      <w:lvlText w:val="%8."/>
      <w:lvlJc w:val="left"/>
      <w:pPr>
        <w:ind w:left="5775" w:hanging="360"/>
      </w:pPr>
    </w:lvl>
    <w:lvl w:ilvl="8" w:tplc="04F0BF20" w:tentative="1">
      <w:start w:val="1"/>
      <w:numFmt w:val="lowerRoman"/>
      <w:lvlText w:val="%9."/>
      <w:lvlJc w:val="right"/>
      <w:pPr>
        <w:ind w:left="6495" w:hanging="180"/>
      </w:pPr>
    </w:lvl>
  </w:abstractNum>
  <w:abstractNum w:abstractNumId="70"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71"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2" w15:restartNumberingAfterBreak="0">
    <w:nsid w:val="5BF93906"/>
    <w:multiLevelType w:val="hybridMultilevel"/>
    <w:tmpl w:val="E2686808"/>
    <w:lvl w:ilvl="0" w:tplc="3098AD70">
      <w:start w:val="1"/>
      <w:numFmt w:val="decimal"/>
      <w:lvlText w:val="%1."/>
      <w:lvlJc w:val="left"/>
      <w:pPr>
        <w:ind w:left="785" w:hanging="360"/>
      </w:pPr>
      <w:rPr>
        <w:rFonts w:hint="default"/>
      </w:rPr>
    </w:lvl>
    <w:lvl w:ilvl="1" w:tplc="3F52BC48" w:tentative="1">
      <w:start w:val="1"/>
      <w:numFmt w:val="lowerLetter"/>
      <w:lvlText w:val="%2."/>
      <w:lvlJc w:val="left"/>
      <w:pPr>
        <w:ind w:left="1505" w:hanging="360"/>
      </w:pPr>
    </w:lvl>
    <w:lvl w:ilvl="2" w:tplc="960E1916" w:tentative="1">
      <w:start w:val="1"/>
      <w:numFmt w:val="lowerRoman"/>
      <w:lvlText w:val="%3."/>
      <w:lvlJc w:val="right"/>
      <w:pPr>
        <w:ind w:left="2225" w:hanging="180"/>
      </w:pPr>
    </w:lvl>
    <w:lvl w:ilvl="3" w:tplc="A2E23568" w:tentative="1">
      <w:start w:val="1"/>
      <w:numFmt w:val="decimal"/>
      <w:lvlText w:val="%4."/>
      <w:lvlJc w:val="left"/>
      <w:pPr>
        <w:ind w:left="2945" w:hanging="360"/>
      </w:pPr>
    </w:lvl>
    <w:lvl w:ilvl="4" w:tplc="1ED8BCBA" w:tentative="1">
      <w:start w:val="1"/>
      <w:numFmt w:val="lowerLetter"/>
      <w:lvlText w:val="%5."/>
      <w:lvlJc w:val="left"/>
      <w:pPr>
        <w:ind w:left="3665" w:hanging="360"/>
      </w:pPr>
    </w:lvl>
    <w:lvl w:ilvl="5" w:tplc="D9728566" w:tentative="1">
      <w:start w:val="1"/>
      <w:numFmt w:val="lowerRoman"/>
      <w:lvlText w:val="%6."/>
      <w:lvlJc w:val="right"/>
      <w:pPr>
        <w:ind w:left="4385" w:hanging="180"/>
      </w:pPr>
    </w:lvl>
    <w:lvl w:ilvl="6" w:tplc="386E2608" w:tentative="1">
      <w:start w:val="1"/>
      <w:numFmt w:val="decimal"/>
      <w:lvlText w:val="%7."/>
      <w:lvlJc w:val="left"/>
      <w:pPr>
        <w:ind w:left="5105" w:hanging="360"/>
      </w:pPr>
    </w:lvl>
    <w:lvl w:ilvl="7" w:tplc="8D3E1858" w:tentative="1">
      <w:start w:val="1"/>
      <w:numFmt w:val="lowerLetter"/>
      <w:lvlText w:val="%8."/>
      <w:lvlJc w:val="left"/>
      <w:pPr>
        <w:ind w:left="5825" w:hanging="360"/>
      </w:pPr>
    </w:lvl>
    <w:lvl w:ilvl="8" w:tplc="5372B16A" w:tentative="1">
      <w:start w:val="1"/>
      <w:numFmt w:val="lowerRoman"/>
      <w:lvlText w:val="%9."/>
      <w:lvlJc w:val="right"/>
      <w:pPr>
        <w:ind w:left="6545" w:hanging="180"/>
      </w:pPr>
    </w:lvl>
  </w:abstractNum>
  <w:abstractNum w:abstractNumId="73" w15:restartNumberingAfterBreak="0">
    <w:nsid w:val="5C2D00DD"/>
    <w:multiLevelType w:val="multilevel"/>
    <w:tmpl w:val="CB2CFB36"/>
    <w:styleLink w:val="-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5"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6" w15:restartNumberingAfterBreak="0">
    <w:nsid w:val="5D612986"/>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5DF07FFE"/>
    <w:multiLevelType w:val="hybridMultilevel"/>
    <w:tmpl w:val="42A407A4"/>
    <w:lvl w:ilvl="0" w:tplc="DDF0CD00">
      <w:start w:val="1"/>
      <w:numFmt w:val="decimal"/>
      <w:lvlText w:val="%1."/>
      <w:lvlJc w:val="left"/>
      <w:pPr>
        <w:ind w:left="360" w:hanging="360"/>
      </w:pPr>
    </w:lvl>
    <w:lvl w:ilvl="1" w:tplc="15441A70" w:tentative="1">
      <w:start w:val="1"/>
      <w:numFmt w:val="lowerLetter"/>
      <w:lvlText w:val="%2."/>
      <w:lvlJc w:val="left"/>
      <w:pPr>
        <w:ind w:left="1080" w:hanging="360"/>
      </w:pPr>
    </w:lvl>
    <w:lvl w:ilvl="2" w:tplc="9F0AC180" w:tentative="1">
      <w:start w:val="1"/>
      <w:numFmt w:val="lowerRoman"/>
      <w:lvlText w:val="%3."/>
      <w:lvlJc w:val="right"/>
      <w:pPr>
        <w:ind w:left="1800" w:hanging="180"/>
      </w:pPr>
    </w:lvl>
    <w:lvl w:ilvl="3" w:tplc="D4BA88B6" w:tentative="1">
      <w:start w:val="1"/>
      <w:numFmt w:val="decimal"/>
      <w:lvlText w:val="%4."/>
      <w:lvlJc w:val="left"/>
      <w:pPr>
        <w:ind w:left="2520" w:hanging="360"/>
      </w:pPr>
    </w:lvl>
    <w:lvl w:ilvl="4" w:tplc="46024E28" w:tentative="1">
      <w:start w:val="1"/>
      <w:numFmt w:val="lowerLetter"/>
      <w:lvlText w:val="%5."/>
      <w:lvlJc w:val="left"/>
      <w:pPr>
        <w:ind w:left="3240" w:hanging="360"/>
      </w:pPr>
    </w:lvl>
    <w:lvl w:ilvl="5" w:tplc="C2A02F92" w:tentative="1">
      <w:start w:val="1"/>
      <w:numFmt w:val="lowerRoman"/>
      <w:lvlText w:val="%6."/>
      <w:lvlJc w:val="right"/>
      <w:pPr>
        <w:ind w:left="3960" w:hanging="180"/>
      </w:pPr>
    </w:lvl>
    <w:lvl w:ilvl="6" w:tplc="5C5E0A54" w:tentative="1">
      <w:start w:val="1"/>
      <w:numFmt w:val="decimal"/>
      <w:lvlText w:val="%7."/>
      <w:lvlJc w:val="left"/>
      <w:pPr>
        <w:ind w:left="4680" w:hanging="360"/>
      </w:pPr>
    </w:lvl>
    <w:lvl w:ilvl="7" w:tplc="88E42FBA" w:tentative="1">
      <w:start w:val="1"/>
      <w:numFmt w:val="lowerLetter"/>
      <w:lvlText w:val="%8."/>
      <w:lvlJc w:val="left"/>
      <w:pPr>
        <w:ind w:left="5400" w:hanging="360"/>
      </w:pPr>
    </w:lvl>
    <w:lvl w:ilvl="8" w:tplc="5130F586" w:tentative="1">
      <w:start w:val="1"/>
      <w:numFmt w:val="lowerRoman"/>
      <w:lvlText w:val="%9."/>
      <w:lvlJc w:val="right"/>
      <w:pPr>
        <w:ind w:left="6120" w:hanging="180"/>
      </w:pPr>
    </w:lvl>
  </w:abstractNum>
  <w:abstractNum w:abstractNumId="78" w15:restartNumberingAfterBreak="0">
    <w:nsid w:val="5F743717"/>
    <w:multiLevelType w:val="multilevel"/>
    <w:tmpl w:val="54FCC294"/>
    <w:lvl w:ilvl="0">
      <w:start w:val="1"/>
      <w:numFmt w:val="decimal"/>
      <w:pStyle w:val="a8"/>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u w:val="single"/>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pStyle w:val="41"/>
      <w:lvlText w:val="%1.%2.%3.%4."/>
      <w:lvlJc w:val="left"/>
      <w:pPr>
        <w:tabs>
          <w:tab w:val="num" w:pos="2098"/>
        </w:tabs>
        <w:ind w:left="2098" w:hanging="680"/>
      </w:pPr>
      <w:rPr>
        <w:rFonts w:cs="David" w:hint="cs"/>
        <w:b w:val="0"/>
        <w:bCs w:val="0"/>
        <w:szCs w:val="24"/>
      </w:rPr>
    </w:lvl>
    <w:lvl w:ilvl="4">
      <w:start w:val="1"/>
      <w:numFmt w:val="decimal"/>
      <w:pStyle w:val="53"/>
      <w:lvlText w:val="%1.%2.%3.%4.%5."/>
      <w:lvlJc w:val="left"/>
      <w:pPr>
        <w:tabs>
          <w:tab w:val="num" w:pos="2325"/>
        </w:tabs>
        <w:ind w:left="2325" w:hanging="227"/>
      </w:pPr>
      <w:rPr>
        <w:rFonts w:cs="David" w:hint="cs"/>
        <w:b w:val="0"/>
        <w:bCs w:val="0"/>
        <w:szCs w:val="24"/>
      </w:rPr>
    </w:lvl>
    <w:lvl w:ilvl="5">
      <w:start w:val="1"/>
      <w:numFmt w:val="decimal"/>
      <w:pStyle w:val="61"/>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9" w15:restartNumberingAfterBreak="0">
    <w:nsid w:val="60207E26"/>
    <w:multiLevelType w:val="hybridMultilevel"/>
    <w:tmpl w:val="94389950"/>
    <w:lvl w:ilvl="0" w:tplc="B3EA945A">
      <w:start w:val="1"/>
      <w:numFmt w:val="decimal"/>
      <w:lvlText w:val="(%1)"/>
      <w:lvlJc w:val="left"/>
      <w:pPr>
        <w:ind w:left="1578" w:hanging="360"/>
      </w:pPr>
      <w:rPr>
        <w:rFonts w:hint="default"/>
      </w:rPr>
    </w:lvl>
    <w:lvl w:ilvl="1" w:tplc="E3BAD880">
      <w:start w:val="1"/>
      <w:numFmt w:val="hebrew1"/>
      <w:pStyle w:val="22"/>
      <w:lvlText w:val="%2."/>
      <w:lvlJc w:val="center"/>
      <w:pPr>
        <w:ind w:left="2298" w:hanging="360"/>
      </w:pPr>
    </w:lvl>
    <w:lvl w:ilvl="2" w:tplc="3AE857A6" w:tentative="1">
      <w:start w:val="1"/>
      <w:numFmt w:val="lowerRoman"/>
      <w:pStyle w:val="33"/>
      <w:lvlText w:val="%3."/>
      <w:lvlJc w:val="right"/>
      <w:pPr>
        <w:ind w:left="3018" w:hanging="180"/>
      </w:pPr>
    </w:lvl>
    <w:lvl w:ilvl="3" w:tplc="F8C8CE68" w:tentative="1">
      <w:start w:val="1"/>
      <w:numFmt w:val="decimal"/>
      <w:lvlText w:val="%4."/>
      <w:lvlJc w:val="left"/>
      <w:pPr>
        <w:ind w:left="3738" w:hanging="360"/>
      </w:pPr>
    </w:lvl>
    <w:lvl w:ilvl="4" w:tplc="146E0F5A" w:tentative="1">
      <w:start w:val="1"/>
      <w:numFmt w:val="lowerLetter"/>
      <w:lvlText w:val="%5."/>
      <w:lvlJc w:val="left"/>
      <w:pPr>
        <w:ind w:left="4458" w:hanging="360"/>
      </w:pPr>
    </w:lvl>
    <w:lvl w:ilvl="5" w:tplc="5F6073DE" w:tentative="1">
      <w:start w:val="1"/>
      <w:numFmt w:val="lowerRoman"/>
      <w:lvlText w:val="%6."/>
      <w:lvlJc w:val="right"/>
      <w:pPr>
        <w:ind w:left="5178" w:hanging="180"/>
      </w:pPr>
    </w:lvl>
    <w:lvl w:ilvl="6" w:tplc="92508834" w:tentative="1">
      <w:start w:val="1"/>
      <w:numFmt w:val="decimal"/>
      <w:lvlText w:val="%7."/>
      <w:lvlJc w:val="left"/>
      <w:pPr>
        <w:ind w:left="5898" w:hanging="360"/>
      </w:pPr>
    </w:lvl>
    <w:lvl w:ilvl="7" w:tplc="C5E47556" w:tentative="1">
      <w:start w:val="1"/>
      <w:numFmt w:val="lowerLetter"/>
      <w:lvlText w:val="%8."/>
      <w:lvlJc w:val="left"/>
      <w:pPr>
        <w:ind w:left="6618" w:hanging="360"/>
      </w:pPr>
    </w:lvl>
    <w:lvl w:ilvl="8" w:tplc="01A433F2" w:tentative="1">
      <w:start w:val="1"/>
      <w:numFmt w:val="lowerRoman"/>
      <w:lvlText w:val="%9."/>
      <w:lvlJc w:val="right"/>
      <w:pPr>
        <w:ind w:left="7338" w:hanging="180"/>
      </w:pPr>
    </w:lvl>
  </w:abstractNum>
  <w:abstractNum w:abstractNumId="8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1" w15:restartNumberingAfterBreak="0">
    <w:nsid w:val="61C5175E"/>
    <w:multiLevelType w:val="hybridMultilevel"/>
    <w:tmpl w:val="CA6C195E"/>
    <w:lvl w:ilvl="0" w:tplc="F31401BA">
      <w:start w:val="1"/>
      <w:numFmt w:val="hebrew1"/>
      <w:lvlText w:val="%1."/>
      <w:lvlJc w:val="center"/>
      <w:pPr>
        <w:ind w:left="1125" w:hanging="360"/>
      </w:pPr>
      <w:rPr>
        <w:rFonts w:hint="default"/>
      </w:rPr>
    </w:lvl>
    <w:lvl w:ilvl="1" w:tplc="7B7007FE" w:tentative="1">
      <w:start w:val="1"/>
      <w:numFmt w:val="bullet"/>
      <w:lvlText w:val="o"/>
      <w:lvlJc w:val="left"/>
      <w:pPr>
        <w:ind w:left="1845" w:hanging="360"/>
      </w:pPr>
      <w:rPr>
        <w:rFonts w:ascii="Courier New" w:hAnsi="Courier New" w:cs="Courier New" w:hint="default"/>
      </w:rPr>
    </w:lvl>
    <w:lvl w:ilvl="2" w:tplc="1F6483AC" w:tentative="1">
      <w:start w:val="1"/>
      <w:numFmt w:val="bullet"/>
      <w:lvlText w:val=""/>
      <w:lvlJc w:val="left"/>
      <w:pPr>
        <w:ind w:left="2565" w:hanging="360"/>
      </w:pPr>
      <w:rPr>
        <w:rFonts w:ascii="Wingdings" w:hAnsi="Wingdings" w:hint="default"/>
      </w:rPr>
    </w:lvl>
    <w:lvl w:ilvl="3" w:tplc="EA229786" w:tentative="1">
      <w:start w:val="1"/>
      <w:numFmt w:val="bullet"/>
      <w:lvlText w:val=""/>
      <w:lvlJc w:val="left"/>
      <w:pPr>
        <w:ind w:left="3285" w:hanging="360"/>
      </w:pPr>
      <w:rPr>
        <w:rFonts w:ascii="Symbol" w:hAnsi="Symbol" w:hint="default"/>
      </w:rPr>
    </w:lvl>
    <w:lvl w:ilvl="4" w:tplc="64245548" w:tentative="1">
      <w:start w:val="1"/>
      <w:numFmt w:val="bullet"/>
      <w:lvlText w:val="o"/>
      <w:lvlJc w:val="left"/>
      <w:pPr>
        <w:ind w:left="4005" w:hanging="360"/>
      </w:pPr>
      <w:rPr>
        <w:rFonts w:ascii="Courier New" w:hAnsi="Courier New" w:cs="Courier New" w:hint="default"/>
      </w:rPr>
    </w:lvl>
    <w:lvl w:ilvl="5" w:tplc="01963240" w:tentative="1">
      <w:start w:val="1"/>
      <w:numFmt w:val="bullet"/>
      <w:lvlText w:val=""/>
      <w:lvlJc w:val="left"/>
      <w:pPr>
        <w:ind w:left="4725" w:hanging="360"/>
      </w:pPr>
      <w:rPr>
        <w:rFonts w:ascii="Wingdings" w:hAnsi="Wingdings" w:hint="default"/>
      </w:rPr>
    </w:lvl>
    <w:lvl w:ilvl="6" w:tplc="13B461AC" w:tentative="1">
      <w:start w:val="1"/>
      <w:numFmt w:val="bullet"/>
      <w:lvlText w:val=""/>
      <w:lvlJc w:val="left"/>
      <w:pPr>
        <w:ind w:left="5445" w:hanging="360"/>
      </w:pPr>
      <w:rPr>
        <w:rFonts w:ascii="Symbol" w:hAnsi="Symbol" w:hint="default"/>
      </w:rPr>
    </w:lvl>
    <w:lvl w:ilvl="7" w:tplc="7938F83A" w:tentative="1">
      <w:start w:val="1"/>
      <w:numFmt w:val="bullet"/>
      <w:lvlText w:val="o"/>
      <w:lvlJc w:val="left"/>
      <w:pPr>
        <w:ind w:left="6165" w:hanging="360"/>
      </w:pPr>
      <w:rPr>
        <w:rFonts w:ascii="Courier New" w:hAnsi="Courier New" w:cs="Courier New" w:hint="default"/>
      </w:rPr>
    </w:lvl>
    <w:lvl w:ilvl="8" w:tplc="65B08F86" w:tentative="1">
      <w:start w:val="1"/>
      <w:numFmt w:val="bullet"/>
      <w:lvlText w:val=""/>
      <w:lvlJc w:val="left"/>
      <w:pPr>
        <w:ind w:left="6885" w:hanging="360"/>
      </w:pPr>
      <w:rPr>
        <w:rFonts w:ascii="Wingdings" w:hAnsi="Wingdings" w:hint="default"/>
      </w:rPr>
    </w:lvl>
  </w:abstractNum>
  <w:abstractNum w:abstractNumId="8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3"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4" w15:restartNumberingAfterBreak="0">
    <w:nsid w:val="633E016B"/>
    <w:multiLevelType w:val="multilevel"/>
    <w:tmpl w:val="B2CEFAE2"/>
    <w:lvl w:ilvl="0">
      <w:start w:val="1"/>
      <w:numFmt w:val="decimal"/>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38B28A1"/>
    <w:multiLevelType w:val="hybridMultilevel"/>
    <w:tmpl w:val="98021A32"/>
    <w:lvl w:ilvl="0" w:tplc="E196C9BA">
      <w:start w:val="1"/>
      <w:numFmt w:val="hebrew1"/>
      <w:pStyle w:val="12"/>
      <w:lvlText w:val="%1."/>
      <w:lvlJc w:val="center"/>
      <w:pPr>
        <w:ind w:left="360" w:hanging="360"/>
      </w:pPr>
    </w:lvl>
    <w:lvl w:ilvl="1" w:tplc="965A80CC">
      <w:start w:val="1"/>
      <w:numFmt w:val="lowerLetter"/>
      <w:lvlText w:val="%2."/>
      <w:lvlJc w:val="left"/>
      <w:pPr>
        <w:ind w:left="1080" w:hanging="360"/>
      </w:pPr>
    </w:lvl>
    <w:lvl w:ilvl="2" w:tplc="74CE88EC">
      <w:start w:val="1"/>
      <w:numFmt w:val="lowerRoman"/>
      <w:lvlText w:val="%3."/>
      <w:lvlJc w:val="right"/>
      <w:pPr>
        <w:ind w:left="1800" w:hanging="180"/>
      </w:pPr>
    </w:lvl>
    <w:lvl w:ilvl="3" w:tplc="28824BF6">
      <w:start w:val="1"/>
      <w:numFmt w:val="decimal"/>
      <w:lvlText w:val="%4."/>
      <w:lvlJc w:val="left"/>
      <w:pPr>
        <w:ind w:left="2520" w:hanging="360"/>
      </w:pPr>
    </w:lvl>
    <w:lvl w:ilvl="4" w:tplc="752EBEF4">
      <w:start w:val="1"/>
      <w:numFmt w:val="lowerLetter"/>
      <w:lvlText w:val="%5."/>
      <w:lvlJc w:val="left"/>
      <w:pPr>
        <w:ind w:left="3240" w:hanging="360"/>
      </w:pPr>
    </w:lvl>
    <w:lvl w:ilvl="5" w:tplc="3DE8433C">
      <w:start w:val="1"/>
      <w:numFmt w:val="lowerRoman"/>
      <w:lvlText w:val="%6."/>
      <w:lvlJc w:val="right"/>
      <w:pPr>
        <w:ind w:left="3960" w:hanging="180"/>
      </w:pPr>
    </w:lvl>
    <w:lvl w:ilvl="6" w:tplc="CC6CC4EA">
      <w:start w:val="1"/>
      <w:numFmt w:val="decimal"/>
      <w:lvlText w:val="%7."/>
      <w:lvlJc w:val="left"/>
      <w:pPr>
        <w:ind w:left="4680" w:hanging="360"/>
      </w:pPr>
    </w:lvl>
    <w:lvl w:ilvl="7" w:tplc="C1AC8FCC">
      <w:start w:val="1"/>
      <w:numFmt w:val="lowerLetter"/>
      <w:lvlText w:val="%8."/>
      <w:lvlJc w:val="left"/>
      <w:pPr>
        <w:ind w:left="5400" w:hanging="360"/>
      </w:pPr>
    </w:lvl>
    <w:lvl w:ilvl="8" w:tplc="1C2C2218">
      <w:start w:val="1"/>
      <w:numFmt w:val="lowerRoman"/>
      <w:lvlText w:val="%9."/>
      <w:lvlJc w:val="right"/>
      <w:pPr>
        <w:ind w:left="6120" w:hanging="180"/>
      </w:pPr>
    </w:lvl>
  </w:abstractNum>
  <w:abstractNum w:abstractNumId="86" w15:restartNumberingAfterBreak="0">
    <w:nsid w:val="654842D7"/>
    <w:multiLevelType w:val="hybridMultilevel"/>
    <w:tmpl w:val="42A407A4"/>
    <w:lvl w:ilvl="0" w:tplc="9826664A">
      <w:start w:val="1"/>
      <w:numFmt w:val="decimal"/>
      <w:lvlText w:val="%1."/>
      <w:lvlJc w:val="left"/>
      <w:pPr>
        <w:ind w:left="360" w:hanging="360"/>
      </w:pPr>
    </w:lvl>
    <w:lvl w:ilvl="1" w:tplc="A8AEA77A">
      <w:start w:val="1"/>
      <w:numFmt w:val="lowerLetter"/>
      <w:lvlText w:val="%2."/>
      <w:lvlJc w:val="left"/>
      <w:pPr>
        <w:ind w:left="1080" w:hanging="360"/>
      </w:pPr>
    </w:lvl>
    <w:lvl w:ilvl="2" w:tplc="78224D3C">
      <w:start w:val="1"/>
      <w:numFmt w:val="lowerRoman"/>
      <w:lvlText w:val="%3."/>
      <w:lvlJc w:val="right"/>
      <w:pPr>
        <w:ind w:left="1800" w:hanging="180"/>
      </w:pPr>
    </w:lvl>
    <w:lvl w:ilvl="3" w:tplc="7B5E408A" w:tentative="1">
      <w:start w:val="1"/>
      <w:numFmt w:val="decimal"/>
      <w:lvlText w:val="%4."/>
      <w:lvlJc w:val="left"/>
      <w:pPr>
        <w:ind w:left="2520" w:hanging="360"/>
      </w:pPr>
    </w:lvl>
    <w:lvl w:ilvl="4" w:tplc="736A2ABA" w:tentative="1">
      <w:start w:val="1"/>
      <w:numFmt w:val="lowerLetter"/>
      <w:lvlText w:val="%5."/>
      <w:lvlJc w:val="left"/>
      <w:pPr>
        <w:ind w:left="3240" w:hanging="360"/>
      </w:pPr>
    </w:lvl>
    <w:lvl w:ilvl="5" w:tplc="8496EA34" w:tentative="1">
      <w:start w:val="1"/>
      <w:numFmt w:val="lowerRoman"/>
      <w:lvlText w:val="%6."/>
      <w:lvlJc w:val="right"/>
      <w:pPr>
        <w:ind w:left="3960" w:hanging="180"/>
      </w:pPr>
    </w:lvl>
    <w:lvl w:ilvl="6" w:tplc="837A43C6" w:tentative="1">
      <w:start w:val="1"/>
      <w:numFmt w:val="decimal"/>
      <w:lvlText w:val="%7."/>
      <w:lvlJc w:val="left"/>
      <w:pPr>
        <w:ind w:left="4680" w:hanging="360"/>
      </w:pPr>
    </w:lvl>
    <w:lvl w:ilvl="7" w:tplc="83F6D844" w:tentative="1">
      <w:start w:val="1"/>
      <w:numFmt w:val="lowerLetter"/>
      <w:lvlText w:val="%8."/>
      <w:lvlJc w:val="left"/>
      <w:pPr>
        <w:ind w:left="5400" w:hanging="360"/>
      </w:pPr>
    </w:lvl>
    <w:lvl w:ilvl="8" w:tplc="39D4D8D2" w:tentative="1">
      <w:start w:val="1"/>
      <w:numFmt w:val="lowerRoman"/>
      <w:lvlText w:val="%9."/>
      <w:lvlJc w:val="right"/>
      <w:pPr>
        <w:ind w:left="6120" w:hanging="180"/>
      </w:pPr>
    </w:lvl>
  </w:abstractNum>
  <w:abstractNum w:abstractNumId="87"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8" w15:restartNumberingAfterBreak="0">
    <w:nsid w:val="681A6E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91811ED"/>
    <w:multiLevelType w:val="singleLevel"/>
    <w:tmpl w:val="593CA9C8"/>
    <w:lvl w:ilvl="0">
      <w:start w:val="1"/>
      <w:numFmt w:val="decimal"/>
      <w:pStyle w:val="a9"/>
      <w:lvlText w:val="%1."/>
      <w:legacy w:legacy="1" w:legacySpace="0" w:legacyIndent="283"/>
      <w:lvlJc w:val="center"/>
      <w:pPr>
        <w:ind w:left="849" w:right="849" w:hanging="283"/>
      </w:pPr>
    </w:lvl>
  </w:abstractNum>
  <w:abstractNum w:abstractNumId="90" w15:restartNumberingAfterBreak="0">
    <w:nsid w:val="692748EC"/>
    <w:multiLevelType w:val="singleLevel"/>
    <w:tmpl w:val="54D285D0"/>
    <w:lvl w:ilvl="0">
      <w:start w:val="1"/>
      <w:numFmt w:val="decimal"/>
      <w:pStyle w:val="aa"/>
      <w:lvlText w:val="%1."/>
      <w:legacy w:legacy="1" w:legacySpace="0" w:legacyIndent="283"/>
      <w:lvlJc w:val="right"/>
      <w:pPr>
        <w:ind w:left="1984" w:right="1984" w:hanging="283"/>
      </w:pPr>
    </w:lvl>
  </w:abstractNum>
  <w:abstractNum w:abstractNumId="91"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9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3" w15:restartNumberingAfterBreak="0">
    <w:nsid w:val="70203FE5"/>
    <w:multiLevelType w:val="hybridMultilevel"/>
    <w:tmpl w:val="4128F980"/>
    <w:lvl w:ilvl="0" w:tplc="83D89D26">
      <w:start w:val="1"/>
      <w:numFmt w:val="hebrew1"/>
      <w:pStyle w:val="AlphaList"/>
      <w:lvlText w:val="%1."/>
      <w:lvlJc w:val="left"/>
      <w:pPr>
        <w:tabs>
          <w:tab w:val="num" w:pos="1559"/>
        </w:tabs>
        <w:ind w:left="1559" w:hanging="425"/>
      </w:pPr>
      <w:rPr>
        <w:rFonts w:hint="default"/>
      </w:rPr>
    </w:lvl>
    <w:lvl w:ilvl="1" w:tplc="2436968E" w:tentative="1">
      <w:start w:val="1"/>
      <w:numFmt w:val="lowerLetter"/>
      <w:lvlText w:val="%2."/>
      <w:lvlJc w:val="left"/>
      <w:pPr>
        <w:tabs>
          <w:tab w:val="num" w:pos="1440"/>
        </w:tabs>
        <w:ind w:left="1440" w:hanging="360"/>
      </w:pPr>
    </w:lvl>
    <w:lvl w:ilvl="2" w:tplc="56D2451A" w:tentative="1">
      <w:start w:val="1"/>
      <w:numFmt w:val="lowerRoman"/>
      <w:lvlText w:val="%3."/>
      <w:lvlJc w:val="right"/>
      <w:pPr>
        <w:tabs>
          <w:tab w:val="num" w:pos="2160"/>
        </w:tabs>
        <w:ind w:left="2160" w:hanging="180"/>
      </w:pPr>
    </w:lvl>
    <w:lvl w:ilvl="3" w:tplc="79C892E2" w:tentative="1">
      <w:start w:val="1"/>
      <w:numFmt w:val="decimal"/>
      <w:lvlText w:val="%4."/>
      <w:lvlJc w:val="left"/>
      <w:pPr>
        <w:tabs>
          <w:tab w:val="num" w:pos="2880"/>
        </w:tabs>
        <w:ind w:left="2880" w:hanging="360"/>
      </w:pPr>
    </w:lvl>
    <w:lvl w:ilvl="4" w:tplc="5B728E82" w:tentative="1">
      <w:start w:val="1"/>
      <w:numFmt w:val="lowerLetter"/>
      <w:lvlText w:val="%5."/>
      <w:lvlJc w:val="left"/>
      <w:pPr>
        <w:tabs>
          <w:tab w:val="num" w:pos="3600"/>
        </w:tabs>
        <w:ind w:left="3600" w:hanging="360"/>
      </w:pPr>
    </w:lvl>
    <w:lvl w:ilvl="5" w:tplc="93582598" w:tentative="1">
      <w:start w:val="1"/>
      <w:numFmt w:val="lowerRoman"/>
      <w:lvlText w:val="%6."/>
      <w:lvlJc w:val="right"/>
      <w:pPr>
        <w:tabs>
          <w:tab w:val="num" w:pos="4320"/>
        </w:tabs>
        <w:ind w:left="4320" w:hanging="180"/>
      </w:pPr>
    </w:lvl>
    <w:lvl w:ilvl="6" w:tplc="BFCA2D4A" w:tentative="1">
      <w:start w:val="1"/>
      <w:numFmt w:val="decimal"/>
      <w:lvlText w:val="%7."/>
      <w:lvlJc w:val="left"/>
      <w:pPr>
        <w:tabs>
          <w:tab w:val="num" w:pos="5040"/>
        </w:tabs>
        <w:ind w:left="5040" w:hanging="360"/>
      </w:pPr>
    </w:lvl>
    <w:lvl w:ilvl="7" w:tplc="BBEA965C" w:tentative="1">
      <w:start w:val="1"/>
      <w:numFmt w:val="lowerLetter"/>
      <w:lvlText w:val="%8."/>
      <w:lvlJc w:val="left"/>
      <w:pPr>
        <w:tabs>
          <w:tab w:val="num" w:pos="5760"/>
        </w:tabs>
        <w:ind w:left="5760" w:hanging="360"/>
      </w:pPr>
    </w:lvl>
    <w:lvl w:ilvl="8" w:tplc="ED0A5C08" w:tentative="1">
      <w:start w:val="1"/>
      <w:numFmt w:val="lowerRoman"/>
      <w:lvlText w:val="%9."/>
      <w:lvlJc w:val="right"/>
      <w:pPr>
        <w:tabs>
          <w:tab w:val="num" w:pos="6480"/>
        </w:tabs>
        <w:ind w:left="6480" w:hanging="180"/>
      </w:pPr>
    </w:lvl>
  </w:abstractNum>
  <w:abstractNum w:abstractNumId="94" w15:restartNumberingAfterBreak="0">
    <w:nsid w:val="70606A2A"/>
    <w:multiLevelType w:val="hybridMultilevel"/>
    <w:tmpl w:val="27FC63DC"/>
    <w:lvl w:ilvl="0" w:tplc="EF203FF0">
      <w:start w:val="1"/>
      <w:numFmt w:val="bullet"/>
      <w:lvlText w:val=""/>
      <w:lvlJc w:val="left"/>
      <w:pPr>
        <w:tabs>
          <w:tab w:val="num" w:pos="360"/>
        </w:tabs>
        <w:ind w:left="360" w:hanging="360"/>
      </w:pPr>
      <w:rPr>
        <w:rFonts w:ascii="Wingdings" w:hAnsi="Wingdings" w:hint="default"/>
      </w:rPr>
    </w:lvl>
    <w:lvl w:ilvl="1" w:tplc="6098019A">
      <w:start w:val="1"/>
      <w:numFmt w:val="bullet"/>
      <w:pStyle w:val="Hn2"/>
      <w:lvlText w:val="o"/>
      <w:lvlJc w:val="left"/>
      <w:pPr>
        <w:tabs>
          <w:tab w:val="num" w:pos="720"/>
        </w:tabs>
        <w:ind w:left="720" w:hanging="360"/>
      </w:pPr>
      <w:rPr>
        <w:rFonts w:ascii="Courier New" w:hAnsi="Courier New" w:hint="default"/>
      </w:rPr>
    </w:lvl>
    <w:lvl w:ilvl="2" w:tplc="BD5AB8E8">
      <w:start w:val="1"/>
      <w:numFmt w:val="bullet"/>
      <w:pStyle w:val="Hn3"/>
      <w:lvlText w:val=""/>
      <w:lvlJc w:val="left"/>
      <w:pPr>
        <w:tabs>
          <w:tab w:val="num" w:pos="1440"/>
        </w:tabs>
        <w:ind w:left="1440" w:hanging="360"/>
      </w:pPr>
      <w:rPr>
        <w:rFonts w:ascii="Wingdings" w:hAnsi="Wingdings" w:hint="default"/>
      </w:rPr>
    </w:lvl>
    <w:lvl w:ilvl="3" w:tplc="496AE5EE" w:tentative="1">
      <w:start w:val="1"/>
      <w:numFmt w:val="bullet"/>
      <w:pStyle w:val="Hn4"/>
      <w:lvlText w:val=""/>
      <w:lvlJc w:val="left"/>
      <w:pPr>
        <w:tabs>
          <w:tab w:val="num" w:pos="2160"/>
        </w:tabs>
        <w:ind w:left="2160" w:hanging="360"/>
      </w:pPr>
      <w:rPr>
        <w:rFonts w:ascii="Symbol" w:hAnsi="Symbol" w:hint="default"/>
      </w:rPr>
    </w:lvl>
    <w:lvl w:ilvl="4" w:tplc="65AA9532" w:tentative="1">
      <w:start w:val="1"/>
      <w:numFmt w:val="bullet"/>
      <w:lvlText w:val="o"/>
      <w:lvlJc w:val="left"/>
      <w:pPr>
        <w:tabs>
          <w:tab w:val="num" w:pos="2880"/>
        </w:tabs>
        <w:ind w:left="2880" w:hanging="360"/>
      </w:pPr>
      <w:rPr>
        <w:rFonts w:ascii="Courier New" w:hAnsi="Courier New" w:hint="default"/>
      </w:rPr>
    </w:lvl>
    <w:lvl w:ilvl="5" w:tplc="32F8DBAE" w:tentative="1">
      <w:start w:val="1"/>
      <w:numFmt w:val="bullet"/>
      <w:lvlText w:val=""/>
      <w:lvlJc w:val="left"/>
      <w:pPr>
        <w:tabs>
          <w:tab w:val="num" w:pos="3600"/>
        </w:tabs>
        <w:ind w:left="3600" w:hanging="360"/>
      </w:pPr>
      <w:rPr>
        <w:rFonts w:ascii="Wingdings" w:hAnsi="Wingdings" w:hint="default"/>
      </w:rPr>
    </w:lvl>
    <w:lvl w:ilvl="6" w:tplc="63B22DDC" w:tentative="1">
      <w:start w:val="1"/>
      <w:numFmt w:val="bullet"/>
      <w:lvlText w:val=""/>
      <w:lvlJc w:val="left"/>
      <w:pPr>
        <w:tabs>
          <w:tab w:val="num" w:pos="4320"/>
        </w:tabs>
        <w:ind w:left="4320" w:hanging="360"/>
      </w:pPr>
      <w:rPr>
        <w:rFonts w:ascii="Symbol" w:hAnsi="Symbol" w:hint="default"/>
      </w:rPr>
    </w:lvl>
    <w:lvl w:ilvl="7" w:tplc="B6185B50" w:tentative="1">
      <w:start w:val="1"/>
      <w:numFmt w:val="bullet"/>
      <w:lvlText w:val="o"/>
      <w:lvlJc w:val="left"/>
      <w:pPr>
        <w:tabs>
          <w:tab w:val="num" w:pos="5040"/>
        </w:tabs>
        <w:ind w:left="5040" w:hanging="360"/>
      </w:pPr>
      <w:rPr>
        <w:rFonts w:ascii="Courier New" w:hAnsi="Courier New" w:hint="default"/>
      </w:rPr>
    </w:lvl>
    <w:lvl w:ilvl="8" w:tplc="98E2A536" w:tentative="1">
      <w:start w:val="1"/>
      <w:numFmt w:val="bullet"/>
      <w:lvlText w:val=""/>
      <w:lvlJc w:val="left"/>
      <w:pPr>
        <w:tabs>
          <w:tab w:val="num" w:pos="5760"/>
        </w:tabs>
        <w:ind w:left="5760" w:hanging="360"/>
      </w:pPr>
      <w:rPr>
        <w:rFonts w:ascii="Wingdings" w:hAnsi="Wingdings" w:hint="default"/>
      </w:rPr>
    </w:lvl>
  </w:abstractNum>
  <w:abstractNum w:abstractNumId="9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6"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75766F34"/>
    <w:multiLevelType w:val="multilevel"/>
    <w:tmpl w:val="F8F0D102"/>
    <w:lvl w:ilvl="0">
      <w:start w:val="1"/>
      <w:numFmt w:val="decimal"/>
      <w:pStyle w:val="14"/>
      <w:lvlText w:val="%1."/>
      <w:lvlJc w:val="left"/>
      <w:pPr>
        <w:ind w:left="360" w:hanging="360"/>
      </w:pPr>
      <w:rPr>
        <w:rFonts w:hint="default"/>
        <w:sz w:val="24"/>
        <w:szCs w:val="24"/>
      </w:rPr>
    </w:lvl>
    <w:lvl w:ilvl="1">
      <w:start w:val="1"/>
      <w:numFmt w:val="decimal"/>
      <w:pStyle w:val="24"/>
      <w:isLgl/>
      <w:lvlText w:val="%1.%2"/>
      <w:lvlJc w:val="left"/>
      <w:pPr>
        <w:ind w:left="566" w:hanging="360"/>
      </w:pPr>
      <w:rPr>
        <w:rFonts w:cs="David" w:hint="default"/>
        <w:b w:val="0"/>
        <w:bCs w:val="0"/>
        <w:lang w:bidi="he-IL"/>
      </w:rPr>
    </w:lvl>
    <w:lvl w:ilvl="2">
      <w:start w:val="1"/>
      <w:numFmt w:val="decimal"/>
      <w:pStyle w:val="36"/>
      <w:isLgl/>
      <w:lvlText w:val="%1.%2.%3"/>
      <w:lvlJc w:val="left"/>
      <w:pPr>
        <w:ind w:left="2034" w:hanging="720"/>
      </w:pPr>
      <w:rPr>
        <w:rFonts w:hint="default"/>
        <w:b w:val="0"/>
        <w:bCs w:val="0"/>
      </w:rPr>
    </w:lvl>
    <w:lvl w:ilvl="3">
      <w:start w:val="1"/>
      <w:numFmt w:val="decimal"/>
      <w:pStyle w:val="43"/>
      <w:isLgl/>
      <w:lvlText w:val="%1.%2.%3.%4"/>
      <w:lvlJc w:val="left"/>
      <w:pPr>
        <w:ind w:left="1338" w:hanging="720"/>
      </w:pPr>
      <w:rPr>
        <w:rFonts w:hint="default"/>
      </w:rPr>
    </w:lvl>
    <w:lvl w:ilvl="4">
      <w:start w:val="1"/>
      <w:numFmt w:val="decimal"/>
      <w:pStyle w:val="5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99" w15:restartNumberingAfterBreak="0">
    <w:nsid w:val="782276C1"/>
    <w:multiLevelType w:val="hybridMultilevel"/>
    <w:tmpl w:val="3502E438"/>
    <w:name w:val="listhnumber43222"/>
    <w:lvl w:ilvl="0" w:tplc="3EB29D96">
      <w:start w:val="1"/>
      <w:numFmt w:val="decimal"/>
      <w:lvlText w:val="%1."/>
      <w:lvlJc w:val="left"/>
      <w:pPr>
        <w:tabs>
          <w:tab w:val="num" w:pos="720"/>
        </w:tabs>
        <w:ind w:left="720" w:hanging="360"/>
      </w:pPr>
      <w:rPr>
        <w:rFonts w:cs="Times New Roman"/>
      </w:rPr>
    </w:lvl>
    <w:lvl w:ilvl="1" w:tplc="081EB17C">
      <w:start w:val="1"/>
      <w:numFmt w:val="hebrew1"/>
      <w:pStyle w:val="Letter2"/>
      <w:lvlText w:val="%2."/>
      <w:lvlJc w:val="left"/>
      <w:pPr>
        <w:tabs>
          <w:tab w:val="num" w:pos="1440"/>
        </w:tabs>
        <w:ind w:left="1440" w:hanging="360"/>
      </w:pPr>
      <w:rPr>
        <w:rFonts w:cs="Times New Roman" w:hint="default"/>
        <w:sz w:val="2"/>
        <w:szCs w:val="24"/>
      </w:rPr>
    </w:lvl>
    <w:lvl w:ilvl="2" w:tplc="72243754">
      <w:start w:val="1"/>
      <w:numFmt w:val="lowerRoman"/>
      <w:lvlText w:val="%3."/>
      <w:lvlJc w:val="right"/>
      <w:pPr>
        <w:tabs>
          <w:tab w:val="num" w:pos="2160"/>
        </w:tabs>
        <w:ind w:left="2160" w:hanging="180"/>
      </w:pPr>
      <w:rPr>
        <w:rFonts w:cs="Times New Roman"/>
      </w:rPr>
    </w:lvl>
    <w:lvl w:ilvl="3" w:tplc="ED902DDA">
      <w:start w:val="1"/>
      <w:numFmt w:val="decimal"/>
      <w:lvlText w:val="%4."/>
      <w:lvlJc w:val="left"/>
      <w:pPr>
        <w:tabs>
          <w:tab w:val="num" w:pos="2880"/>
        </w:tabs>
        <w:ind w:left="2880" w:hanging="360"/>
      </w:pPr>
      <w:rPr>
        <w:rFonts w:cs="Times New Roman"/>
      </w:rPr>
    </w:lvl>
    <w:lvl w:ilvl="4" w:tplc="4FB42D2C">
      <w:start w:val="1"/>
      <w:numFmt w:val="lowerLetter"/>
      <w:lvlText w:val="%5."/>
      <w:lvlJc w:val="left"/>
      <w:pPr>
        <w:tabs>
          <w:tab w:val="num" w:pos="3600"/>
        </w:tabs>
        <w:ind w:left="3600" w:hanging="360"/>
      </w:pPr>
      <w:rPr>
        <w:rFonts w:cs="Times New Roman"/>
      </w:rPr>
    </w:lvl>
    <w:lvl w:ilvl="5" w:tplc="5D38C1DE">
      <w:start w:val="1"/>
      <w:numFmt w:val="lowerRoman"/>
      <w:lvlText w:val="%6."/>
      <w:lvlJc w:val="right"/>
      <w:pPr>
        <w:tabs>
          <w:tab w:val="num" w:pos="4320"/>
        </w:tabs>
        <w:ind w:left="4320" w:hanging="180"/>
      </w:pPr>
      <w:rPr>
        <w:rFonts w:cs="Times New Roman"/>
      </w:rPr>
    </w:lvl>
    <w:lvl w:ilvl="6" w:tplc="D67018B6">
      <w:start w:val="1"/>
      <w:numFmt w:val="decimal"/>
      <w:lvlText w:val="%7."/>
      <w:lvlJc w:val="left"/>
      <w:pPr>
        <w:tabs>
          <w:tab w:val="num" w:pos="5040"/>
        </w:tabs>
        <w:ind w:left="5040" w:hanging="360"/>
      </w:pPr>
      <w:rPr>
        <w:rFonts w:cs="Times New Roman"/>
      </w:rPr>
    </w:lvl>
    <w:lvl w:ilvl="7" w:tplc="66BEE69E">
      <w:start w:val="1"/>
      <w:numFmt w:val="lowerLetter"/>
      <w:lvlText w:val="%8."/>
      <w:lvlJc w:val="left"/>
      <w:pPr>
        <w:tabs>
          <w:tab w:val="num" w:pos="5760"/>
        </w:tabs>
        <w:ind w:left="5760" w:hanging="360"/>
      </w:pPr>
      <w:rPr>
        <w:rFonts w:cs="Times New Roman"/>
      </w:rPr>
    </w:lvl>
    <w:lvl w:ilvl="8" w:tplc="F16EB9B6">
      <w:start w:val="1"/>
      <w:numFmt w:val="lowerRoman"/>
      <w:lvlText w:val="%9."/>
      <w:lvlJc w:val="right"/>
      <w:pPr>
        <w:tabs>
          <w:tab w:val="num" w:pos="6480"/>
        </w:tabs>
        <w:ind w:left="6480" w:hanging="180"/>
      </w:pPr>
      <w:rPr>
        <w:rFonts w:cs="Times New Roman"/>
      </w:rPr>
    </w:lvl>
  </w:abstractNum>
  <w:abstractNum w:abstractNumId="100" w15:restartNumberingAfterBreak="0">
    <w:nsid w:val="794811A5"/>
    <w:multiLevelType w:val="hybridMultilevel"/>
    <w:tmpl w:val="21F06726"/>
    <w:name w:val="listhhnumber3"/>
    <w:lvl w:ilvl="0" w:tplc="F5A2DACA">
      <w:start w:val="1"/>
      <w:numFmt w:val="decimal"/>
      <w:pStyle w:val="Letter1"/>
      <w:lvlText w:val="%1."/>
      <w:lvlJc w:val="left"/>
      <w:pPr>
        <w:tabs>
          <w:tab w:val="num" w:pos="720"/>
        </w:tabs>
        <w:ind w:left="720" w:hanging="360"/>
      </w:pPr>
      <w:rPr>
        <w:rFonts w:cs="Times New Roman"/>
        <w:b w:val="0"/>
        <w:bCs w:val="0"/>
      </w:rPr>
    </w:lvl>
    <w:lvl w:ilvl="1" w:tplc="0C160320">
      <w:start w:val="1"/>
      <w:numFmt w:val="hebrew1"/>
      <w:lvlText w:val="%2."/>
      <w:lvlJc w:val="left"/>
      <w:pPr>
        <w:tabs>
          <w:tab w:val="num" w:pos="1440"/>
        </w:tabs>
        <w:ind w:left="1440" w:hanging="360"/>
      </w:pPr>
      <w:rPr>
        <w:rFonts w:cs="Times New Roman" w:hint="default"/>
        <w:sz w:val="2"/>
        <w:szCs w:val="24"/>
      </w:rPr>
    </w:lvl>
    <w:lvl w:ilvl="2" w:tplc="2848D86E">
      <w:start w:val="1"/>
      <w:numFmt w:val="lowerRoman"/>
      <w:lvlText w:val="%3."/>
      <w:lvlJc w:val="right"/>
      <w:pPr>
        <w:tabs>
          <w:tab w:val="num" w:pos="2160"/>
        </w:tabs>
        <w:ind w:left="2160" w:hanging="180"/>
      </w:pPr>
      <w:rPr>
        <w:rFonts w:cs="Times New Roman"/>
      </w:rPr>
    </w:lvl>
    <w:lvl w:ilvl="3" w:tplc="7510479E">
      <w:start w:val="1"/>
      <w:numFmt w:val="decimal"/>
      <w:lvlText w:val="%4."/>
      <w:lvlJc w:val="left"/>
      <w:pPr>
        <w:tabs>
          <w:tab w:val="num" w:pos="2880"/>
        </w:tabs>
        <w:ind w:left="2880" w:hanging="360"/>
      </w:pPr>
      <w:rPr>
        <w:rFonts w:cs="Times New Roman"/>
      </w:rPr>
    </w:lvl>
    <w:lvl w:ilvl="4" w:tplc="EAB47BC2">
      <w:start w:val="1"/>
      <w:numFmt w:val="lowerLetter"/>
      <w:lvlText w:val="%5."/>
      <w:lvlJc w:val="left"/>
      <w:pPr>
        <w:tabs>
          <w:tab w:val="num" w:pos="3600"/>
        </w:tabs>
        <w:ind w:left="3600" w:hanging="360"/>
      </w:pPr>
      <w:rPr>
        <w:rFonts w:cs="Times New Roman"/>
      </w:rPr>
    </w:lvl>
    <w:lvl w:ilvl="5" w:tplc="47EA7192">
      <w:start w:val="1"/>
      <w:numFmt w:val="lowerRoman"/>
      <w:lvlText w:val="%6."/>
      <w:lvlJc w:val="right"/>
      <w:pPr>
        <w:tabs>
          <w:tab w:val="num" w:pos="4320"/>
        </w:tabs>
        <w:ind w:left="4320" w:hanging="180"/>
      </w:pPr>
      <w:rPr>
        <w:rFonts w:cs="Times New Roman"/>
      </w:rPr>
    </w:lvl>
    <w:lvl w:ilvl="6" w:tplc="884A1892">
      <w:start w:val="1"/>
      <w:numFmt w:val="decimal"/>
      <w:lvlText w:val="%7."/>
      <w:lvlJc w:val="left"/>
      <w:pPr>
        <w:tabs>
          <w:tab w:val="num" w:pos="5040"/>
        </w:tabs>
        <w:ind w:left="5040" w:hanging="360"/>
      </w:pPr>
      <w:rPr>
        <w:rFonts w:cs="Times New Roman"/>
      </w:rPr>
    </w:lvl>
    <w:lvl w:ilvl="7" w:tplc="0F7A19F2">
      <w:start w:val="1"/>
      <w:numFmt w:val="lowerLetter"/>
      <w:lvlText w:val="%8."/>
      <w:lvlJc w:val="left"/>
      <w:pPr>
        <w:tabs>
          <w:tab w:val="num" w:pos="5760"/>
        </w:tabs>
        <w:ind w:left="5760" w:hanging="360"/>
      </w:pPr>
      <w:rPr>
        <w:rFonts w:cs="Times New Roman"/>
      </w:rPr>
    </w:lvl>
    <w:lvl w:ilvl="8" w:tplc="D2803378">
      <w:start w:val="1"/>
      <w:numFmt w:val="lowerRoman"/>
      <w:lvlText w:val="%9."/>
      <w:lvlJc w:val="right"/>
      <w:pPr>
        <w:tabs>
          <w:tab w:val="num" w:pos="6480"/>
        </w:tabs>
        <w:ind w:left="6480" w:hanging="180"/>
      </w:pPr>
      <w:rPr>
        <w:rFonts w:cs="Times New Roman"/>
      </w:rPr>
    </w:lvl>
  </w:abstractNum>
  <w:abstractNum w:abstractNumId="101" w15:restartNumberingAfterBreak="0">
    <w:nsid w:val="79B439C1"/>
    <w:multiLevelType w:val="singleLevel"/>
    <w:tmpl w:val="4440D9E6"/>
    <w:lvl w:ilvl="0">
      <w:start w:val="1"/>
      <w:numFmt w:val="decimal"/>
      <w:pStyle w:val="ac"/>
      <w:lvlText w:val="%1."/>
      <w:lvlJc w:val="center"/>
      <w:pPr>
        <w:tabs>
          <w:tab w:val="num" w:pos="397"/>
        </w:tabs>
        <w:ind w:left="397" w:right="397" w:hanging="397"/>
      </w:pPr>
    </w:lvl>
  </w:abstractNum>
  <w:abstractNum w:abstractNumId="102"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3" w15:restartNumberingAfterBreak="0">
    <w:nsid w:val="79FF7F3D"/>
    <w:multiLevelType w:val="hybridMultilevel"/>
    <w:tmpl w:val="3DCE82DA"/>
    <w:lvl w:ilvl="0" w:tplc="3CE0E55C">
      <w:start w:val="1"/>
      <w:numFmt w:val="hebrew1"/>
      <w:lvlText w:val="%1."/>
      <w:lvlJc w:val="center"/>
      <w:pPr>
        <w:ind w:left="927" w:hanging="360"/>
      </w:pPr>
    </w:lvl>
    <w:lvl w:ilvl="1" w:tplc="9966684A" w:tentative="1">
      <w:start w:val="1"/>
      <w:numFmt w:val="lowerLetter"/>
      <w:lvlText w:val="%2."/>
      <w:lvlJc w:val="left"/>
      <w:pPr>
        <w:ind w:left="1647" w:hanging="360"/>
      </w:pPr>
    </w:lvl>
    <w:lvl w:ilvl="2" w:tplc="41D626D8" w:tentative="1">
      <w:start w:val="1"/>
      <w:numFmt w:val="lowerRoman"/>
      <w:lvlText w:val="%3."/>
      <w:lvlJc w:val="right"/>
      <w:pPr>
        <w:ind w:left="2367" w:hanging="180"/>
      </w:pPr>
    </w:lvl>
    <w:lvl w:ilvl="3" w:tplc="7AA80A7C" w:tentative="1">
      <w:start w:val="1"/>
      <w:numFmt w:val="decimal"/>
      <w:lvlText w:val="%4."/>
      <w:lvlJc w:val="left"/>
      <w:pPr>
        <w:ind w:left="3087" w:hanging="360"/>
      </w:pPr>
    </w:lvl>
    <w:lvl w:ilvl="4" w:tplc="8606F4CE" w:tentative="1">
      <w:start w:val="1"/>
      <w:numFmt w:val="lowerLetter"/>
      <w:lvlText w:val="%5."/>
      <w:lvlJc w:val="left"/>
      <w:pPr>
        <w:ind w:left="3807" w:hanging="360"/>
      </w:pPr>
    </w:lvl>
    <w:lvl w:ilvl="5" w:tplc="3C480AD6" w:tentative="1">
      <w:start w:val="1"/>
      <w:numFmt w:val="lowerRoman"/>
      <w:lvlText w:val="%6."/>
      <w:lvlJc w:val="right"/>
      <w:pPr>
        <w:ind w:left="4527" w:hanging="180"/>
      </w:pPr>
    </w:lvl>
    <w:lvl w:ilvl="6" w:tplc="F51A9A22" w:tentative="1">
      <w:start w:val="1"/>
      <w:numFmt w:val="decimal"/>
      <w:lvlText w:val="%7."/>
      <w:lvlJc w:val="left"/>
      <w:pPr>
        <w:ind w:left="5247" w:hanging="360"/>
      </w:pPr>
    </w:lvl>
    <w:lvl w:ilvl="7" w:tplc="7A407A80" w:tentative="1">
      <w:start w:val="1"/>
      <w:numFmt w:val="lowerLetter"/>
      <w:lvlText w:val="%8."/>
      <w:lvlJc w:val="left"/>
      <w:pPr>
        <w:ind w:left="5967" w:hanging="360"/>
      </w:pPr>
    </w:lvl>
    <w:lvl w:ilvl="8" w:tplc="21EEFB2C" w:tentative="1">
      <w:start w:val="1"/>
      <w:numFmt w:val="lowerRoman"/>
      <w:lvlText w:val="%9."/>
      <w:lvlJc w:val="right"/>
      <w:pPr>
        <w:ind w:left="6687" w:hanging="180"/>
      </w:pPr>
    </w:lvl>
  </w:abstractNum>
  <w:abstractNum w:abstractNumId="104"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5" w15:restartNumberingAfterBreak="0">
    <w:nsid w:val="7F2E524B"/>
    <w:multiLevelType w:val="hybridMultilevel"/>
    <w:tmpl w:val="85EE7C5E"/>
    <w:lvl w:ilvl="0" w:tplc="AD7603C2">
      <w:start w:val="1"/>
      <w:numFmt w:val="bullet"/>
      <w:pStyle w:val="Bulletized1"/>
      <w:lvlText w:val=""/>
      <w:lvlJc w:val="left"/>
      <w:pPr>
        <w:tabs>
          <w:tab w:val="num" w:pos="1029"/>
        </w:tabs>
        <w:ind w:left="1029" w:right="1029" w:hanging="360"/>
      </w:pPr>
      <w:rPr>
        <w:rFonts w:ascii="Symbol" w:hAnsi="Symbol" w:hint="default"/>
      </w:rPr>
    </w:lvl>
    <w:lvl w:ilvl="1" w:tplc="911A3672">
      <w:start w:val="1"/>
      <w:numFmt w:val="bullet"/>
      <w:lvlText w:val="o"/>
      <w:lvlJc w:val="left"/>
      <w:pPr>
        <w:tabs>
          <w:tab w:val="num" w:pos="1749"/>
        </w:tabs>
        <w:ind w:left="1749" w:right="1749" w:hanging="360"/>
      </w:pPr>
      <w:rPr>
        <w:rFonts w:ascii="Courier New" w:hAnsi="Courier New" w:hint="default"/>
      </w:rPr>
    </w:lvl>
    <w:lvl w:ilvl="2" w:tplc="30F6AB50" w:tentative="1">
      <w:start w:val="1"/>
      <w:numFmt w:val="bullet"/>
      <w:lvlText w:val=""/>
      <w:lvlJc w:val="left"/>
      <w:pPr>
        <w:tabs>
          <w:tab w:val="num" w:pos="2469"/>
        </w:tabs>
        <w:ind w:left="2469" w:right="2469" w:hanging="360"/>
      </w:pPr>
      <w:rPr>
        <w:rFonts w:ascii="Wingdings" w:hAnsi="Wingdings" w:hint="default"/>
      </w:rPr>
    </w:lvl>
    <w:lvl w:ilvl="3" w:tplc="8AE266FA" w:tentative="1">
      <w:start w:val="1"/>
      <w:numFmt w:val="bullet"/>
      <w:lvlText w:val=""/>
      <w:lvlJc w:val="left"/>
      <w:pPr>
        <w:tabs>
          <w:tab w:val="num" w:pos="3189"/>
        </w:tabs>
        <w:ind w:left="3189" w:right="3189" w:hanging="360"/>
      </w:pPr>
      <w:rPr>
        <w:rFonts w:ascii="Symbol" w:hAnsi="Symbol" w:hint="default"/>
      </w:rPr>
    </w:lvl>
    <w:lvl w:ilvl="4" w:tplc="F77E44E8" w:tentative="1">
      <w:start w:val="1"/>
      <w:numFmt w:val="bullet"/>
      <w:lvlText w:val="o"/>
      <w:lvlJc w:val="left"/>
      <w:pPr>
        <w:tabs>
          <w:tab w:val="num" w:pos="3909"/>
        </w:tabs>
        <w:ind w:left="3909" w:right="3909" w:hanging="360"/>
      </w:pPr>
      <w:rPr>
        <w:rFonts w:ascii="Courier New" w:hAnsi="Courier New" w:hint="default"/>
      </w:rPr>
    </w:lvl>
    <w:lvl w:ilvl="5" w:tplc="071042F0" w:tentative="1">
      <w:start w:val="1"/>
      <w:numFmt w:val="bullet"/>
      <w:lvlText w:val=""/>
      <w:lvlJc w:val="left"/>
      <w:pPr>
        <w:tabs>
          <w:tab w:val="num" w:pos="4629"/>
        </w:tabs>
        <w:ind w:left="4629" w:right="4629" w:hanging="360"/>
      </w:pPr>
      <w:rPr>
        <w:rFonts w:ascii="Wingdings" w:hAnsi="Wingdings" w:hint="default"/>
      </w:rPr>
    </w:lvl>
    <w:lvl w:ilvl="6" w:tplc="5DBAFAE6" w:tentative="1">
      <w:start w:val="1"/>
      <w:numFmt w:val="bullet"/>
      <w:lvlText w:val=""/>
      <w:lvlJc w:val="left"/>
      <w:pPr>
        <w:tabs>
          <w:tab w:val="num" w:pos="5349"/>
        </w:tabs>
        <w:ind w:left="5349" w:right="5349" w:hanging="360"/>
      </w:pPr>
      <w:rPr>
        <w:rFonts w:ascii="Symbol" w:hAnsi="Symbol" w:hint="default"/>
      </w:rPr>
    </w:lvl>
    <w:lvl w:ilvl="7" w:tplc="F2241646" w:tentative="1">
      <w:start w:val="1"/>
      <w:numFmt w:val="bullet"/>
      <w:lvlText w:val="o"/>
      <w:lvlJc w:val="left"/>
      <w:pPr>
        <w:tabs>
          <w:tab w:val="num" w:pos="6069"/>
        </w:tabs>
        <w:ind w:left="6069" w:right="6069" w:hanging="360"/>
      </w:pPr>
      <w:rPr>
        <w:rFonts w:ascii="Courier New" w:hAnsi="Courier New" w:hint="default"/>
      </w:rPr>
    </w:lvl>
    <w:lvl w:ilvl="8" w:tplc="E09C8628" w:tentative="1">
      <w:start w:val="1"/>
      <w:numFmt w:val="bullet"/>
      <w:lvlText w:val=""/>
      <w:lvlJc w:val="left"/>
      <w:pPr>
        <w:tabs>
          <w:tab w:val="num" w:pos="6789"/>
        </w:tabs>
        <w:ind w:left="6789" w:right="6789" w:hanging="360"/>
      </w:pPr>
      <w:rPr>
        <w:rFonts w:ascii="Wingdings" w:hAnsi="Wingdings" w:hint="default"/>
      </w:rPr>
    </w:lvl>
  </w:abstractNum>
  <w:num w:numId="1">
    <w:abstractNumId w:val="59"/>
  </w:num>
  <w:num w:numId="2">
    <w:abstractNumId w:val="1"/>
  </w:num>
  <w:num w:numId="3">
    <w:abstractNumId w:val="78"/>
  </w:num>
  <w:num w:numId="4">
    <w:abstractNumId w:val="91"/>
  </w:num>
  <w:num w:numId="5">
    <w:abstractNumId w:val="66"/>
  </w:num>
  <w:num w:numId="6">
    <w:abstractNumId w:val="10"/>
  </w:num>
  <w:num w:numId="7">
    <w:abstractNumId w:val="70"/>
  </w:num>
  <w:num w:numId="8">
    <w:abstractNumId w:val="45"/>
  </w:num>
  <w:num w:numId="9">
    <w:abstractNumId w:val="20"/>
  </w:num>
  <w:num w:numId="10">
    <w:abstractNumId w:val="61"/>
  </w:num>
  <w:num w:numId="11">
    <w:abstractNumId w:val="63"/>
  </w:num>
  <w:num w:numId="12">
    <w:abstractNumId w:val="55"/>
  </w:num>
  <w:num w:numId="13">
    <w:abstractNumId w:val="67"/>
  </w:num>
  <w:num w:numId="1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5"/>
  </w:num>
  <w:num w:numId="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8">
    <w:abstractNumId w:val="40"/>
  </w:num>
  <w:num w:numId="19">
    <w:abstractNumId w:val="0"/>
  </w:num>
  <w:num w:numId="20">
    <w:abstractNumId w:val="58"/>
  </w:num>
  <w:num w:numId="21">
    <w:abstractNumId w:val="89"/>
  </w:num>
  <w:num w:numId="22">
    <w:abstractNumId w:val="41"/>
  </w:num>
  <w:num w:numId="23">
    <w:abstractNumId w:val="26"/>
  </w:num>
  <w:num w:numId="24">
    <w:abstractNumId w:val="38"/>
  </w:num>
  <w:num w:numId="25">
    <w:abstractNumId w:val="23"/>
  </w:num>
  <w:num w:numId="26">
    <w:abstractNumId w:val="35"/>
  </w:num>
  <w:num w:numId="27">
    <w:abstractNumId w:val="75"/>
  </w:num>
  <w:num w:numId="28">
    <w:abstractNumId w:val="17"/>
  </w:num>
  <w:num w:numId="29">
    <w:abstractNumId w:val="60"/>
  </w:num>
  <w:num w:numId="30">
    <w:abstractNumId w:val="29"/>
  </w:num>
  <w:num w:numId="31">
    <w:abstractNumId w:val="48"/>
  </w:num>
  <w:num w:numId="32">
    <w:abstractNumId w:val="82"/>
  </w:num>
  <w:num w:numId="33">
    <w:abstractNumId w:val="46"/>
  </w:num>
  <w:num w:numId="34">
    <w:abstractNumId w:val="92"/>
  </w:num>
  <w:num w:numId="35">
    <w:abstractNumId w:val="3"/>
  </w:num>
  <w:num w:numId="36">
    <w:abstractNumId w:val="9"/>
  </w:num>
  <w:num w:numId="37">
    <w:abstractNumId w:val="44"/>
  </w:num>
  <w:num w:numId="38">
    <w:abstractNumId w:val="95"/>
  </w:num>
  <w:num w:numId="39">
    <w:abstractNumId w:val="90"/>
  </w:num>
  <w:num w:numId="40">
    <w:abstractNumId w:val="25"/>
  </w:num>
  <w:num w:numId="41">
    <w:abstractNumId w:val="80"/>
  </w:num>
  <w:num w:numId="42">
    <w:abstractNumId w:val="36"/>
  </w:num>
  <w:num w:numId="43">
    <w:abstractNumId w:val="39"/>
  </w:num>
  <w:num w:numId="44">
    <w:abstractNumId w:val="22"/>
  </w:num>
  <w:num w:numId="45">
    <w:abstractNumId w:val="74"/>
  </w:num>
  <w:num w:numId="46">
    <w:abstractNumId w:val="87"/>
  </w:num>
  <w:num w:numId="47">
    <w:abstractNumId w:val="49"/>
  </w:num>
  <w:num w:numId="48">
    <w:abstractNumId w:val="21"/>
  </w:num>
  <w:num w:numId="49">
    <w:abstractNumId w:val="42"/>
  </w:num>
  <w:num w:numId="50">
    <w:abstractNumId w:val="100"/>
  </w:num>
  <w:num w:numId="51">
    <w:abstractNumId w:val="99"/>
  </w:num>
  <w:num w:numId="52">
    <w:abstractNumId w:val="93"/>
  </w:num>
  <w:num w:numId="53">
    <w:abstractNumId w:val="57"/>
  </w:num>
  <w:num w:numId="54">
    <w:abstractNumId w:val="104"/>
  </w:num>
  <w:num w:numId="55">
    <w:abstractNumId w:val="13"/>
  </w:num>
  <w:num w:numId="56">
    <w:abstractNumId w:val="14"/>
  </w:num>
  <w:num w:numId="57">
    <w:abstractNumId w:val="52"/>
  </w:num>
  <w:num w:numId="58">
    <w:abstractNumId w:val="6"/>
  </w:num>
  <w:num w:numId="59">
    <w:abstractNumId w:val="97"/>
  </w:num>
  <w:num w:numId="60">
    <w:abstractNumId w:val="98"/>
  </w:num>
  <w:num w:numId="61">
    <w:abstractNumId w:val="2"/>
  </w:num>
  <w:num w:numId="62">
    <w:abstractNumId w:val="96"/>
  </w:num>
  <w:num w:numId="63">
    <w:abstractNumId w:val="34"/>
  </w:num>
  <w:num w:numId="64">
    <w:abstractNumId w:val="12"/>
  </w:num>
  <w:num w:numId="65">
    <w:abstractNumId w:val="53"/>
  </w:num>
  <w:num w:numId="66">
    <w:abstractNumId w:val="88"/>
  </w:num>
  <w:num w:numId="67">
    <w:abstractNumId w:val="64"/>
  </w:num>
  <w:num w:numId="68">
    <w:abstractNumId w:val="94"/>
  </w:num>
  <w:num w:numId="69">
    <w:abstractNumId w:val="71"/>
  </w:num>
  <w:num w:numId="70">
    <w:abstractNumId w:val="101"/>
  </w:num>
  <w:num w:numId="71">
    <w:abstractNumId w:val="19"/>
  </w:num>
  <w:num w:numId="72">
    <w:abstractNumId w:val="51"/>
  </w:num>
  <w:num w:numId="73">
    <w:abstractNumId w:val="62"/>
  </w:num>
  <w:num w:numId="74">
    <w:abstractNumId w:val="11"/>
  </w:num>
  <w:num w:numId="75">
    <w:abstractNumId w:val="37"/>
  </w:num>
  <w:num w:numId="76">
    <w:abstractNumId w:val="5"/>
  </w:num>
  <w:num w:numId="77">
    <w:abstractNumId w:val="32"/>
  </w:num>
  <w:num w:numId="78">
    <w:abstractNumId w:val="56"/>
  </w:num>
  <w:num w:numId="79">
    <w:abstractNumId w:val="43"/>
  </w:num>
  <w:num w:numId="80">
    <w:abstractNumId w:val="105"/>
  </w:num>
  <w:num w:numId="81">
    <w:abstractNumId w:val="68"/>
  </w:num>
  <w:num w:numId="82">
    <w:abstractNumId w:val="50"/>
  </w:num>
  <w:num w:numId="83">
    <w:abstractNumId w:val="102"/>
  </w:num>
  <w:num w:numId="84">
    <w:abstractNumId w:val="47"/>
  </w:num>
  <w:num w:numId="85">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79"/>
  </w:num>
  <w:num w:numId="8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1"/>
  </w:num>
  <w:num w:numId="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4"/>
  </w:num>
  <w:num w:numId="91">
    <w:abstractNumId w:val="73"/>
  </w:num>
  <w:num w:numId="92">
    <w:abstractNumId w:val="69"/>
  </w:num>
  <w:num w:numId="93">
    <w:abstractNumId w:val="30"/>
  </w:num>
  <w:num w:numId="94">
    <w:abstractNumId w:val="16"/>
  </w:num>
  <w:num w:numId="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3"/>
  </w:num>
  <w:num w:numId="97">
    <w:abstractNumId w:val="77"/>
  </w:num>
  <w:num w:numId="98">
    <w:abstractNumId w:val="8"/>
  </w:num>
  <w:num w:numId="99">
    <w:abstractNumId w:val="86"/>
  </w:num>
  <w:num w:numId="100">
    <w:abstractNumId w:val="27"/>
  </w:num>
  <w:num w:numId="101">
    <w:abstractNumId w:val="83"/>
  </w:num>
  <w:num w:numId="102">
    <w:abstractNumId w:val="31"/>
  </w:num>
  <w:num w:numId="103">
    <w:abstractNumId w:val="18"/>
  </w:num>
  <w:num w:numId="104">
    <w:abstractNumId w:val="7"/>
  </w:num>
  <w:num w:numId="105">
    <w:abstractNumId w:val="72"/>
  </w:num>
  <w:num w:numId="106">
    <w:abstractNumId w:val="54"/>
  </w:num>
  <w:num w:numId="107">
    <w:abstractNumId w:val="15"/>
  </w:num>
  <w:num w:numId="108">
    <w:abstractNumId w:val="7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0B62"/>
    <w:rsid w:val="00002A44"/>
    <w:rsid w:val="0000330F"/>
    <w:rsid w:val="00003648"/>
    <w:rsid w:val="000036C4"/>
    <w:rsid w:val="00003B06"/>
    <w:rsid w:val="000040A3"/>
    <w:rsid w:val="00004401"/>
    <w:rsid w:val="000048D2"/>
    <w:rsid w:val="00004A86"/>
    <w:rsid w:val="00004BC3"/>
    <w:rsid w:val="000052D9"/>
    <w:rsid w:val="00005455"/>
    <w:rsid w:val="000054F9"/>
    <w:rsid w:val="00005769"/>
    <w:rsid w:val="000061AB"/>
    <w:rsid w:val="00007925"/>
    <w:rsid w:val="00007B73"/>
    <w:rsid w:val="00011022"/>
    <w:rsid w:val="00011A5B"/>
    <w:rsid w:val="00011B50"/>
    <w:rsid w:val="00012336"/>
    <w:rsid w:val="0001244C"/>
    <w:rsid w:val="00012B5F"/>
    <w:rsid w:val="00013800"/>
    <w:rsid w:val="00013B12"/>
    <w:rsid w:val="00014311"/>
    <w:rsid w:val="000151FB"/>
    <w:rsid w:val="000152A7"/>
    <w:rsid w:val="000155D1"/>
    <w:rsid w:val="00015CB8"/>
    <w:rsid w:val="0001639D"/>
    <w:rsid w:val="00016F57"/>
    <w:rsid w:val="0001743E"/>
    <w:rsid w:val="0001750D"/>
    <w:rsid w:val="00017730"/>
    <w:rsid w:val="00017B23"/>
    <w:rsid w:val="00017D2F"/>
    <w:rsid w:val="00020CAE"/>
    <w:rsid w:val="00020D4E"/>
    <w:rsid w:val="000213D8"/>
    <w:rsid w:val="00021FB5"/>
    <w:rsid w:val="000227FE"/>
    <w:rsid w:val="000229A9"/>
    <w:rsid w:val="000236F8"/>
    <w:rsid w:val="0002382B"/>
    <w:rsid w:val="00023A0E"/>
    <w:rsid w:val="00023BC9"/>
    <w:rsid w:val="00023CB2"/>
    <w:rsid w:val="000252B8"/>
    <w:rsid w:val="0002575E"/>
    <w:rsid w:val="00025815"/>
    <w:rsid w:val="00026250"/>
    <w:rsid w:val="00026295"/>
    <w:rsid w:val="00026ACC"/>
    <w:rsid w:val="0003117F"/>
    <w:rsid w:val="00031241"/>
    <w:rsid w:val="000320BC"/>
    <w:rsid w:val="000326F6"/>
    <w:rsid w:val="000330DC"/>
    <w:rsid w:val="00034F73"/>
    <w:rsid w:val="00036678"/>
    <w:rsid w:val="00036ECD"/>
    <w:rsid w:val="00037A97"/>
    <w:rsid w:val="00037CBB"/>
    <w:rsid w:val="00040431"/>
    <w:rsid w:val="00041541"/>
    <w:rsid w:val="000420FD"/>
    <w:rsid w:val="00043228"/>
    <w:rsid w:val="000439A7"/>
    <w:rsid w:val="0004455E"/>
    <w:rsid w:val="000448DA"/>
    <w:rsid w:val="00045F79"/>
    <w:rsid w:val="00046AD7"/>
    <w:rsid w:val="00046EF7"/>
    <w:rsid w:val="0004780E"/>
    <w:rsid w:val="00050115"/>
    <w:rsid w:val="00050812"/>
    <w:rsid w:val="0005101C"/>
    <w:rsid w:val="00051656"/>
    <w:rsid w:val="00052361"/>
    <w:rsid w:val="000523AA"/>
    <w:rsid w:val="00052E3C"/>
    <w:rsid w:val="00053C8B"/>
    <w:rsid w:val="000569A0"/>
    <w:rsid w:val="00056B0A"/>
    <w:rsid w:val="00056DCA"/>
    <w:rsid w:val="000572FF"/>
    <w:rsid w:val="000605CD"/>
    <w:rsid w:val="00061BA6"/>
    <w:rsid w:val="00061CE8"/>
    <w:rsid w:val="00061FFC"/>
    <w:rsid w:val="000620B6"/>
    <w:rsid w:val="00062B24"/>
    <w:rsid w:val="00062BF9"/>
    <w:rsid w:val="00063083"/>
    <w:rsid w:val="00064ACB"/>
    <w:rsid w:val="00065B06"/>
    <w:rsid w:val="00065B2E"/>
    <w:rsid w:val="000662D1"/>
    <w:rsid w:val="00067950"/>
    <w:rsid w:val="00067C9F"/>
    <w:rsid w:val="00070AB1"/>
    <w:rsid w:val="0007131D"/>
    <w:rsid w:val="000718F4"/>
    <w:rsid w:val="0007328C"/>
    <w:rsid w:val="0007437A"/>
    <w:rsid w:val="00074A54"/>
    <w:rsid w:val="000757A9"/>
    <w:rsid w:val="00075A5C"/>
    <w:rsid w:val="0007600C"/>
    <w:rsid w:val="00076918"/>
    <w:rsid w:val="00076D2B"/>
    <w:rsid w:val="00077205"/>
    <w:rsid w:val="00077B53"/>
    <w:rsid w:val="00081ACA"/>
    <w:rsid w:val="00081D5C"/>
    <w:rsid w:val="00081EC0"/>
    <w:rsid w:val="00082111"/>
    <w:rsid w:val="000822D6"/>
    <w:rsid w:val="000828A3"/>
    <w:rsid w:val="00082B6E"/>
    <w:rsid w:val="000830FB"/>
    <w:rsid w:val="0008338B"/>
    <w:rsid w:val="00084897"/>
    <w:rsid w:val="00084C97"/>
    <w:rsid w:val="00085109"/>
    <w:rsid w:val="0008529F"/>
    <w:rsid w:val="00085552"/>
    <w:rsid w:val="000872F3"/>
    <w:rsid w:val="000878F5"/>
    <w:rsid w:val="00087D8B"/>
    <w:rsid w:val="00090376"/>
    <w:rsid w:val="000905FA"/>
    <w:rsid w:val="0009093F"/>
    <w:rsid w:val="00090F5C"/>
    <w:rsid w:val="000910F9"/>
    <w:rsid w:val="00091930"/>
    <w:rsid w:val="00091E5E"/>
    <w:rsid w:val="00093047"/>
    <w:rsid w:val="00093156"/>
    <w:rsid w:val="00093971"/>
    <w:rsid w:val="00093BFD"/>
    <w:rsid w:val="0009434A"/>
    <w:rsid w:val="00094D55"/>
    <w:rsid w:val="000950A8"/>
    <w:rsid w:val="000957FA"/>
    <w:rsid w:val="00095D06"/>
    <w:rsid w:val="000962AF"/>
    <w:rsid w:val="0009708C"/>
    <w:rsid w:val="00097F1D"/>
    <w:rsid w:val="000A00D6"/>
    <w:rsid w:val="000A0837"/>
    <w:rsid w:val="000A1438"/>
    <w:rsid w:val="000A1B11"/>
    <w:rsid w:val="000A1FCC"/>
    <w:rsid w:val="000A2234"/>
    <w:rsid w:val="000A3D34"/>
    <w:rsid w:val="000A5383"/>
    <w:rsid w:val="000A6693"/>
    <w:rsid w:val="000A6C15"/>
    <w:rsid w:val="000A6CF3"/>
    <w:rsid w:val="000A7649"/>
    <w:rsid w:val="000B0A09"/>
    <w:rsid w:val="000B0CE4"/>
    <w:rsid w:val="000B11DC"/>
    <w:rsid w:val="000B1356"/>
    <w:rsid w:val="000B3D92"/>
    <w:rsid w:val="000B3F79"/>
    <w:rsid w:val="000B3FEB"/>
    <w:rsid w:val="000B43A7"/>
    <w:rsid w:val="000B4680"/>
    <w:rsid w:val="000B7608"/>
    <w:rsid w:val="000B7C89"/>
    <w:rsid w:val="000B7DD3"/>
    <w:rsid w:val="000C033C"/>
    <w:rsid w:val="000C06FE"/>
    <w:rsid w:val="000C1654"/>
    <w:rsid w:val="000C2278"/>
    <w:rsid w:val="000C287B"/>
    <w:rsid w:val="000C2BAA"/>
    <w:rsid w:val="000C357B"/>
    <w:rsid w:val="000C3B29"/>
    <w:rsid w:val="000C4593"/>
    <w:rsid w:val="000C5615"/>
    <w:rsid w:val="000C64BE"/>
    <w:rsid w:val="000C6EEA"/>
    <w:rsid w:val="000C7278"/>
    <w:rsid w:val="000C72A9"/>
    <w:rsid w:val="000C752B"/>
    <w:rsid w:val="000C7D25"/>
    <w:rsid w:val="000C7E9C"/>
    <w:rsid w:val="000D0C29"/>
    <w:rsid w:val="000D0D76"/>
    <w:rsid w:val="000D0DBD"/>
    <w:rsid w:val="000D0FA6"/>
    <w:rsid w:val="000D200A"/>
    <w:rsid w:val="000D2AEF"/>
    <w:rsid w:val="000D2D41"/>
    <w:rsid w:val="000D2F2B"/>
    <w:rsid w:val="000D3611"/>
    <w:rsid w:val="000D3880"/>
    <w:rsid w:val="000D4922"/>
    <w:rsid w:val="000D4E9E"/>
    <w:rsid w:val="000D52FC"/>
    <w:rsid w:val="000D5A48"/>
    <w:rsid w:val="000D6A8D"/>
    <w:rsid w:val="000D7425"/>
    <w:rsid w:val="000D780E"/>
    <w:rsid w:val="000D7E12"/>
    <w:rsid w:val="000E01C1"/>
    <w:rsid w:val="000E0B1D"/>
    <w:rsid w:val="000E0B7B"/>
    <w:rsid w:val="000E0E13"/>
    <w:rsid w:val="000E0E24"/>
    <w:rsid w:val="000E123E"/>
    <w:rsid w:val="000E1944"/>
    <w:rsid w:val="000E1BBF"/>
    <w:rsid w:val="000E252C"/>
    <w:rsid w:val="000E3431"/>
    <w:rsid w:val="000E368B"/>
    <w:rsid w:val="000E4189"/>
    <w:rsid w:val="000E421C"/>
    <w:rsid w:val="000E4689"/>
    <w:rsid w:val="000E497C"/>
    <w:rsid w:val="000E4CC0"/>
    <w:rsid w:val="000E5E49"/>
    <w:rsid w:val="000E60DA"/>
    <w:rsid w:val="000E6677"/>
    <w:rsid w:val="000E6E99"/>
    <w:rsid w:val="000E73BD"/>
    <w:rsid w:val="000E74EF"/>
    <w:rsid w:val="000E78D4"/>
    <w:rsid w:val="000F0276"/>
    <w:rsid w:val="000F054A"/>
    <w:rsid w:val="000F108E"/>
    <w:rsid w:val="000F1157"/>
    <w:rsid w:val="000F15A0"/>
    <w:rsid w:val="000F365C"/>
    <w:rsid w:val="000F37D3"/>
    <w:rsid w:val="000F3B6C"/>
    <w:rsid w:val="000F450B"/>
    <w:rsid w:val="000F4E79"/>
    <w:rsid w:val="000F62E5"/>
    <w:rsid w:val="00100AB7"/>
    <w:rsid w:val="00100E6B"/>
    <w:rsid w:val="00101212"/>
    <w:rsid w:val="00102012"/>
    <w:rsid w:val="00102497"/>
    <w:rsid w:val="001025E5"/>
    <w:rsid w:val="00102A49"/>
    <w:rsid w:val="00102F95"/>
    <w:rsid w:val="00103775"/>
    <w:rsid w:val="001045C1"/>
    <w:rsid w:val="0010565B"/>
    <w:rsid w:val="0010790A"/>
    <w:rsid w:val="00107BA3"/>
    <w:rsid w:val="00111BE3"/>
    <w:rsid w:val="00112205"/>
    <w:rsid w:val="001129F2"/>
    <w:rsid w:val="00112C44"/>
    <w:rsid w:val="001135FF"/>
    <w:rsid w:val="001149A0"/>
    <w:rsid w:val="00115953"/>
    <w:rsid w:val="00115E79"/>
    <w:rsid w:val="0011679B"/>
    <w:rsid w:val="001167FD"/>
    <w:rsid w:val="00117847"/>
    <w:rsid w:val="0011796B"/>
    <w:rsid w:val="00117EB0"/>
    <w:rsid w:val="00120CE5"/>
    <w:rsid w:val="0012219A"/>
    <w:rsid w:val="00122B5C"/>
    <w:rsid w:val="0012428F"/>
    <w:rsid w:val="00124773"/>
    <w:rsid w:val="00124A69"/>
    <w:rsid w:val="00124B78"/>
    <w:rsid w:val="00124CC5"/>
    <w:rsid w:val="00124CC7"/>
    <w:rsid w:val="00125309"/>
    <w:rsid w:val="00125961"/>
    <w:rsid w:val="00125A18"/>
    <w:rsid w:val="001268C3"/>
    <w:rsid w:val="001269C8"/>
    <w:rsid w:val="00126DC7"/>
    <w:rsid w:val="00127045"/>
    <w:rsid w:val="00127777"/>
    <w:rsid w:val="0013015F"/>
    <w:rsid w:val="00130B3B"/>
    <w:rsid w:val="00130C9C"/>
    <w:rsid w:val="00131AED"/>
    <w:rsid w:val="00132D2E"/>
    <w:rsid w:val="001330BF"/>
    <w:rsid w:val="001333DA"/>
    <w:rsid w:val="00133612"/>
    <w:rsid w:val="00134B3D"/>
    <w:rsid w:val="00135AE4"/>
    <w:rsid w:val="00135B84"/>
    <w:rsid w:val="00135BE8"/>
    <w:rsid w:val="001371FC"/>
    <w:rsid w:val="001373BF"/>
    <w:rsid w:val="001401E6"/>
    <w:rsid w:val="00141B2D"/>
    <w:rsid w:val="00141C73"/>
    <w:rsid w:val="001428A6"/>
    <w:rsid w:val="00142946"/>
    <w:rsid w:val="00142DAF"/>
    <w:rsid w:val="00142E3D"/>
    <w:rsid w:val="00143305"/>
    <w:rsid w:val="001441C0"/>
    <w:rsid w:val="00144B20"/>
    <w:rsid w:val="00144CF8"/>
    <w:rsid w:val="00145BAE"/>
    <w:rsid w:val="00145CD1"/>
    <w:rsid w:val="00146405"/>
    <w:rsid w:val="00146902"/>
    <w:rsid w:val="00146DBD"/>
    <w:rsid w:val="001471A8"/>
    <w:rsid w:val="00147833"/>
    <w:rsid w:val="00147D91"/>
    <w:rsid w:val="0015042B"/>
    <w:rsid w:val="00150AEB"/>
    <w:rsid w:val="00150C41"/>
    <w:rsid w:val="00151110"/>
    <w:rsid w:val="00151B1A"/>
    <w:rsid w:val="00151D94"/>
    <w:rsid w:val="001524E3"/>
    <w:rsid w:val="00153203"/>
    <w:rsid w:val="001534E4"/>
    <w:rsid w:val="00154A5E"/>
    <w:rsid w:val="00154C67"/>
    <w:rsid w:val="00154E8A"/>
    <w:rsid w:val="00155407"/>
    <w:rsid w:val="00155638"/>
    <w:rsid w:val="00155CA2"/>
    <w:rsid w:val="00155ED2"/>
    <w:rsid w:val="001560CA"/>
    <w:rsid w:val="001561FC"/>
    <w:rsid w:val="0015653C"/>
    <w:rsid w:val="00157C3A"/>
    <w:rsid w:val="00157CEE"/>
    <w:rsid w:val="00157EA2"/>
    <w:rsid w:val="0016003D"/>
    <w:rsid w:val="001603B7"/>
    <w:rsid w:val="001604AD"/>
    <w:rsid w:val="001609D2"/>
    <w:rsid w:val="00160BF4"/>
    <w:rsid w:val="001610AB"/>
    <w:rsid w:val="00162396"/>
    <w:rsid w:val="00162756"/>
    <w:rsid w:val="001633F8"/>
    <w:rsid w:val="0016366D"/>
    <w:rsid w:val="00164900"/>
    <w:rsid w:val="00165209"/>
    <w:rsid w:val="001654E5"/>
    <w:rsid w:val="001655DD"/>
    <w:rsid w:val="00165D1D"/>
    <w:rsid w:val="0016609A"/>
    <w:rsid w:val="001660C9"/>
    <w:rsid w:val="001662B7"/>
    <w:rsid w:val="00170615"/>
    <w:rsid w:val="00170E5C"/>
    <w:rsid w:val="00171773"/>
    <w:rsid w:val="001717A3"/>
    <w:rsid w:val="00171BD3"/>
    <w:rsid w:val="001723E9"/>
    <w:rsid w:val="00172731"/>
    <w:rsid w:val="00172FDA"/>
    <w:rsid w:val="0017366A"/>
    <w:rsid w:val="00173E2D"/>
    <w:rsid w:val="00174DD3"/>
    <w:rsid w:val="00174E00"/>
    <w:rsid w:val="00176146"/>
    <w:rsid w:val="001763CF"/>
    <w:rsid w:val="00176532"/>
    <w:rsid w:val="00176ACB"/>
    <w:rsid w:val="0017717E"/>
    <w:rsid w:val="00177328"/>
    <w:rsid w:val="00177D1D"/>
    <w:rsid w:val="00177F1D"/>
    <w:rsid w:val="001807BB"/>
    <w:rsid w:val="00181384"/>
    <w:rsid w:val="0018239C"/>
    <w:rsid w:val="001823FF"/>
    <w:rsid w:val="0018240F"/>
    <w:rsid w:val="00182CD6"/>
    <w:rsid w:val="00183CFA"/>
    <w:rsid w:val="00183E22"/>
    <w:rsid w:val="00183E30"/>
    <w:rsid w:val="001845C1"/>
    <w:rsid w:val="001849E4"/>
    <w:rsid w:val="00185B40"/>
    <w:rsid w:val="00186106"/>
    <w:rsid w:val="00186ACB"/>
    <w:rsid w:val="001872B8"/>
    <w:rsid w:val="00187A73"/>
    <w:rsid w:val="00187EEC"/>
    <w:rsid w:val="00190219"/>
    <w:rsid w:val="00190511"/>
    <w:rsid w:val="00190C95"/>
    <w:rsid w:val="00191CF8"/>
    <w:rsid w:val="001925C9"/>
    <w:rsid w:val="001929E0"/>
    <w:rsid w:val="00192DCD"/>
    <w:rsid w:val="001930F6"/>
    <w:rsid w:val="00193219"/>
    <w:rsid w:val="001934C9"/>
    <w:rsid w:val="0019397D"/>
    <w:rsid w:val="00194036"/>
    <w:rsid w:val="001953EF"/>
    <w:rsid w:val="001954B3"/>
    <w:rsid w:val="00195C00"/>
    <w:rsid w:val="00195E9B"/>
    <w:rsid w:val="0019638B"/>
    <w:rsid w:val="00196BFA"/>
    <w:rsid w:val="00196F2C"/>
    <w:rsid w:val="00197092"/>
    <w:rsid w:val="001970FB"/>
    <w:rsid w:val="001973F8"/>
    <w:rsid w:val="00197A1A"/>
    <w:rsid w:val="00197BC4"/>
    <w:rsid w:val="001A00A1"/>
    <w:rsid w:val="001A00B2"/>
    <w:rsid w:val="001A0FA4"/>
    <w:rsid w:val="001A0FC0"/>
    <w:rsid w:val="001A186C"/>
    <w:rsid w:val="001A1B57"/>
    <w:rsid w:val="001A20BE"/>
    <w:rsid w:val="001A2497"/>
    <w:rsid w:val="001A24ED"/>
    <w:rsid w:val="001A57B3"/>
    <w:rsid w:val="001A5FBB"/>
    <w:rsid w:val="001A614E"/>
    <w:rsid w:val="001A64AA"/>
    <w:rsid w:val="001A6528"/>
    <w:rsid w:val="001A670C"/>
    <w:rsid w:val="001A6E08"/>
    <w:rsid w:val="001A73FD"/>
    <w:rsid w:val="001A7441"/>
    <w:rsid w:val="001A7EFC"/>
    <w:rsid w:val="001B03D7"/>
    <w:rsid w:val="001B0DED"/>
    <w:rsid w:val="001B101A"/>
    <w:rsid w:val="001B1457"/>
    <w:rsid w:val="001B147D"/>
    <w:rsid w:val="001B2B49"/>
    <w:rsid w:val="001B4B5C"/>
    <w:rsid w:val="001B4EA4"/>
    <w:rsid w:val="001B5196"/>
    <w:rsid w:val="001B58FA"/>
    <w:rsid w:val="001B5A00"/>
    <w:rsid w:val="001B5E3D"/>
    <w:rsid w:val="001B6DC6"/>
    <w:rsid w:val="001C0081"/>
    <w:rsid w:val="001C02F9"/>
    <w:rsid w:val="001C036C"/>
    <w:rsid w:val="001C0C6F"/>
    <w:rsid w:val="001C1544"/>
    <w:rsid w:val="001C1E27"/>
    <w:rsid w:val="001C22E4"/>
    <w:rsid w:val="001C2F5F"/>
    <w:rsid w:val="001C4161"/>
    <w:rsid w:val="001C42B3"/>
    <w:rsid w:val="001C4431"/>
    <w:rsid w:val="001C4626"/>
    <w:rsid w:val="001C4B59"/>
    <w:rsid w:val="001C572C"/>
    <w:rsid w:val="001C5F16"/>
    <w:rsid w:val="001C7F9D"/>
    <w:rsid w:val="001D249D"/>
    <w:rsid w:val="001D2B19"/>
    <w:rsid w:val="001D310F"/>
    <w:rsid w:val="001D329F"/>
    <w:rsid w:val="001D379B"/>
    <w:rsid w:val="001D3CBB"/>
    <w:rsid w:val="001D3D4E"/>
    <w:rsid w:val="001D4A51"/>
    <w:rsid w:val="001D5AAC"/>
    <w:rsid w:val="001D5B58"/>
    <w:rsid w:val="001D5BD7"/>
    <w:rsid w:val="001D5C66"/>
    <w:rsid w:val="001D5DC2"/>
    <w:rsid w:val="001D5F1C"/>
    <w:rsid w:val="001D6486"/>
    <w:rsid w:val="001D6A5E"/>
    <w:rsid w:val="001D6C56"/>
    <w:rsid w:val="001D6E9B"/>
    <w:rsid w:val="001D76C4"/>
    <w:rsid w:val="001D7B84"/>
    <w:rsid w:val="001E1138"/>
    <w:rsid w:val="001E13B5"/>
    <w:rsid w:val="001E2895"/>
    <w:rsid w:val="001E2DFA"/>
    <w:rsid w:val="001E2F86"/>
    <w:rsid w:val="001E33FF"/>
    <w:rsid w:val="001E3641"/>
    <w:rsid w:val="001E3886"/>
    <w:rsid w:val="001E392E"/>
    <w:rsid w:val="001E4879"/>
    <w:rsid w:val="001E4A20"/>
    <w:rsid w:val="001E5692"/>
    <w:rsid w:val="001E7470"/>
    <w:rsid w:val="001E7A09"/>
    <w:rsid w:val="001F0135"/>
    <w:rsid w:val="001F015F"/>
    <w:rsid w:val="001F0BD1"/>
    <w:rsid w:val="001F1324"/>
    <w:rsid w:val="001F1808"/>
    <w:rsid w:val="001F1EF6"/>
    <w:rsid w:val="001F27E5"/>
    <w:rsid w:val="001F2C37"/>
    <w:rsid w:val="001F3018"/>
    <w:rsid w:val="001F347B"/>
    <w:rsid w:val="001F395D"/>
    <w:rsid w:val="001F3BE4"/>
    <w:rsid w:val="001F3F7F"/>
    <w:rsid w:val="001F4010"/>
    <w:rsid w:val="001F4B98"/>
    <w:rsid w:val="001F5391"/>
    <w:rsid w:val="001F5C50"/>
    <w:rsid w:val="002023D0"/>
    <w:rsid w:val="00204068"/>
    <w:rsid w:val="00204087"/>
    <w:rsid w:val="002040D0"/>
    <w:rsid w:val="00204AC4"/>
    <w:rsid w:val="00205F2F"/>
    <w:rsid w:val="0020610E"/>
    <w:rsid w:val="00206DD4"/>
    <w:rsid w:val="00206FC6"/>
    <w:rsid w:val="00207C74"/>
    <w:rsid w:val="00207D2A"/>
    <w:rsid w:val="00210920"/>
    <w:rsid w:val="00211643"/>
    <w:rsid w:val="002120A5"/>
    <w:rsid w:val="00213591"/>
    <w:rsid w:val="002145F8"/>
    <w:rsid w:val="00214917"/>
    <w:rsid w:val="00215290"/>
    <w:rsid w:val="002159BA"/>
    <w:rsid w:val="00216FA3"/>
    <w:rsid w:val="00217274"/>
    <w:rsid w:val="00217554"/>
    <w:rsid w:val="00220672"/>
    <w:rsid w:val="00220E92"/>
    <w:rsid w:val="002213C6"/>
    <w:rsid w:val="00221B01"/>
    <w:rsid w:val="00222074"/>
    <w:rsid w:val="00223119"/>
    <w:rsid w:val="00223B0D"/>
    <w:rsid w:val="002243B3"/>
    <w:rsid w:val="0022440C"/>
    <w:rsid w:val="00224A7C"/>
    <w:rsid w:val="00224D19"/>
    <w:rsid w:val="0022510F"/>
    <w:rsid w:val="002255F2"/>
    <w:rsid w:val="00227041"/>
    <w:rsid w:val="00227B75"/>
    <w:rsid w:val="002303D6"/>
    <w:rsid w:val="00230416"/>
    <w:rsid w:val="0023123A"/>
    <w:rsid w:val="002314BB"/>
    <w:rsid w:val="00231FA9"/>
    <w:rsid w:val="002320C9"/>
    <w:rsid w:val="002320DF"/>
    <w:rsid w:val="0023297D"/>
    <w:rsid w:val="00232AF9"/>
    <w:rsid w:val="00232B21"/>
    <w:rsid w:val="002341F0"/>
    <w:rsid w:val="00234440"/>
    <w:rsid w:val="00235051"/>
    <w:rsid w:val="00235420"/>
    <w:rsid w:val="00235E0D"/>
    <w:rsid w:val="00236866"/>
    <w:rsid w:val="002374F3"/>
    <w:rsid w:val="00237750"/>
    <w:rsid w:val="00237887"/>
    <w:rsid w:val="00237A70"/>
    <w:rsid w:val="00237AFE"/>
    <w:rsid w:val="00237FC2"/>
    <w:rsid w:val="0024049C"/>
    <w:rsid w:val="00240590"/>
    <w:rsid w:val="00240917"/>
    <w:rsid w:val="00240E6B"/>
    <w:rsid w:val="00241227"/>
    <w:rsid w:val="002412C0"/>
    <w:rsid w:val="0024160C"/>
    <w:rsid w:val="00241850"/>
    <w:rsid w:val="00242742"/>
    <w:rsid w:val="0024397D"/>
    <w:rsid w:val="00244449"/>
    <w:rsid w:val="00244CEB"/>
    <w:rsid w:val="00245952"/>
    <w:rsid w:val="00245C9F"/>
    <w:rsid w:val="00245DF5"/>
    <w:rsid w:val="00246598"/>
    <w:rsid w:val="00246B70"/>
    <w:rsid w:val="002472BB"/>
    <w:rsid w:val="00247C75"/>
    <w:rsid w:val="00247D8C"/>
    <w:rsid w:val="00250610"/>
    <w:rsid w:val="002506C9"/>
    <w:rsid w:val="00250744"/>
    <w:rsid w:val="00251F91"/>
    <w:rsid w:val="002522F6"/>
    <w:rsid w:val="00252A4B"/>
    <w:rsid w:val="002530D8"/>
    <w:rsid w:val="0025340A"/>
    <w:rsid w:val="0025352A"/>
    <w:rsid w:val="0025372D"/>
    <w:rsid w:val="00254133"/>
    <w:rsid w:val="00254609"/>
    <w:rsid w:val="00254CE4"/>
    <w:rsid w:val="00255051"/>
    <w:rsid w:val="00255084"/>
    <w:rsid w:val="00255BC5"/>
    <w:rsid w:val="002560D0"/>
    <w:rsid w:val="00256844"/>
    <w:rsid w:val="00256850"/>
    <w:rsid w:val="0025776D"/>
    <w:rsid w:val="002607B6"/>
    <w:rsid w:val="00260C28"/>
    <w:rsid w:val="00261258"/>
    <w:rsid w:val="00261A52"/>
    <w:rsid w:val="00261EB4"/>
    <w:rsid w:val="0026225E"/>
    <w:rsid w:val="00263384"/>
    <w:rsid w:val="00263AB3"/>
    <w:rsid w:val="00263B36"/>
    <w:rsid w:val="00264241"/>
    <w:rsid w:val="00264569"/>
    <w:rsid w:val="0026476B"/>
    <w:rsid w:val="00264861"/>
    <w:rsid w:val="00264A87"/>
    <w:rsid w:val="00264FC1"/>
    <w:rsid w:val="00265363"/>
    <w:rsid w:val="00265823"/>
    <w:rsid w:val="00265944"/>
    <w:rsid w:val="00266EA9"/>
    <w:rsid w:val="00267367"/>
    <w:rsid w:val="00267D18"/>
    <w:rsid w:val="0027003B"/>
    <w:rsid w:val="00270CC7"/>
    <w:rsid w:val="00270D32"/>
    <w:rsid w:val="0027219C"/>
    <w:rsid w:val="00273447"/>
    <w:rsid w:val="0027443F"/>
    <w:rsid w:val="00274957"/>
    <w:rsid w:val="00274E6B"/>
    <w:rsid w:val="0027504E"/>
    <w:rsid w:val="00276694"/>
    <w:rsid w:val="00277F22"/>
    <w:rsid w:val="002800A0"/>
    <w:rsid w:val="00280376"/>
    <w:rsid w:val="00281571"/>
    <w:rsid w:val="00282502"/>
    <w:rsid w:val="00282842"/>
    <w:rsid w:val="0028325C"/>
    <w:rsid w:val="002840AB"/>
    <w:rsid w:val="00284291"/>
    <w:rsid w:val="00284897"/>
    <w:rsid w:val="00284F3C"/>
    <w:rsid w:val="0028541F"/>
    <w:rsid w:val="00285C17"/>
    <w:rsid w:val="00285F1F"/>
    <w:rsid w:val="002864ED"/>
    <w:rsid w:val="00287CB6"/>
    <w:rsid w:val="00290508"/>
    <w:rsid w:val="0029084B"/>
    <w:rsid w:val="00290B8C"/>
    <w:rsid w:val="00290C10"/>
    <w:rsid w:val="00290E59"/>
    <w:rsid w:val="002911F6"/>
    <w:rsid w:val="00291561"/>
    <w:rsid w:val="00291FA4"/>
    <w:rsid w:val="0029222C"/>
    <w:rsid w:val="00292289"/>
    <w:rsid w:val="00292518"/>
    <w:rsid w:val="00292FA3"/>
    <w:rsid w:val="002931C2"/>
    <w:rsid w:val="00293204"/>
    <w:rsid w:val="002932B3"/>
    <w:rsid w:val="002938C8"/>
    <w:rsid w:val="00293AE7"/>
    <w:rsid w:val="002959AF"/>
    <w:rsid w:val="00295AE9"/>
    <w:rsid w:val="00295BD6"/>
    <w:rsid w:val="00295DB7"/>
    <w:rsid w:val="0029621E"/>
    <w:rsid w:val="00296697"/>
    <w:rsid w:val="00296853"/>
    <w:rsid w:val="002969D3"/>
    <w:rsid w:val="00296F09"/>
    <w:rsid w:val="0029761F"/>
    <w:rsid w:val="002A01B9"/>
    <w:rsid w:val="002A0463"/>
    <w:rsid w:val="002A0532"/>
    <w:rsid w:val="002A0744"/>
    <w:rsid w:val="002A0F80"/>
    <w:rsid w:val="002A11FB"/>
    <w:rsid w:val="002A29E5"/>
    <w:rsid w:val="002A2F9D"/>
    <w:rsid w:val="002A3040"/>
    <w:rsid w:val="002A371B"/>
    <w:rsid w:val="002A3876"/>
    <w:rsid w:val="002A49AA"/>
    <w:rsid w:val="002A4D9D"/>
    <w:rsid w:val="002A5005"/>
    <w:rsid w:val="002A5316"/>
    <w:rsid w:val="002A53A7"/>
    <w:rsid w:val="002A6ED6"/>
    <w:rsid w:val="002A763C"/>
    <w:rsid w:val="002A768A"/>
    <w:rsid w:val="002A7A10"/>
    <w:rsid w:val="002A7AE4"/>
    <w:rsid w:val="002B1AAF"/>
    <w:rsid w:val="002B1DFE"/>
    <w:rsid w:val="002B2059"/>
    <w:rsid w:val="002B2A63"/>
    <w:rsid w:val="002B2EA6"/>
    <w:rsid w:val="002B3418"/>
    <w:rsid w:val="002B388E"/>
    <w:rsid w:val="002B4122"/>
    <w:rsid w:val="002B4F77"/>
    <w:rsid w:val="002B5C74"/>
    <w:rsid w:val="002B6174"/>
    <w:rsid w:val="002B61CD"/>
    <w:rsid w:val="002B7883"/>
    <w:rsid w:val="002B7F2F"/>
    <w:rsid w:val="002C0E60"/>
    <w:rsid w:val="002C132D"/>
    <w:rsid w:val="002C159A"/>
    <w:rsid w:val="002C1761"/>
    <w:rsid w:val="002C2FA9"/>
    <w:rsid w:val="002C2FF1"/>
    <w:rsid w:val="002C44BD"/>
    <w:rsid w:val="002C4BEB"/>
    <w:rsid w:val="002C551E"/>
    <w:rsid w:val="002C6927"/>
    <w:rsid w:val="002C7CEC"/>
    <w:rsid w:val="002D0308"/>
    <w:rsid w:val="002D0701"/>
    <w:rsid w:val="002D0BED"/>
    <w:rsid w:val="002D1225"/>
    <w:rsid w:val="002D12A9"/>
    <w:rsid w:val="002D1491"/>
    <w:rsid w:val="002D1858"/>
    <w:rsid w:val="002D220B"/>
    <w:rsid w:val="002D23D2"/>
    <w:rsid w:val="002D42B0"/>
    <w:rsid w:val="002D4743"/>
    <w:rsid w:val="002D4774"/>
    <w:rsid w:val="002D4CEF"/>
    <w:rsid w:val="002D52AD"/>
    <w:rsid w:val="002D63AF"/>
    <w:rsid w:val="002D63B1"/>
    <w:rsid w:val="002D7167"/>
    <w:rsid w:val="002D7A18"/>
    <w:rsid w:val="002E07F2"/>
    <w:rsid w:val="002E08A2"/>
    <w:rsid w:val="002E0A73"/>
    <w:rsid w:val="002E1327"/>
    <w:rsid w:val="002E1652"/>
    <w:rsid w:val="002E29B4"/>
    <w:rsid w:val="002E2AD0"/>
    <w:rsid w:val="002E4527"/>
    <w:rsid w:val="002E55E1"/>
    <w:rsid w:val="002E5997"/>
    <w:rsid w:val="002E5E7B"/>
    <w:rsid w:val="002E6AFE"/>
    <w:rsid w:val="002E6C84"/>
    <w:rsid w:val="002E73F6"/>
    <w:rsid w:val="002E7E20"/>
    <w:rsid w:val="002F0DD5"/>
    <w:rsid w:val="002F0E2D"/>
    <w:rsid w:val="002F2A25"/>
    <w:rsid w:val="002F353A"/>
    <w:rsid w:val="002F3752"/>
    <w:rsid w:val="002F395C"/>
    <w:rsid w:val="002F3C11"/>
    <w:rsid w:val="002F4387"/>
    <w:rsid w:val="002F4451"/>
    <w:rsid w:val="002F4734"/>
    <w:rsid w:val="002F493F"/>
    <w:rsid w:val="002F5133"/>
    <w:rsid w:val="002F5CDC"/>
    <w:rsid w:val="002F61B0"/>
    <w:rsid w:val="002F69F5"/>
    <w:rsid w:val="002F6D91"/>
    <w:rsid w:val="002F7374"/>
    <w:rsid w:val="002F769C"/>
    <w:rsid w:val="002F7C2B"/>
    <w:rsid w:val="0030049F"/>
    <w:rsid w:val="00300A08"/>
    <w:rsid w:val="00300C5A"/>
    <w:rsid w:val="00300FBA"/>
    <w:rsid w:val="00303917"/>
    <w:rsid w:val="0030414E"/>
    <w:rsid w:val="00304838"/>
    <w:rsid w:val="0030544D"/>
    <w:rsid w:val="003056DA"/>
    <w:rsid w:val="00305B61"/>
    <w:rsid w:val="00305C48"/>
    <w:rsid w:val="0030683B"/>
    <w:rsid w:val="003069DC"/>
    <w:rsid w:val="00306BAD"/>
    <w:rsid w:val="00307B2F"/>
    <w:rsid w:val="00307F28"/>
    <w:rsid w:val="003108DE"/>
    <w:rsid w:val="00310A62"/>
    <w:rsid w:val="00311E78"/>
    <w:rsid w:val="0031345E"/>
    <w:rsid w:val="00314C2F"/>
    <w:rsid w:val="00314C3A"/>
    <w:rsid w:val="003154F2"/>
    <w:rsid w:val="0031581E"/>
    <w:rsid w:val="00315DC9"/>
    <w:rsid w:val="003173BB"/>
    <w:rsid w:val="00317CD6"/>
    <w:rsid w:val="0032029E"/>
    <w:rsid w:val="00320953"/>
    <w:rsid w:val="00321272"/>
    <w:rsid w:val="00322EDF"/>
    <w:rsid w:val="00322FC4"/>
    <w:rsid w:val="00323395"/>
    <w:rsid w:val="0032361F"/>
    <w:rsid w:val="0032374B"/>
    <w:rsid w:val="00324141"/>
    <w:rsid w:val="00324E55"/>
    <w:rsid w:val="00325299"/>
    <w:rsid w:val="00326411"/>
    <w:rsid w:val="003278A5"/>
    <w:rsid w:val="00327C9F"/>
    <w:rsid w:val="00327D53"/>
    <w:rsid w:val="003303BE"/>
    <w:rsid w:val="00330613"/>
    <w:rsid w:val="00330D81"/>
    <w:rsid w:val="003311D7"/>
    <w:rsid w:val="00331339"/>
    <w:rsid w:val="003315F0"/>
    <w:rsid w:val="0033171B"/>
    <w:rsid w:val="00332189"/>
    <w:rsid w:val="0033295A"/>
    <w:rsid w:val="0033299C"/>
    <w:rsid w:val="00332C14"/>
    <w:rsid w:val="00332F17"/>
    <w:rsid w:val="003336B8"/>
    <w:rsid w:val="00334E97"/>
    <w:rsid w:val="00335035"/>
    <w:rsid w:val="00335F16"/>
    <w:rsid w:val="00340896"/>
    <w:rsid w:val="00340CEA"/>
    <w:rsid w:val="003412B1"/>
    <w:rsid w:val="00341BBE"/>
    <w:rsid w:val="00342F53"/>
    <w:rsid w:val="003437F1"/>
    <w:rsid w:val="00343852"/>
    <w:rsid w:val="00343BF9"/>
    <w:rsid w:val="00344135"/>
    <w:rsid w:val="003445D0"/>
    <w:rsid w:val="00344E56"/>
    <w:rsid w:val="003463BC"/>
    <w:rsid w:val="00346855"/>
    <w:rsid w:val="003474AC"/>
    <w:rsid w:val="00347576"/>
    <w:rsid w:val="00347AC8"/>
    <w:rsid w:val="00347AFF"/>
    <w:rsid w:val="00350064"/>
    <w:rsid w:val="00350753"/>
    <w:rsid w:val="00351CD3"/>
    <w:rsid w:val="00351D04"/>
    <w:rsid w:val="00353612"/>
    <w:rsid w:val="003545CE"/>
    <w:rsid w:val="00354A4B"/>
    <w:rsid w:val="003550FA"/>
    <w:rsid w:val="0035561B"/>
    <w:rsid w:val="003562D5"/>
    <w:rsid w:val="0035630C"/>
    <w:rsid w:val="00356F9F"/>
    <w:rsid w:val="00357028"/>
    <w:rsid w:val="0035704D"/>
    <w:rsid w:val="00357951"/>
    <w:rsid w:val="00361E8D"/>
    <w:rsid w:val="00362B1F"/>
    <w:rsid w:val="00362EE9"/>
    <w:rsid w:val="00363340"/>
    <w:rsid w:val="003635DE"/>
    <w:rsid w:val="0036361D"/>
    <w:rsid w:val="0036420A"/>
    <w:rsid w:val="003643A4"/>
    <w:rsid w:val="003643EA"/>
    <w:rsid w:val="003645A4"/>
    <w:rsid w:val="00365913"/>
    <w:rsid w:val="0036591A"/>
    <w:rsid w:val="00365CA9"/>
    <w:rsid w:val="003672ED"/>
    <w:rsid w:val="00367C18"/>
    <w:rsid w:val="003700E5"/>
    <w:rsid w:val="0037030E"/>
    <w:rsid w:val="00370341"/>
    <w:rsid w:val="00370A6B"/>
    <w:rsid w:val="00370C86"/>
    <w:rsid w:val="003711E0"/>
    <w:rsid w:val="00371C43"/>
    <w:rsid w:val="00371D4F"/>
    <w:rsid w:val="00372157"/>
    <w:rsid w:val="003729C1"/>
    <w:rsid w:val="00372F21"/>
    <w:rsid w:val="003730A4"/>
    <w:rsid w:val="00373724"/>
    <w:rsid w:val="00374197"/>
    <w:rsid w:val="0037438F"/>
    <w:rsid w:val="00374F15"/>
    <w:rsid w:val="00375108"/>
    <w:rsid w:val="0037599E"/>
    <w:rsid w:val="00376573"/>
    <w:rsid w:val="00376C11"/>
    <w:rsid w:val="00380588"/>
    <w:rsid w:val="0038082F"/>
    <w:rsid w:val="0038108F"/>
    <w:rsid w:val="00381BBA"/>
    <w:rsid w:val="00381C73"/>
    <w:rsid w:val="00382878"/>
    <w:rsid w:val="00382B89"/>
    <w:rsid w:val="00383ADD"/>
    <w:rsid w:val="00383E98"/>
    <w:rsid w:val="00383F0F"/>
    <w:rsid w:val="0038451C"/>
    <w:rsid w:val="003852D7"/>
    <w:rsid w:val="0038588A"/>
    <w:rsid w:val="00385D21"/>
    <w:rsid w:val="00385EB2"/>
    <w:rsid w:val="003863C4"/>
    <w:rsid w:val="00386ACA"/>
    <w:rsid w:val="00386E91"/>
    <w:rsid w:val="00387670"/>
    <w:rsid w:val="00387B23"/>
    <w:rsid w:val="00387FF3"/>
    <w:rsid w:val="0039010A"/>
    <w:rsid w:val="0039058E"/>
    <w:rsid w:val="00390AB7"/>
    <w:rsid w:val="00390B5B"/>
    <w:rsid w:val="00390C0A"/>
    <w:rsid w:val="00391FD0"/>
    <w:rsid w:val="00392022"/>
    <w:rsid w:val="003931D3"/>
    <w:rsid w:val="00393663"/>
    <w:rsid w:val="003937C6"/>
    <w:rsid w:val="00393BB1"/>
    <w:rsid w:val="00396519"/>
    <w:rsid w:val="0039697A"/>
    <w:rsid w:val="00396D5F"/>
    <w:rsid w:val="0039795B"/>
    <w:rsid w:val="003A0E16"/>
    <w:rsid w:val="003A2C3E"/>
    <w:rsid w:val="003A39F1"/>
    <w:rsid w:val="003A5577"/>
    <w:rsid w:val="003A59D5"/>
    <w:rsid w:val="003A5C23"/>
    <w:rsid w:val="003A5F9E"/>
    <w:rsid w:val="003A6135"/>
    <w:rsid w:val="003A67B2"/>
    <w:rsid w:val="003A6A5F"/>
    <w:rsid w:val="003A6CF0"/>
    <w:rsid w:val="003A6F76"/>
    <w:rsid w:val="003A7D84"/>
    <w:rsid w:val="003B04E1"/>
    <w:rsid w:val="003B09B8"/>
    <w:rsid w:val="003B0C15"/>
    <w:rsid w:val="003B1C1C"/>
    <w:rsid w:val="003B38F6"/>
    <w:rsid w:val="003B3A8C"/>
    <w:rsid w:val="003B428B"/>
    <w:rsid w:val="003B546C"/>
    <w:rsid w:val="003B64D9"/>
    <w:rsid w:val="003B658A"/>
    <w:rsid w:val="003B7458"/>
    <w:rsid w:val="003B7780"/>
    <w:rsid w:val="003B7954"/>
    <w:rsid w:val="003B7E63"/>
    <w:rsid w:val="003C0387"/>
    <w:rsid w:val="003C09A5"/>
    <w:rsid w:val="003C120C"/>
    <w:rsid w:val="003C1261"/>
    <w:rsid w:val="003C170E"/>
    <w:rsid w:val="003C17E2"/>
    <w:rsid w:val="003C2C5C"/>
    <w:rsid w:val="003C2FAA"/>
    <w:rsid w:val="003C3136"/>
    <w:rsid w:val="003C3A67"/>
    <w:rsid w:val="003C3F84"/>
    <w:rsid w:val="003C5409"/>
    <w:rsid w:val="003C5800"/>
    <w:rsid w:val="003C5C01"/>
    <w:rsid w:val="003C5CF1"/>
    <w:rsid w:val="003C6AA5"/>
    <w:rsid w:val="003C6CB9"/>
    <w:rsid w:val="003C7C71"/>
    <w:rsid w:val="003D0BA2"/>
    <w:rsid w:val="003D1456"/>
    <w:rsid w:val="003D1EEC"/>
    <w:rsid w:val="003D338B"/>
    <w:rsid w:val="003D4BBB"/>
    <w:rsid w:val="003D5D88"/>
    <w:rsid w:val="003D6027"/>
    <w:rsid w:val="003D6336"/>
    <w:rsid w:val="003D67BE"/>
    <w:rsid w:val="003D69C5"/>
    <w:rsid w:val="003E0C7D"/>
    <w:rsid w:val="003E0F4D"/>
    <w:rsid w:val="003E1B96"/>
    <w:rsid w:val="003E3982"/>
    <w:rsid w:val="003E45DD"/>
    <w:rsid w:val="003E4B9C"/>
    <w:rsid w:val="003E4FE2"/>
    <w:rsid w:val="003E674E"/>
    <w:rsid w:val="003F013B"/>
    <w:rsid w:val="003F032F"/>
    <w:rsid w:val="003F07AE"/>
    <w:rsid w:val="003F0FB0"/>
    <w:rsid w:val="003F10C8"/>
    <w:rsid w:val="003F1B46"/>
    <w:rsid w:val="003F1F96"/>
    <w:rsid w:val="003F2033"/>
    <w:rsid w:val="003F2679"/>
    <w:rsid w:val="003F2905"/>
    <w:rsid w:val="003F2C4D"/>
    <w:rsid w:val="003F34CD"/>
    <w:rsid w:val="003F441F"/>
    <w:rsid w:val="003F46CD"/>
    <w:rsid w:val="003F4AFC"/>
    <w:rsid w:val="003F4C57"/>
    <w:rsid w:val="003F587F"/>
    <w:rsid w:val="003F617D"/>
    <w:rsid w:val="003F6DB2"/>
    <w:rsid w:val="003F6F49"/>
    <w:rsid w:val="003F78C2"/>
    <w:rsid w:val="003F7BBC"/>
    <w:rsid w:val="003F7F07"/>
    <w:rsid w:val="00400017"/>
    <w:rsid w:val="00400504"/>
    <w:rsid w:val="00401075"/>
    <w:rsid w:val="00401257"/>
    <w:rsid w:val="0040141C"/>
    <w:rsid w:val="00401B10"/>
    <w:rsid w:val="00402E9E"/>
    <w:rsid w:val="00403E7C"/>
    <w:rsid w:val="004045A1"/>
    <w:rsid w:val="00404B4D"/>
    <w:rsid w:val="00404FFC"/>
    <w:rsid w:val="00405243"/>
    <w:rsid w:val="0040701E"/>
    <w:rsid w:val="0040746D"/>
    <w:rsid w:val="0041043F"/>
    <w:rsid w:val="00410891"/>
    <w:rsid w:val="00410DB0"/>
    <w:rsid w:val="0041127C"/>
    <w:rsid w:val="004113C4"/>
    <w:rsid w:val="00411B90"/>
    <w:rsid w:val="00412668"/>
    <w:rsid w:val="004129FB"/>
    <w:rsid w:val="00413322"/>
    <w:rsid w:val="0041357C"/>
    <w:rsid w:val="004135CD"/>
    <w:rsid w:val="00414297"/>
    <w:rsid w:val="0041485F"/>
    <w:rsid w:val="004153BF"/>
    <w:rsid w:val="004154EA"/>
    <w:rsid w:val="004178A1"/>
    <w:rsid w:val="00420187"/>
    <w:rsid w:val="0042022E"/>
    <w:rsid w:val="00420AA7"/>
    <w:rsid w:val="00420F52"/>
    <w:rsid w:val="00421213"/>
    <w:rsid w:val="004222A5"/>
    <w:rsid w:val="00422AD0"/>
    <w:rsid w:val="004239C8"/>
    <w:rsid w:val="00424683"/>
    <w:rsid w:val="00424D7F"/>
    <w:rsid w:val="004252E2"/>
    <w:rsid w:val="00425345"/>
    <w:rsid w:val="00425730"/>
    <w:rsid w:val="00425758"/>
    <w:rsid w:val="00425C9B"/>
    <w:rsid w:val="004268E2"/>
    <w:rsid w:val="00426F22"/>
    <w:rsid w:val="00426FF2"/>
    <w:rsid w:val="00427516"/>
    <w:rsid w:val="0042799D"/>
    <w:rsid w:val="00427C74"/>
    <w:rsid w:val="00430204"/>
    <w:rsid w:val="00431497"/>
    <w:rsid w:val="0043279B"/>
    <w:rsid w:val="00432CF5"/>
    <w:rsid w:val="00432FD3"/>
    <w:rsid w:val="004333F4"/>
    <w:rsid w:val="00433F57"/>
    <w:rsid w:val="00435413"/>
    <w:rsid w:val="004359C5"/>
    <w:rsid w:val="004364BB"/>
    <w:rsid w:val="00437070"/>
    <w:rsid w:val="00437BAF"/>
    <w:rsid w:val="00437DC2"/>
    <w:rsid w:val="0044054E"/>
    <w:rsid w:val="00440EC4"/>
    <w:rsid w:val="004411A2"/>
    <w:rsid w:val="00441B08"/>
    <w:rsid w:val="00442348"/>
    <w:rsid w:val="004423EB"/>
    <w:rsid w:val="00442556"/>
    <w:rsid w:val="00443302"/>
    <w:rsid w:val="00443FF3"/>
    <w:rsid w:val="004445B3"/>
    <w:rsid w:val="00444B57"/>
    <w:rsid w:val="00444B6E"/>
    <w:rsid w:val="0044597C"/>
    <w:rsid w:val="00447FD6"/>
    <w:rsid w:val="00451238"/>
    <w:rsid w:val="004527F7"/>
    <w:rsid w:val="00452D49"/>
    <w:rsid w:val="00453820"/>
    <w:rsid w:val="00454115"/>
    <w:rsid w:val="00456C24"/>
    <w:rsid w:val="00457132"/>
    <w:rsid w:val="00457CD1"/>
    <w:rsid w:val="00457F55"/>
    <w:rsid w:val="00460477"/>
    <w:rsid w:val="00461B9C"/>
    <w:rsid w:val="00461D6F"/>
    <w:rsid w:val="00463697"/>
    <w:rsid w:val="00464399"/>
    <w:rsid w:val="00464FFF"/>
    <w:rsid w:val="0046520A"/>
    <w:rsid w:val="00465337"/>
    <w:rsid w:val="00465DF7"/>
    <w:rsid w:val="00465E4C"/>
    <w:rsid w:val="00466912"/>
    <w:rsid w:val="00467544"/>
    <w:rsid w:val="00467A2D"/>
    <w:rsid w:val="00467D4F"/>
    <w:rsid w:val="00467DED"/>
    <w:rsid w:val="00467E80"/>
    <w:rsid w:val="004707F8"/>
    <w:rsid w:val="0047103C"/>
    <w:rsid w:val="0047176B"/>
    <w:rsid w:val="004719F3"/>
    <w:rsid w:val="00471B28"/>
    <w:rsid w:val="00472B3F"/>
    <w:rsid w:val="00473AEA"/>
    <w:rsid w:val="0047401E"/>
    <w:rsid w:val="00474599"/>
    <w:rsid w:val="00474D7D"/>
    <w:rsid w:val="00475310"/>
    <w:rsid w:val="00476EB6"/>
    <w:rsid w:val="0047716F"/>
    <w:rsid w:val="004776A9"/>
    <w:rsid w:val="00481DD2"/>
    <w:rsid w:val="0048245D"/>
    <w:rsid w:val="0048245F"/>
    <w:rsid w:val="00482665"/>
    <w:rsid w:val="00482BB4"/>
    <w:rsid w:val="0048318A"/>
    <w:rsid w:val="0048319D"/>
    <w:rsid w:val="004831B5"/>
    <w:rsid w:val="004842EC"/>
    <w:rsid w:val="00484C1C"/>
    <w:rsid w:val="00485006"/>
    <w:rsid w:val="00485ACB"/>
    <w:rsid w:val="00485F5A"/>
    <w:rsid w:val="00485FEC"/>
    <w:rsid w:val="00486B4C"/>
    <w:rsid w:val="00486B65"/>
    <w:rsid w:val="00486E12"/>
    <w:rsid w:val="00487E62"/>
    <w:rsid w:val="004901E5"/>
    <w:rsid w:val="004911E6"/>
    <w:rsid w:val="004911F6"/>
    <w:rsid w:val="00491B75"/>
    <w:rsid w:val="00491C0B"/>
    <w:rsid w:val="0049292D"/>
    <w:rsid w:val="00492AB8"/>
    <w:rsid w:val="004931D3"/>
    <w:rsid w:val="004932C4"/>
    <w:rsid w:val="00493B7E"/>
    <w:rsid w:val="00493DD5"/>
    <w:rsid w:val="00493F59"/>
    <w:rsid w:val="00494395"/>
    <w:rsid w:val="0049467D"/>
    <w:rsid w:val="004957D8"/>
    <w:rsid w:val="00495975"/>
    <w:rsid w:val="00495B4D"/>
    <w:rsid w:val="004967CE"/>
    <w:rsid w:val="00497910"/>
    <w:rsid w:val="00497D60"/>
    <w:rsid w:val="004A0310"/>
    <w:rsid w:val="004A0C6E"/>
    <w:rsid w:val="004A0D88"/>
    <w:rsid w:val="004A1623"/>
    <w:rsid w:val="004A2312"/>
    <w:rsid w:val="004A34AC"/>
    <w:rsid w:val="004A38F0"/>
    <w:rsid w:val="004A391A"/>
    <w:rsid w:val="004A40CD"/>
    <w:rsid w:val="004A431D"/>
    <w:rsid w:val="004A4B66"/>
    <w:rsid w:val="004A4DB9"/>
    <w:rsid w:val="004A4E0D"/>
    <w:rsid w:val="004A50B3"/>
    <w:rsid w:val="004A5658"/>
    <w:rsid w:val="004A57E0"/>
    <w:rsid w:val="004A6998"/>
    <w:rsid w:val="004A70F4"/>
    <w:rsid w:val="004A714B"/>
    <w:rsid w:val="004A72C8"/>
    <w:rsid w:val="004A7601"/>
    <w:rsid w:val="004B0062"/>
    <w:rsid w:val="004B03AB"/>
    <w:rsid w:val="004B1540"/>
    <w:rsid w:val="004B1731"/>
    <w:rsid w:val="004B1989"/>
    <w:rsid w:val="004B1A19"/>
    <w:rsid w:val="004B1F46"/>
    <w:rsid w:val="004B28B1"/>
    <w:rsid w:val="004B2C30"/>
    <w:rsid w:val="004B32EF"/>
    <w:rsid w:val="004B34CA"/>
    <w:rsid w:val="004B4C40"/>
    <w:rsid w:val="004B5332"/>
    <w:rsid w:val="004B5C1C"/>
    <w:rsid w:val="004B64BD"/>
    <w:rsid w:val="004B76E4"/>
    <w:rsid w:val="004B7795"/>
    <w:rsid w:val="004C04EB"/>
    <w:rsid w:val="004C1063"/>
    <w:rsid w:val="004C126B"/>
    <w:rsid w:val="004C1647"/>
    <w:rsid w:val="004C1ABA"/>
    <w:rsid w:val="004C22B7"/>
    <w:rsid w:val="004C2DCE"/>
    <w:rsid w:val="004C3EC1"/>
    <w:rsid w:val="004C47B8"/>
    <w:rsid w:val="004C49EA"/>
    <w:rsid w:val="004C4E5D"/>
    <w:rsid w:val="004C4FF8"/>
    <w:rsid w:val="004C56B3"/>
    <w:rsid w:val="004C575D"/>
    <w:rsid w:val="004C7E69"/>
    <w:rsid w:val="004D0320"/>
    <w:rsid w:val="004D0409"/>
    <w:rsid w:val="004D066C"/>
    <w:rsid w:val="004D0A7A"/>
    <w:rsid w:val="004D0B1C"/>
    <w:rsid w:val="004D0E53"/>
    <w:rsid w:val="004D163F"/>
    <w:rsid w:val="004D184C"/>
    <w:rsid w:val="004D2BAA"/>
    <w:rsid w:val="004D32A6"/>
    <w:rsid w:val="004D3709"/>
    <w:rsid w:val="004D3DF8"/>
    <w:rsid w:val="004D3E37"/>
    <w:rsid w:val="004D4178"/>
    <w:rsid w:val="004D4332"/>
    <w:rsid w:val="004D47BA"/>
    <w:rsid w:val="004D4EA5"/>
    <w:rsid w:val="004D53BF"/>
    <w:rsid w:val="004D5875"/>
    <w:rsid w:val="004D589E"/>
    <w:rsid w:val="004D682F"/>
    <w:rsid w:val="004D6FD8"/>
    <w:rsid w:val="004E01C9"/>
    <w:rsid w:val="004E078D"/>
    <w:rsid w:val="004E0E89"/>
    <w:rsid w:val="004E17CA"/>
    <w:rsid w:val="004E32AE"/>
    <w:rsid w:val="004E4137"/>
    <w:rsid w:val="004E41E0"/>
    <w:rsid w:val="004E43CB"/>
    <w:rsid w:val="004E4634"/>
    <w:rsid w:val="004E5918"/>
    <w:rsid w:val="004E6398"/>
    <w:rsid w:val="004F02DD"/>
    <w:rsid w:val="004F061E"/>
    <w:rsid w:val="004F1245"/>
    <w:rsid w:val="004F1413"/>
    <w:rsid w:val="004F1ACC"/>
    <w:rsid w:val="004F1EC9"/>
    <w:rsid w:val="004F2389"/>
    <w:rsid w:val="004F2D87"/>
    <w:rsid w:val="004F3499"/>
    <w:rsid w:val="004F3A9C"/>
    <w:rsid w:val="004F4C13"/>
    <w:rsid w:val="004F5249"/>
    <w:rsid w:val="004F692A"/>
    <w:rsid w:val="004F7924"/>
    <w:rsid w:val="004F7A02"/>
    <w:rsid w:val="004F7F50"/>
    <w:rsid w:val="0050015F"/>
    <w:rsid w:val="0050034B"/>
    <w:rsid w:val="005004B4"/>
    <w:rsid w:val="00500695"/>
    <w:rsid w:val="00500A50"/>
    <w:rsid w:val="00501D81"/>
    <w:rsid w:val="00502559"/>
    <w:rsid w:val="00502777"/>
    <w:rsid w:val="00502EB1"/>
    <w:rsid w:val="00503082"/>
    <w:rsid w:val="005030B5"/>
    <w:rsid w:val="0050354E"/>
    <w:rsid w:val="00503577"/>
    <w:rsid w:val="00503647"/>
    <w:rsid w:val="00503F5C"/>
    <w:rsid w:val="00504635"/>
    <w:rsid w:val="00506270"/>
    <w:rsid w:val="0050650F"/>
    <w:rsid w:val="005067C5"/>
    <w:rsid w:val="00506959"/>
    <w:rsid w:val="00507524"/>
    <w:rsid w:val="00507ADE"/>
    <w:rsid w:val="00510373"/>
    <w:rsid w:val="005110DF"/>
    <w:rsid w:val="0051130C"/>
    <w:rsid w:val="00511466"/>
    <w:rsid w:val="00511A7C"/>
    <w:rsid w:val="005129A6"/>
    <w:rsid w:val="00514E89"/>
    <w:rsid w:val="00514EAE"/>
    <w:rsid w:val="00515E5C"/>
    <w:rsid w:val="0051609B"/>
    <w:rsid w:val="00516527"/>
    <w:rsid w:val="0051676B"/>
    <w:rsid w:val="00516C84"/>
    <w:rsid w:val="0051713D"/>
    <w:rsid w:val="00517721"/>
    <w:rsid w:val="00517EE6"/>
    <w:rsid w:val="00520C19"/>
    <w:rsid w:val="00520EBB"/>
    <w:rsid w:val="00520F9A"/>
    <w:rsid w:val="0052101D"/>
    <w:rsid w:val="00522F7C"/>
    <w:rsid w:val="005238CF"/>
    <w:rsid w:val="0052452D"/>
    <w:rsid w:val="00524624"/>
    <w:rsid w:val="0052558B"/>
    <w:rsid w:val="00525AE9"/>
    <w:rsid w:val="0052634D"/>
    <w:rsid w:val="00527034"/>
    <w:rsid w:val="005270C2"/>
    <w:rsid w:val="00527AD2"/>
    <w:rsid w:val="00527BBA"/>
    <w:rsid w:val="00531A5D"/>
    <w:rsid w:val="00531BE2"/>
    <w:rsid w:val="00531CC5"/>
    <w:rsid w:val="00532375"/>
    <w:rsid w:val="0053272D"/>
    <w:rsid w:val="00532C2B"/>
    <w:rsid w:val="00533175"/>
    <w:rsid w:val="00533466"/>
    <w:rsid w:val="005337A3"/>
    <w:rsid w:val="005337D9"/>
    <w:rsid w:val="00533A62"/>
    <w:rsid w:val="00536322"/>
    <w:rsid w:val="0053685A"/>
    <w:rsid w:val="00541784"/>
    <w:rsid w:val="005438CF"/>
    <w:rsid w:val="00543DB1"/>
    <w:rsid w:val="00545444"/>
    <w:rsid w:val="0054575F"/>
    <w:rsid w:val="005457C0"/>
    <w:rsid w:val="00545FC4"/>
    <w:rsid w:val="00546827"/>
    <w:rsid w:val="00547456"/>
    <w:rsid w:val="00547CF6"/>
    <w:rsid w:val="00550037"/>
    <w:rsid w:val="00550287"/>
    <w:rsid w:val="005505F0"/>
    <w:rsid w:val="0055071F"/>
    <w:rsid w:val="00551171"/>
    <w:rsid w:val="00551C0B"/>
    <w:rsid w:val="00552C96"/>
    <w:rsid w:val="00552D93"/>
    <w:rsid w:val="00553672"/>
    <w:rsid w:val="00553B2E"/>
    <w:rsid w:val="005541C8"/>
    <w:rsid w:val="00555084"/>
    <w:rsid w:val="00555739"/>
    <w:rsid w:val="0055606E"/>
    <w:rsid w:val="00556607"/>
    <w:rsid w:val="00556D7B"/>
    <w:rsid w:val="005572CB"/>
    <w:rsid w:val="00557EC0"/>
    <w:rsid w:val="00560B4F"/>
    <w:rsid w:val="00561162"/>
    <w:rsid w:val="005615DD"/>
    <w:rsid w:val="005619AE"/>
    <w:rsid w:val="00561B8D"/>
    <w:rsid w:val="00561D33"/>
    <w:rsid w:val="00562157"/>
    <w:rsid w:val="005621F0"/>
    <w:rsid w:val="005622AD"/>
    <w:rsid w:val="00562E94"/>
    <w:rsid w:val="0056314A"/>
    <w:rsid w:val="005645FE"/>
    <w:rsid w:val="00565175"/>
    <w:rsid w:val="00565F90"/>
    <w:rsid w:val="005665D9"/>
    <w:rsid w:val="00566A26"/>
    <w:rsid w:val="00566D91"/>
    <w:rsid w:val="0056719F"/>
    <w:rsid w:val="0056799B"/>
    <w:rsid w:val="00570858"/>
    <w:rsid w:val="005716EF"/>
    <w:rsid w:val="00571944"/>
    <w:rsid w:val="00571E90"/>
    <w:rsid w:val="0057261D"/>
    <w:rsid w:val="00572750"/>
    <w:rsid w:val="00572A90"/>
    <w:rsid w:val="00572B4F"/>
    <w:rsid w:val="00572F35"/>
    <w:rsid w:val="005736FD"/>
    <w:rsid w:val="005749B3"/>
    <w:rsid w:val="005756E2"/>
    <w:rsid w:val="0057588F"/>
    <w:rsid w:val="00575935"/>
    <w:rsid w:val="00575A0E"/>
    <w:rsid w:val="00575B24"/>
    <w:rsid w:val="00576416"/>
    <w:rsid w:val="00576C95"/>
    <w:rsid w:val="00577F66"/>
    <w:rsid w:val="00580BF2"/>
    <w:rsid w:val="005829E0"/>
    <w:rsid w:val="00583E3D"/>
    <w:rsid w:val="00584B05"/>
    <w:rsid w:val="00584F24"/>
    <w:rsid w:val="00584F8E"/>
    <w:rsid w:val="0058517A"/>
    <w:rsid w:val="00585437"/>
    <w:rsid w:val="00585A85"/>
    <w:rsid w:val="0059089F"/>
    <w:rsid w:val="00590E44"/>
    <w:rsid w:val="00590EE0"/>
    <w:rsid w:val="00591054"/>
    <w:rsid w:val="00591A76"/>
    <w:rsid w:val="00592633"/>
    <w:rsid w:val="0059287A"/>
    <w:rsid w:val="00592E6D"/>
    <w:rsid w:val="0059338D"/>
    <w:rsid w:val="0059344A"/>
    <w:rsid w:val="005940DE"/>
    <w:rsid w:val="0059414C"/>
    <w:rsid w:val="00594359"/>
    <w:rsid w:val="005944B3"/>
    <w:rsid w:val="00594FBC"/>
    <w:rsid w:val="0059540F"/>
    <w:rsid w:val="00595B52"/>
    <w:rsid w:val="00595C19"/>
    <w:rsid w:val="00596D78"/>
    <w:rsid w:val="00596DDA"/>
    <w:rsid w:val="0059795F"/>
    <w:rsid w:val="00597B01"/>
    <w:rsid w:val="005A1203"/>
    <w:rsid w:val="005A131D"/>
    <w:rsid w:val="005A21BF"/>
    <w:rsid w:val="005A29FD"/>
    <w:rsid w:val="005A2D03"/>
    <w:rsid w:val="005A3000"/>
    <w:rsid w:val="005A3108"/>
    <w:rsid w:val="005A3C5C"/>
    <w:rsid w:val="005A3E39"/>
    <w:rsid w:val="005A45A2"/>
    <w:rsid w:val="005A693B"/>
    <w:rsid w:val="005A6ABF"/>
    <w:rsid w:val="005A7320"/>
    <w:rsid w:val="005A7F69"/>
    <w:rsid w:val="005B1046"/>
    <w:rsid w:val="005B10C7"/>
    <w:rsid w:val="005B1780"/>
    <w:rsid w:val="005B1839"/>
    <w:rsid w:val="005B1A87"/>
    <w:rsid w:val="005B260F"/>
    <w:rsid w:val="005B2A54"/>
    <w:rsid w:val="005B3F03"/>
    <w:rsid w:val="005B4128"/>
    <w:rsid w:val="005B4CA3"/>
    <w:rsid w:val="005B4ECD"/>
    <w:rsid w:val="005B5D48"/>
    <w:rsid w:val="005B61E7"/>
    <w:rsid w:val="005B66F5"/>
    <w:rsid w:val="005B6A30"/>
    <w:rsid w:val="005B7875"/>
    <w:rsid w:val="005B7C4A"/>
    <w:rsid w:val="005B7EC1"/>
    <w:rsid w:val="005C0110"/>
    <w:rsid w:val="005C013F"/>
    <w:rsid w:val="005C069F"/>
    <w:rsid w:val="005C0F15"/>
    <w:rsid w:val="005C1494"/>
    <w:rsid w:val="005C1754"/>
    <w:rsid w:val="005C17E7"/>
    <w:rsid w:val="005C188B"/>
    <w:rsid w:val="005C23FE"/>
    <w:rsid w:val="005C2856"/>
    <w:rsid w:val="005C294F"/>
    <w:rsid w:val="005C2E7F"/>
    <w:rsid w:val="005C31A5"/>
    <w:rsid w:val="005C31BE"/>
    <w:rsid w:val="005C3F11"/>
    <w:rsid w:val="005C3F52"/>
    <w:rsid w:val="005C44AA"/>
    <w:rsid w:val="005C47CD"/>
    <w:rsid w:val="005C5A78"/>
    <w:rsid w:val="005C5D61"/>
    <w:rsid w:val="005C644F"/>
    <w:rsid w:val="005C64D8"/>
    <w:rsid w:val="005C68D1"/>
    <w:rsid w:val="005C68D8"/>
    <w:rsid w:val="005C78B2"/>
    <w:rsid w:val="005C7E89"/>
    <w:rsid w:val="005D030E"/>
    <w:rsid w:val="005D0F72"/>
    <w:rsid w:val="005D16CD"/>
    <w:rsid w:val="005D1AA4"/>
    <w:rsid w:val="005D236F"/>
    <w:rsid w:val="005D2779"/>
    <w:rsid w:val="005D2873"/>
    <w:rsid w:val="005D37C4"/>
    <w:rsid w:val="005D38E4"/>
    <w:rsid w:val="005D4548"/>
    <w:rsid w:val="005D4764"/>
    <w:rsid w:val="005D49ED"/>
    <w:rsid w:val="005D4D50"/>
    <w:rsid w:val="005D5583"/>
    <w:rsid w:val="005D67E1"/>
    <w:rsid w:val="005D6D2D"/>
    <w:rsid w:val="005D7FD9"/>
    <w:rsid w:val="005E008C"/>
    <w:rsid w:val="005E02C5"/>
    <w:rsid w:val="005E0565"/>
    <w:rsid w:val="005E05E1"/>
    <w:rsid w:val="005E06DA"/>
    <w:rsid w:val="005E0B2D"/>
    <w:rsid w:val="005E178B"/>
    <w:rsid w:val="005E1A48"/>
    <w:rsid w:val="005E1D16"/>
    <w:rsid w:val="005E250A"/>
    <w:rsid w:val="005E2C16"/>
    <w:rsid w:val="005E3815"/>
    <w:rsid w:val="005E3A36"/>
    <w:rsid w:val="005E3FF2"/>
    <w:rsid w:val="005E4202"/>
    <w:rsid w:val="005E5457"/>
    <w:rsid w:val="005E5493"/>
    <w:rsid w:val="005E5875"/>
    <w:rsid w:val="005E68B4"/>
    <w:rsid w:val="005E6D1C"/>
    <w:rsid w:val="005E7DA1"/>
    <w:rsid w:val="005F0D54"/>
    <w:rsid w:val="005F0D68"/>
    <w:rsid w:val="005F25A9"/>
    <w:rsid w:val="005F2A36"/>
    <w:rsid w:val="005F32A1"/>
    <w:rsid w:val="005F3F14"/>
    <w:rsid w:val="005F4901"/>
    <w:rsid w:val="005F4D11"/>
    <w:rsid w:val="005F4E33"/>
    <w:rsid w:val="005F509C"/>
    <w:rsid w:val="005F58CC"/>
    <w:rsid w:val="005F6293"/>
    <w:rsid w:val="005F632C"/>
    <w:rsid w:val="005F7140"/>
    <w:rsid w:val="005F7239"/>
    <w:rsid w:val="005F7549"/>
    <w:rsid w:val="006004CB"/>
    <w:rsid w:val="00600976"/>
    <w:rsid w:val="00600C92"/>
    <w:rsid w:val="006010EC"/>
    <w:rsid w:val="00601616"/>
    <w:rsid w:val="00601E50"/>
    <w:rsid w:val="006020DB"/>
    <w:rsid w:val="00602887"/>
    <w:rsid w:val="00602EEB"/>
    <w:rsid w:val="00603C2E"/>
    <w:rsid w:val="00603F2C"/>
    <w:rsid w:val="00605478"/>
    <w:rsid w:val="00605F0F"/>
    <w:rsid w:val="006079E4"/>
    <w:rsid w:val="00607B80"/>
    <w:rsid w:val="00607E2C"/>
    <w:rsid w:val="00607ECD"/>
    <w:rsid w:val="00610007"/>
    <w:rsid w:val="00610414"/>
    <w:rsid w:val="0061056B"/>
    <w:rsid w:val="006116E5"/>
    <w:rsid w:val="006119DA"/>
    <w:rsid w:val="00611A50"/>
    <w:rsid w:val="006143B2"/>
    <w:rsid w:val="006143C8"/>
    <w:rsid w:val="006145A4"/>
    <w:rsid w:val="006149F1"/>
    <w:rsid w:val="00615074"/>
    <w:rsid w:val="00615352"/>
    <w:rsid w:val="006160B3"/>
    <w:rsid w:val="0061631B"/>
    <w:rsid w:val="0061660C"/>
    <w:rsid w:val="006166CD"/>
    <w:rsid w:val="00617382"/>
    <w:rsid w:val="00617727"/>
    <w:rsid w:val="00617C95"/>
    <w:rsid w:val="0062001A"/>
    <w:rsid w:val="00620569"/>
    <w:rsid w:val="00620755"/>
    <w:rsid w:val="0062097F"/>
    <w:rsid w:val="00620B03"/>
    <w:rsid w:val="00621427"/>
    <w:rsid w:val="00621AD7"/>
    <w:rsid w:val="00621E24"/>
    <w:rsid w:val="00621E57"/>
    <w:rsid w:val="00621EE4"/>
    <w:rsid w:val="00622264"/>
    <w:rsid w:val="00622620"/>
    <w:rsid w:val="00623A58"/>
    <w:rsid w:val="00624BCE"/>
    <w:rsid w:val="0062510F"/>
    <w:rsid w:val="00626B4E"/>
    <w:rsid w:val="00626F9F"/>
    <w:rsid w:val="00627680"/>
    <w:rsid w:val="00627D0E"/>
    <w:rsid w:val="00630CCB"/>
    <w:rsid w:val="00630FFB"/>
    <w:rsid w:val="006311EC"/>
    <w:rsid w:val="00631479"/>
    <w:rsid w:val="00631E94"/>
    <w:rsid w:val="00631FE5"/>
    <w:rsid w:val="006322AF"/>
    <w:rsid w:val="006323B2"/>
    <w:rsid w:val="006325F7"/>
    <w:rsid w:val="00633998"/>
    <w:rsid w:val="0063462C"/>
    <w:rsid w:val="00634E31"/>
    <w:rsid w:val="00634F88"/>
    <w:rsid w:val="00635336"/>
    <w:rsid w:val="00635D0C"/>
    <w:rsid w:val="00636647"/>
    <w:rsid w:val="006368E1"/>
    <w:rsid w:val="00636AB2"/>
    <w:rsid w:val="00636F92"/>
    <w:rsid w:val="00637397"/>
    <w:rsid w:val="0063748D"/>
    <w:rsid w:val="00640140"/>
    <w:rsid w:val="00640453"/>
    <w:rsid w:val="00641D36"/>
    <w:rsid w:val="00641FD1"/>
    <w:rsid w:val="0064202A"/>
    <w:rsid w:val="00642105"/>
    <w:rsid w:val="00642CCB"/>
    <w:rsid w:val="0064316F"/>
    <w:rsid w:val="00643824"/>
    <w:rsid w:val="00644438"/>
    <w:rsid w:val="006444E5"/>
    <w:rsid w:val="00644755"/>
    <w:rsid w:val="00645B0D"/>
    <w:rsid w:val="00645FEE"/>
    <w:rsid w:val="00646175"/>
    <w:rsid w:val="006464EA"/>
    <w:rsid w:val="00646F2B"/>
    <w:rsid w:val="00647A3B"/>
    <w:rsid w:val="0065046E"/>
    <w:rsid w:val="0065058D"/>
    <w:rsid w:val="00650BDC"/>
    <w:rsid w:val="00651028"/>
    <w:rsid w:val="006523A0"/>
    <w:rsid w:val="006529B8"/>
    <w:rsid w:val="006536CB"/>
    <w:rsid w:val="00654A2B"/>
    <w:rsid w:val="00655D29"/>
    <w:rsid w:val="00657D55"/>
    <w:rsid w:val="00660798"/>
    <w:rsid w:val="0066082B"/>
    <w:rsid w:val="006609E0"/>
    <w:rsid w:val="00660B49"/>
    <w:rsid w:val="00660D03"/>
    <w:rsid w:val="006611B8"/>
    <w:rsid w:val="00661D1F"/>
    <w:rsid w:val="0066266E"/>
    <w:rsid w:val="00662AD7"/>
    <w:rsid w:val="006631AE"/>
    <w:rsid w:val="0066359C"/>
    <w:rsid w:val="00664F7A"/>
    <w:rsid w:val="0066509A"/>
    <w:rsid w:val="0066573E"/>
    <w:rsid w:val="00666E61"/>
    <w:rsid w:val="00667D89"/>
    <w:rsid w:val="00667E64"/>
    <w:rsid w:val="00667F48"/>
    <w:rsid w:val="00670A98"/>
    <w:rsid w:val="00671227"/>
    <w:rsid w:val="0067149A"/>
    <w:rsid w:val="0067250A"/>
    <w:rsid w:val="006729A3"/>
    <w:rsid w:val="00672D96"/>
    <w:rsid w:val="00675723"/>
    <w:rsid w:val="00676EF2"/>
    <w:rsid w:val="00680761"/>
    <w:rsid w:val="0068091E"/>
    <w:rsid w:val="00680FC4"/>
    <w:rsid w:val="00681678"/>
    <w:rsid w:val="0068178F"/>
    <w:rsid w:val="00682FDF"/>
    <w:rsid w:val="00684281"/>
    <w:rsid w:val="00684F0F"/>
    <w:rsid w:val="00685419"/>
    <w:rsid w:val="00685590"/>
    <w:rsid w:val="00685BA1"/>
    <w:rsid w:val="00686189"/>
    <w:rsid w:val="00686C3C"/>
    <w:rsid w:val="00687118"/>
    <w:rsid w:val="00687B4D"/>
    <w:rsid w:val="00687BB8"/>
    <w:rsid w:val="00687D63"/>
    <w:rsid w:val="00691213"/>
    <w:rsid w:val="0069132C"/>
    <w:rsid w:val="00691B49"/>
    <w:rsid w:val="0069228E"/>
    <w:rsid w:val="0069231C"/>
    <w:rsid w:val="006932ED"/>
    <w:rsid w:val="00694FAB"/>
    <w:rsid w:val="00695522"/>
    <w:rsid w:val="0069588E"/>
    <w:rsid w:val="00695A03"/>
    <w:rsid w:val="00696C34"/>
    <w:rsid w:val="006973EC"/>
    <w:rsid w:val="0069745E"/>
    <w:rsid w:val="006A0142"/>
    <w:rsid w:val="006A0241"/>
    <w:rsid w:val="006A0426"/>
    <w:rsid w:val="006A046C"/>
    <w:rsid w:val="006A089E"/>
    <w:rsid w:val="006A0ED4"/>
    <w:rsid w:val="006A1595"/>
    <w:rsid w:val="006A2846"/>
    <w:rsid w:val="006A2970"/>
    <w:rsid w:val="006A33E9"/>
    <w:rsid w:val="006A3605"/>
    <w:rsid w:val="006A3BB4"/>
    <w:rsid w:val="006A4478"/>
    <w:rsid w:val="006A4E95"/>
    <w:rsid w:val="006A5264"/>
    <w:rsid w:val="006A56EF"/>
    <w:rsid w:val="006A5D8B"/>
    <w:rsid w:val="006A5EA9"/>
    <w:rsid w:val="006A6B52"/>
    <w:rsid w:val="006A6D17"/>
    <w:rsid w:val="006A78C8"/>
    <w:rsid w:val="006B073D"/>
    <w:rsid w:val="006B0859"/>
    <w:rsid w:val="006B1233"/>
    <w:rsid w:val="006B1956"/>
    <w:rsid w:val="006B22CD"/>
    <w:rsid w:val="006B3605"/>
    <w:rsid w:val="006B3FAD"/>
    <w:rsid w:val="006B4931"/>
    <w:rsid w:val="006B4C96"/>
    <w:rsid w:val="006B51D5"/>
    <w:rsid w:val="006B5339"/>
    <w:rsid w:val="006B551D"/>
    <w:rsid w:val="006B5AE3"/>
    <w:rsid w:val="006B5CB2"/>
    <w:rsid w:val="006B5EBA"/>
    <w:rsid w:val="006B7187"/>
    <w:rsid w:val="006B7E6E"/>
    <w:rsid w:val="006C0F00"/>
    <w:rsid w:val="006C1E58"/>
    <w:rsid w:val="006C2D50"/>
    <w:rsid w:val="006C46C0"/>
    <w:rsid w:val="006C4DB7"/>
    <w:rsid w:val="006C6297"/>
    <w:rsid w:val="006C6B77"/>
    <w:rsid w:val="006C6D0B"/>
    <w:rsid w:val="006C6E29"/>
    <w:rsid w:val="006C7403"/>
    <w:rsid w:val="006C7C53"/>
    <w:rsid w:val="006D09C7"/>
    <w:rsid w:val="006D1741"/>
    <w:rsid w:val="006D1E41"/>
    <w:rsid w:val="006D2488"/>
    <w:rsid w:val="006D2850"/>
    <w:rsid w:val="006D29F1"/>
    <w:rsid w:val="006D2BC8"/>
    <w:rsid w:val="006D3457"/>
    <w:rsid w:val="006D37CA"/>
    <w:rsid w:val="006D3908"/>
    <w:rsid w:val="006D3924"/>
    <w:rsid w:val="006D3E92"/>
    <w:rsid w:val="006D51C7"/>
    <w:rsid w:val="006D5DA3"/>
    <w:rsid w:val="006D63D5"/>
    <w:rsid w:val="006D6644"/>
    <w:rsid w:val="006D7080"/>
    <w:rsid w:val="006D7B16"/>
    <w:rsid w:val="006E02F1"/>
    <w:rsid w:val="006E067C"/>
    <w:rsid w:val="006E103D"/>
    <w:rsid w:val="006E2B12"/>
    <w:rsid w:val="006E2DA4"/>
    <w:rsid w:val="006E3D09"/>
    <w:rsid w:val="006E5E39"/>
    <w:rsid w:val="006E6829"/>
    <w:rsid w:val="006E73BA"/>
    <w:rsid w:val="006E7474"/>
    <w:rsid w:val="006E7CBF"/>
    <w:rsid w:val="006F01E2"/>
    <w:rsid w:val="006F06A5"/>
    <w:rsid w:val="006F06B4"/>
    <w:rsid w:val="006F0C08"/>
    <w:rsid w:val="006F0EE3"/>
    <w:rsid w:val="006F1713"/>
    <w:rsid w:val="006F1D43"/>
    <w:rsid w:val="006F1DD4"/>
    <w:rsid w:val="006F2A88"/>
    <w:rsid w:val="006F31DB"/>
    <w:rsid w:val="006F3468"/>
    <w:rsid w:val="006F351D"/>
    <w:rsid w:val="006F37A6"/>
    <w:rsid w:val="006F4CA0"/>
    <w:rsid w:val="006F5018"/>
    <w:rsid w:val="006F544A"/>
    <w:rsid w:val="006F57C7"/>
    <w:rsid w:val="006F5CAC"/>
    <w:rsid w:val="007016D7"/>
    <w:rsid w:val="0070172E"/>
    <w:rsid w:val="00702082"/>
    <w:rsid w:val="00702EF3"/>
    <w:rsid w:val="00702FB1"/>
    <w:rsid w:val="007032AB"/>
    <w:rsid w:val="0070368D"/>
    <w:rsid w:val="0070445D"/>
    <w:rsid w:val="0070469A"/>
    <w:rsid w:val="007047CF"/>
    <w:rsid w:val="00705E51"/>
    <w:rsid w:val="0070655E"/>
    <w:rsid w:val="00706768"/>
    <w:rsid w:val="00706BC8"/>
    <w:rsid w:val="007071F9"/>
    <w:rsid w:val="00710F85"/>
    <w:rsid w:val="00711854"/>
    <w:rsid w:val="00712D99"/>
    <w:rsid w:val="007130E4"/>
    <w:rsid w:val="00713135"/>
    <w:rsid w:val="00713576"/>
    <w:rsid w:val="00714868"/>
    <w:rsid w:val="007148AD"/>
    <w:rsid w:val="00714D97"/>
    <w:rsid w:val="0071538B"/>
    <w:rsid w:val="0071557C"/>
    <w:rsid w:val="00715E14"/>
    <w:rsid w:val="00717908"/>
    <w:rsid w:val="00717DDE"/>
    <w:rsid w:val="007208DD"/>
    <w:rsid w:val="00720CAF"/>
    <w:rsid w:val="00721382"/>
    <w:rsid w:val="0072225C"/>
    <w:rsid w:val="0072282A"/>
    <w:rsid w:val="007232BA"/>
    <w:rsid w:val="00723562"/>
    <w:rsid w:val="00723CE3"/>
    <w:rsid w:val="00724C94"/>
    <w:rsid w:val="00724F6D"/>
    <w:rsid w:val="00724FBE"/>
    <w:rsid w:val="00725478"/>
    <w:rsid w:val="007261E2"/>
    <w:rsid w:val="00726DB1"/>
    <w:rsid w:val="00727CF1"/>
    <w:rsid w:val="007309AF"/>
    <w:rsid w:val="00730CE2"/>
    <w:rsid w:val="007311AF"/>
    <w:rsid w:val="007313F4"/>
    <w:rsid w:val="007330A5"/>
    <w:rsid w:val="007336EE"/>
    <w:rsid w:val="00733C4F"/>
    <w:rsid w:val="00733F43"/>
    <w:rsid w:val="007354F1"/>
    <w:rsid w:val="00735AF7"/>
    <w:rsid w:val="00735B91"/>
    <w:rsid w:val="007366BE"/>
    <w:rsid w:val="00736910"/>
    <w:rsid w:val="00737F33"/>
    <w:rsid w:val="00740DAD"/>
    <w:rsid w:val="00741304"/>
    <w:rsid w:val="00741848"/>
    <w:rsid w:val="00742985"/>
    <w:rsid w:val="00742ED7"/>
    <w:rsid w:val="00743376"/>
    <w:rsid w:val="0074347B"/>
    <w:rsid w:val="00743FAF"/>
    <w:rsid w:val="00744069"/>
    <w:rsid w:val="0074467D"/>
    <w:rsid w:val="00744904"/>
    <w:rsid w:val="00744EE8"/>
    <w:rsid w:val="007453B1"/>
    <w:rsid w:val="007468B4"/>
    <w:rsid w:val="00747B60"/>
    <w:rsid w:val="0075066C"/>
    <w:rsid w:val="00751744"/>
    <w:rsid w:val="00751751"/>
    <w:rsid w:val="00751988"/>
    <w:rsid w:val="0075201F"/>
    <w:rsid w:val="00752A81"/>
    <w:rsid w:val="0075307F"/>
    <w:rsid w:val="0075326B"/>
    <w:rsid w:val="00753762"/>
    <w:rsid w:val="00753CDE"/>
    <w:rsid w:val="00753EFC"/>
    <w:rsid w:val="007544A4"/>
    <w:rsid w:val="00755881"/>
    <w:rsid w:val="00756240"/>
    <w:rsid w:val="007563DA"/>
    <w:rsid w:val="00756429"/>
    <w:rsid w:val="00756703"/>
    <w:rsid w:val="00756F3C"/>
    <w:rsid w:val="00756FFA"/>
    <w:rsid w:val="00760FC8"/>
    <w:rsid w:val="007624EF"/>
    <w:rsid w:val="00762A84"/>
    <w:rsid w:val="00762D3D"/>
    <w:rsid w:val="00763054"/>
    <w:rsid w:val="007630BF"/>
    <w:rsid w:val="0076325C"/>
    <w:rsid w:val="00763921"/>
    <w:rsid w:val="00763A84"/>
    <w:rsid w:val="00763D69"/>
    <w:rsid w:val="00764006"/>
    <w:rsid w:val="00766BD3"/>
    <w:rsid w:val="0077005D"/>
    <w:rsid w:val="00770DC4"/>
    <w:rsid w:val="007710CA"/>
    <w:rsid w:val="0077120E"/>
    <w:rsid w:val="007712B7"/>
    <w:rsid w:val="00772879"/>
    <w:rsid w:val="007729DB"/>
    <w:rsid w:val="007733F8"/>
    <w:rsid w:val="00773819"/>
    <w:rsid w:val="007740F3"/>
    <w:rsid w:val="007743DD"/>
    <w:rsid w:val="00774CA7"/>
    <w:rsid w:val="007754B9"/>
    <w:rsid w:val="00775F0A"/>
    <w:rsid w:val="00777236"/>
    <w:rsid w:val="007775A4"/>
    <w:rsid w:val="00780053"/>
    <w:rsid w:val="0078034D"/>
    <w:rsid w:val="00780427"/>
    <w:rsid w:val="00780458"/>
    <w:rsid w:val="007807F5"/>
    <w:rsid w:val="00780F5D"/>
    <w:rsid w:val="00781D51"/>
    <w:rsid w:val="0078277C"/>
    <w:rsid w:val="00782A26"/>
    <w:rsid w:val="007834BD"/>
    <w:rsid w:val="00783565"/>
    <w:rsid w:val="007848D5"/>
    <w:rsid w:val="00784EA4"/>
    <w:rsid w:val="00785092"/>
    <w:rsid w:val="00785540"/>
    <w:rsid w:val="00785997"/>
    <w:rsid w:val="0078686C"/>
    <w:rsid w:val="007869D4"/>
    <w:rsid w:val="00786CA2"/>
    <w:rsid w:val="007872F9"/>
    <w:rsid w:val="00787328"/>
    <w:rsid w:val="00787A67"/>
    <w:rsid w:val="00790059"/>
    <w:rsid w:val="007906BC"/>
    <w:rsid w:val="00790BC1"/>
    <w:rsid w:val="00791212"/>
    <w:rsid w:val="00791EC9"/>
    <w:rsid w:val="0079378F"/>
    <w:rsid w:val="00793B5C"/>
    <w:rsid w:val="00795517"/>
    <w:rsid w:val="00795C6A"/>
    <w:rsid w:val="00796B8A"/>
    <w:rsid w:val="00797993"/>
    <w:rsid w:val="007979FA"/>
    <w:rsid w:val="00797AB0"/>
    <w:rsid w:val="007A0DEF"/>
    <w:rsid w:val="007A1C87"/>
    <w:rsid w:val="007A1FEE"/>
    <w:rsid w:val="007A2095"/>
    <w:rsid w:val="007A2462"/>
    <w:rsid w:val="007A2882"/>
    <w:rsid w:val="007A38A4"/>
    <w:rsid w:val="007A3C20"/>
    <w:rsid w:val="007A459E"/>
    <w:rsid w:val="007A4BD1"/>
    <w:rsid w:val="007A5144"/>
    <w:rsid w:val="007A68F0"/>
    <w:rsid w:val="007A6AC3"/>
    <w:rsid w:val="007A762D"/>
    <w:rsid w:val="007A7E89"/>
    <w:rsid w:val="007B0551"/>
    <w:rsid w:val="007B0E03"/>
    <w:rsid w:val="007B0ED2"/>
    <w:rsid w:val="007B16E5"/>
    <w:rsid w:val="007B22AB"/>
    <w:rsid w:val="007B3025"/>
    <w:rsid w:val="007B328B"/>
    <w:rsid w:val="007B4936"/>
    <w:rsid w:val="007B5B2D"/>
    <w:rsid w:val="007B5C25"/>
    <w:rsid w:val="007B6231"/>
    <w:rsid w:val="007B74B0"/>
    <w:rsid w:val="007B7672"/>
    <w:rsid w:val="007B7694"/>
    <w:rsid w:val="007C06EA"/>
    <w:rsid w:val="007C0A27"/>
    <w:rsid w:val="007C104A"/>
    <w:rsid w:val="007C1276"/>
    <w:rsid w:val="007C163B"/>
    <w:rsid w:val="007C223C"/>
    <w:rsid w:val="007C23B4"/>
    <w:rsid w:val="007C25B1"/>
    <w:rsid w:val="007C2D5B"/>
    <w:rsid w:val="007C3A4F"/>
    <w:rsid w:val="007C4717"/>
    <w:rsid w:val="007C5DDC"/>
    <w:rsid w:val="007C6A2D"/>
    <w:rsid w:val="007C7918"/>
    <w:rsid w:val="007D0C21"/>
    <w:rsid w:val="007D149B"/>
    <w:rsid w:val="007D14CD"/>
    <w:rsid w:val="007D16DB"/>
    <w:rsid w:val="007D1CCA"/>
    <w:rsid w:val="007D1D40"/>
    <w:rsid w:val="007D1DDA"/>
    <w:rsid w:val="007D2189"/>
    <w:rsid w:val="007D2A31"/>
    <w:rsid w:val="007D2C74"/>
    <w:rsid w:val="007D39EC"/>
    <w:rsid w:val="007D3A5E"/>
    <w:rsid w:val="007D4256"/>
    <w:rsid w:val="007D442D"/>
    <w:rsid w:val="007D4D22"/>
    <w:rsid w:val="007D4F8A"/>
    <w:rsid w:val="007D5B2E"/>
    <w:rsid w:val="007D6571"/>
    <w:rsid w:val="007D6961"/>
    <w:rsid w:val="007D771E"/>
    <w:rsid w:val="007E0B33"/>
    <w:rsid w:val="007E0C08"/>
    <w:rsid w:val="007E0CBE"/>
    <w:rsid w:val="007E1458"/>
    <w:rsid w:val="007E2872"/>
    <w:rsid w:val="007E2C6A"/>
    <w:rsid w:val="007E2EB2"/>
    <w:rsid w:val="007E3023"/>
    <w:rsid w:val="007E3DA6"/>
    <w:rsid w:val="007E3F29"/>
    <w:rsid w:val="007E56EF"/>
    <w:rsid w:val="007E5808"/>
    <w:rsid w:val="007E71BC"/>
    <w:rsid w:val="007E7CB8"/>
    <w:rsid w:val="007F11BD"/>
    <w:rsid w:val="007F23E6"/>
    <w:rsid w:val="007F29C9"/>
    <w:rsid w:val="007F2E03"/>
    <w:rsid w:val="007F357C"/>
    <w:rsid w:val="007F3C11"/>
    <w:rsid w:val="007F4704"/>
    <w:rsid w:val="007F4A15"/>
    <w:rsid w:val="007F550A"/>
    <w:rsid w:val="007F5B59"/>
    <w:rsid w:val="007F64FB"/>
    <w:rsid w:val="007F650D"/>
    <w:rsid w:val="007F66EC"/>
    <w:rsid w:val="0080003F"/>
    <w:rsid w:val="0080093E"/>
    <w:rsid w:val="00800A36"/>
    <w:rsid w:val="00801ABC"/>
    <w:rsid w:val="00802DEA"/>
    <w:rsid w:val="00802FC7"/>
    <w:rsid w:val="00803899"/>
    <w:rsid w:val="00803F04"/>
    <w:rsid w:val="00804842"/>
    <w:rsid w:val="00806199"/>
    <w:rsid w:val="00806B35"/>
    <w:rsid w:val="0080715D"/>
    <w:rsid w:val="00807657"/>
    <w:rsid w:val="00807965"/>
    <w:rsid w:val="00807C0C"/>
    <w:rsid w:val="00810AFC"/>
    <w:rsid w:val="00811076"/>
    <w:rsid w:val="0081130F"/>
    <w:rsid w:val="008114B1"/>
    <w:rsid w:val="00811F60"/>
    <w:rsid w:val="00812DC5"/>
    <w:rsid w:val="0081438B"/>
    <w:rsid w:val="008151DA"/>
    <w:rsid w:val="00815689"/>
    <w:rsid w:val="00815CCB"/>
    <w:rsid w:val="00815DDD"/>
    <w:rsid w:val="00817587"/>
    <w:rsid w:val="00822358"/>
    <w:rsid w:val="008231C0"/>
    <w:rsid w:val="00823B83"/>
    <w:rsid w:val="008246A4"/>
    <w:rsid w:val="008256D1"/>
    <w:rsid w:val="00826D24"/>
    <w:rsid w:val="00826F76"/>
    <w:rsid w:val="008277FD"/>
    <w:rsid w:val="00827B0D"/>
    <w:rsid w:val="0083097B"/>
    <w:rsid w:val="00830C5C"/>
    <w:rsid w:val="008312E2"/>
    <w:rsid w:val="008313E8"/>
    <w:rsid w:val="00832302"/>
    <w:rsid w:val="008323BD"/>
    <w:rsid w:val="00832AAF"/>
    <w:rsid w:val="00833068"/>
    <w:rsid w:val="00833387"/>
    <w:rsid w:val="00833BAF"/>
    <w:rsid w:val="00833D12"/>
    <w:rsid w:val="00833FE5"/>
    <w:rsid w:val="00834871"/>
    <w:rsid w:val="008349E2"/>
    <w:rsid w:val="0083570F"/>
    <w:rsid w:val="00836A0D"/>
    <w:rsid w:val="00836AAE"/>
    <w:rsid w:val="00836B58"/>
    <w:rsid w:val="00836C49"/>
    <w:rsid w:val="00836F36"/>
    <w:rsid w:val="008371F2"/>
    <w:rsid w:val="008378E6"/>
    <w:rsid w:val="00837BB8"/>
    <w:rsid w:val="008400BE"/>
    <w:rsid w:val="00840558"/>
    <w:rsid w:val="008409A7"/>
    <w:rsid w:val="0084149B"/>
    <w:rsid w:val="00841866"/>
    <w:rsid w:val="00841D92"/>
    <w:rsid w:val="00841F93"/>
    <w:rsid w:val="008440AF"/>
    <w:rsid w:val="00845606"/>
    <w:rsid w:val="00846B1D"/>
    <w:rsid w:val="0084779D"/>
    <w:rsid w:val="00847B75"/>
    <w:rsid w:val="00850242"/>
    <w:rsid w:val="00850558"/>
    <w:rsid w:val="008511C0"/>
    <w:rsid w:val="00851404"/>
    <w:rsid w:val="00851554"/>
    <w:rsid w:val="00851656"/>
    <w:rsid w:val="00852032"/>
    <w:rsid w:val="008528C1"/>
    <w:rsid w:val="00853520"/>
    <w:rsid w:val="008536A6"/>
    <w:rsid w:val="0085384A"/>
    <w:rsid w:val="00854514"/>
    <w:rsid w:val="008549C1"/>
    <w:rsid w:val="00854A41"/>
    <w:rsid w:val="00854AEC"/>
    <w:rsid w:val="008550FA"/>
    <w:rsid w:val="0085514D"/>
    <w:rsid w:val="0085649E"/>
    <w:rsid w:val="008566A3"/>
    <w:rsid w:val="008569FD"/>
    <w:rsid w:val="00856C38"/>
    <w:rsid w:val="008577C6"/>
    <w:rsid w:val="0086036C"/>
    <w:rsid w:val="00860AE8"/>
    <w:rsid w:val="00860EB1"/>
    <w:rsid w:val="0086162B"/>
    <w:rsid w:val="008618D5"/>
    <w:rsid w:val="00861BA9"/>
    <w:rsid w:val="00863F69"/>
    <w:rsid w:val="008645CA"/>
    <w:rsid w:val="00864C08"/>
    <w:rsid w:val="008651D0"/>
    <w:rsid w:val="0086597C"/>
    <w:rsid w:val="00866323"/>
    <w:rsid w:val="00866B9D"/>
    <w:rsid w:val="008671C4"/>
    <w:rsid w:val="0086753D"/>
    <w:rsid w:val="008675F6"/>
    <w:rsid w:val="0086795E"/>
    <w:rsid w:val="008703C5"/>
    <w:rsid w:val="0087143D"/>
    <w:rsid w:val="0087195B"/>
    <w:rsid w:val="00871F7E"/>
    <w:rsid w:val="00872278"/>
    <w:rsid w:val="0087267D"/>
    <w:rsid w:val="00872C4A"/>
    <w:rsid w:val="00872F6B"/>
    <w:rsid w:val="00873C72"/>
    <w:rsid w:val="008741C0"/>
    <w:rsid w:val="00874B75"/>
    <w:rsid w:val="008767F4"/>
    <w:rsid w:val="008771B6"/>
    <w:rsid w:val="00877F92"/>
    <w:rsid w:val="00880519"/>
    <w:rsid w:val="00882C3D"/>
    <w:rsid w:val="0088443C"/>
    <w:rsid w:val="008845B0"/>
    <w:rsid w:val="00884AA9"/>
    <w:rsid w:val="00885038"/>
    <w:rsid w:val="00885709"/>
    <w:rsid w:val="00885D69"/>
    <w:rsid w:val="00887544"/>
    <w:rsid w:val="00887F16"/>
    <w:rsid w:val="00887F3F"/>
    <w:rsid w:val="00887F4E"/>
    <w:rsid w:val="008902B2"/>
    <w:rsid w:val="00890C53"/>
    <w:rsid w:val="00890D09"/>
    <w:rsid w:val="008913F2"/>
    <w:rsid w:val="008925F6"/>
    <w:rsid w:val="008929E3"/>
    <w:rsid w:val="008941A3"/>
    <w:rsid w:val="008943D0"/>
    <w:rsid w:val="00894D92"/>
    <w:rsid w:val="0089515B"/>
    <w:rsid w:val="00895FFD"/>
    <w:rsid w:val="008962FC"/>
    <w:rsid w:val="00896639"/>
    <w:rsid w:val="008969EA"/>
    <w:rsid w:val="00896BF5"/>
    <w:rsid w:val="00896F81"/>
    <w:rsid w:val="00897025"/>
    <w:rsid w:val="00897A80"/>
    <w:rsid w:val="00897E12"/>
    <w:rsid w:val="008A00C7"/>
    <w:rsid w:val="008A0BAB"/>
    <w:rsid w:val="008A0BFB"/>
    <w:rsid w:val="008A0D4F"/>
    <w:rsid w:val="008A219F"/>
    <w:rsid w:val="008A2CF7"/>
    <w:rsid w:val="008A2DA5"/>
    <w:rsid w:val="008A31D8"/>
    <w:rsid w:val="008A341F"/>
    <w:rsid w:val="008A35DB"/>
    <w:rsid w:val="008A36D9"/>
    <w:rsid w:val="008A37DA"/>
    <w:rsid w:val="008A3E0C"/>
    <w:rsid w:val="008A49E6"/>
    <w:rsid w:val="008A4D36"/>
    <w:rsid w:val="008A4F01"/>
    <w:rsid w:val="008A5139"/>
    <w:rsid w:val="008A6438"/>
    <w:rsid w:val="008A72AB"/>
    <w:rsid w:val="008A7FFA"/>
    <w:rsid w:val="008B0221"/>
    <w:rsid w:val="008B0937"/>
    <w:rsid w:val="008B0B1B"/>
    <w:rsid w:val="008B1253"/>
    <w:rsid w:val="008B1365"/>
    <w:rsid w:val="008B185D"/>
    <w:rsid w:val="008B1A25"/>
    <w:rsid w:val="008B1E19"/>
    <w:rsid w:val="008B25F3"/>
    <w:rsid w:val="008B2C09"/>
    <w:rsid w:val="008B2E5C"/>
    <w:rsid w:val="008B412A"/>
    <w:rsid w:val="008B5D40"/>
    <w:rsid w:val="008B662A"/>
    <w:rsid w:val="008B664E"/>
    <w:rsid w:val="008B6C7D"/>
    <w:rsid w:val="008B724D"/>
    <w:rsid w:val="008B773D"/>
    <w:rsid w:val="008C01E6"/>
    <w:rsid w:val="008C0462"/>
    <w:rsid w:val="008C0B41"/>
    <w:rsid w:val="008C0E84"/>
    <w:rsid w:val="008C1192"/>
    <w:rsid w:val="008C13D5"/>
    <w:rsid w:val="008C1BE1"/>
    <w:rsid w:val="008C20E4"/>
    <w:rsid w:val="008C214F"/>
    <w:rsid w:val="008C282F"/>
    <w:rsid w:val="008C3096"/>
    <w:rsid w:val="008C34AE"/>
    <w:rsid w:val="008C4204"/>
    <w:rsid w:val="008C44D1"/>
    <w:rsid w:val="008C477A"/>
    <w:rsid w:val="008C5391"/>
    <w:rsid w:val="008C5C8D"/>
    <w:rsid w:val="008C5EB8"/>
    <w:rsid w:val="008C60B3"/>
    <w:rsid w:val="008C65E0"/>
    <w:rsid w:val="008C6A7B"/>
    <w:rsid w:val="008C6BDC"/>
    <w:rsid w:val="008C6E16"/>
    <w:rsid w:val="008C76A7"/>
    <w:rsid w:val="008C77B5"/>
    <w:rsid w:val="008D1A14"/>
    <w:rsid w:val="008D1EB7"/>
    <w:rsid w:val="008D1F77"/>
    <w:rsid w:val="008D2F64"/>
    <w:rsid w:val="008D3BAD"/>
    <w:rsid w:val="008D56D5"/>
    <w:rsid w:val="008D69B0"/>
    <w:rsid w:val="008D6FFF"/>
    <w:rsid w:val="008D72DF"/>
    <w:rsid w:val="008D7373"/>
    <w:rsid w:val="008D758F"/>
    <w:rsid w:val="008D7876"/>
    <w:rsid w:val="008E05DB"/>
    <w:rsid w:val="008E08D5"/>
    <w:rsid w:val="008E0B4F"/>
    <w:rsid w:val="008E0DC0"/>
    <w:rsid w:val="008E1067"/>
    <w:rsid w:val="008E2B96"/>
    <w:rsid w:val="008E30C5"/>
    <w:rsid w:val="008E398F"/>
    <w:rsid w:val="008E3A63"/>
    <w:rsid w:val="008E3EF2"/>
    <w:rsid w:val="008E45E4"/>
    <w:rsid w:val="008E48F0"/>
    <w:rsid w:val="008E53AE"/>
    <w:rsid w:val="008E5C60"/>
    <w:rsid w:val="008E679D"/>
    <w:rsid w:val="008E77BB"/>
    <w:rsid w:val="008E7DC8"/>
    <w:rsid w:val="008F0672"/>
    <w:rsid w:val="008F08D8"/>
    <w:rsid w:val="008F1C7B"/>
    <w:rsid w:val="008F1DEA"/>
    <w:rsid w:val="008F1F95"/>
    <w:rsid w:val="008F20CC"/>
    <w:rsid w:val="008F2A0A"/>
    <w:rsid w:val="008F3289"/>
    <w:rsid w:val="008F417C"/>
    <w:rsid w:val="008F4A05"/>
    <w:rsid w:val="008F551D"/>
    <w:rsid w:val="00901564"/>
    <w:rsid w:val="009016F5"/>
    <w:rsid w:val="0090192A"/>
    <w:rsid w:val="0090309F"/>
    <w:rsid w:val="00903CE5"/>
    <w:rsid w:val="00904578"/>
    <w:rsid w:val="009062B7"/>
    <w:rsid w:val="009072F1"/>
    <w:rsid w:val="00907651"/>
    <w:rsid w:val="00910CEA"/>
    <w:rsid w:val="0091285E"/>
    <w:rsid w:val="00913C3D"/>
    <w:rsid w:val="00914885"/>
    <w:rsid w:val="009149F5"/>
    <w:rsid w:val="00914A12"/>
    <w:rsid w:val="00914E04"/>
    <w:rsid w:val="00914E9E"/>
    <w:rsid w:val="0091511A"/>
    <w:rsid w:val="0091512B"/>
    <w:rsid w:val="00916EF3"/>
    <w:rsid w:val="00916F15"/>
    <w:rsid w:val="00917DC6"/>
    <w:rsid w:val="00920059"/>
    <w:rsid w:val="0092042B"/>
    <w:rsid w:val="009217B5"/>
    <w:rsid w:val="00921EE0"/>
    <w:rsid w:val="0092220D"/>
    <w:rsid w:val="009225AC"/>
    <w:rsid w:val="00922C2C"/>
    <w:rsid w:val="0092334E"/>
    <w:rsid w:val="00923577"/>
    <w:rsid w:val="00923D4E"/>
    <w:rsid w:val="00923ECE"/>
    <w:rsid w:val="00923FE0"/>
    <w:rsid w:val="0092430E"/>
    <w:rsid w:val="009243CF"/>
    <w:rsid w:val="00924EFA"/>
    <w:rsid w:val="009259B3"/>
    <w:rsid w:val="00925CBE"/>
    <w:rsid w:val="00927464"/>
    <w:rsid w:val="00927558"/>
    <w:rsid w:val="009276E3"/>
    <w:rsid w:val="00927818"/>
    <w:rsid w:val="00927836"/>
    <w:rsid w:val="0092788F"/>
    <w:rsid w:val="00930080"/>
    <w:rsid w:val="00930397"/>
    <w:rsid w:val="00931032"/>
    <w:rsid w:val="00931151"/>
    <w:rsid w:val="00931536"/>
    <w:rsid w:val="009317A6"/>
    <w:rsid w:val="00932AD3"/>
    <w:rsid w:val="00933511"/>
    <w:rsid w:val="00933A73"/>
    <w:rsid w:val="00934205"/>
    <w:rsid w:val="00934C4F"/>
    <w:rsid w:val="0093582E"/>
    <w:rsid w:val="00935F25"/>
    <w:rsid w:val="00937AE0"/>
    <w:rsid w:val="00937B33"/>
    <w:rsid w:val="00937E2C"/>
    <w:rsid w:val="00937EB1"/>
    <w:rsid w:val="00940844"/>
    <w:rsid w:val="00940F0A"/>
    <w:rsid w:val="00940F40"/>
    <w:rsid w:val="009417B3"/>
    <w:rsid w:val="00941CFA"/>
    <w:rsid w:val="00942647"/>
    <w:rsid w:val="00942D08"/>
    <w:rsid w:val="00943043"/>
    <w:rsid w:val="00943CC3"/>
    <w:rsid w:val="009441B5"/>
    <w:rsid w:val="009442AB"/>
    <w:rsid w:val="0094444B"/>
    <w:rsid w:val="00945A95"/>
    <w:rsid w:val="0094603F"/>
    <w:rsid w:val="00946198"/>
    <w:rsid w:val="00946A00"/>
    <w:rsid w:val="00946D2E"/>
    <w:rsid w:val="00947323"/>
    <w:rsid w:val="009479F7"/>
    <w:rsid w:val="00947CC4"/>
    <w:rsid w:val="009504E3"/>
    <w:rsid w:val="00950F2C"/>
    <w:rsid w:val="009511A4"/>
    <w:rsid w:val="0095212B"/>
    <w:rsid w:val="0095244F"/>
    <w:rsid w:val="00954AF7"/>
    <w:rsid w:val="00954F6E"/>
    <w:rsid w:val="00954F6F"/>
    <w:rsid w:val="0095552C"/>
    <w:rsid w:val="00955760"/>
    <w:rsid w:val="00955BA6"/>
    <w:rsid w:val="00957062"/>
    <w:rsid w:val="00957521"/>
    <w:rsid w:val="009576DA"/>
    <w:rsid w:val="00957A04"/>
    <w:rsid w:val="00957F3D"/>
    <w:rsid w:val="009605BF"/>
    <w:rsid w:val="00960D3F"/>
    <w:rsid w:val="0096131C"/>
    <w:rsid w:val="00961366"/>
    <w:rsid w:val="009617C9"/>
    <w:rsid w:val="00961D9A"/>
    <w:rsid w:val="0096213E"/>
    <w:rsid w:val="00963457"/>
    <w:rsid w:val="00963A2D"/>
    <w:rsid w:val="00963A51"/>
    <w:rsid w:val="00963BFC"/>
    <w:rsid w:val="00963CC8"/>
    <w:rsid w:val="00964841"/>
    <w:rsid w:val="00964D64"/>
    <w:rsid w:val="0096603C"/>
    <w:rsid w:val="00966BEC"/>
    <w:rsid w:val="00966D5E"/>
    <w:rsid w:val="00971193"/>
    <w:rsid w:val="009724DA"/>
    <w:rsid w:val="00972AFF"/>
    <w:rsid w:val="0097320D"/>
    <w:rsid w:val="009736B9"/>
    <w:rsid w:val="00973C8B"/>
    <w:rsid w:val="00974E6F"/>
    <w:rsid w:val="009750CD"/>
    <w:rsid w:val="009752FE"/>
    <w:rsid w:val="009758A3"/>
    <w:rsid w:val="00975CB7"/>
    <w:rsid w:val="00975DC6"/>
    <w:rsid w:val="009768F7"/>
    <w:rsid w:val="00976BAA"/>
    <w:rsid w:val="00976CE1"/>
    <w:rsid w:val="00977CD2"/>
    <w:rsid w:val="00980DDA"/>
    <w:rsid w:val="00980F9C"/>
    <w:rsid w:val="00980FE4"/>
    <w:rsid w:val="00981340"/>
    <w:rsid w:val="00981412"/>
    <w:rsid w:val="0098149F"/>
    <w:rsid w:val="009817B3"/>
    <w:rsid w:val="00981B76"/>
    <w:rsid w:val="0098237B"/>
    <w:rsid w:val="009831F8"/>
    <w:rsid w:val="009833AA"/>
    <w:rsid w:val="00983A69"/>
    <w:rsid w:val="00983EF7"/>
    <w:rsid w:val="00984575"/>
    <w:rsid w:val="00984EBE"/>
    <w:rsid w:val="00985940"/>
    <w:rsid w:val="00985B00"/>
    <w:rsid w:val="009869BF"/>
    <w:rsid w:val="00986D2F"/>
    <w:rsid w:val="00987097"/>
    <w:rsid w:val="0098715B"/>
    <w:rsid w:val="00987894"/>
    <w:rsid w:val="00990437"/>
    <w:rsid w:val="00991BD2"/>
    <w:rsid w:val="00992A0A"/>
    <w:rsid w:val="00992ACD"/>
    <w:rsid w:val="00993A9E"/>
    <w:rsid w:val="0099594F"/>
    <w:rsid w:val="00995BB9"/>
    <w:rsid w:val="00995D31"/>
    <w:rsid w:val="00996738"/>
    <w:rsid w:val="009968C5"/>
    <w:rsid w:val="009975DB"/>
    <w:rsid w:val="009A0C1B"/>
    <w:rsid w:val="009A20BA"/>
    <w:rsid w:val="009A215B"/>
    <w:rsid w:val="009A2830"/>
    <w:rsid w:val="009A3495"/>
    <w:rsid w:val="009A3940"/>
    <w:rsid w:val="009A4524"/>
    <w:rsid w:val="009A49CE"/>
    <w:rsid w:val="009A4A63"/>
    <w:rsid w:val="009A5179"/>
    <w:rsid w:val="009A574C"/>
    <w:rsid w:val="009A6464"/>
    <w:rsid w:val="009A65D0"/>
    <w:rsid w:val="009A7CCB"/>
    <w:rsid w:val="009B01BA"/>
    <w:rsid w:val="009B128E"/>
    <w:rsid w:val="009B240E"/>
    <w:rsid w:val="009B2751"/>
    <w:rsid w:val="009B3229"/>
    <w:rsid w:val="009B32CC"/>
    <w:rsid w:val="009B341D"/>
    <w:rsid w:val="009B3881"/>
    <w:rsid w:val="009B3E79"/>
    <w:rsid w:val="009B476E"/>
    <w:rsid w:val="009B51A4"/>
    <w:rsid w:val="009B52FE"/>
    <w:rsid w:val="009B6D1D"/>
    <w:rsid w:val="009B72DB"/>
    <w:rsid w:val="009B76FA"/>
    <w:rsid w:val="009B7DBA"/>
    <w:rsid w:val="009C0436"/>
    <w:rsid w:val="009C0BFA"/>
    <w:rsid w:val="009C126C"/>
    <w:rsid w:val="009C17D9"/>
    <w:rsid w:val="009C31D3"/>
    <w:rsid w:val="009C3A81"/>
    <w:rsid w:val="009C3B5A"/>
    <w:rsid w:val="009C3C6B"/>
    <w:rsid w:val="009C43DB"/>
    <w:rsid w:val="009C47F3"/>
    <w:rsid w:val="009C49CE"/>
    <w:rsid w:val="009C5066"/>
    <w:rsid w:val="009C53F2"/>
    <w:rsid w:val="009C6A3B"/>
    <w:rsid w:val="009C72F2"/>
    <w:rsid w:val="009C757D"/>
    <w:rsid w:val="009C7E11"/>
    <w:rsid w:val="009D0601"/>
    <w:rsid w:val="009D0644"/>
    <w:rsid w:val="009D09B1"/>
    <w:rsid w:val="009D10BE"/>
    <w:rsid w:val="009D1181"/>
    <w:rsid w:val="009D27F9"/>
    <w:rsid w:val="009D379C"/>
    <w:rsid w:val="009D4EE5"/>
    <w:rsid w:val="009D5226"/>
    <w:rsid w:val="009D588C"/>
    <w:rsid w:val="009D63A0"/>
    <w:rsid w:val="009D6E56"/>
    <w:rsid w:val="009D799A"/>
    <w:rsid w:val="009D7E89"/>
    <w:rsid w:val="009D7F17"/>
    <w:rsid w:val="009E017E"/>
    <w:rsid w:val="009E0819"/>
    <w:rsid w:val="009E0962"/>
    <w:rsid w:val="009E0CCD"/>
    <w:rsid w:val="009E0F69"/>
    <w:rsid w:val="009E101C"/>
    <w:rsid w:val="009E11D5"/>
    <w:rsid w:val="009E1880"/>
    <w:rsid w:val="009E27EE"/>
    <w:rsid w:val="009E2CF2"/>
    <w:rsid w:val="009E3B3D"/>
    <w:rsid w:val="009E50B0"/>
    <w:rsid w:val="009E5526"/>
    <w:rsid w:val="009E59A4"/>
    <w:rsid w:val="009E619F"/>
    <w:rsid w:val="009E6BA3"/>
    <w:rsid w:val="009F0220"/>
    <w:rsid w:val="009F0AD7"/>
    <w:rsid w:val="009F1730"/>
    <w:rsid w:val="009F2CD5"/>
    <w:rsid w:val="009F46FC"/>
    <w:rsid w:val="009F498E"/>
    <w:rsid w:val="009F4A26"/>
    <w:rsid w:val="009F4CAB"/>
    <w:rsid w:val="009F4F3F"/>
    <w:rsid w:val="009F5887"/>
    <w:rsid w:val="009F5ACC"/>
    <w:rsid w:val="009F5C12"/>
    <w:rsid w:val="009F6B7D"/>
    <w:rsid w:val="009F7613"/>
    <w:rsid w:val="00A00666"/>
    <w:rsid w:val="00A006F4"/>
    <w:rsid w:val="00A00DC5"/>
    <w:rsid w:val="00A012F7"/>
    <w:rsid w:val="00A01361"/>
    <w:rsid w:val="00A01E05"/>
    <w:rsid w:val="00A025AE"/>
    <w:rsid w:val="00A03CDA"/>
    <w:rsid w:val="00A03EBC"/>
    <w:rsid w:val="00A0447E"/>
    <w:rsid w:val="00A0450E"/>
    <w:rsid w:val="00A04678"/>
    <w:rsid w:val="00A046DA"/>
    <w:rsid w:val="00A047FE"/>
    <w:rsid w:val="00A06D54"/>
    <w:rsid w:val="00A06E20"/>
    <w:rsid w:val="00A07730"/>
    <w:rsid w:val="00A07E82"/>
    <w:rsid w:val="00A10B78"/>
    <w:rsid w:val="00A10D81"/>
    <w:rsid w:val="00A111BF"/>
    <w:rsid w:val="00A119E9"/>
    <w:rsid w:val="00A11A3B"/>
    <w:rsid w:val="00A11FEB"/>
    <w:rsid w:val="00A1233F"/>
    <w:rsid w:val="00A1273E"/>
    <w:rsid w:val="00A13B41"/>
    <w:rsid w:val="00A13B64"/>
    <w:rsid w:val="00A140A3"/>
    <w:rsid w:val="00A150AD"/>
    <w:rsid w:val="00A15436"/>
    <w:rsid w:val="00A155CA"/>
    <w:rsid w:val="00A1583D"/>
    <w:rsid w:val="00A15DFE"/>
    <w:rsid w:val="00A160BA"/>
    <w:rsid w:val="00A16444"/>
    <w:rsid w:val="00A1741A"/>
    <w:rsid w:val="00A17BBB"/>
    <w:rsid w:val="00A17F0F"/>
    <w:rsid w:val="00A17FCD"/>
    <w:rsid w:val="00A20293"/>
    <w:rsid w:val="00A2039E"/>
    <w:rsid w:val="00A205D3"/>
    <w:rsid w:val="00A2319E"/>
    <w:rsid w:val="00A2324F"/>
    <w:rsid w:val="00A236DF"/>
    <w:rsid w:val="00A24024"/>
    <w:rsid w:val="00A245C3"/>
    <w:rsid w:val="00A26884"/>
    <w:rsid w:val="00A30CBF"/>
    <w:rsid w:val="00A30E8B"/>
    <w:rsid w:val="00A31524"/>
    <w:rsid w:val="00A31AB8"/>
    <w:rsid w:val="00A31DD2"/>
    <w:rsid w:val="00A321EF"/>
    <w:rsid w:val="00A3305C"/>
    <w:rsid w:val="00A339E4"/>
    <w:rsid w:val="00A34674"/>
    <w:rsid w:val="00A346C5"/>
    <w:rsid w:val="00A34711"/>
    <w:rsid w:val="00A34A2B"/>
    <w:rsid w:val="00A34F75"/>
    <w:rsid w:val="00A355C2"/>
    <w:rsid w:val="00A37116"/>
    <w:rsid w:val="00A37396"/>
    <w:rsid w:val="00A378B1"/>
    <w:rsid w:val="00A3794E"/>
    <w:rsid w:val="00A404B0"/>
    <w:rsid w:val="00A41264"/>
    <w:rsid w:val="00A420BB"/>
    <w:rsid w:val="00A43B9B"/>
    <w:rsid w:val="00A44B4A"/>
    <w:rsid w:val="00A44C55"/>
    <w:rsid w:val="00A45534"/>
    <w:rsid w:val="00A460F0"/>
    <w:rsid w:val="00A47B06"/>
    <w:rsid w:val="00A52772"/>
    <w:rsid w:val="00A530D8"/>
    <w:rsid w:val="00A53379"/>
    <w:rsid w:val="00A5378C"/>
    <w:rsid w:val="00A53C3C"/>
    <w:rsid w:val="00A546F8"/>
    <w:rsid w:val="00A54D08"/>
    <w:rsid w:val="00A55CA8"/>
    <w:rsid w:val="00A55FAD"/>
    <w:rsid w:val="00A56D4D"/>
    <w:rsid w:val="00A56ED1"/>
    <w:rsid w:val="00A57B83"/>
    <w:rsid w:val="00A6035F"/>
    <w:rsid w:val="00A62193"/>
    <w:rsid w:val="00A62E5F"/>
    <w:rsid w:val="00A631D9"/>
    <w:rsid w:val="00A635FE"/>
    <w:rsid w:val="00A636F4"/>
    <w:rsid w:val="00A63DD0"/>
    <w:rsid w:val="00A63FAF"/>
    <w:rsid w:val="00A64677"/>
    <w:rsid w:val="00A6529D"/>
    <w:rsid w:val="00A66DB7"/>
    <w:rsid w:val="00A677B9"/>
    <w:rsid w:val="00A67EB1"/>
    <w:rsid w:val="00A7047B"/>
    <w:rsid w:val="00A70F68"/>
    <w:rsid w:val="00A722F0"/>
    <w:rsid w:val="00A73C8F"/>
    <w:rsid w:val="00A73E0C"/>
    <w:rsid w:val="00A747DC"/>
    <w:rsid w:val="00A74BC7"/>
    <w:rsid w:val="00A75D43"/>
    <w:rsid w:val="00A75F29"/>
    <w:rsid w:val="00A766E2"/>
    <w:rsid w:val="00A76D8E"/>
    <w:rsid w:val="00A76FC9"/>
    <w:rsid w:val="00A778D0"/>
    <w:rsid w:val="00A8107D"/>
    <w:rsid w:val="00A817DF"/>
    <w:rsid w:val="00A81AE4"/>
    <w:rsid w:val="00A81C19"/>
    <w:rsid w:val="00A82561"/>
    <w:rsid w:val="00A82ABF"/>
    <w:rsid w:val="00A83304"/>
    <w:rsid w:val="00A8330C"/>
    <w:rsid w:val="00A8497C"/>
    <w:rsid w:val="00A849D9"/>
    <w:rsid w:val="00A84FDD"/>
    <w:rsid w:val="00A8684C"/>
    <w:rsid w:val="00A86B82"/>
    <w:rsid w:val="00A86CD3"/>
    <w:rsid w:val="00A875C7"/>
    <w:rsid w:val="00A879DA"/>
    <w:rsid w:val="00A900DE"/>
    <w:rsid w:val="00A9036A"/>
    <w:rsid w:val="00A90589"/>
    <w:rsid w:val="00A90873"/>
    <w:rsid w:val="00A917A5"/>
    <w:rsid w:val="00A937FC"/>
    <w:rsid w:val="00A9520A"/>
    <w:rsid w:val="00A953B5"/>
    <w:rsid w:val="00A959FF"/>
    <w:rsid w:val="00A95D45"/>
    <w:rsid w:val="00A95EEE"/>
    <w:rsid w:val="00A968CC"/>
    <w:rsid w:val="00A96BCE"/>
    <w:rsid w:val="00A974C5"/>
    <w:rsid w:val="00AA048C"/>
    <w:rsid w:val="00AA1914"/>
    <w:rsid w:val="00AA2B65"/>
    <w:rsid w:val="00AA2D9E"/>
    <w:rsid w:val="00AA34AA"/>
    <w:rsid w:val="00AA38E1"/>
    <w:rsid w:val="00AA4679"/>
    <w:rsid w:val="00AA54F9"/>
    <w:rsid w:val="00AA6263"/>
    <w:rsid w:val="00AA6CE5"/>
    <w:rsid w:val="00AA7780"/>
    <w:rsid w:val="00AB0604"/>
    <w:rsid w:val="00AB09BF"/>
    <w:rsid w:val="00AB10DC"/>
    <w:rsid w:val="00AB16B1"/>
    <w:rsid w:val="00AB33EA"/>
    <w:rsid w:val="00AB3492"/>
    <w:rsid w:val="00AB3CAA"/>
    <w:rsid w:val="00AB50A8"/>
    <w:rsid w:val="00AB6B69"/>
    <w:rsid w:val="00AB6CD5"/>
    <w:rsid w:val="00AB6EDE"/>
    <w:rsid w:val="00AB715A"/>
    <w:rsid w:val="00AB75D3"/>
    <w:rsid w:val="00AC0EBB"/>
    <w:rsid w:val="00AC10C9"/>
    <w:rsid w:val="00AC1451"/>
    <w:rsid w:val="00AC17F5"/>
    <w:rsid w:val="00AC1A94"/>
    <w:rsid w:val="00AC2427"/>
    <w:rsid w:val="00AC303D"/>
    <w:rsid w:val="00AC32E7"/>
    <w:rsid w:val="00AC332F"/>
    <w:rsid w:val="00AC3D84"/>
    <w:rsid w:val="00AC405F"/>
    <w:rsid w:val="00AC4483"/>
    <w:rsid w:val="00AC4798"/>
    <w:rsid w:val="00AC4C98"/>
    <w:rsid w:val="00AC506C"/>
    <w:rsid w:val="00AC52C2"/>
    <w:rsid w:val="00AC5622"/>
    <w:rsid w:val="00AC5811"/>
    <w:rsid w:val="00AC5A22"/>
    <w:rsid w:val="00AC5D64"/>
    <w:rsid w:val="00AC6722"/>
    <w:rsid w:val="00AD0A86"/>
    <w:rsid w:val="00AD0BBC"/>
    <w:rsid w:val="00AD0D5C"/>
    <w:rsid w:val="00AD1677"/>
    <w:rsid w:val="00AD17A0"/>
    <w:rsid w:val="00AD1961"/>
    <w:rsid w:val="00AD1B30"/>
    <w:rsid w:val="00AD21A0"/>
    <w:rsid w:val="00AD2334"/>
    <w:rsid w:val="00AD2891"/>
    <w:rsid w:val="00AD2C7E"/>
    <w:rsid w:val="00AD37A5"/>
    <w:rsid w:val="00AD3B7F"/>
    <w:rsid w:val="00AD3D98"/>
    <w:rsid w:val="00AD4142"/>
    <w:rsid w:val="00AD4433"/>
    <w:rsid w:val="00AD5390"/>
    <w:rsid w:val="00AD57AC"/>
    <w:rsid w:val="00AD59A5"/>
    <w:rsid w:val="00AD5F73"/>
    <w:rsid w:val="00AD6473"/>
    <w:rsid w:val="00AD6FF2"/>
    <w:rsid w:val="00AD7552"/>
    <w:rsid w:val="00AE0ADD"/>
    <w:rsid w:val="00AE0D33"/>
    <w:rsid w:val="00AE0D68"/>
    <w:rsid w:val="00AE144D"/>
    <w:rsid w:val="00AE2755"/>
    <w:rsid w:val="00AE30E8"/>
    <w:rsid w:val="00AE3319"/>
    <w:rsid w:val="00AE379D"/>
    <w:rsid w:val="00AE42F8"/>
    <w:rsid w:val="00AE564F"/>
    <w:rsid w:val="00AE56B3"/>
    <w:rsid w:val="00AE58B8"/>
    <w:rsid w:val="00AE5975"/>
    <w:rsid w:val="00AE6CBD"/>
    <w:rsid w:val="00AF02D2"/>
    <w:rsid w:val="00AF0519"/>
    <w:rsid w:val="00AF1313"/>
    <w:rsid w:val="00AF1C41"/>
    <w:rsid w:val="00AF28F7"/>
    <w:rsid w:val="00AF3B9D"/>
    <w:rsid w:val="00AF3EC6"/>
    <w:rsid w:val="00AF41B8"/>
    <w:rsid w:val="00AF49F1"/>
    <w:rsid w:val="00AF52AC"/>
    <w:rsid w:val="00AF65DE"/>
    <w:rsid w:val="00AF7182"/>
    <w:rsid w:val="00AF71BE"/>
    <w:rsid w:val="00AF725D"/>
    <w:rsid w:val="00AF792F"/>
    <w:rsid w:val="00AF7F31"/>
    <w:rsid w:val="00B01351"/>
    <w:rsid w:val="00B01417"/>
    <w:rsid w:val="00B01744"/>
    <w:rsid w:val="00B01BBA"/>
    <w:rsid w:val="00B01BFC"/>
    <w:rsid w:val="00B02BED"/>
    <w:rsid w:val="00B03B6B"/>
    <w:rsid w:val="00B04676"/>
    <w:rsid w:val="00B04954"/>
    <w:rsid w:val="00B04A6F"/>
    <w:rsid w:val="00B065AD"/>
    <w:rsid w:val="00B07E27"/>
    <w:rsid w:val="00B1117A"/>
    <w:rsid w:val="00B119CF"/>
    <w:rsid w:val="00B12CF5"/>
    <w:rsid w:val="00B12F90"/>
    <w:rsid w:val="00B13E68"/>
    <w:rsid w:val="00B14099"/>
    <w:rsid w:val="00B15F7A"/>
    <w:rsid w:val="00B17528"/>
    <w:rsid w:val="00B176FD"/>
    <w:rsid w:val="00B17767"/>
    <w:rsid w:val="00B17F2D"/>
    <w:rsid w:val="00B20255"/>
    <w:rsid w:val="00B20652"/>
    <w:rsid w:val="00B20DC8"/>
    <w:rsid w:val="00B20E84"/>
    <w:rsid w:val="00B215C3"/>
    <w:rsid w:val="00B21E14"/>
    <w:rsid w:val="00B221E1"/>
    <w:rsid w:val="00B22325"/>
    <w:rsid w:val="00B23269"/>
    <w:rsid w:val="00B238F3"/>
    <w:rsid w:val="00B24640"/>
    <w:rsid w:val="00B259D7"/>
    <w:rsid w:val="00B25FC3"/>
    <w:rsid w:val="00B26139"/>
    <w:rsid w:val="00B26828"/>
    <w:rsid w:val="00B26962"/>
    <w:rsid w:val="00B26B87"/>
    <w:rsid w:val="00B27739"/>
    <w:rsid w:val="00B27AAA"/>
    <w:rsid w:val="00B3179D"/>
    <w:rsid w:val="00B31F3A"/>
    <w:rsid w:val="00B32602"/>
    <w:rsid w:val="00B3261F"/>
    <w:rsid w:val="00B327EB"/>
    <w:rsid w:val="00B328E0"/>
    <w:rsid w:val="00B35097"/>
    <w:rsid w:val="00B35828"/>
    <w:rsid w:val="00B36615"/>
    <w:rsid w:val="00B3671B"/>
    <w:rsid w:val="00B37393"/>
    <w:rsid w:val="00B40F65"/>
    <w:rsid w:val="00B41587"/>
    <w:rsid w:val="00B417E9"/>
    <w:rsid w:val="00B41A4F"/>
    <w:rsid w:val="00B42246"/>
    <w:rsid w:val="00B42AD5"/>
    <w:rsid w:val="00B42B19"/>
    <w:rsid w:val="00B42C57"/>
    <w:rsid w:val="00B42E0A"/>
    <w:rsid w:val="00B436BA"/>
    <w:rsid w:val="00B44706"/>
    <w:rsid w:val="00B44F35"/>
    <w:rsid w:val="00B45A59"/>
    <w:rsid w:val="00B45E5C"/>
    <w:rsid w:val="00B46DB3"/>
    <w:rsid w:val="00B47911"/>
    <w:rsid w:val="00B47CB9"/>
    <w:rsid w:val="00B47DF3"/>
    <w:rsid w:val="00B47EAF"/>
    <w:rsid w:val="00B50534"/>
    <w:rsid w:val="00B50576"/>
    <w:rsid w:val="00B52125"/>
    <w:rsid w:val="00B5223E"/>
    <w:rsid w:val="00B52FDD"/>
    <w:rsid w:val="00B53852"/>
    <w:rsid w:val="00B5390D"/>
    <w:rsid w:val="00B54BB1"/>
    <w:rsid w:val="00B56649"/>
    <w:rsid w:val="00B569AD"/>
    <w:rsid w:val="00B600D7"/>
    <w:rsid w:val="00B61242"/>
    <w:rsid w:val="00B6163A"/>
    <w:rsid w:val="00B61FF2"/>
    <w:rsid w:val="00B622A8"/>
    <w:rsid w:val="00B62DC1"/>
    <w:rsid w:val="00B632DC"/>
    <w:rsid w:val="00B63629"/>
    <w:rsid w:val="00B64240"/>
    <w:rsid w:val="00B65638"/>
    <w:rsid w:val="00B659E5"/>
    <w:rsid w:val="00B660A0"/>
    <w:rsid w:val="00B67C7F"/>
    <w:rsid w:val="00B7041F"/>
    <w:rsid w:val="00B70B02"/>
    <w:rsid w:val="00B7100A"/>
    <w:rsid w:val="00B7266A"/>
    <w:rsid w:val="00B730E5"/>
    <w:rsid w:val="00B75E3F"/>
    <w:rsid w:val="00B77B84"/>
    <w:rsid w:val="00B80955"/>
    <w:rsid w:val="00B80C3B"/>
    <w:rsid w:val="00B810FD"/>
    <w:rsid w:val="00B8132B"/>
    <w:rsid w:val="00B81B60"/>
    <w:rsid w:val="00B81BA8"/>
    <w:rsid w:val="00B8316F"/>
    <w:rsid w:val="00B83630"/>
    <w:rsid w:val="00B839F5"/>
    <w:rsid w:val="00B842E4"/>
    <w:rsid w:val="00B84AB0"/>
    <w:rsid w:val="00B84E5B"/>
    <w:rsid w:val="00B851C5"/>
    <w:rsid w:val="00B85876"/>
    <w:rsid w:val="00B86C13"/>
    <w:rsid w:val="00B870AB"/>
    <w:rsid w:val="00B872DD"/>
    <w:rsid w:val="00B90335"/>
    <w:rsid w:val="00B92BC9"/>
    <w:rsid w:val="00B92C61"/>
    <w:rsid w:val="00B9455D"/>
    <w:rsid w:val="00B94569"/>
    <w:rsid w:val="00B9462C"/>
    <w:rsid w:val="00B95E4C"/>
    <w:rsid w:val="00B978F3"/>
    <w:rsid w:val="00B97EC5"/>
    <w:rsid w:val="00BA0CBB"/>
    <w:rsid w:val="00BA0D69"/>
    <w:rsid w:val="00BA1AE4"/>
    <w:rsid w:val="00BA1B03"/>
    <w:rsid w:val="00BA1D83"/>
    <w:rsid w:val="00BA1EB9"/>
    <w:rsid w:val="00BA2349"/>
    <w:rsid w:val="00BA2495"/>
    <w:rsid w:val="00BA25BE"/>
    <w:rsid w:val="00BA2D11"/>
    <w:rsid w:val="00BA35EB"/>
    <w:rsid w:val="00BA3CFE"/>
    <w:rsid w:val="00BA51B7"/>
    <w:rsid w:val="00BA5D04"/>
    <w:rsid w:val="00BA5E3A"/>
    <w:rsid w:val="00BA6454"/>
    <w:rsid w:val="00BA694E"/>
    <w:rsid w:val="00BA7066"/>
    <w:rsid w:val="00BA71D1"/>
    <w:rsid w:val="00BA7250"/>
    <w:rsid w:val="00BB015F"/>
    <w:rsid w:val="00BB01E7"/>
    <w:rsid w:val="00BB0867"/>
    <w:rsid w:val="00BB14AB"/>
    <w:rsid w:val="00BB19D0"/>
    <w:rsid w:val="00BB2193"/>
    <w:rsid w:val="00BB220B"/>
    <w:rsid w:val="00BB28B0"/>
    <w:rsid w:val="00BB338B"/>
    <w:rsid w:val="00BB4168"/>
    <w:rsid w:val="00BB43A5"/>
    <w:rsid w:val="00BB48D0"/>
    <w:rsid w:val="00BB5871"/>
    <w:rsid w:val="00BB5D8D"/>
    <w:rsid w:val="00BB61D0"/>
    <w:rsid w:val="00BB730E"/>
    <w:rsid w:val="00BC0B2E"/>
    <w:rsid w:val="00BC1494"/>
    <w:rsid w:val="00BC151B"/>
    <w:rsid w:val="00BC2594"/>
    <w:rsid w:val="00BC2786"/>
    <w:rsid w:val="00BC2815"/>
    <w:rsid w:val="00BC2A4B"/>
    <w:rsid w:val="00BC2DBA"/>
    <w:rsid w:val="00BC3DDA"/>
    <w:rsid w:val="00BC6618"/>
    <w:rsid w:val="00BC690F"/>
    <w:rsid w:val="00BC6CB2"/>
    <w:rsid w:val="00BC77AE"/>
    <w:rsid w:val="00BC7B6B"/>
    <w:rsid w:val="00BC7F23"/>
    <w:rsid w:val="00BD0382"/>
    <w:rsid w:val="00BD0F25"/>
    <w:rsid w:val="00BD3D3F"/>
    <w:rsid w:val="00BD3D4C"/>
    <w:rsid w:val="00BD47A2"/>
    <w:rsid w:val="00BD4ACC"/>
    <w:rsid w:val="00BD4FFE"/>
    <w:rsid w:val="00BD50F7"/>
    <w:rsid w:val="00BD5D75"/>
    <w:rsid w:val="00BD5E25"/>
    <w:rsid w:val="00BD5F3A"/>
    <w:rsid w:val="00BD6D2D"/>
    <w:rsid w:val="00BD76ED"/>
    <w:rsid w:val="00BE072B"/>
    <w:rsid w:val="00BE18D1"/>
    <w:rsid w:val="00BE1C0D"/>
    <w:rsid w:val="00BE2804"/>
    <w:rsid w:val="00BE28E4"/>
    <w:rsid w:val="00BE2C52"/>
    <w:rsid w:val="00BE3067"/>
    <w:rsid w:val="00BE3A05"/>
    <w:rsid w:val="00BE4E05"/>
    <w:rsid w:val="00BE545C"/>
    <w:rsid w:val="00BE6B6C"/>
    <w:rsid w:val="00BE6C7D"/>
    <w:rsid w:val="00BF085D"/>
    <w:rsid w:val="00BF09E7"/>
    <w:rsid w:val="00BF0D2B"/>
    <w:rsid w:val="00BF0EA9"/>
    <w:rsid w:val="00BF1644"/>
    <w:rsid w:val="00BF2173"/>
    <w:rsid w:val="00BF27D2"/>
    <w:rsid w:val="00BF2EFE"/>
    <w:rsid w:val="00BF3C67"/>
    <w:rsid w:val="00BF45D9"/>
    <w:rsid w:val="00BF4E47"/>
    <w:rsid w:val="00BF4F9D"/>
    <w:rsid w:val="00BF5172"/>
    <w:rsid w:val="00BF6AB0"/>
    <w:rsid w:val="00BF6F1B"/>
    <w:rsid w:val="00C00691"/>
    <w:rsid w:val="00C00EB1"/>
    <w:rsid w:val="00C013EC"/>
    <w:rsid w:val="00C01F28"/>
    <w:rsid w:val="00C02E2D"/>
    <w:rsid w:val="00C04828"/>
    <w:rsid w:val="00C04A68"/>
    <w:rsid w:val="00C04BEB"/>
    <w:rsid w:val="00C0568E"/>
    <w:rsid w:val="00C059D3"/>
    <w:rsid w:val="00C05F92"/>
    <w:rsid w:val="00C06779"/>
    <w:rsid w:val="00C069CD"/>
    <w:rsid w:val="00C06BB0"/>
    <w:rsid w:val="00C0713C"/>
    <w:rsid w:val="00C07242"/>
    <w:rsid w:val="00C07BDA"/>
    <w:rsid w:val="00C07C07"/>
    <w:rsid w:val="00C11E38"/>
    <w:rsid w:val="00C11E40"/>
    <w:rsid w:val="00C12023"/>
    <w:rsid w:val="00C139B7"/>
    <w:rsid w:val="00C1484A"/>
    <w:rsid w:val="00C15735"/>
    <w:rsid w:val="00C160D5"/>
    <w:rsid w:val="00C1645B"/>
    <w:rsid w:val="00C169C2"/>
    <w:rsid w:val="00C169F1"/>
    <w:rsid w:val="00C17BB9"/>
    <w:rsid w:val="00C20691"/>
    <w:rsid w:val="00C20AD6"/>
    <w:rsid w:val="00C21CCF"/>
    <w:rsid w:val="00C227D2"/>
    <w:rsid w:val="00C2321A"/>
    <w:rsid w:val="00C23A60"/>
    <w:rsid w:val="00C23BE0"/>
    <w:rsid w:val="00C24B00"/>
    <w:rsid w:val="00C25448"/>
    <w:rsid w:val="00C25C73"/>
    <w:rsid w:val="00C25DF9"/>
    <w:rsid w:val="00C264EE"/>
    <w:rsid w:val="00C26729"/>
    <w:rsid w:val="00C2697F"/>
    <w:rsid w:val="00C27626"/>
    <w:rsid w:val="00C277AA"/>
    <w:rsid w:val="00C27812"/>
    <w:rsid w:val="00C278FB"/>
    <w:rsid w:val="00C279A7"/>
    <w:rsid w:val="00C27A4C"/>
    <w:rsid w:val="00C30448"/>
    <w:rsid w:val="00C30805"/>
    <w:rsid w:val="00C3090D"/>
    <w:rsid w:val="00C311B1"/>
    <w:rsid w:val="00C31206"/>
    <w:rsid w:val="00C3211D"/>
    <w:rsid w:val="00C325C6"/>
    <w:rsid w:val="00C32C73"/>
    <w:rsid w:val="00C33028"/>
    <w:rsid w:val="00C33166"/>
    <w:rsid w:val="00C33978"/>
    <w:rsid w:val="00C33C5C"/>
    <w:rsid w:val="00C341D4"/>
    <w:rsid w:val="00C3512F"/>
    <w:rsid w:val="00C3638F"/>
    <w:rsid w:val="00C363C9"/>
    <w:rsid w:val="00C3676F"/>
    <w:rsid w:val="00C3702C"/>
    <w:rsid w:val="00C4073E"/>
    <w:rsid w:val="00C41505"/>
    <w:rsid w:val="00C4174B"/>
    <w:rsid w:val="00C41CB6"/>
    <w:rsid w:val="00C41CEC"/>
    <w:rsid w:val="00C42673"/>
    <w:rsid w:val="00C42CFA"/>
    <w:rsid w:val="00C442DA"/>
    <w:rsid w:val="00C4499C"/>
    <w:rsid w:val="00C449A9"/>
    <w:rsid w:val="00C44E2B"/>
    <w:rsid w:val="00C45DC0"/>
    <w:rsid w:val="00C46162"/>
    <w:rsid w:val="00C461A4"/>
    <w:rsid w:val="00C4665F"/>
    <w:rsid w:val="00C46D6E"/>
    <w:rsid w:val="00C46F1B"/>
    <w:rsid w:val="00C47320"/>
    <w:rsid w:val="00C47DB2"/>
    <w:rsid w:val="00C501E4"/>
    <w:rsid w:val="00C503A5"/>
    <w:rsid w:val="00C508E0"/>
    <w:rsid w:val="00C5160A"/>
    <w:rsid w:val="00C51CF5"/>
    <w:rsid w:val="00C520EB"/>
    <w:rsid w:val="00C523FB"/>
    <w:rsid w:val="00C52D19"/>
    <w:rsid w:val="00C530E8"/>
    <w:rsid w:val="00C537C2"/>
    <w:rsid w:val="00C5496C"/>
    <w:rsid w:val="00C54AB3"/>
    <w:rsid w:val="00C54C3E"/>
    <w:rsid w:val="00C550D6"/>
    <w:rsid w:val="00C5545B"/>
    <w:rsid w:val="00C55C4A"/>
    <w:rsid w:val="00C56080"/>
    <w:rsid w:val="00C562F8"/>
    <w:rsid w:val="00C56343"/>
    <w:rsid w:val="00C56845"/>
    <w:rsid w:val="00C56B1B"/>
    <w:rsid w:val="00C571C5"/>
    <w:rsid w:val="00C573BC"/>
    <w:rsid w:val="00C613BE"/>
    <w:rsid w:val="00C616C1"/>
    <w:rsid w:val="00C6393C"/>
    <w:rsid w:val="00C63F81"/>
    <w:rsid w:val="00C63FC5"/>
    <w:rsid w:val="00C6453E"/>
    <w:rsid w:val="00C66118"/>
    <w:rsid w:val="00C666EB"/>
    <w:rsid w:val="00C67C6E"/>
    <w:rsid w:val="00C70B53"/>
    <w:rsid w:val="00C717B2"/>
    <w:rsid w:val="00C71902"/>
    <w:rsid w:val="00C71DB9"/>
    <w:rsid w:val="00C72464"/>
    <w:rsid w:val="00C72DAF"/>
    <w:rsid w:val="00C751B7"/>
    <w:rsid w:val="00C75242"/>
    <w:rsid w:val="00C7641E"/>
    <w:rsid w:val="00C768F4"/>
    <w:rsid w:val="00C7705D"/>
    <w:rsid w:val="00C773B2"/>
    <w:rsid w:val="00C80DC2"/>
    <w:rsid w:val="00C81E70"/>
    <w:rsid w:val="00C82C15"/>
    <w:rsid w:val="00C836F5"/>
    <w:rsid w:val="00C84CB9"/>
    <w:rsid w:val="00C8546F"/>
    <w:rsid w:val="00C858D4"/>
    <w:rsid w:val="00C85D97"/>
    <w:rsid w:val="00C87710"/>
    <w:rsid w:val="00C90AB2"/>
    <w:rsid w:val="00C90F0A"/>
    <w:rsid w:val="00C90F5C"/>
    <w:rsid w:val="00C91755"/>
    <w:rsid w:val="00C94387"/>
    <w:rsid w:val="00C96478"/>
    <w:rsid w:val="00C964CB"/>
    <w:rsid w:val="00C96633"/>
    <w:rsid w:val="00CA0867"/>
    <w:rsid w:val="00CA0BE8"/>
    <w:rsid w:val="00CA19CA"/>
    <w:rsid w:val="00CA204D"/>
    <w:rsid w:val="00CA2140"/>
    <w:rsid w:val="00CA25C5"/>
    <w:rsid w:val="00CA2FB4"/>
    <w:rsid w:val="00CA4055"/>
    <w:rsid w:val="00CA4226"/>
    <w:rsid w:val="00CA498B"/>
    <w:rsid w:val="00CA613B"/>
    <w:rsid w:val="00CA6EB9"/>
    <w:rsid w:val="00CA736C"/>
    <w:rsid w:val="00CA766C"/>
    <w:rsid w:val="00CA7F11"/>
    <w:rsid w:val="00CB0AD6"/>
    <w:rsid w:val="00CB0D47"/>
    <w:rsid w:val="00CB0E98"/>
    <w:rsid w:val="00CB0FF7"/>
    <w:rsid w:val="00CB10F1"/>
    <w:rsid w:val="00CB1227"/>
    <w:rsid w:val="00CB177D"/>
    <w:rsid w:val="00CB29AA"/>
    <w:rsid w:val="00CB4B9D"/>
    <w:rsid w:val="00CB5768"/>
    <w:rsid w:val="00CB5833"/>
    <w:rsid w:val="00CB5C8D"/>
    <w:rsid w:val="00CB6260"/>
    <w:rsid w:val="00CB6D55"/>
    <w:rsid w:val="00CC02C5"/>
    <w:rsid w:val="00CC0CD2"/>
    <w:rsid w:val="00CC1094"/>
    <w:rsid w:val="00CC159C"/>
    <w:rsid w:val="00CC2F62"/>
    <w:rsid w:val="00CC36D6"/>
    <w:rsid w:val="00CC38DF"/>
    <w:rsid w:val="00CC4E41"/>
    <w:rsid w:val="00CC4EF3"/>
    <w:rsid w:val="00CC53B3"/>
    <w:rsid w:val="00CC56A8"/>
    <w:rsid w:val="00CC5E4C"/>
    <w:rsid w:val="00CC60C4"/>
    <w:rsid w:val="00CC79D7"/>
    <w:rsid w:val="00CD0533"/>
    <w:rsid w:val="00CD08A9"/>
    <w:rsid w:val="00CD0CBA"/>
    <w:rsid w:val="00CD144C"/>
    <w:rsid w:val="00CD163F"/>
    <w:rsid w:val="00CD45F4"/>
    <w:rsid w:val="00CD4AB0"/>
    <w:rsid w:val="00CD5F73"/>
    <w:rsid w:val="00CD638C"/>
    <w:rsid w:val="00CD6568"/>
    <w:rsid w:val="00CD7B30"/>
    <w:rsid w:val="00CD7B65"/>
    <w:rsid w:val="00CE0089"/>
    <w:rsid w:val="00CE0DA4"/>
    <w:rsid w:val="00CE13BE"/>
    <w:rsid w:val="00CE1F59"/>
    <w:rsid w:val="00CE2A02"/>
    <w:rsid w:val="00CE3CEA"/>
    <w:rsid w:val="00CE5F1C"/>
    <w:rsid w:val="00CE5FA8"/>
    <w:rsid w:val="00CE5FF4"/>
    <w:rsid w:val="00CE6015"/>
    <w:rsid w:val="00CE72C7"/>
    <w:rsid w:val="00CE7326"/>
    <w:rsid w:val="00CE77A4"/>
    <w:rsid w:val="00CF0048"/>
    <w:rsid w:val="00CF0332"/>
    <w:rsid w:val="00CF0405"/>
    <w:rsid w:val="00CF06E9"/>
    <w:rsid w:val="00CF11A1"/>
    <w:rsid w:val="00CF1798"/>
    <w:rsid w:val="00CF17E9"/>
    <w:rsid w:val="00CF1954"/>
    <w:rsid w:val="00CF1AA8"/>
    <w:rsid w:val="00CF286D"/>
    <w:rsid w:val="00CF2AEF"/>
    <w:rsid w:val="00CF3297"/>
    <w:rsid w:val="00CF361C"/>
    <w:rsid w:val="00CF3CD3"/>
    <w:rsid w:val="00CF4ABA"/>
    <w:rsid w:val="00CF4AFE"/>
    <w:rsid w:val="00CF4B73"/>
    <w:rsid w:val="00CF4D66"/>
    <w:rsid w:val="00CF57F5"/>
    <w:rsid w:val="00CF5BB6"/>
    <w:rsid w:val="00CF5D41"/>
    <w:rsid w:val="00CF5E9F"/>
    <w:rsid w:val="00CF7360"/>
    <w:rsid w:val="00D00278"/>
    <w:rsid w:val="00D003F3"/>
    <w:rsid w:val="00D02294"/>
    <w:rsid w:val="00D02813"/>
    <w:rsid w:val="00D030A3"/>
    <w:rsid w:val="00D0348B"/>
    <w:rsid w:val="00D0490F"/>
    <w:rsid w:val="00D04EE0"/>
    <w:rsid w:val="00D051D7"/>
    <w:rsid w:val="00D0625D"/>
    <w:rsid w:val="00D06783"/>
    <w:rsid w:val="00D07027"/>
    <w:rsid w:val="00D071F2"/>
    <w:rsid w:val="00D07A1C"/>
    <w:rsid w:val="00D100A9"/>
    <w:rsid w:val="00D1011A"/>
    <w:rsid w:val="00D10920"/>
    <w:rsid w:val="00D122CE"/>
    <w:rsid w:val="00D1279D"/>
    <w:rsid w:val="00D12E7E"/>
    <w:rsid w:val="00D1306D"/>
    <w:rsid w:val="00D13201"/>
    <w:rsid w:val="00D13DDA"/>
    <w:rsid w:val="00D150E8"/>
    <w:rsid w:val="00D155C0"/>
    <w:rsid w:val="00D16902"/>
    <w:rsid w:val="00D16CB2"/>
    <w:rsid w:val="00D16E66"/>
    <w:rsid w:val="00D16EC2"/>
    <w:rsid w:val="00D172DA"/>
    <w:rsid w:val="00D17F30"/>
    <w:rsid w:val="00D20557"/>
    <w:rsid w:val="00D21CD0"/>
    <w:rsid w:val="00D21FD1"/>
    <w:rsid w:val="00D22B5D"/>
    <w:rsid w:val="00D23984"/>
    <w:rsid w:val="00D24275"/>
    <w:rsid w:val="00D258F7"/>
    <w:rsid w:val="00D269DF"/>
    <w:rsid w:val="00D2703E"/>
    <w:rsid w:val="00D27FE4"/>
    <w:rsid w:val="00D30776"/>
    <w:rsid w:val="00D31B22"/>
    <w:rsid w:val="00D31F0D"/>
    <w:rsid w:val="00D33AE8"/>
    <w:rsid w:val="00D34093"/>
    <w:rsid w:val="00D34594"/>
    <w:rsid w:val="00D348D4"/>
    <w:rsid w:val="00D34B2F"/>
    <w:rsid w:val="00D35342"/>
    <w:rsid w:val="00D355ED"/>
    <w:rsid w:val="00D3585E"/>
    <w:rsid w:val="00D36070"/>
    <w:rsid w:val="00D366DB"/>
    <w:rsid w:val="00D36A0D"/>
    <w:rsid w:val="00D37A07"/>
    <w:rsid w:val="00D37A56"/>
    <w:rsid w:val="00D37B5C"/>
    <w:rsid w:val="00D37F20"/>
    <w:rsid w:val="00D4021A"/>
    <w:rsid w:val="00D40681"/>
    <w:rsid w:val="00D41B75"/>
    <w:rsid w:val="00D42718"/>
    <w:rsid w:val="00D42EEB"/>
    <w:rsid w:val="00D43303"/>
    <w:rsid w:val="00D441F4"/>
    <w:rsid w:val="00D44E6C"/>
    <w:rsid w:val="00D4530C"/>
    <w:rsid w:val="00D45866"/>
    <w:rsid w:val="00D45F20"/>
    <w:rsid w:val="00D467F1"/>
    <w:rsid w:val="00D4698E"/>
    <w:rsid w:val="00D46EE9"/>
    <w:rsid w:val="00D472B6"/>
    <w:rsid w:val="00D510B6"/>
    <w:rsid w:val="00D51A5C"/>
    <w:rsid w:val="00D51C67"/>
    <w:rsid w:val="00D528FB"/>
    <w:rsid w:val="00D52E27"/>
    <w:rsid w:val="00D52ECE"/>
    <w:rsid w:val="00D52F5C"/>
    <w:rsid w:val="00D537D6"/>
    <w:rsid w:val="00D53BE2"/>
    <w:rsid w:val="00D541A8"/>
    <w:rsid w:val="00D548BA"/>
    <w:rsid w:val="00D55471"/>
    <w:rsid w:val="00D5683A"/>
    <w:rsid w:val="00D56D8E"/>
    <w:rsid w:val="00D57CAA"/>
    <w:rsid w:val="00D60141"/>
    <w:rsid w:val="00D607CE"/>
    <w:rsid w:val="00D6080A"/>
    <w:rsid w:val="00D60EA1"/>
    <w:rsid w:val="00D6110F"/>
    <w:rsid w:val="00D611E6"/>
    <w:rsid w:val="00D619E6"/>
    <w:rsid w:val="00D61C79"/>
    <w:rsid w:val="00D62380"/>
    <w:rsid w:val="00D6238A"/>
    <w:rsid w:val="00D623CB"/>
    <w:rsid w:val="00D62A97"/>
    <w:rsid w:val="00D630FD"/>
    <w:rsid w:val="00D63DFD"/>
    <w:rsid w:val="00D65CE3"/>
    <w:rsid w:val="00D72800"/>
    <w:rsid w:val="00D728F9"/>
    <w:rsid w:val="00D72EAB"/>
    <w:rsid w:val="00D73080"/>
    <w:rsid w:val="00D732B9"/>
    <w:rsid w:val="00D73413"/>
    <w:rsid w:val="00D739B1"/>
    <w:rsid w:val="00D73F13"/>
    <w:rsid w:val="00D74111"/>
    <w:rsid w:val="00D744F4"/>
    <w:rsid w:val="00D74565"/>
    <w:rsid w:val="00D748B5"/>
    <w:rsid w:val="00D7493B"/>
    <w:rsid w:val="00D74C27"/>
    <w:rsid w:val="00D756D2"/>
    <w:rsid w:val="00D756FD"/>
    <w:rsid w:val="00D770E4"/>
    <w:rsid w:val="00D773B6"/>
    <w:rsid w:val="00D77579"/>
    <w:rsid w:val="00D77C92"/>
    <w:rsid w:val="00D800BE"/>
    <w:rsid w:val="00D801A0"/>
    <w:rsid w:val="00D807D0"/>
    <w:rsid w:val="00D80B05"/>
    <w:rsid w:val="00D80E45"/>
    <w:rsid w:val="00D80F90"/>
    <w:rsid w:val="00D81EB6"/>
    <w:rsid w:val="00D82CEC"/>
    <w:rsid w:val="00D82F3D"/>
    <w:rsid w:val="00D83825"/>
    <w:rsid w:val="00D8543E"/>
    <w:rsid w:val="00D86044"/>
    <w:rsid w:val="00D8632A"/>
    <w:rsid w:val="00D86542"/>
    <w:rsid w:val="00D86599"/>
    <w:rsid w:val="00D865FF"/>
    <w:rsid w:val="00D86D56"/>
    <w:rsid w:val="00D87164"/>
    <w:rsid w:val="00D901BA"/>
    <w:rsid w:val="00D90AF2"/>
    <w:rsid w:val="00D917CF"/>
    <w:rsid w:val="00D92675"/>
    <w:rsid w:val="00D9289E"/>
    <w:rsid w:val="00D92FAD"/>
    <w:rsid w:val="00D93677"/>
    <w:rsid w:val="00D93B21"/>
    <w:rsid w:val="00D93B59"/>
    <w:rsid w:val="00D93DB2"/>
    <w:rsid w:val="00D9404C"/>
    <w:rsid w:val="00D94864"/>
    <w:rsid w:val="00D94FDD"/>
    <w:rsid w:val="00D9545F"/>
    <w:rsid w:val="00D959BF"/>
    <w:rsid w:val="00D95A52"/>
    <w:rsid w:val="00D972BA"/>
    <w:rsid w:val="00D97F3B"/>
    <w:rsid w:val="00DA026A"/>
    <w:rsid w:val="00DA075B"/>
    <w:rsid w:val="00DA0D35"/>
    <w:rsid w:val="00DA202C"/>
    <w:rsid w:val="00DA3275"/>
    <w:rsid w:val="00DA3A33"/>
    <w:rsid w:val="00DA4250"/>
    <w:rsid w:val="00DA4312"/>
    <w:rsid w:val="00DA4926"/>
    <w:rsid w:val="00DA5B0E"/>
    <w:rsid w:val="00DA6D51"/>
    <w:rsid w:val="00DA7669"/>
    <w:rsid w:val="00DA79C2"/>
    <w:rsid w:val="00DB1EE3"/>
    <w:rsid w:val="00DB2F5B"/>
    <w:rsid w:val="00DB3242"/>
    <w:rsid w:val="00DB353F"/>
    <w:rsid w:val="00DB467E"/>
    <w:rsid w:val="00DB4B4D"/>
    <w:rsid w:val="00DB4F98"/>
    <w:rsid w:val="00DB5121"/>
    <w:rsid w:val="00DB647D"/>
    <w:rsid w:val="00DC0085"/>
    <w:rsid w:val="00DC0A0A"/>
    <w:rsid w:val="00DC1D48"/>
    <w:rsid w:val="00DC2253"/>
    <w:rsid w:val="00DC333B"/>
    <w:rsid w:val="00DC34BA"/>
    <w:rsid w:val="00DC4504"/>
    <w:rsid w:val="00DC4EA0"/>
    <w:rsid w:val="00DC585C"/>
    <w:rsid w:val="00DC6AF6"/>
    <w:rsid w:val="00DC7AE8"/>
    <w:rsid w:val="00DC7DE7"/>
    <w:rsid w:val="00DD009C"/>
    <w:rsid w:val="00DD0294"/>
    <w:rsid w:val="00DD0463"/>
    <w:rsid w:val="00DD103E"/>
    <w:rsid w:val="00DD1176"/>
    <w:rsid w:val="00DD14F5"/>
    <w:rsid w:val="00DD1838"/>
    <w:rsid w:val="00DD1EE5"/>
    <w:rsid w:val="00DD25D8"/>
    <w:rsid w:val="00DD395C"/>
    <w:rsid w:val="00DD45D6"/>
    <w:rsid w:val="00DD52B1"/>
    <w:rsid w:val="00DD623F"/>
    <w:rsid w:val="00DD6509"/>
    <w:rsid w:val="00DD6D8D"/>
    <w:rsid w:val="00DD7493"/>
    <w:rsid w:val="00DD76D8"/>
    <w:rsid w:val="00DD788A"/>
    <w:rsid w:val="00DD78D9"/>
    <w:rsid w:val="00DE1A2C"/>
    <w:rsid w:val="00DE1AE3"/>
    <w:rsid w:val="00DE1EE5"/>
    <w:rsid w:val="00DE2A13"/>
    <w:rsid w:val="00DE2CE7"/>
    <w:rsid w:val="00DE3234"/>
    <w:rsid w:val="00DE3585"/>
    <w:rsid w:val="00DE3EC0"/>
    <w:rsid w:val="00DE5AA7"/>
    <w:rsid w:val="00DE618E"/>
    <w:rsid w:val="00DE6499"/>
    <w:rsid w:val="00DE677A"/>
    <w:rsid w:val="00DE74AA"/>
    <w:rsid w:val="00DE7F6B"/>
    <w:rsid w:val="00DF042D"/>
    <w:rsid w:val="00DF074D"/>
    <w:rsid w:val="00DF184C"/>
    <w:rsid w:val="00DF383D"/>
    <w:rsid w:val="00DF404B"/>
    <w:rsid w:val="00DF4789"/>
    <w:rsid w:val="00DF48D3"/>
    <w:rsid w:val="00DF4B44"/>
    <w:rsid w:val="00DF4D09"/>
    <w:rsid w:val="00DF51C5"/>
    <w:rsid w:val="00DF5F32"/>
    <w:rsid w:val="00DF764B"/>
    <w:rsid w:val="00E0012A"/>
    <w:rsid w:val="00E011D8"/>
    <w:rsid w:val="00E01207"/>
    <w:rsid w:val="00E01B8F"/>
    <w:rsid w:val="00E01BCF"/>
    <w:rsid w:val="00E02522"/>
    <w:rsid w:val="00E02ED9"/>
    <w:rsid w:val="00E03A0D"/>
    <w:rsid w:val="00E03CAE"/>
    <w:rsid w:val="00E03CE6"/>
    <w:rsid w:val="00E04170"/>
    <w:rsid w:val="00E04488"/>
    <w:rsid w:val="00E04A9F"/>
    <w:rsid w:val="00E05963"/>
    <w:rsid w:val="00E0633C"/>
    <w:rsid w:val="00E068FB"/>
    <w:rsid w:val="00E06E39"/>
    <w:rsid w:val="00E07D0C"/>
    <w:rsid w:val="00E07F8F"/>
    <w:rsid w:val="00E10B39"/>
    <w:rsid w:val="00E11121"/>
    <w:rsid w:val="00E11635"/>
    <w:rsid w:val="00E11641"/>
    <w:rsid w:val="00E118AF"/>
    <w:rsid w:val="00E11EDC"/>
    <w:rsid w:val="00E123BD"/>
    <w:rsid w:val="00E12982"/>
    <w:rsid w:val="00E12A14"/>
    <w:rsid w:val="00E12EDF"/>
    <w:rsid w:val="00E13292"/>
    <w:rsid w:val="00E13399"/>
    <w:rsid w:val="00E13A99"/>
    <w:rsid w:val="00E14112"/>
    <w:rsid w:val="00E1414F"/>
    <w:rsid w:val="00E147B9"/>
    <w:rsid w:val="00E15120"/>
    <w:rsid w:val="00E15EAD"/>
    <w:rsid w:val="00E16046"/>
    <w:rsid w:val="00E16281"/>
    <w:rsid w:val="00E1719B"/>
    <w:rsid w:val="00E179A7"/>
    <w:rsid w:val="00E17B2B"/>
    <w:rsid w:val="00E20374"/>
    <w:rsid w:val="00E2161E"/>
    <w:rsid w:val="00E21CD7"/>
    <w:rsid w:val="00E22BB4"/>
    <w:rsid w:val="00E22CDA"/>
    <w:rsid w:val="00E2307A"/>
    <w:rsid w:val="00E2347B"/>
    <w:rsid w:val="00E237EB"/>
    <w:rsid w:val="00E24175"/>
    <w:rsid w:val="00E24350"/>
    <w:rsid w:val="00E249C2"/>
    <w:rsid w:val="00E24A16"/>
    <w:rsid w:val="00E256F7"/>
    <w:rsid w:val="00E2764F"/>
    <w:rsid w:val="00E277CB"/>
    <w:rsid w:val="00E308AF"/>
    <w:rsid w:val="00E30D8E"/>
    <w:rsid w:val="00E3153A"/>
    <w:rsid w:val="00E31795"/>
    <w:rsid w:val="00E32473"/>
    <w:rsid w:val="00E327F6"/>
    <w:rsid w:val="00E33380"/>
    <w:rsid w:val="00E333C8"/>
    <w:rsid w:val="00E3349E"/>
    <w:rsid w:val="00E3381B"/>
    <w:rsid w:val="00E34F8E"/>
    <w:rsid w:val="00E34F91"/>
    <w:rsid w:val="00E35048"/>
    <w:rsid w:val="00E3623C"/>
    <w:rsid w:val="00E366AA"/>
    <w:rsid w:val="00E372C5"/>
    <w:rsid w:val="00E374A1"/>
    <w:rsid w:val="00E3750B"/>
    <w:rsid w:val="00E40747"/>
    <w:rsid w:val="00E411B7"/>
    <w:rsid w:val="00E42930"/>
    <w:rsid w:val="00E43EC1"/>
    <w:rsid w:val="00E44F53"/>
    <w:rsid w:val="00E454B1"/>
    <w:rsid w:val="00E459B3"/>
    <w:rsid w:val="00E45FE2"/>
    <w:rsid w:val="00E46A88"/>
    <w:rsid w:val="00E473E7"/>
    <w:rsid w:val="00E47A27"/>
    <w:rsid w:val="00E47B8C"/>
    <w:rsid w:val="00E50834"/>
    <w:rsid w:val="00E50FCF"/>
    <w:rsid w:val="00E51B8B"/>
    <w:rsid w:val="00E51D5B"/>
    <w:rsid w:val="00E524AA"/>
    <w:rsid w:val="00E52848"/>
    <w:rsid w:val="00E52ABD"/>
    <w:rsid w:val="00E52C0F"/>
    <w:rsid w:val="00E52FF2"/>
    <w:rsid w:val="00E53240"/>
    <w:rsid w:val="00E536CB"/>
    <w:rsid w:val="00E54CEA"/>
    <w:rsid w:val="00E56047"/>
    <w:rsid w:val="00E565A5"/>
    <w:rsid w:val="00E5682A"/>
    <w:rsid w:val="00E573A4"/>
    <w:rsid w:val="00E575FB"/>
    <w:rsid w:val="00E576CB"/>
    <w:rsid w:val="00E57F3D"/>
    <w:rsid w:val="00E57F8E"/>
    <w:rsid w:val="00E601AD"/>
    <w:rsid w:val="00E607DE"/>
    <w:rsid w:val="00E62441"/>
    <w:rsid w:val="00E62BA7"/>
    <w:rsid w:val="00E62DAA"/>
    <w:rsid w:val="00E648B6"/>
    <w:rsid w:val="00E65AC1"/>
    <w:rsid w:val="00E65E3E"/>
    <w:rsid w:val="00E669CB"/>
    <w:rsid w:val="00E66A4E"/>
    <w:rsid w:val="00E66E85"/>
    <w:rsid w:val="00E67280"/>
    <w:rsid w:val="00E67F12"/>
    <w:rsid w:val="00E706B9"/>
    <w:rsid w:val="00E70FC3"/>
    <w:rsid w:val="00E713CB"/>
    <w:rsid w:val="00E71AFF"/>
    <w:rsid w:val="00E726A9"/>
    <w:rsid w:val="00E735F5"/>
    <w:rsid w:val="00E7473B"/>
    <w:rsid w:val="00E75864"/>
    <w:rsid w:val="00E75C82"/>
    <w:rsid w:val="00E75D17"/>
    <w:rsid w:val="00E76115"/>
    <w:rsid w:val="00E7661B"/>
    <w:rsid w:val="00E767DC"/>
    <w:rsid w:val="00E7689D"/>
    <w:rsid w:val="00E76952"/>
    <w:rsid w:val="00E76EFA"/>
    <w:rsid w:val="00E76F14"/>
    <w:rsid w:val="00E76F15"/>
    <w:rsid w:val="00E80323"/>
    <w:rsid w:val="00E80847"/>
    <w:rsid w:val="00E80986"/>
    <w:rsid w:val="00E81614"/>
    <w:rsid w:val="00E81730"/>
    <w:rsid w:val="00E81C87"/>
    <w:rsid w:val="00E81DEF"/>
    <w:rsid w:val="00E82121"/>
    <w:rsid w:val="00E82742"/>
    <w:rsid w:val="00E8377D"/>
    <w:rsid w:val="00E847D6"/>
    <w:rsid w:val="00E84EFB"/>
    <w:rsid w:val="00E8560F"/>
    <w:rsid w:val="00E85631"/>
    <w:rsid w:val="00E86595"/>
    <w:rsid w:val="00E868BC"/>
    <w:rsid w:val="00E87083"/>
    <w:rsid w:val="00E87343"/>
    <w:rsid w:val="00E8749C"/>
    <w:rsid w:val="00E900FE"/>
    <w:rsid w:val="00E9087A"/>
    <w:rsid w:val="00E90A06"/>
    <w:rsid w:val="00E90D24"/>
    <w:rsid w:val="00E90F79"/>
    <w:rsid w:val="00E922C4"/>
    <w:rsid w:val="00E92C2F"/>
    <w:rsid w:val="00E92E27"/>
    <w:rsid w:val="00E93677"/>
    <w:rsid w:val="00E93C69"/>
    <w:rsid w:val="00E94086"/>
    <w:rsid w:val="00E94408"/>
    <w:rsid w:val="00E94816"/>
    <w:rsid w:val="00E94931"/>
    <w:rsid w:val="00E94A28"/>
    <w:rsid w:val="00E94EFF"/>
    <w:rsid w:val="00E9533C"/>
    <w:rsid w:val="00E95718"/>
    <w:rsid w:val="00E95B88"/>
    <w:rsid w:val="00E95E8A"/>
    <w:rsid w:val="00E96C5A"/>
    <w:rsid w:val="00E97663"/>
    <w:rsid w:val="00E97EDD"/>
    <w:rsid w:val="00EA064F"/>
    <w:rsid w:val="00EA0DDA"/>
    <w:rsid w:val="00EA1C00"/>
    <w:rsid w:val="00EA1C81"/>
    <w:rsid w:val="00EA1E55"/>
    <w:rsid w:val="00EA2072"/>
    <w:rsid w:val="00EA2D00"/>
    <w:rsid w:val="00EA2D4B"/>
    <w:rsid w:val="00EA2E53"/>
    <w:rsid w:val="00EA313A"/>
    <w:rsid w:val="00EA31BD"/>
    <w:rsid w:val="00EA347B"/>
    <w:rsid w:val="00EA387C"/>
    <w:rsid w:val="00EA3CF9"/>
    <w:rsid w:val="00EA3FFD"/>
    <w:rsid w:val="00EA4001"/>
    <w:rsid w:val="00EA422F"/>
    <w:rsid w:val="00EA4260"/>
    <w:rsid w:val="00EA5D75"/>
    <w:rsid w:val="00EA5D83"/>
    <w:rsid w:val="00EA7EAD"/>
    <w:rsid w:val="00EB110A"/>
    <w:rsid w:val="00EB139E"/>
    <w:rsid w:val="00EB1979"/>
    <w:rsid w:val="00EB2200"/>
    <w:rsid w:val="00EB285A"/>
    <w:rsid w:val="00EB2A3B"/>
    <w:rsid w:val="00EB2F8D"/>
    <w:rsid w:val="00EB31EA"/>
    <w:rsid w:val="00EB35B5"/>
    <w:rsid w:val="00EB399D"/>
    <w:rsid w:val="00EB39D3"/>
    <w:rsid w:val="00EB4953"/>
    <w:rsid w:val="00EB4CF5"/>
    <w:rsid w:val="00EB5479"/>
    <w:rsid w:val="00EC04F8"/>
    <w:rsid w:val="00EC1878"/>
    <w:rsid w:val="00EC297C"/>
    <w:rsid w:val="00EC2C44"/>
    <w:rsid w:val="00EC2DDD"/>
    <w:rsid w:val="00EC3BBD"/>
    <w:rsid w:val="00EC46FA"/>
    <w:rsid w:val="00EC4BE2"/>
    <w:rsid w:val="00EC591D"/>
    <w:rsid w:val="00EC5DC5"/>
    <w:rsid w:val="00EC631C"/>
    <w:rsid w:val="00EC692D"/>
    <w:rsid w:val="00EC6952"/>
    <w:rsid w:val="00EC6B2F"/>
    <w:rsid w:val="00EC7C0F"/>
    <w:rsid w:val="00ED0520"/>
    <w:rsid w:val="00ED070F"/>
    <w:rsid w:val="00ED16E6"/>
    <w:rsid w:val="00ED18DE"/>
    <w:rsid w:val="00ED1EEC"/>
    <w:rsid w:val="00ED2474"/>
    <w:rsid w:val="00ED3E44"/>
    <w:rsid w:val="00ED4183"/>
    <w:rsid w:val="00ED4505"/>
    <w:rsid w:val="00ED4892"/>
    <w:rsid w:val="00ED4C42"/>
    <w:rsid w:val="00ED4CEE"/>
    <w:rsid w:val="00ED5032"/>
    <w:rsid w:val="00ED65B2"/>
    <w:rsid w:val="00ED6801"/>
    <w:rsid w:val="00ED6898"/>
    <w:rsid w:val="00ED715C"/>
    <w:rsid w:val="00EE0B5C"/>
    <w:rsid w:val="00EE0E41"/>
    <w:rsid w:val="00EE0FB5"/>
    <w:rsid w:val="00EE111A"/>
    <w:rsid w:val="00EE1159"/>
    <w:rsid w:val="00EE15B0"/>
    <w:rsid w:val="00EE1A68"/>
    <w:rsid w:val="00EE37D1"/>
    <w:rsid w:val="00EE3C8C"/>
    <w:rsid w:val="00EE3E81"/>
    <w:rsid w:val="00EE4BEC"/>
    <w:rsid w:val="00EE4EF5"/>
    <w:rsid w:val="00EE54AB"/>
    <w:rsid w:val="00EE5DF0"/>
    <w:rsid w:val="00EE5F0B"/>
    <w:rsid w:val="00EE6459"/>
    <w:rsid w:val="00EE6BEA"/>
    <w:rsid w:val="00EE7041"/>
    <w:rsid w:val="00EE73FA"/>
    <w:rsid w:val="00EE7693"/>
    <w:rsid w:val="00EF0344"/>
    <w:rsid w:val="00EF0C4C"/>
    <w:rsid w:val="00EF1374"/>
    <w:rsid w:val="00EF1BD8"/>
    <w:rsid w:val="00EF2538"/>
    <w:rsid w:val="00EF3456"/>
    <w:rsid w:val="00EF4A66"/>
    <w:rsid w:val="00EF4D20"/>
    <w:rsid w:val="00EF522C"/>
    <w:rsid w:val="00EF57EE"/>
    <w:rsid w:val="00EF599A"/>
    <w:rsid w:val="00EF6A57"/>
    <w:rsid w:val="00EF6C84"/>
    <w:rsid w:val="00EF756D"/>
    <w:rsid w:val="00EF7629"/>
    <w:rsid w:val="00EF7B98"/>
    <w:rsid w:val="00F00071"/>
    <w:rsid w:val="00F000B3"/>
    <w:rsid w:val="00F005C1"/>
    <w:rsid w:val="00F00B51"/>
    <w:rsid w:val="00F01018"/>
    <w:rsid w:val="00F01276"/>
    <w:rsid w:val="00F01AA0"/>
    <w:rsid w:val="00F02532"/>
    <w:rsid w:val="00F02B7C"/>
    <w:rsid w:val="00F02DB4"/>
    <w:rsid w:val="00F0384C"/>
    <w:rsid w:val="00F03FDB"/>
    <w:rsid w:val="00F0418F"/>
    <w:rsid w:val="00F053DA"/>
    <w:rsid w:val="00F053F1"/>
    <w:rsid w:val="00F05711"/>
    <w:rsid w:val="00F05C0A"/>
    <w:rsid w:val="00F05EAD"/>
    <w:rsid w:val="00F06591"/>
    <w:rsid w:val="00F06C79"/>
    <w:rsid w:val="00F07AF7"/>
    <w:rsid w:val="00F1194B"/>
    <w:rsid w:val="00F12DE6"/>
    <w:rsid w:val="00F13B47"/>
    <w:rsid w:val="00F14406"/>
    <w:rsid w:val="00F146C2"/>
    <w:rsid w:val="00F151B9"/>
    <w:rsid w:val="00F15BF9"/>
    <w:rsid w:val="00F16A16"/>
    <w:rsid w:val="00F16A7C"/>
    <w:rsid w:val="00F16C66"/>
    <w:rsid w:val="00F16F4C"/>
    <w:rsid w:val="00F171B0"/>
    <w:rsid w:val="00F1743B"/>
    <w:rsid w:val="00F17AED"/>
    <w:rsid w:val="00F204EB"/>
    <w:rsid w:val="00F212DC"/>
    <w:rsid w:val="00F21FEB"/>
    <w:rsid w:val="00F226F7"/>
    <w:rsid w:val="00F229A4"/>
    <w:rsid w:val="00F22E69"/>
    <w:rsid w:val="00F2332A"/>
    <w:rsid w:val="00F236E8"/>
    <w:rsid w:val="00F241FB"/>
    <w:rsid w:val="00F246CB"/>
    <w:rsid w:val="00F24F63"/>
    <w:rsid w:val="00F2517B"/>
    <w:rsid w:val="00F25817"/>
    <w:rsid w:val="00F25870"/>
    <w:rsid w:val="00F261D3"/>
    <w:rsid w:val="00F26369"/>
    <w:rsid w:val="00F266B8"/>
    <w:rsid w:val="00F26DC6"/>
    <w:rsid w:val="00F26F00"/>
    <w:rsid w:val="00F27C4C"/>
    <w:rsid w:val="00F27EDF"/>
    <w:rsid w:val="00F27EE3"/>
    <w:rsid w:val="00F30600"/>
    <w:rsid w:val="00F3075E"/>
    <w:rsid w:val="00F3087C"/>
    <w:rsid w:val="00F30F0E"/>
    <w:rsid w:val="00F316F7"/>
    <w:rsid w:val="00F320C7"/>
    <w:rsid w:val="00F325BE"/>
    <w:rsid w:val="00F32880"/>
    <w:rsid w:val="00F33156"/>
    <w:rsid w:val="00F3353B"/>
    <w:rsid w:val="00F337BF"/>
    <w:rsid w:val="00F33891"/>
    <w:rsid w:val="00F3416C"/>
    <w:rsid w:val="00F34300"/>
    <w:rsid w:val="00F3478A"/>
    <w:rsid w:val="00F35FF1"/>
    <w:rsid w:val="00F3694A"/>
    <w:rsid w:val="00F36A09"/>
    <w:rsid w:val="00F36A1D"/>
    <w:rsid w:val="00F379DA"/>
    <w:rsid w:val="00F4083F"/>
    <w:rsid w:val="00F40C83"/>
    <w:rsid w:val="00F4212C"/>
    <w:rsid w:val="00F426E4"/>
    <w:rsid w:val="00F42B8D"/>
    <w:rsid w:val="00F431D0"/>
    <w:rsid w:val="00F434DE"/>
    <w:rsid w:val="00F43826"/>
    <w:rsid w:val="00F43F6E"/>
    <w:rsid w:val="00F44220"/>
    <w:rsid w:val="00F44231"/>
    <w:rsid w:val="00F445AD"/>
    <w:rsid w:val="00F44AA2"/>
    <w:rsid w:val="00F44DC4"/>
    <w:rsid w:val="00F464F2"/>
    <w:rsid w:val="00F46D2B"/>
    <w:rsid w:val="00F50614"/>
    <w:rsid w:val="00F5076B"/>
    <w:rsid w:val="00F511EC"/>
    <w:rsid w:val="00F513C2"/>
    <w:rsid w:val="00F517CD"/>
    <w:rsid w:val="00F51A38"/>
    <w:rsid w:val="00F5209F"/>
    <w:rsid w:val="00F522C3"/>
    <w:rsid w:val="00F52E10"/>
    <w:rsid w:val="00F5335C"/>
    <w:rsid w:val="00F53ED2"/>
    <w:rsid w:val="00F5647D"/>
    <w:rsid w:val="00F56817"/>
    <w:rsid w:val="00F57363"/>
    <w:rsid w:val="00F57592"/>
    <w:rsid w:val="00F57E5E"/>
    <w:rsid w:val="00F57F6E"/>
    <w:rsid w:val="00F60B5D"/>
    <w:rsid w:val="00F60C53"/>
    <w:rsid w:val="00F60E60"/>
    <w:rsid w:val="00F61108"/>
    <w:rsid w:val="00F61A4A"/>
    <w:rsid w:val="00F61F01"/>
    <w:rsid w:val="00F62272"/>
    <w:rsid w:val="00F63875"/>
    <w:rsid w:val="00F63A9D"/>
    <w:rsid w:val="00F63E5A"/>
    <w:rsid w:val="00F65013"/>
    <w:rsid w:val="00F65300"/>
    <w:rsid w:val="00F65334"/>
    <w:rsid w:val="00F656AB"/>
    <w:rsid w:val="00F65D21"/>
    <w:rsid w:val="00F65E35"/>
    <w:rsid w:val="00F65EC3"/>
    <w:rsid w:val="00F6606D"/>
    <w:rsid w:val="00F66D4F"/>
    <w:rsid w:val="00F66E23"/>
    <w:rsid w:val="00F675F1"/>
    <w:rsid w:val="00F702CA"/>
    <w:rsid w:val="00F706E5"/>
    <w:rsid w:val="00F7098B"/>
    <w:rsid w:val="00F70F85"/>
    <w:rsid w:val="00F71504"/>
    <w:rsid w:val="00F729E7"/>
    <w:rsid w:val="00F72C1C"/>
    <w:rsid w:val="00F72F12"/>
    <w:rsid w:val="00F7440E"/>
    <w:rsid w:val="00F74769"/>
    <w:rsid w:val="00F74B6B"/>
    <w:rsid w:val="00F74EE0"/>
    <w:rsid w:val="00F75188"/>
    <w:rsid w:val="00F75BBA"/>
    <w:rsid w:val="00F764C0"/>
    <w:rsid w:val="00F76A52"/>
    <w:rsid w:val="00F76E38"/>
    <w:rsid w:val="00F8000A"/>
    <w:rsid w:val="00F8005D"/>
    <w:rsid w:val="00F802B9"/>
    <w:rsid w:val="00F8049F"/>
    <w:rsid w:val="00F809FF"/>
    <w:rsid w:val="00F8111C"/>
    <w:rsid w:val="00F81A0C"/>
    <w:rsid w:val="00F820D2"/>
    <w:rsid w:val="00F82C88"/>
    <w:rsid w:val="00F832DF"/>
    <w:rsid w:val="00F836E0"/>
    <w:rsid w:val="00F8406F"/>
    <w:rsid w:val="00F84223"/>
    <w:rsid w:val="00F8425B"/>
    <w:rsid w:val="00F85480"/>
    <w:rsid w:val="00F85624"/>
    <w:rsid w:val="00F85A7F"/>
    <w:rsid w:val="00F86387"/>
    <w:rsid w:val="00F866D3"/>
    <w:rsid w:val="00F87757"/>
    <w:rsid w:val="00F879C4"/>
    <w:rsid w:val="00F87A6E"/>
    <w:rsid w:val="00F90FC4"/>
    <w:rsid w:val="00F919B0"/>
    <w:rsid w:val="00F91E8B"/>
    <w:rsid w:val="00F940A3"/>
    <w:rsid w:val="00F94209"/>
    <w:rsid w:val="00F943C9"/>
    <w:rsid w:val="00F94918"/>
    <w:rsid w:val="00F94B09"/>
    <w:rsid w:val="00F9563E"/>
    <w:rsid w:val="00F95C12"/>
    <w:rsid w:val="00F96DEC"/>
    <w:rsid w:val="00FA11A7"/>
    <w:rsid w:val="00FA14DB"/>
    <w:rsid w:val="00FA37ED"/>
    <w:rsid w:val="00FA3A80"/>
    <w:rsid w:val="00FA4209"/>
    <w:rsid w:val="00FA4724"/>
    <w:rsid w:val="00FA518C"/>
    <w:rsid w:val="00FA6E18"/>
    <w:rsid w:val="00FA7D86"/>
    <w:rsid w:val="00FA7DD8"/>
    <w:rsid w:val="00FB0448"/>
    <w:rsid w:val="00FB0621"/>
    <w:rsid w:val="00FB0B7F"/>
    <w:rsid w:val="00FB1D15"/>
    <w:rsid w:val="00FB1D80"/>
    <w:rsid w:val="00FB23E6"/>
    <w:rsid w:val="00FB2442"/>
    <w:rsid w:val="00FB2560"/>
    <w:rsid w:val="00FB3359"/>
    <w:rsid w:val="00FB33C7"/>
    <w:rsid w:val="00FB4AC2"/>
    <w:rsid w:val="00FB4BF7"/>
    <w:rsid w:val="00FB4DFF"/>
    <w:rsid w:val="00FB50A3"/>
    <w:rsid w:val="00FB5D84"/>
    <w:rsid w:val="00FB655E"/>
    <w:rsid w:val="00FB6B8A"/>
    <w:rsid w:val="00FC01D4"/>
    <w:rsid w:val="00FC022B"/>
    <w:rsid w:val="00FC0461"/>
    <w:rsid w:val="00FC0D19"/>
    <w:rsid w:val="00FC3069"/>
    <w:rsid w:val="00FC3D74"/>
    <w:rsid w:val="00FC3EC7"/>
    <w:rsid w:val="00FC42FD"/>
    <w:rsid w:val="00FC4BBD"/>
    <w:rsid w:val="00FC53FB"/>
    <w:rsid w:val="00FC626A"/>
    <w:rsid w:val="00FC640D"/>
    <w:rsid w:val="00FC6C90"/>
    <w:rsid w:val="00FC7438"/>
    <w:rsid w:val="00FD11B8"/>
    <w:rsid w:val="00FD1F4C"/>
    <w:rsid w:val="00FD214F"/>
    <w:rsid w:val="00FD2310"/>
    <w:rsid w:val="00FD2447"/>
    <w:rsid w:val="00FD2CEA"/>
    <w:rsid w:val="00FD2DDE"/>
    <w:rsid w:val="00FD30A1"/>
    <w:rsid w:val="00FD3531"/>
    <w:rsid w:val="00FD41D4"/>
    <w:rsid w:val="00FD47B1"/>
    <w:rsid w:val="00FD492E"/>
    <w:rsid w:val="00FD5240"/>
    <w:rsid w:val="00FD5EBB"/>
    <w:rsid w:val="00FD641E"/>
    <w:rsid w:val="00FD6747"/>
    <w:rsid w:val="00FD6BD0"/>
    <w:rsid w:val="00FD7B36"/>
    <w:rsid w:val="00FE0108"/>
    <w:rsid w:val="00FE0135"/>
    <w:rsid w:val="00FE084F"/>
    <w:rsid w:val="00FE10E7"/>
    <w:rsid w:val="00FE121E"/>
    <w:rsid w:val="00FE1907"/>
    <w:rsid w:val="00FE277A"/>
    <w:rsid w:val="00FE3F30"/>
    <w:rsid w:val="00FE5479"/>
    <w:rsid w:val="00FE5E1B"/>
    <w:rsid w:val="00FE628D"/>
    <w:rsid w:val="00FE63D9"/>
    <w:rsid w:val="00FE646F"/>
    <w:rsid w:val="00FE69BB"/>
    <w:rsid w:val="00FE6ABC"/>
    <w:rsid w:val="00FE7C33"/>
    <w:rsid w:val="00FF0B7D"/>
    <w:rsid w:val="00FF1156"/>
    <w:rsid w:val="00FF14CF"/>
    <w:rsid w:val="00FF200D"/>
    <w:rsid w:val="00FF2BB0"/>
    <w:rsid w:val="00FF2D2A"/>
    <w:rsid w:val="00FF3760"/>
    <w:rsid w:val="00FF38EA"/>
    <w:rsid w:val="00FF39F6"/>
    <w:rsid w:val="00FF3C40"/>
    <w:rsid w:val="00FF4ADD"/>
    <w:rsid w:val="00FF4EC2"/>
    <w:rsid w:val="00FF5ACF"/>
    <w:rsid w:val="00FF5C0B"/>
    <w:rsid w:val="00FF62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D836"/>
  <w15:docId w15:val="{5A42B467-E28F-4CE5-9D5C-C3EE8B49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iPriority="99" w:unhideWhenUsed="1"/>
    <w:lsdException w:name="List Bullet" w:semiHidden="1" w:unhideWhenUsed="1"/>
    <w:lsdException w:name="List Number" w:uiPriority="99"/>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nhideWhenUsed="1"/>
    <w:lsdException w:name="Signature" w:semiHidden="1" w:uiPriority="99"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uiPriority="99"/>
    <w:lsdException w:name="List Continue 5" w:uiPriority="99"/>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6C6E29"/>
    <w:pPr>
      <w:bidi/>
    </w:pPr>
    <w:rPr>
      <w:rFonts w:ascii="Times New (W1)" w:hAnsi="Times New (W1)" w:cs="David"/>
      <w:sz w:val="24"/>
      <w:szCs w:val="24"/>
    </w:rPr>
  </w:style>
  <w:style w:type="paragraph" w:styleId="16">
    <w:name w:val="heading 1"/>
    <w:aliases w:val=" Char Char Char,ASAPHeading 1,Char Char Char,H1,H2,H2 Char,H2 Char Char,H2 Char Char תו,H2 Char Char תו Char Char Char Char Char,Header1,Heading,Hed_undl,Section Heading,כותרת 1 תו1,כותרת 1 תו1 תו תו תו תו תו,כותרת 1 תו2,כותרת 1 תו2 תו,ראשי גת"/>
    <w:basedOn w:val="ad"/>
    <w:next w:val="ad"/>
    <w:link w:val="17"/>
    <w:qFormat/>
    <w:rsid w:val="00284F3C"/>
    <w:pPr>
      <w:keepNext/>
      <w:spacing w:before="240" w:after="60"/>
      <w:outlineLvl w:val="0"/>
    </w:pPr>
    <w:rPr>
      <w:rFonts w:ascii="Arial" w:hAnsi="Arial" w:cs="Arial"/>
      <w:b/>
      <w:bCs/>
      <w:kern w:val="32"/>
      <w:sz w:val="32"/>
      <w:szCs w:val="32"/>
    </w:rPr>
  </w:style>
  <w:style w:type="paragraph" w:styleId="25">
    <w:name w:val="heading 2"/>
    <w:aliases w:val="ASAPHeading 2,E,H21,H211,H2111,H21111,H21112,H2112,H2113,H212,H2121,H2122,H213,H2131,H214,H22,H221,H2211,H2212,H222,H2221,H223,H23,H231,H232,H24,H241,H242,H25,H251,H26,Heading 2 תו,Heading Contents,Reset numbering,h2,h21,h22,s,א2,סעיף ראשי"/>
    <w:basedOn w:val="ad"/>
    <w:next w:val="ad"/>
    <w:link w:val="26"/>
    <w:uiPriority w:val="99"/>
    <w:qFormat/>
    <w:rsid w:val="003A7D84"/>
    <w:pPr>
      <w:keepNext/>
      <w:spacing w:before="240" w:after="60"/>
      <w:outlineLvl w:val="1"/>
    </w:pPr>
    <w:rPr>
      <w:rFonts w:ascii="Arial" w:hAnsi="Arial" w:cs="Arial"/>
      <w:b/>
      <w:bCs/>
      <w:i/>
      <w:iCs/>
      <w:sz w:val="28"/>
      <w:szCs w:val="28"/>
      <w:lang w:eastAsia="he-IL"/>
    </w:rPr>
  </w:style>
  <w:style w:type="paragraph" w:styleId="37">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8"/>
    <w:uiPriority w:val="9"/>
    <w:qFormat/>
    <w:rsid w:val="00284F3C"/>
    <w:pPr>
      <w:keepNext/>
      <w:spacing w:before="240" w:after="60"/>
      <w:outlineLvl w:val="2"/>
    </w:pPr>
    <w:rPr>
      <w:rFonts w:ascii="Arial" w:hAnsi="Arial" w:cs="Arial"/>
      <w:b/>
      <w:bCs/>
      <w:sz w:val="26"/>
      <w:szCs w:val="26"/>
    </w:rPr>
  </w:style>
  <w:style w:type="paragraph" w:styleId="44">
    <w:name w:val="heading 4"/>
    <w:aliases w:val="ASAPHeading 4,Heading 4 Char תו,Heading 4 תו,Heading 4 תו תו,Heading 4 תו תו Char1 תו,Heading 4 תו תו תו תו,Heading 4 תו תו תו תו תו1,Heading 4 תו תו תו2,Heading 4 תו תו2,Heading 4 תו1 תו,כותרת 4 תו תו,כותרת 4 תו תו תו תו,כותרת 4 תו1,כותרת 41"/>
    <w:basedOn w:val="37"/>
    <w:next w:val="ad"/>
    <w:link w:val="45"/>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6">
    <w:name w:val="heading 5"/>
    <w:aliases w:val="ASAPHeading 5,H5,Heading 5 תו,Hn5,blue,blue תו,blue תו תו,h5,hed 5,hed5"/>
    <w:basedOn w:val="ad"/>
    <w:next w:val="ad"/>
    <w:link w:val="57"/>
    <w:uiPriority w:val="9"/>
    <w:unhideWhenUsed/>
    <w:qFormat/>
    <w:rsid w:val="007F29C9"/>
    <w:pPr>
      <w:spacing w:before="240" w:after="60" w:line="360" w:lineRule="auto"/>
      <w:jc w:val="both"/>
      <w:outlineLvl w:val="4"/>
    </w:pPr>
    <w:rPr>
      <w:rFonts w:ascii="Calibri" w:hAnsi="Calibri" w:cs="Arial"/>
      <w:b/>
      <w:bCs/>
      <w:i/>
      <w:iCs/>
      <w:color w:val="000000"/>
      <w:sz w:val="26"/>
      <w:szCs w:val="26"/>
      <w:lang w:eastAsia="he-IL"/>
    </w:rPr>
  </w:style>
  <w:style w:type="paragraph" w:styleId="62">
    <w:name w:val="heading 6"/>
    <w:aliases w:val="ASAPHeading 6,hed6"/>
    <w:basedOn w:val="ad"/>
    <w:next w:val="ad"/>
    <w:link w:val="63"/>
    <w:uiPriority w:val="9"/>
    <w:qFormat/>
    <w:rsid w:val="00284F3C"/>
    <w:pPr>
      <w:spacing w:before="240" w:after="60"/>
      <w:outlineLvl w:val="5"/>
    </w:pPr>
    <w:rPr>
      <w:rFonts w:ascii="Times New Roman" w:hAnsi="Times New Roman" w:cs="Times New Roman"/>
      <w:b/>
      <w:bCs/>
      <w:sz w:val="22"/>
      <w:szCs w:val="22"/>
    </w:rPr>
  </w:style>
  <w:style w:type="paragraph" w:styleId="71">
    <w:name w:val="heading 7"/>
    <w:aliases w:val="ASAPHeading 7"/>
    <w:basedOn w:val="ad"/>
    <w:next w:val="ad"/>
    <w:link w:val="72"/>
    <w:unhideWhenUsed/>
    <w:qFormat/>
    <w:rsid w:val="008969E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ASAPHeading 8"/>
    <w:basedOn w:val="ad"/>
    <w:next w:val="ad"/>
    <w:link w:val="80"/>
    <w:qFormat/>
    <w:rsid w:val="007F2E03"/>
    <w:pPr>
      <w:spacing w:before="240" w:after="60"/>
      <w:outlineLvl w:val="7"/>
    </w:pPr>
    <w:rPr>
      <w:rFonts w:ascii="Times New Roman" w:hAnsi="Times New Roman" w:cs="Times New Roman"/>
      <w:i/>
      <w:iCs/>
    </w:rPr>
  </w:style>
  <w:style w:type="paragraph" w:styleId="9">
    <w:name w:val="heading 9"/>
    <w:aliases w:val="ASAPHeading 9"/>
    <w:basedOn w:val="ad"/>
    <w:next w:val="ad"/>
    <w:link w:val="90"/>
    <w:uiPriority w:val="9"/>
    <w:qFormat/>
    <w:rsid w:val="007F2E03"/>
    <w:pPr>
      <w:spacing w:before="240" w:after="60"/>
      <w:outlineLvl w:val="8"/>
    </w:pPr>
    <w:rPr>
      <w:rFonts w:ascii="Arial" w:hAnsi="Arial" w:cs="Arial"/>
      <w:sz w:val="22"/>
      <w:szCs w:val="22"/>
      <w:lang w:eastAsia="he-I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1 תו,1 תו תו,Header תו תו תו,Header תו תו תו תו,כותרת עליונה תו תו,כותרת ראשית"/>
    <w:basedOn w:val="ad"/>
    <w:link w:val="af2"/>
    <w:qFormat/>
    <w:rsid w:val="00284F3C"/>
    <w:pPr>
      <w:tabs>
        <w:tab w:val="center" w:pos="4153"/>
        <w:tab w:val="right" w:pos="8306"/>
      </w:tabs>
    </w:pPr>
  </w:style>
  <w:style w:type="paragraph" w:styleId="af3">
    <w:name w:val="Balloon Text"/>
    <w:basedOn w:val="ad"/>
    <w:link w:val="af4"/>
    <w:uiPriority w:val="99"/>
    <w:rsid w:val="00284F3C"/>
    <w:rPr>
      <w:rFonts w:ascii="Tahoma" w:hAnsi="Tahoma" w:cs="Tahoma"/>
      <w:sz w:val="16"/>
      <w:szCs w:val="16"/>
    </w:rPr>
  </w:style>
  <w:style w:type="paragraph" w:customStyle="1" w:styleId="N-4">
    <w:name w:val="N-4"/>
    <w:basedOn w:val="ad"/>
    <w:rsid w:val="00284F3C"/>
    <w:pPr>
      <w:ind w:left="2976"/>
    </w:pPr>
    <w:rPr>
      <w:rFonts w:ascii="Times New Roman" w:hAnsi="Times New Roman"/>
      <w:spacing w:val="10"/>
      <w:sz w:val="20"/>
      <w:lang w:eastAsia="he-IL"/>
    </w:rPr>
  </w:style>
  <w:style w:type="paragraph" w:styleId="af5">
    <w:name w:val="Body Text"/>
    <w:basedOn w:val="ad"/>
    <w:link w:val="af6"/>
    <w:qFormat/>
    <w:rsid w:val="00284F3C"/>
    <w:pPr>
      <w:spacing w:line="360" w:lineRule="auto"/>
      <w:jc w:val="both"/>
    </w:pPr>
    <w:rPr>
      <w:rFonts w:ascii="Times New Roman" w:hAnsi="Times New Roman"/>
      <w:sz w:val="20"/>
      <w:szCs w:val="28"/>
      <w:lang w:eastAsia="he-IL"/>
    </w:rPr>
  </w:style>
  <w:style w:type="table" w:styleId="af7">
    <w:name w:val="Table Grid"/>
    <w:aliases w:val="טבלת רשת,טקסט טבלה תחתונה"/>
    <w:basedOn w:val="af"/>
    <w:uiPriority w:val="3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כותרת 4 תו"/>
    <w:aliases w:val="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 תו תו"/>
    <w:link w:val="44"/>
    <w:rsid w:val="00284F3C"/>
    <w:rPr>
      <w:rFonts w:cs="David"/>
      <w:b/>
      <w:bCs/>
      <w:smallCaps/>
      <w:spacing w:val="20"/>
      <w:szCs w:val="24"/>
      <w:lang w:val="en-US" w:eastAsia="he-IL" w:bidi="he-IL"/>
    </w:rPr>
  </w:style>
  <w:style w:type="paragraph" w:customStyle="1" w:styleId="NumberList2">
    <w:name w:val="Number List 2"/>
    <w:basedOn w:val="ad"/>
    <w:uiPriority w:val="99"/>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d"/>
    <w:link w:val="Normal10"/>
    <w:rsid w:val="00284F3C"/>
    <w:pPr>
      <w:spacing w:before="120" w:line="320" w:lineRule="exact"/>
      <w:ind w:left="397"/>
      <w:jc w:val="both"/>
    </w:pPr>
    <w:rPr>
      <w:rFonts w:ascii="Times New Roman" w:hAnsi="Times New Roman"/>
      <w:sz w:val="22"/>
      <w:lang w:eastAsia="he-IL"/>
    </w:rPr>
  </w:style>
  <w:style w:type="paragraph" w:styleId="af8">
    <w:name w:val="Body Text Indent"/>
    <w:basedOn w:val="ad"/>
    <w:link w:val="af9"/>
    <w:rsid w:val="00284F3C"/>
    <w:pPr>
      <w:spacing w:after="120"/>
      <w:ind w:left="283"/>
    </w:pPr>
  </w:style>
  <w:style w:type="paragraph" w:styleId="afa">
    <w:name w:val="footer"/>
    <w:basedOn w:val="ad"/>
    <w:link w:val="afb"/>
    <w:uiPriority w:val="99"/>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d"/>
    <w:rsid w:val="00284F3C"/>
    <w:pPr>
      <w:snapToGrid w:val="0"/>
      <w:ind w:left="567"/>
    </w:pPr>
    <w:rPr>
      <w:rFonts w:ascii="Times New Roman" w:hAnsi="Times New Roman"/>
      <w:spacing w:val="10"/>
      <w:sz w:val="20"/>
      <w:lang w:eastAsia="he-IL"/>
    </w:rPr>
  </w:style>
  <w:style w:type="paragraph" w:customStyle="1" w:styleId="N-2">
    <w:name w:val="N-2"/>
    <w:basedOn w:val="ad"/>
    <w:rsid w:val="00284F3C"/>
    <w:pPr>
      <w:snapToGrid w:val="0"/>
      <w:ind w:left="1247"/>
    </w:pPr>
    <w:rPr>
      <w:rFonts w:ascii="Times New Roman" w:hAnsi="Times New Roman"/>
      <w:spacing w:val="10"/>
      <w:sz w:val="20"/>
      <w:lang w:eastAsia="he-IL"/>
    </w:rPr>
  </w:style>
  <w:style w:type="paragraph" w:styleId="afc">
    <w:name w:val="Block Text"/>
    <w:basedOn w:val="ad"/>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d"/>
    <w:rsid w:val="00284F3C"/>
    <w:pPr>
      <w:ind w:left="1304" w:hanging="340"/>
    </w:pPr>
    <w:rPr>
      <w:rFonts w:ascii="Times New Roman" w:hAnsi="Times New Roman"/>
      <w:spacing w:val="10"/>
      <w:sz w:val="20"/>
      <w:lang w:eastAsia="he-IL"/>
    </w:rPr>
  </w:style>
  <w:style w:type="paragraph" w:styleId="afd">
    <w:name w:val="Title"/>
    <w:basedOn w:val="ad"/>
    <w:link w:val="18"/>
    <w:uiPriority w:val="10"/>
    <w:qFormat/>
    <w:rsid w:val="00284F3C"/>
    <w:pPr>
      <w:spacing w:line="360" w:lineRule="auto"/>
      <w:ind w:left="-334" w:right="-900" w:hanging="540"/>
      <w:jc w:val="center"/>
    </w:pPr>
    <w:rPr>
      <w:rFonts w:ascii="Times New Roman" w:hAnsi="Times New Roman"/>
      <w:b/>
      <w:bCs/>
      <w:sz w:val="52"/>
      <w:szCs w:val="52"/>
      <w:u w:val="single"/>
    </w:rPr>
  </w:style>
  <w:style w:type="character" w:styleId="afe">
    <w:name w:val="page number"/>
    <w:basedOn w:val="ae"/>
    <w:uiPriority w:val="99"/>
    <w:rsid w:val="00F4083F"/>
  </w:style>
  <w:style w:type="paragraph" w:customStyle="1" w:styleId="AlphaList2">
    <w:name w:val="Alpha List 2"/>
    <w:basedOn w:val="ad"/>
    <w:rsid w:val="00BC2594"/>
    <w:pPr>
      <w:numPr>
        <w:numId w:val="2"/>
      </w:numPr>
      <w:spacing w:before="120" w:line="320" w:lineRule="exact"/>
      <w:jc w:val="both"/>
    </w:pPr>
    <w:rPr>
      <w:rFonts w:ascii="Times New Roman" w:hAnsi="Times New Roman"/>
      <w:sz w:val="22"/>
      <w:lang w:eastAsia="he-IL"/>
    </w:rPr>
  </w:style>
  <w:style w:type="character" w:styleId="aff">
    <w:name w:val="annotation reference"/>
    <w:uiPriority w:val="99"/>
    <w:rsid w:val="00E92C2F"/>
    <w:rPr>
      <w:sz w:val="16"/>
      <w:szCs w:val="16"/>
    </w:rPr>
  </w:style>
  <w:style w:type="paragraph" w:styleId="aff0">
    <w:name w:val="annotation text"/>
    <w:basedOn w:val="ad"/>
    <w:link w:val="aff1"/>
    <w:uiPriority w:val="99"/>
    <w:rsid w:val="00E92C2F"/>
    <w:rPr>
      <w:sz w:val="20"/>
      <w:szCs w:val="20"/>
    </w:rPr>
  </w:style>
  <w:style w:type="paragraph" w:styleId="aff2">
    <w:name w:val="annotation subject"/>
    <w:basedOn w:val="aff0"/>
    <w:next w:val="aff0"/>
    <w:link w:val="aff3"/>
    <w:uiPriority w:val="99"/>
    <w:rsid w:val="00E92C2F"/>
    <w:rPr>
      <w:b/>
      <w:bCs/>
    </w:rPr>
  </w:style>
  <w:style w:type="paragraph" w:customStyle="1" w:styleId="Normal2">
    <w:name w:val="Normal2"/>
    <w:basedOn w:val="ad"/>
    <w:link w:val="Normal20"/>
    <w:qFormat/>
    <w:rsid w:val="007366BE"/>
    <w:pPr>
      <w:autoSpaceDE w:val="0"/>
      <w:autoSpaceDN w:val="0"/>
      <w:spacing w:before="120" w:line="320" w:lineRule="atLeast"/>
      <w:ind w:right="1021"/>
      <w:jc w:val="both"/>
    </w:pPr>
    <w:rPr>
      <w:rFonts w:ascii="Times New Roman" w:eastAsia="SimSun" w:hAnsi="Times New Roman"/>
      <w:smallCaps/>
      <w:sz w:val="20"/>
    </w:rPr>
  </w:style>
  <w:style w:type="paragraph" w:customStyle="1" w:styleId="19">
    <w:name w:val="פיסקת רשימה1"/>
    <w:basedOn w:val="ad"/>
    <w:link w:val="aff4"/>
    <w:uiPriority w:val="99"/>
    <w:qFormat/>
    <w:rsid w:val="00FB0448"/>
    <w:pPr>
      <w:ind w:left="720"/>
    </w:pPr>
  </w:style>
  <w:style w:type="character" w:styleId="Hyperlink">
    <w:name w:val="Hyperlink"/>
    <w:uiPriority w:val="99"/>
    <w:rsid w:val="00780458"/>
    <w:rPr>
      <w:color w:val="0000FF"/>
      <w:u w:val="single"/>
    </w:rPr>
  </w:style>
  <w:style w:type="paragraph" w:styleId="aff5">
    <w:name w:val="List Paragraph"/>
    <w:aliases w:val="FooterText,LP1,List Paragraph1,Paragraphe de liste1,lp1,numbered,מכרזים - טקסט סעיפים,פיסקת bullets,פיסקת רשימה11"/>
    <w:basedOn w:val="ad"/>
    <w:link w:val="1a"/>
    <w:uiPriority w:val="34"/>
    <w:qFormat/>
    <w:rsid w:val="007F2E03"/>
    <w:pPr>
      <w:ind w:left="720"/>
      <w:contextualSpacing/>
    </w:pPr>
    <w:rPr>
      <w:rFonts w:ascii="Times New Roman" w:hAnsi="Times New Roman" w:cs="Times New Roman"/>
    </w:rPr>
  </w:style>
  <w:style w:type="paragraph" w:customStyle="1" w:styleId="TableHead">
    <w:name w:val="TableHead"/>
    <w:basedOn w:val="ad"/>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d"/>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uiPriority w:val="99"/>
    <w:rsid w:val="00B872DD"/>
    <w:rPr>
      <w:color w:val="800080"/>
      <w:u w:val="single"/>
    </w:rPr>
  </w:style>
  <w:style w:type="paragraph" w:customStyle="1" w:styleId="39">
    <w:name w:val="כותרת3"/>
    <w:basedOn w:val="ad"/>
    <w:uiPriority w:val="99"/>
    <w:qFormat/>
    <w:rsid w:val="00B84AB0"/>
    <w:pPr>
      <w:tabs>
        <w:tab w:val="left" w:pos="91"/>
      </w:tabs>
      <w:ind w:right="91"/>
      <w:jc w:val="both"/>
    </w:pPr>
    <w:rPr>
      <w:rFonts w:ascii="Tahoma" w:hAnsi="Tahoma" w:cs="Tahoma"/>
      <w:sz w:val="22"/>
      <w:szCs w:val="22"/>
    </w:rPr>
  </w:style>
  <w:style w:type="character" w:customStyle="1" w:styleId="aff1">
    <w:name w:val="טקסט הערה תו"/>
    <w:link w:val="aff0"/>
    <w:uiPriority w:val="99"/>
    <w:rsid w:val="009E619F"/>
    <w:rPr>
      <w:rFonts w:ascii="Times New (W1)" w:hAnsi="Times New (W1)" w:cs="David"/>
    </w:rPr>
  </w:style>
  <w:style w:type="paragraph" w:customStyle="1" w:styleId="a8">
    <w:name w:val="כותרת סעיף"/>
    <w:basedOn w:val="ad"/>
    <w:rsid w:val="00985940"/>
    <w:pPr>
      <w:numPr>
        <w:numId w:val="3"/>
      </w:numPr>
      <w:spacing w:before="240" w:line="360" w:lineRule="auto"/>
      <w:jc w:val="both"/>
    </w:pPr>
    <w:rPr>
      <w:rFonts w:ascii="Arial" w:hAnsi="Arial" w:cs="Arial"/>
      <w:b/>
      <w:bCs/>
      <w:color w:val="1B3461"/>
      <w:sz w:val="22"/>
      <w:szCs w:val="22"/>
    </w:rPr>
  </w:style>
  <w:style w:type="paragraph" w:customStyle="1" w:styleId="aff6">
    <w:name w:val="תת סעיף"/>
    <w:basedOn w:val="ad"/>
    <w:link w:val="Char"/>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f7">
    <w:name w:val="טקסט סעיף תו"/>
    <w:link w:val="aff8"/>
    <w:rsid w:val="00985940"/>
    <w:rPr>
      <w:rFonts w:ascii="Arial" w:hAnsi="Arial" w:cs="Arial"/>
      <w:sz w:val="22"/>
      <w:szCs w:val="22"/>
      <w:lang w:val="en-US" w:eastAsia="en-US" w:bidi="he-IL"/>
    </w:rPr>
  </w:style>
  <w:style w:type="paragraph" w:customStyle="1" w:styleId="aff8">
    <w:name w:val="טקסט סעיף"/>
    <w:basedOn w:val="ad"/>
    <w:link w:val="aff7"/>
    <w:rsid w:val="00985940"/>
    <w:pPr>
      <w:tabs>
        <w:tab w:val="num" w:pos="1107"/>
      </w:tabs>
      <w:spacing w:line="360" w:lineRule="auto"/>
      <w:ind w:left="1107" w:hanging="567"/>
      <w:jc w:val="both"/>
    </w:pPr>
    <w:rPr>
      <w:rFonts w:ascii="Arial" w:hAnsi="Arial" w:cs="Arial"/>
      <w:sz w:val="22"/>
      <w:szCs w:val="22"/>
    </w:rPr>
  </w:style>
  <w:style w:type="paragraph" w:customStyle="1" w:styleId="1b">
    <w:name w:val="תת סעיף1"/>
    <w:basedOn w:val="ad"/>
    <w:rsid w:val="00985940"/>
    <w:pPr>
      <w:spacing w:line="360" w:lineRule="auto"/>
      <w:jc w:val="both"/>
    </w:pPr>
    <w:rPr>
      <w:rFonts w:ascii="Times New Roman" w:hAnsi="Times New Roman" w:cs="Arial"/>
      <w:sz w:val="22"/>
      <w:szCs w:val="22"/>
    </w:rPr>
  </w:style>
  <w:style w:type="paragraph" w:customStyle="1" w:styleId="AlphaList1">
    <w:name w:val="Alpha List 1"/>
    <w:basedOn w:val="ad"/>
    <w:link w:val="AlphaList1Char"/>
    <w:rsid w:val="001F0BD1"/>
    <w:pPr>
      <w:numPr>
        <w:numId w:val="5"/>
      </w:numPr>
      <w:spacing w:before="120" w:line="320" w:lineRule="exact"/>
      <w:jc w:val="both"/>
    </w:pPr>
    <w:rPr>
      <w:rFonts w:ascii="Times New Roman" w:hAnsi="Times New Roman"/>
      <w:sz w:val="22"/>
      <w:lang w:eastAsia="he-IL"/>
    </w:rPr>
  </w:style>
  <w:style w:type="character" w:customStyle="1" w:styleId="af2">
    <w:name w:val="כותרת עליונה תו"/>
    <w:aliases w:val="1 תו תו2,1 תו תו תו1,Header תו תו תו תו2,Header תו תו תו תו תו1,כותרת עליונה תו תו תו1,כותרת ראשית תו1"/>
    <w:link w:val="af1"/>
    <w:rsid w:val="005B61E7"/>
    <w:rPr>
      <w:rFonts w:ascii="Times New (W1)" w:hAnsi="Times New (W1)" w:cs="David"/>
      <w:sz w:val="24"/>
      <w:szCs w:val="24"/>
      <w:lang w:val="en-US" w:eastAsia="en-US" w:bidi="he-IL"/>
    </w:rPr>
  </w:style>
  <w:style w:type="paragraph" w:customStyle="1" w:styleId="kelet">
    <w:name w:val="kelet"/>
    <w:basedOn w:val="ad"/>
    <w:rsid w:val="006A0426"/>
    <w:pPr>
      <w:widowControl w:val="0"/>
      <w:numPr>
        <w:ilvl w:val="2"/>
        <w:numId w:val="7"/>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CharChar">
    <w:name w:val="Char Char"/>
    <w:basedOn w:val="ad"/>
    <w:next w:val="ad"/>
    <w:autoRedefine/>
    <w:rsid w:val="00AD57AC"/>
    <w:pPr>
      <w:overflowPunct w:val="0"/>
      <w:autoSpaceDE w:val="0"/>
      <w:autoSpaceDN w:val="0"/>
      <w:adjustRightInd w:val="0"/>
      <w:spacing w:after="160" w:line="360" w:lineRule="auto"/>
    </w:pPr>
    <w:rPr>
      <w:rFonts w:ascii="Tahoma" w:hAnsi="Tahoma" w:cs="Arial"/>
      <w:sz w:val="22"/>
      <w:lang w:eastAsia="he-IL" w:bidi="ar-SA"/>
    </w:rPr>
  </w:style>
  <w:style w:type="character" w:customStyle="1" w:styleId="aff4">
    <w:name w:val="פיסקת רשימה תו"/>
    <w:aliases w:val="Bullet List תו,FooterText תו,LP1 תו,Paragraphe de liste1 תו,lp1 תו,numbered תו,פיסקת bullets תו"/>
    <w:link w:val="19"/>
    <w:uiPriority w:val="99"/>
    <w:rsid w:val="00AD1B30"/>
    <w:rPr>
      <w:rFonts w:ascii="Times New (W1)" w:hAnsi="Times New (W1)" w:cs="David"/>
      <w:sz w:val="24"/>
      <w:szCs w:val="24"/>
      <w:lang w:val="en-US" w:eastAsia="en-US" w:bidi="he-IL"/>
    </w:rPr>
  </w:style>
  <w:style w:type="paragraph" w:customStyle="1" w:styleId="2">
    <w:name w:val="מיספור2"/>
    <w:basedOn w:val="ad"/>
    <w:next w:val="ad"/>
    <w:rsid w:val="00502777"/>
    <w:pPr>
      <w:numPr>
        <w:ilvl w:val="1"/>
        <w:numId w:val="8"/>
      </w:numPr>
      <w:spacing w:before="120" w:after="60"/>
      <w:jc w:val="both"/>
    </w:pPr>
    <w:rPr>
      <w:rFonts w:ascii="Times New Roman" w:eastAsia="Calibri" w:hAnsi="Times New Roman"/>
      <w:sz w:val="20"/>
      <w:lang w:eastAsia="he-IL"/>
    </w:rPr>
  </w:style>
  <w:style w:type="paragraph" w:customStyle="1" w:styleId="1c">
    <w:name w:val="מספור1"/>
    <w:basedOn w:val="ad"/>
    <w:next w:val="ad"/>
    <w:link w:val="1d"/>
    <w:autoRedefine/>
    <w:rsid w:val="00B62DC1"/>
    <w:pPr>
      <w:spacing w:before="120" w:after="60"/>
      <w:jc w:val="both"/>
    </w:pPr>
    <w:rPr>
      <w:rFonts w:ascii="Times New Roman" w:eastAsia="Calibri" w:hAnsi="Times New Roman"/>
      <w:color w:val="000000"/>
      <w:sz w:val="20"/>
    </w:rPr>
  </w:style>
  <w:style w:type="character" w:customStyle="1" w:styleId="1d">
    <w:name w:val="מספור1 תו"/>
    <w:link w:val="1c"/>
    <w:locked/>
    <w:rsid w:val="00B62DC1"/>
    <w:rPr>
      <w:rFonts w:eastAsia="Calibri" w:cs="David"/>
      <w:color w:val="000000"/>
      <w:szCs w:val="24"/>
      <w:lang w:val="en-US" w:eastAsia="en-US" w:bidi="he-IL"/>
    </w:rPr>
  </w:style>
  <w:style w:type="paragraph" w:customStyle="1" w:styleId="31">
    <w:name w:val="מספור3"/>
    <w:basedOn w:val="ad"/>
    <w:next w:val="ad"/>
    <w:rsid w:val="00502777"/>
    <w:pPr>
      <w:numPr>
        <w:ilvl w:val="2"/>
        <w:numId w:val="8"/>
      </w:numPr>
      <w:spacing w:before="120" w:after="60"/>
      <w:jc w:val="both"/>
    </w:pPr>
    <w:rPr>
      <w:rFonts w:ascii="Times New Roman" w:eastAsia="Calibri" w:hAnsi="Times New Roman"/>
      <w:sz w:val="20"/>
      <w:lang w:eastAsia="he-IL"/>
    </w:rPr>
  </w:style>
  <w:style w:type="paragraph" w:customStyle="1" w:styleId="aff9">
    <w:name w:val="שם הוראה"/>
    <w:basedOn w:val="ad"/>
    <w:rsid w:val="005C64D8"/>
    <w:pPr>
      <w:jc w:val="both"/>
    </w:pPr>
    <w:rPr>
      <w:rFonts w:ascii="Arial" w:hAnsi="Arial" w:cs="Arial"/>
      <w:b/>
      <w:bCs/>
      <w:color w:val="FFFFFF"/>
      <w:sz w:val="28"/>
      <w:szCs w:val="28"/>
    </w:rPr>
  </w:style>
  <w:style w:type="paragraph" w:customStyle="1" w:styleId="affa">
    <w:name w:val="טקסט רץ טבלה עליונה"/>
    <w:basedOn w:val="ad"/>
    <w:rsid w:val="005C64D8"/>
    <w:pPr>
      <w:jc w:val="both"/>
    </w:pPr>
    <w:rPr>
      <w:rFonts w:ascii="Arial" w:hAnsi="Arial" w:cs="Arial"/>
      <w:sz w:val="20"/>
      <w:szCs w:val="20"/>
    </w:rPr>
  </w:style>
  <w:style w:type="paragraph" w:customStyle="1" w:styleId="Sign">
    <w:name w:val="Sign"/>
    <w:basedOn w:val="ad"/>
    <w:uiPriority w:val="99"/>
    <w:rsid w:val="005C64D8"/>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57">
    <w:name w:val="כותרת 5 תו"/>
    <w:aliases w:val="ASAPHeading 5 תו,H5 תו,Heading 5 תו תו,Hn5 תו,blue תו1,blue תו תו1,blue תו תו תו,h5 תו,hed 5 תו,hed5 תו"/>
    <w:basedOn w:val="ae"/>
    <w:link w:val="56"/>
    <w:uiPriority w:val="9"/>
    <w:rsid w:val="007F29C9"/>
    <w:rPr>
      <w:rFonts w:ascii="Calibri" w:hAnsi="Calibri" w:cs="Arial"/>
      <w:b/>
      <w:bCs/>
      <w:i/>
      <w:iCs/>
      <w:color w:val="000000"/>
      <w:sz w:val="26"/>
      <w:szCs w:val="26"/>
      <w:lang w:eastAsia="he-IL"/>
    </w:rPr>
  </w:style>
  <w:style w:type="character" w:customStyle="1" w:styleId="17">
    <w:name w:val="כותרת 1 תו"/>
    <w:aliases w:val=" Char Char Char תו,ASAPHeading 1 תו,Char Char Char תו,H1 תו,H2 תו,H2 Char תו,H2 Char Char תו1,H2 Char Char תו תו,H2 Char Char תו Char Char Char Char Char תו,Header1 תו,Heading תו,Hed_undl תו,Section Heading תו,כותרת 1 תו1 תו,כותרת 1 תו2 תו1"/>
    <w:link w:val="16"/>
    <w:uiPriority w:val="9"/>
    <w:rsid w:val="007F29C9"/>
    <w:rPr>
      <w:rFonts w:ascii="Arial" w:hAnsi="Arial" w:cs="Arial"/>
      <w:b/>
      <w:bCs/>
      <w:kern w:val="32"/>
      <w:sz w:val="32"/>
      <w:szCs w:val="32"/>
    </w:rPr>
  </w:style>
  <w:style w:type="character" w:customStyle="1" w:styleId="26">
    <w:name w:val="כותרת 2 תו"/>
    <w:aliases w:val="ASAPHeading 2 תו1,E תו1,H21 תו1,H211 תו1,H2111 תו1,H21111 תו1,H21112 תו,H2112 תו1,H2113 תו,H212 תו1,H2121 תו1,H2122 תו,H213 תו1,H2131 תו,H214 תו,H22 תו1,H221 תו1,H2211 תו1,H2212 תו,H222 תו1,H2221 תו,H223 תו,H23 תו1,H231 תו1,H232 תו,H24 תו1"/>
    <w:link w:val="25"/>
    <w:uiPriority w:val="99"/>
    <w:rsid w:val="007F29C9"/>
    <w:rPr>
      <w:rFonts w:ascii="Arial" w:hAnsi="Arial" w:cs="Arial"/>
      <w:b/>
      <w:bCs/>
      <w:i/>
      <w:iCs/>
      <w:sz w:val="28"/>
      <w:szCs w:val="28"/>
      <w:lang w:eastAsia="he-IL"/>
    </w:rPr>
  </w:style>
  <w:style w:type="character" w:customStyle="1" w:styleId="38">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1"/>
    <w:link w:val="37"/>
    <w:uiPriority w:val="9"/>
    <w:rsid w:val="007F29C9"/>
    <w:rPr>
      <w:rFonts w:ascii="Arial" w:hAnsi="Arial" w:cs="Arial"/>
      <w:b/>
      <w:bCs/>
      <w:sz w:val="26"/>
      <w:szCs w:val="26"/>
    </w:rPr>
  </w:style>
  <w:style w:type="character" w:customStyle="1" w:styleId="af4">
    <w:name w:val="טקסט בלונים תו"/>
    <w:link w:val="af3"/>
    <w:uiPriority w:val="99"/>
    <w:rsid w:val="007F29C9"/>
    <w:rPr>
      <w:rFonts w:ascii="Tahoma" w:hAnsi="Tahoma" w:cs="Tahoma"/>
      <w:sz w:val="16"/>
      <w:szCs w:val="16"/>
    </w:rPr>
  </w:style>
  <w:style w:type="character" w:customStyle="1" w:styleId="AlphaList20">
    <w:name w:val="Alpha List 2 תו"/>
    <w:locked/>
    <w:rsid w:val="007F29C9"/>
    <w:rPr>
      <w:sz w:val="22"/>
      <w:szCs w:val="24"/>
      <w:lang w:val="en-US" w:eastAsia="he-IL"/>
    </w:rPr>
  </w:style>
  <w:style w:type="paragraph" w:customStyle="1" w:styleId="SubjectTitle">
    <w:name w:val="Subject Title"/>
    <w:basedOn w:val="25"/>
    <w:next w:val="Normal1"/>
    <w:uiPriority w:val="99"/>
    <w:rsid w:val="007F29C9"/>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d"/>
    <w:link w:val="TableTextChar"/>
    <w:rsid w:val="007F29C9"/>
    <w:pPr>
      <w:spacing w:before="75" w:line="280" w:lineRule="atLeast"/>
    </w:pPr>
    <w:rPr>
      <w:rFonts w:ascii="Times New Roman" w:hAnsi="Times New Roman"/>
      <w:sz w:val="22"/>
      <w:lang w:eastAsia="he-IL"/>
    </w:rPr>
  </w:style>
  <w:style w:type="character" w:customStyle="1" w:styleId="Normal">
    <w:name w:val="Normal תו"/>
    <w:link w:val="Normal4"/>
    <w:locked/>
    <w:rsid w:val="007F29C9"/>
    <w:rPr>
      <w:rFonts w:cs="David" w:hint="cs"/>
      <w:sz w:val="22"/>
      <w:szCs w:val="24"/>
      <w:lang w:val="en-US" w:eastAsia="he-IL" w:bidi="he-IL"/>
    </w:rPr>
  </w:style>
  <w:style w:type="paragraph" w:customStyle="1" w:styleId="CharChar0">
    <w:name w:val="Char תו Char תו"/>
    <w:basedOn w:val="ad"/>
    <w:rsid w:val="007F29C9"/>
    <w:pPr>
      <w:bidi w:val="0"/>
      <w:spacing w:after="160" w:line="240" w:lineRule="exact"/>
      <w:jc w:val="both"/>
    </w:pPr>
    <w:rPr>
      <w:rFonts w:ascii="Verdana" w:hAnsi="Verdana" w:cs="FrankRuehl"/>
      <w:sz w:val="16"/>
      <w:szCs w:val="20"/>
      <w:lang w:bidi="ar-SA"/>
    </w:rPr>
  </w:style>
  <w:style w:type="character" w:customStyle="1" w:styleId="N-1A0">
    <w:name w:val="N-1A תו"/>
    <w:rsid w:val="007F29C9"/>
    <w:rPr>
      <w:rFonts w:cs="David"/>
      <w:spacing w:val="10"/>
      <w:szCs w:val="24"/>
      <w:lang w:val="en-US" w:eastAsia="he-IL" w:bidi="he-IL"/>
    </w:rPr>
  </w:style>
  <w:style w:type="character" w:customStyle="1" w:styleId="afb">
    <w:name w:val="כותרת תחתונה תו"/>
    <w:link w:val="afa"/>
    <w:uiPriority w:val="99"/>
    <w:rsid w:val="007F29C9"/>
    <w:rPr>
      <w:rFonts w:ascii="Times New (W1)" w:hAnsi="Times New (W1)" w:cs="David"/>
      <w:sz w:val="24"/>
      <w:szCs w:val="24"/>
    </w:rPr>
  </w:style>
  <w:style w:type="paragraph" w:customStyle="1" w:styleId="affb">
    <w:name w:val="כותרת קטע"/>
    <w:basedOn w:val="ad"/>
    <w:rsid w:val="007F29C9"/>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1a">
    <w:name w:val="פיסקת רשימה תו1"/>
    <w:aliases w:val="FooterText תו1,LP1 תו1,List Paragraph1 תו,Paragraphe de liste1 תו1,lp1 תו1,numbered תו1,מכרזים - טקסט סעיפים תו,פיסקת bullets תו1,פיסקת רשימה11 תו"/>
    <w:link w:val="aff5"/>
    <w:uiPriority w:val="34"/>
    <w:rsid w:val="007F29C9"/>
    <w:rPr>
      <w:sz w:val="24"/>
      <w:szCs w:val="24"/>
    </w:rPr>
  </w:style>
  <w:style w:type="paragraph" w:styleId="affc">
    <w:name w:val="TOC Heading"/>
    <w:basedOn w:val="16"/>
    <w:next w:val="ad"/>
    <w:uiPriority w:val="39"/>
    <w:qFormat/>
    <w:rsid w:val="007F29C9"/>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d"/>
    <w:next w:val="ad"/>
    <w:autoRedefine/>
    <w:uiPriority w:val="39"/>
    <w:qFormat/>
    <w:rsid w:val="007F29C9"/>
    <w:pPr>
      <w:tabs>
        <w:tab w:val="right" w:pos="-240"/>
        <w:tab w:val="left" w:pos="7699"/>
      </w:tabs>
      <w:spacing w:line="360" w:lineRule="auto"/>
    </w:pPr>
    <w:rPr>
      <w:rFonts w:ascii="Calibri" w:hAnsi="Calibri"/>
      <w:b/>
      <w:bCs/>
      <w:noProof/>
    </w:rPr>
  </w:style>
  <w:style w:type="paragraph" w:styleId="TOC2">
    <w:name w:val="toc 2"/>
    <w:basedOn w:val="ad"/>
    <w:next w:val="ad"/>
    <w:autoRedefine/>
    <w:uiPriority w:val="39"/>
    <w:qFormat/>
    <w:rsid w:val="007F29C9"/>
    <w:pPr>
      <w:spacing w:line="360" w:lineRule="auto"/>
      <w:ind w:left="240"/>
      <w:jc w:val="both"/>
    </w:pPr>
    <w:rPr>
      <w:rFonts w:ascii="Times New Roman" w:hAnsi="Times New Roman"/>
      <w:color w:val="000000"/>
      <w:lang w:eastAsia="he-IL"/>
    </w:rPr>
  </w:style>
  <w:style w:type="paragraph" w:styleId="affd">
    <w:name w:val="caption"/>
    <w:basedOn w:val="ad"/>
    <w:next w:val="ad"/>
    <w:uiPriority w:val="35"/>
    <w:qFormat/>
    <w:rsid w:val="007F29C9"/>
    <w:pPr>
      <w:spacing w:after="200"/>
      <w:ind w:right="360"/>
      <w:jc w:val="both"/>
    </w:pPr>
    <w:rPr>
      <w:rFonts w:ascii="Times New Roman" w:hAnsi="Times New Roman"/>
      <w:b/>
      <w:bCs/>
      <w:color w:val="4F81BD"/>
      <w:sz w:val="18"/>
      <w:szCs w:val="18"/>
      <w:lang w:eastAsia="he-IL"/>
    </w:rPr>
  </w:style>
  <w:style w:type="paragraph" w:customStyle="1" w:styleId="CharChar1CharCharCharChar">
    <w:name w:val="Char Char1 תו תו Char Char תו תו Char Char"/>
    <w:basedOn w:val="ad"/>
    <w:rsid w:val="007F29C9"/>
    <w:pPr>
      <w:bidi w:val="0"/>
      <w:spacing w:after="160" w:line="240" w:lineRule="exact"/>
      <w:jc w:val="both"/>
    </w:pPr>
    <w:rPr>
      <w:rFonts w:ascii="Verdana" w:hAnsi="Verdana" w:cs="FrankRuehl"/>
      <w:sz w:val="16"/>
      <w:szCs w:val="20"/>
      <w:lang w:bidi="ar-SA"/>
    </w:rPr>
  </w:style>
  <w:style w:type="character" w:customStyle="1" w:styleId="aff3">
    <w:name w:val="נושא הערה תו"/>
    <w:link w:val="aff2"/>
    <w:uiPriority w:val="99"/>
    <w:rsid w:val="007F29C9"/>
    <w:rPr>
      <w:rFonts w:ascii="Times New (W1)" w:hAnsi="Times New (W1)" w:cs="David"/>
      <w:b/>
      <w:bCs/>
    </w:rPr>
  </w:style>
  <w:style w:type="paragraph" w:styleId="affe">
    <w:name w:val="Subtitle"/>
    <w:basedOn w:val="ad"/>
    <w:link w:val="afff"/>
    <w:uiPriority w:val="99"/>
    <w:qFormat/>
    <w:rsid w:val="007F29C9"/>
    <w:pPr>
      <w:spacing w:line="360" w:lineRule="auto"/>
    </w:pPr>
    <w:rPr>
      <w:rFonts w:ascii="Times New Roman" w:hAnsi="Times New Roman"/>
      <w:b/>
      <w:bCs/>
      <w:sz w:val="28"/>
      <w:szCs w:val="28"/>
      <w:u w:val="single"/>
      <w:lang w:eastAsia="he-IL"/>
    </w:rPr>
  </w:style>
  <w:style w:type="character" w:customStyle="1" w:styleId="afff">
    <w:name w:val="כותרת משנה תו"/>
    <w:basedOn w:val="ae"/>
    <w:link w:val="affe"/>
    <w:uiPriority w:val="99"/>
    <w:rsid w:val="007F29C9"/>
    <w:rPr>
      <w:rFonts w:cs="David"/>
      <w:b/>
      <w:bCs/>
      <w:sz w:val="28"/>
      <w:szCs w:val="28"/>
      <w:u w:val="single"/>
      <w:lang w:eastAsia="he-IL"/>
    </w:rPr>
  </w:style>
  <w:style w:type="character" w:customStyle="1" w:styleId="af6">
    <w:name w:val="גוף טקסט תו"/>
    <w:link w:val="af5"/>
    <w:rsid w:val="007F29C9"/>
    <w:rPr>
      <w:rFonts w:cs="David"/>
      <w:szCs w:val="28"/>
      <w:lang w:eastAsia="he-IL"/>
    </w:rPr>
  </w:style>
  <w:style w:type="paragraph" w:styleId="afff0">
    <w:name w:val="Revision"/>
    <w:hidden/>
    <w:uiPriority w:val="99"/>
    <w:rsid w:val="007F29C9"/>
    <w:rPr>
      <w:rFonts w:ascii="Calibri" w:eastAsia="Calibri" w:hAnsi="Calibri" w:cs="Arial"/>
      <w:sz w:val="22"/>
      <w:szCs w:val="22"/>
    </w:rPr>
  </w:style>
  <w:style w:type="paragraph" w:customStyle="1" w:styleId="211111">
    <w:name w:val="תת סעיף2 1.1.1.1.1"/>
    <w:basedOn w:val="1b"/>
    <w:uiPriority w:val="99"/>
    <w:rsid w:val="007F29C9"/>
    <w:pPr>
      <w:tabs>
        <w:tab w:val="num" w:pos="4253"/>
      </w:tabs>
      <w:ind w:left="4253" w:hanging="1134"/>
    </w:pPr>
  </w:style>
  <w:style w:type="paragraph" w:customStyle="1" w:styleId="afff1">
    <w:name w:val="כותרת טבלת נספחים"/>
    <w:basedOn w:val="ad"/>
    <w:rsid w:val="00D34B2F"/>
    <w:pPr>
      <w:jc w:val="center"/>
    </w:pPr>
    <w:rPr>
      <w:rFonts w:ascii="Arial" w:hAnsi="Arial" w:cs="Arial"/>
      <w:b/>
      <w:color w:val="1B3461"/>
      <w:sz w:val="28"/>
      <w:szCs w:val="22"/>
    </w:rPr>
  </w:style>
  <w:style w:type="paragraph" w:styleId="NormalWeb">
    <w:name w:val="Normal (Web)"/>
    <w:basedOn w:val="ad"/>
    <w:link w:val="NormalWeb0"/>
    <w:unhideWhenUsed/>
    <w:rsid w:val="004411A2"/>
    <w:pPr>
      <w:bidi w:val="0"/>
      <w:spacing w:before="100" w:beforeAutospacing="1" w:after="100" w:afterAutospacing="1"/>
    </w:pPr>
    <w:rPr>
      <w:rFonts w:ascii="Times New Roman" w:hAnsi="Times New Roman" w:cs="Times New Roman"/>
    </w:rPr>
  </w:style>
  <w:style w:type="character" w:customStyle="1" w:styleId="27">
    <w:name w:val="סעיף רמה 2 תו"/>
    <w:basedOn w:val="ae"/>
    <w:link w:val="23"/>
    <w:locked/>
    <w:rsid w:val="00E50834"/>
    <w:rPr>
      <w:rFonts w:ascii="Arial" w:hAnsi="Arial" w:cstheme="minorBidi"/>
      <w:sz w:val="22"/>
      <w:szCs w:val="22"/>
    </w:rPr>
  </w:style>
  <w:style w:type="paragraph" w:customStyle="1" w:styleId="23">
    <w:name w:val="סעיף רמה 2"/>
    <w:basedOn w:val="ad"/>
    <w:link w:val="27"/>
    <w:qFormat/>
    <w:rsid w:val="00E50834"/>
    <w:pPr>
      <w:numPr>
        <w:ilvl w:val="1"/>
        <w:numId w:val="16"/>
      </w:numPr>
      <w:spacing w:line="360" w:lineRule="auto"/>
      <w:jc w:val="both"/>
    </w:pPr>
    <w:rPr>
      <w:rFonts w:ascii="Arial" w:hAnsi="Arial" w:cstheme="minorBidi"/>
      <w:sz w:val="22"/>
      <w:szCs w:val="22"/>
    </w:rPr>
  </w:style>
  <w:style w:type="character" w:customStyle="1" w:styleId="3a">
    <w:name w:val="סעיף רמה 3 תו"/>
    <w:basedOn w:val="27"/>
    <w:link w:val="34"/>
    <w:locked/>
    <w:rsid w:val="00E50834"/>
    <w:rPr>
      <w:rFonts w:ascii="Arial" w:hAnsi="Arial" w:cstheme="minorBidi"/>
      <w:b/>
      <w:sz w:val="22"/>
      <w:szCs w:val="22"/>
    </w:rPr>
  </w:style>
  <w:style w:type="paragraph" w:customStyle="1" w:styleId="34">
    <w:name w:val="סעיף רמה 3"/>
    <w:basedOn w:val="23"/>
    <w:link w:val="3a"/>
    <w:qFormat/>
    <w:rsid w:val="00E50834"/>
    <w:pPr>
      <w:numPr>
        <w:ilvl w:val="2"/>
      </w:numPr>
      <w:tabs>
        <w:tab w:val="left" w:pos="1304"/>
      </w:tabs>
      <w:ind w:left="1304" w:hanging="737"/>
    </w:pPr>
    <w:rPr>
      <w:b/>
    </w:rPr>
  </w:style>
  <w:style w:type="character" w:customStyle="1" w:styleId="Char">
    <w:name w:val="תת סעיף Char"/>
    <w:link w:val="aff6"/>
    <w:locked/>
    <w:rsid w:val="00E50834"/>
    <w:rPr>
      <w:rFonts w:cs="Arial"/>
      <w:sz w:val="22"/>
      <w:szCs w:val="22"/>
    </w:rPr>
  </w:style>
  <w:style w:type="paragraph" w:customStyle="1" w:styleId="41">
    <w:name w:val="סעיף רמה 4"/>
    <w:basedOn w:val="34"/>
    <w:link w:val="46"/>
    <w:autoRedefine/>
    <w:qFormat/>
    <w:rsid w:val="009F0220"/>
    <w:pPr>
      <w:numPr>
        <w:ilvl w:val="3"/>
        <w:numId w:val="3"/>
      </w:numPr>
      <w:tabs>
        <w:tab w:val="clear" w:pos="1304"/>
        <w:tab w:val="left" w:pos="1371"/>
        <w:tab w:val="left" w:pos="2268"/>
      </w:tabs>
    </w:pPr>
  </w:style>
  <w:style w:type="paragraph" w:customStyle="1" w:styleId="53">
    <w:name w:val="סעיף רמה 5"/>
    <w:basedOn w:val="41"/>
    <w:link w:val="58"/>
    <w:autoRedefine/>
    <w:qFormat/>
    <w:rsid w:val="00E50834"/>
    <w:pPr>
      <w:numPr>
        <w:ilvl w:val="4"/>
      </w:numPr>
      <w:tabs>
        <w:tab w:val="num" w:pos="360"/>
        <w:tab w:val="num" w:pos="1191"/>
        <w:tab w:val="left" w:pos="3402"/>
      </w:tabs>
      <w:ind w:left="3402" w:hanging="1134"/>
    </w:pPr>
  </w:style>
  <w:style w:type="paragraph" w:customStyle="1" w:styleId="61">
    <w:name w:val="סעיף רמה 6"/>
    <w:basedOn w:val="53"/>
    <w:qFormat/>
    <w:rsid w:val="00E50834"/>
    <w:pPr>
      <w:numPr>
        <w:ilvl w:val="5"/>
      </w:numPr>
      <w:tabs>
        <w:tab w:val="num" w:pos="360"/>
        <w:tab w:val="num" w:pos="1191"/>
      </w:tabs>
      <w:ind w:left="4820" w:hanging="1418"/>
    </w:pPr>
  </w:style>
  <w:style w:type="character" w:customStyle="1" w:styleId="46">
    <w:name w:val="סעיף רמה 4 תו"/>
    <w:basedOn w:val="3a"/>
    <w:link w:val="41"/>
    <w:locked/>
    <w:rsid w:val="009F0220"/>
    <w:rPr>
      <w:rFonts w:ascii="Arial" w:hAnsi="Arial" w:cstheme="minorBidi"/>
      <w:b/>
      <w:sz w:val="22"/>
      <w:szCs w:val="22"/>
    </w:rPr>
  </w:style>
  <w:style w:type="character" w:customStyle="1" w:styleId="58">
    <w:name w:val="סעיף רמה 5 תו"/>
    <w:basedOn w:val="46"/>
    <w:link w:val="53"/>
    <w:locked/>
    <w:rsid w:val="00E50834"/>
    <w:rPr>
      <w:rFonts w:ascii="Arial" w:hAnsi="Arial" w:cstheme="minorBidi"/>
      <w:b/>
      <w:sz w:val="22"/>
      <w:szCs w:val="22"/>
    </w:rPr>
  </w:style>
  <w:style w:type="character" w:customStyle="1" w:styleId="HeadingPerekChar">
    <w:name w:val="HeadingPerek Char"/>
    <w:link w:val="HeadingPerek"/>
    <w:locked/>
    <w:rsid w:val="008913F2"/>
    <w:rPr>
      <w:rFonts w:cs="David"/>
      <w:b/>
      <w:bCs/>
      <w:sz w:val="32"/>
      <w:szCs w:val="32"/>
      <w:lang w:eastAsia="he-IL"/>
    </w:rPr>
  </w:style>
  <w:style w:type="paragraph" w:customStyle="1" w:styleId="HeadingPerek">
    <w:name w:val="HeadingPerek"/>
    <w:basedOn w:val="ad"/>
    <w:link w:val="HeadingPerekChar"/>
    <w:qFormat/>
    <w:rsid w:val="008913F2"/>
    <w:pPr>
      <w:numPr>
        <w:numId w:val="17"/>
      </w:numPr>
      <w:jc w:val="both"/>
    </w:pPr>
    <w:rPr>
      <w:rFonts w:ascii="Times New Roman" w:hAnsi="Times New Roman"/>
      <w:b/>
      <w:bCs/>
      <w:sz w:val="32"/>
      <w:szCs w:val="32"/>
      <w:lang w:eastAsia="he-IL"/>
    </w:rPr>
  </w:style>
  <w:style w:type="paragraph" w:customStyle="1" w:styleId="PARA1">
    <w:name w:val="PARA 1"/>
    <w:basedOn w:val="ad"/>
    <w:qFormat/>
    <w:rsid w:val="008913F2"/>
    <w:pPr>
      <w:numPr>
        <w:ilvl w:val="1"/>
        <w:numId w:val="17"/>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913F2"/>
    <w:pPr>
      <w:numPr>
        <w:ilvl w:val="2"/>
      </w:numPr>
    </w:pPr>
    <w:rPr>
      <w:rFonts w:ascii="Arial" w:hAnsi="Arial"/>
      <w:b/>
    </w:rPr>
  </w:style>
  <w:style w:type="paragraph" w:customStyle="1" w:styleId="PARA3">
    <w:name w:val="PARA 3"/>
    <w:basedOn w:val="ad"/>
    <w:qFormat/>
    <w:rsid w:val="008913F2"/>
    <w:pPr>
      <w:numPr>
        <w:ilvl w:val="3"/>
        <w:numId w:val="17"/>
      </w:numPr>
      <w:tabs>
        <w:tab w:val="left" w:pos="387"/>
      </w:tabs>
      <w:spacing w:before="120"/>
      <w:jc w:val="both"/>
    </w:pPr>
    <w:rPr>
      <w:rFonts w:ascii="Times New Roman" w:hAnsi="Times New Roman" w:cs="Narkisim"/>
      <w:lang w:eastAsia="he-IL"/>
    </w:rPr>
  </w:style>
  <w:style w:type="paragraph" w:customStyle="1" w:styleId="1e">
    <w:name w:val="כותרת 1 משרד המשפטים"/>
    <w:basedOn w:val="16"/>
    <w:next w:val="Normal1"/>
    <w:link w:val="1f"/>
    <w:qFormat/>
    <w:rsid w:val="008913F2"/>
    <w:rPr>
      <w:rFonts w:cs="David"/>
      <w:szCs w:val="24"/>
    </w:rPr>
  </w:style>
  <w:style w:type="character" w:customStyle="1" w:styleId="1f">
    <w:name w:val="כותרת 1 משרד המשפטים תו"/>
    <w:basedOn w:val="17"/>
    <w:link w:val="1e"/>
    <w:rsid w:val="008913F2"/>
    <w:rPr>
      <w:rFonts w:ascii="Arial" w:hAnsi="Arial" w:cs="David"/>
      <w:b/>
      <w:bCs/>
      <w:kern w:val="32"/>
      <w:sz w:val="32"/>
      <w:szCs w:val="24"/>
    </w:rPr>
  </w:style>
  <w:style w:type="paragraph" w:customStyle="1" w:styleId="afff2">
    <w:name w:val="פרק למכרז משרד המשפטים"/>
    <w:basedOn w:val="44"/>
    <w:qFormat/>
    <w:rsid w:val="008913F2"/>
    <w:pPr>
      <w:tabs>
        <w:tab w:val="num" w:pos="360"/>
      </w:tabs>
      <w:spacing w:line="360" w:lineRule="auto"/>
      <w:ind w:left="360" w:hanging="360"/>
    </w:pPr>
    <w:rPr>
      <w:b w:val="0"/>
      <w:bCs w:val="0"/>
      <w:color w:val="000000"/>
      <w:u w:val="single"/>
    </w:rPr>
  </w:style>
  <w:style w:type="paragraph" w:customStyle="1" w:styleId="-2">
    <w:name w:val="פסקה ממס - משרד המשפטים"/>
    <w:basedOn w:val="Normal1"/>
    <w:next w:val="Normal1"/>
    <w:qFormat/>
    <w:rsid w:val="000957FA"/>
    <w:pPr>
      <w:spacing w:before="0" w:after="120" w:line="360" w:lineRule="auto"/>
      <w:ind w:left="720" w:hanging="360"/>
    </w:pPr>
    <w:rPr>
      <w:rFonts w:ascii="Calibri" w:eastAsia="Calibri" w:hAnsi="Calibri"/>
      <w:sz w:val="24"/>
    </w:rPr>
  </w:style>
  <w:style w:type="paragraph" w:styleId="TOC1">
    <w:name w:val="toc 1"/>
    <w:basedOn w:val="ad"/>
    <w:next w:val="ad"/>
    <w:autoRedefine/>
    <w:uiPriority w:val="39"/>
    <w:unhideWhenUsed/>
    <w:qFormat/>
    <w:rsid w:val="00487E62"/>
    <w:pPr>
      <w:tabs>
        <w:tab w:val="right" w:leader="dot" w:pos="9344"/>
      </w:tabs>
      <w:spacing w:after="100"/>
    </w:pPr>
  </w:style>
  <w:style w:type="paragraph" w:customStyle="1" w:styleId="afff3">
    <w:name w:val="תו"/>
    <w:basedOn w:val="ad"/>
    <w:rsid w:val="00522F7C"/>
    <w:pPr>
      <w:bidi w:val="0"/>
      <w:spacing w:after="160" w:line="240" w:lineRule="exact"/>
      <w:jc w:val="both"/>
    </w:pPr>
    <w:rPr>
      <w:rFonts w:ascii="Verdana" w:hAnsi="Verdana" w:cs="FrankRuehl"/>
      <w:sz w:val="16"/>
      <w:szCs w:val="20"/>
      <w:lang w:bidi="ar-SA"/>
    </w:rPr>
  </w:style>
  <w:style w:type="character" w:customStyle="1" w:styleId="72">
    <w:name w:val="כותרת 7 תו"/>
    <w:aliases w:val="ASAPHeading 7 תו"/>
    <w:basedOn w:val="ae"/>
    <w:link w:val="71"/>
    <w:rsid w:val="008969EA"/>
    <w:rPr>
      <w:rFonts w:asciiTheme="majorHAnsi" w:eastAsiaTheme="majorEastAsia" w:hAnsiTheme="majorHAnsi" w:cstheme="majorBidi"/>
      <w:i/>
      <w:iCs/>
      <w:color w:val="404040" w:themeColor="text1" w:themeTint="BF"/>
      <w:sz w:val="24"/>
      <w:szCs w:val="24"/>
    </w:rPr>
  </w:style>
  <w:style w:type="paragraph" w:customStyle="1" w:styleId="-3">
    <w:name w:val="נספח - כותרת"/>
    <w:basedOn w:val="afd"/>
    <w:link w:val="-Char"/>
    <w:qFormat/>
    <w:rsid w:val="003F6DB2"/>
    <w:pPr>
      <w:pageBreakBefore/>
      <w:pBdr>
        <w:top w:val="single" w:sz="6" w:space="1" w:color="auto"/>
        <w:bottom w:val="single" w:sz="6" w:space="1" w:color="auto"/>
      </w:pBdr>
      <w:shd w:val="clear" w:color="auto" w:fill="4F81BD"/>
      <w:spacing w:before="240" w:after="60" w:line="240" w:lineRule="auto"/>
      <w:ind w:left="0" w:right="0" w:firstLine="0"/>
      <w:outlineLvl w:val="0"/>
    </w:pPr>
    <w:rPr>
      <w:rFonts w:ascii="Arial" w:eastAsiaTheme="majorEastAsia" w:hAnsi="Arial" w:cs="Arial"/>
      <w:color w:val="FFFFFF"/>
      <w:spacing w:val="-10"/>
      <w:kern w:val="28"/>
      <w:sz w:val="22"/>
      <w:szCs w:val="22"/>
      <w:u w:val="none"/>
    </w:rPr>
  </w:style>
  <w:style w:type="character" w:customStyle="1" w:styleId="-Char">
    <w:name w:val="נספח - כותרת Char"/>
    <w:basedOn w:val="ae"/>
    <w:link w:val="-3"/>
    <w:rsid w:val="003F6DB2"/>
    <w:rPr>
      <w:rFonts w:ascii="Arial" w:eastAsiaTheme="majorEastAsia" w:hAnsi="Arial" w:cs="Arial"/>
      <w:b/>
      <w:bCs/>
      <w:color w:val="FFFFFF"/>
      <w:spacing w:val="-10"/>
      <w:kern w:val="28"/>
      <w:sz w:val="22"/>
      <w:szCs w:val="22"/>
      <w:shd w:val="clear" w:color="auto" w:fill="4F81BD"/>
    </w:rPr>
  </w:style>
  <w:style w:type="paragraph" w:customStyle="1" w:styleId="-4">
    <w:name w:val="נספח - תיאור"/>
    <w:basedOn w:val="affe"/>
    <w:link w:val="-5"/>
    <w:qFormat/>
    <w:rsid w:val="003F6DB2"/>
    <w:pPr>
      <w:pBdr>
        <w:bottom w:val="single" w:sz="6" w:space="1" w:color="1F497D"/>
      </w:pBdr>
      <w:spacing w:after="60" w:line="240" w:lineRule="auto"/>
      <w:jc w:val="center"/>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5">
    <w:name w:val="נספח - תיאור תו"/>
    <w:basedOn w:val="afff"/>
    <w:link w:val="-4"/>
    <w:rsid w:val="003F6DB2"/>
    <w:rPr>
      <w:rFonts w:asciiTheme="minorHAnsi" w:eastAsiaTheme="minorEastAsia" w:hAnsiTheme="minorHAnsi" w:cstheme="minorBidi"/>
      <w:b w:val="0"/>
      <w:bCs w:val="0"/>
      <w:color w:val="5A5A5A" w:themeColor="text1" w:themeTint="A5"/>
      <w:spacing w:val="15"/>
      <w:sz w:val="22"/>
      <w:szCs w:val="22"/>
      <w:u w:val="single"/>
      <w:lang w:eastAsia="he-IL"/>
    </w:rPr>
  </w:style>
  <w:style w:type="paragraph" w:customStyle="1" w:styleId="m478239618858938146gmail-msonormal">
    <w:name w:val="m_478239618858938146gmail-msonormal"/>
    <w:basedOn w:val="ad"/>
    <w:rsid w:val="00273447"/>
    <w:pPr>
      <w:bidi w:val="0"/>
      <w:spacing w:before="100" w:beforeAutospacing="1" w:after="100" w:afterAutospacing="1"/>
    </w:pPr>
    <w:rPr>
      <w:rFonts w:ascii="Times New Roman" w:hAnsi="Times New Roman" w:cs="Times New Roman"/>
    </w:rPr>
  </w:style>
  <w:style w:type="character" w:styleId="afff4">
    <w:name w:val="Strong"/>
    <w:basedOn w:val="ae"/>
    <w:uiPriority w:val="22"/>
    <w:qFormat/>
    <w:rsid w:val="00DE3585"/>
    <w:rPr>
      <w:b/>
      <w:bCs/>
    </w:rPr>
  </w:style>
  <w:style w:type="paragraph" w:styleId="afff5">
    <w:name w:val="No Spacing"/>
    <w:link w:val="afff6"/>
    <w:uiPriority w:val="1"/>
    <w:qFormat/>
    <w:rsid w:val="007712B7"/>
    <w:pPr>
      <w:bidi/>
    </w:pPr>
    <w:rPr>
      <w:rFonts w:ascii="Calibri" w:eastAsia="Calibri" w:hAnsi="Calibri" w:cs="Arial"/>
      <w:sz w:val="22"/>
      <w:szCs w:val="22"/>
    </w:rPr>
  </w:style>
  <w:style w:type="character" w:customStyle="1" w:styleId="afff6">
    <w:name w:val="ללא מרווח תו"/>
    <w:link w:val="afff5"/>
    <w:uiPriority w:val="1"/>
    <w:rsid w:val="007712B7"/>
    <w:rPr>
      <w:rFonts w:ascii="Calibri" w:eastAsia="Calibri" w:hAnsi="Calibri" w:cs="Arial"/>
      <w:sz w:val="22"/>
      <w:szCs w:val="22"/>
    </w:rPr>
  </w:style>
  <w:style w:type="character" w:customStyle="1" w:styleId="Char0">
    <w:name w:val="טקסט סעיף Char"/>
    <w:locked/>
    <w:rsid w:val="00B04954"/>
    <w:rPr>
      <w:rFonts w:ascii="Arial" w:hAnsi="Arial" w:cs="Arial"/>
      <w:sz w:val="22"/>
      <w:szCs w:val="22"/>
    </w:rPr>
  </w:style>
  <w:style w:type="paragraph" w:customStyle="1" w:styleId="11">
    <w:name w:val="1."/>
    <w:basedOn w:val="aff5"/>
    <w:next w:val="110"/>
    <w:link w:val="1f0"/>
    <w:autoRedefine/>
    <w:qFormat/>
    <w:rsid w:val="00EA2D00"/>
    <w:pPr>
      <w:keepNext/>
      <w:keepLines/>
      <w:widowControl w:val="0"/>
      <w:numPr>
        <w:numId w:val="18"/>
      </w:numPr>
      <w:spacing w:before="240" w:after="120" w:line="480" w:lineRule="auto"/>
      <w:contextualSpacing w:val="0"/>
      <w:outlineLvl w:val="2"/>
    </w:pPr>
    <w:rPr>
      <w:rFonts w:ascii="Narkisim" w:eastAsiaTheme="minorHAnsi" w:hAnsi="Narkisim" w:cs="Narkisim"/>
      <w:b/>
      <w:bCs/>
      <w:vanish/>
      <w:szCs w:val="28"/>
    </w:rPr>
  </w:style>
  <w:style w:type="paragraph" w:customStyle="1" w:styleId="111">
    <w:name w:val="1.1.1"/>
    <w:basedOn w:val="ad"/>
    <w:link w:val="1110"/>
    <w:qFormat/>
    <w:rsid w:val="00EA2D00"/>
    <w:pPr>
      <w:keepLines/>
      <w:widowControl w:val="0"/>
      <w:numPr>
        <w:ilvl w:val="2"/>
        <w:numId w:val="18"/>
      </w:numPr>
      <w:spacing w:before="240" w:after="240" w:line="276" w:lineRule="auto"/>
      <w:jc w:val="both"/>
    </w:pPr>
    <w:rPr>
      <w:rFonts w:ascii="Narkisim" w:hAnsi="Narkisim" w:cs="Narkisim"/>
    </w:rPr>
  </w:style>
  <w:style w:type="paragraph" w:customStyle="1" w:styleId="110">
    <w:name w:val="1.1"/>
    <w:basedOn w:val="ad"/>
    <w:link w:val="112"/>
    <w:qFormat/>
    <w:rsid w:val="00EA2D00"/>
    <w:pPr>
      <w:keepLines/>
      <w:widowControl w:val="0"/>
      <w:numPr>
        <w:ilvl w:val="1"/>
        <w:numId w:val="18"/>
      </w:numPr>
      <w:spacing w:before="240" w:after="240" w:line="360" w:lineRule="auto"/>
      <w:ind w:left="533" w:hanging="425"/>
      <w:contextualSpacing/>
      <w:jc w:val="both"/>
      <w:outlineLvl w:val="2"/>
    </w:pPr>
    <w:rPr>
      <w:rFonts w:ascii="Narkisim" w:eastAsiaTheme="minorHAnsi" w:hAnsi="Narkisim" w:cs="Narkisim"/>
    </w:rPr>
  </w:style>
  <w:style w:type="character" w:customStyle="1" w:styleId="112">
    <w:name w:val="1.1 תו"/>
    <w:basedOn w:val="ae"/>
    <w:link w:val="110"/>
    <w:rsid w:val="00EA2D00"/>
    <w:rPr>
      <w:rFonts w:ascii="Narkisim" w:eastAsiaTheme="minorHAnsi" w:hAnsi="Narkisim" w:cs="Narkisim"/>
      <w:sz w:val="24"/>
      <w:szCs w:val="24"/>
    </w:rPr>
  </w:style>
  <w:style w:type="paragraph" w:customStyle="1" w:styleId="1111">
    <w:name w:val="1.1.1.1"/>
    <w:basedOn w:val="111"/>
    <w:link w:val="11110"/>
    <w:qFormat/>
    <w:rsid w:val="00EA2D00"/>
    <w:pPr>
      <w:numPr>
        <w:ilvl w:val="3"/>
      </w:numPr>
      <w:tabs>
        <w:tab w:val="num" w:pos="2880"/>
      </w:tabs>
      <w:ind w:left="2091" w:hanging="709"/>
    </w:pPr>
  </w:style>
  <w:style w:type="paragraph" w:customStyle="1" w:styleId="52">
    <w:name w:val="סגנון5"/>
    <w:basedOn w:val="1111"/>
    <w:link w:val="510"/>
    <w:qFormat/>
    <w:rsid w:val="00EA2D00"/>
    <w:pPr>
      <w:numPr>
        <w:ilvl w:val="4"/>
      </w:numPr>
      <w:tabs>
        <w:tab w:val="num" w:pos="360"/>
        <w:tab w:val="num" w:pos="3600"/>
      </w:tabs>
      <w:ind w:left="2977" w:hanging="992"/>
    </w:pPr>
  </w:style>
  <w:style w:type="character" w:customStyle="1" w:styleId="1110">
    <w:name w:val="1.1.1 תו"/>
    <w:basedOn w:val="ae"/>
    <w:link w:val="111"/>
    <w:rsid w:val="00EA2D00"/>
    <w:rPr>
      <w:rFonts w:ascii="Narkisim" w:hAnsi="Narkisim" w:cs="Narkisim"/>
      <w:sz w:val="24"/>
      <w:szCs w:val="24"/>
    </w:rPr>
  </w:style>
  <w:style w:type="paragraph" w:customStyle="1" w:styleId="1f1">
    <w:name w:val="1)"/>
    <w:basedOn w:val="16"/>
    <w:next w:val="110"/>
    <w:link w:val="1f2"/>
    <w:qFormat/>
    <w:rsid w:val="00EA2D00"/>
    <w:pPr>
      <w:keepLines/>
      <w:spacing w:after="0"/>
      <w:ind w:left="651" w:hanging="567"/>
    </w:pPr>
    <w:rPr>
      <w:rFonts w:asciiTheme="majorHAnsi" w:eastAsiaTheme="majorEastAsia" w:hAnsiTheme="majorHAnsi" w:cs="Narkisim"/>
      <w:b w:val="0"/>
      <w:kern w:val="0"/>
    </w:rPr>
  </w:style>
  <w:style w:type="character" w:customStyle="1" w:styleId="1f2">
    <w:name w:val="1) תו"/>
    <w:basedOn w:val="ae"/>
    <w:link w:val="1f1"/>
    <w:rsid w:val="00EA2D00"/>
    <w:rPr>
      <w:rFonts w:asciiTheme="majorHAnsi" w:eastAsiaTheme="majorEastAsia" w:hAnsiTheme="majorHAnsi" w:cs="Narkisim"/>
      <w:bCs/>
      <w:sz w:val="32"/>
      <w:szCs w:val="32"/>
    </w:rPr>
  </w:style>
  <w:style w:type="paragraph" w:customStyle="1" w:styleId="47">
    <w:name w:val="ממוספר 4"/>
    <w:basedOn w:val="ad"/>
    <w:link w:val="48"/>
    <w:qFormat/>
    <w:rsid w:val="00EA2D00"/>
    <w:pPr>
      <w:snapToGrid w:val="0"/>
      <w:spacing w:before="240" w:after="240" w:line="276" w:lineRule="auto"/>
      <w:ind w:left="2922" w:right="-993" w:hanging="1080"/>
      <w:jc w:val="both"/>
      <w:outlineLvl w:val="1"/>
    </w:pPr>
    <w:rPr>
      <w:rFonts w:ascii="Narkisim" w:hAnsi="Narkisim" w:cs="Narkisim"/>
    </w:rPr>
  </w:style>
  <w:style w:type="paragraph" w:customStyle="1" w:styleId="afff7">
    <w:name w:val="סתם"/>
    <w:basedOn w:val="ad"/>
    <w:next w:val="ad"/>
    <w:link w:val="afff8"/>
    <w:qFormat/>
    <w:rsid w:val="00EA2D00"/>
    <w:pPr>
      <w:spacing w:before="240" w:after="240" w:line="276" w:lineRule="auto"/>
      <w:ind w:left="3413" w:right="-993" w:hanging="720"/>
      <w:outlineLvl w:val="1"/>
    </w:pPr>
    <w:rPr>
      <w:rFonts w:ascii="Narkisim" w:hAnsi="Narkisim" w:cs="Narkisim"/>
      <w:b/>
      <w:bCs/>
    </w:rPr>
  </w:style>
  <w:style w:type="paragraph" w:customStyle="1" w:styleId="59">
    <w:name w:val="ממוספר 5 תו תו תו תו תו"/>
    <w:basedOn w:val="47"/>
    <w:link w:val="5a"/>
    <w:qFormat/>
    <w:rsid w:val="00EA2D00"/>
    <w:pPr>
      <w:ind w:left="3944"/>
    </w:pPr>
    <w:rPr>
      <w:noProof/>
      <w:kern w:val="28"/>
      <w:lang w:eastAsia="he-IL"/>
    </w:rPr>
  </w:style>
  <w:style w:type="character" w:customStyle="1" w:styleId="1f3">
    <w:name w:val="כותרת עליונה תו1"/>
    <w:aliases w:val="1 תו תו תו,1 תו תו1,Header תו תו תו תו תו,Header תו תו תו תו1,כותרת עליונה תו תו תו,כותרת ראשית תו"/>
    <w:basedOn w:val="ae"/>
    <w:uiPriority w:val="99"/>
    <w:rsid w:val="00EA2D00"/>
    <w:rPr>
      <w:rFonts w:ascii="Times New Roman" w:eastAsia="Times New Roman" w:hAnsi="Times New Roman" w:cs="Times New Roman"/>
      <w:noProof/>
      <w:sz w:val="24"/>
      <w:szCs w:val="24"/>
    </w:rPr>
  </w:style>
  <w:style w:type="paragraph" w:customStyle="1" w:styleId="1112">
    <w:name w:val="כותרת 1.1.1"/>
    <w:basedOn w:val="afff7"/>
    <w:link w:val="1113"/>
    <w:qFormat/>
    <w:rsid w:val="00EA2D00"/>
    <w:pPr>
      <w:numPr>
        <w:ilvl w:val="2"/>
      </w:numPr>
      <w:ind w:left="1276" w:hanging="708"/>
    </w:pPr>
  </w:style>
  <w:style w:type="character" w:customStyle="1" w:styleId="1113">
    <w:name w:val="כותרת 1.1.1 תו"/>
    <w:basedOn w:val="ae"/>
    <w:link w:val="1112"/>
    <w:rsid w:val="00EA2D00"/>
    <w:rPr>
      <w:rFonts w:ascii="Narkisim" w:hAnsi="Narkisim" w:cs="Narkisim"/>
      <w:b/>
      <w:bCs/>
      <w:sz w:val="24"/>
      <w:szCs w:val="24"/>
    </w:rPr>
  </w:style>
  <w:style w:type="paragraph" w:customStyle="1" w:styleId="HeadChap">
    <w:name w:val="HeadChap"/>
    <w:basedOn w:val="16"/>
    <w:next w:val="ad"/>
    <w:uiPriority w:val="99"/>
    <w:rsid w:val="00EA2D00"/>
    <w:pPr>
      <w:pageBreakBefore/>
      <w:numPr>
        <w:numId w:val="19"/>
      </w:numPr>
      <w:tabs>
        <w:tab w:val="clear" w:pos="1492"/>
        <w:tab w:val="left" w:pos="283"/>
        <w:tab w:val="num" w:pos="360"/>
      </w:tabs>
      <w:spacing w:after="240" w:line="360" w:lineRule="auto"/>
      <w:ind w:left="612" w:right="0" w:hanging="567"/>
      <w:jc w:val="center"/>
      <w:outlineLvl w:val="9"/>
    </w:pPr>
    <w:rPr>
      <w:rFonts w:ascii="Times New Roman" w:hAnsi="Times New Roman" w:cs="David"/>
      <w:caps/>
      <w:kern w:val="40"/>
      <w:sz w:val="40"/>
    </w:rPr>
  </w:style>
  <w:style w:type="paragraph" w:customStyle="1" w:styleId="3">
    <w:name w:val="ממוספר 3"/>
    <w:basedOn w:val="afff7"/>
    <w:qFormat/>
    <w:rsid w:val="00EA2D00"/>
    <w:pPr>
      <w:numPr>
        <w:ilvl w:val="2"/>
        <w:numId w:val="58"/>
      </w:numPr>
      <w:ind w:left="709" w:hanging="708"/>
      <w:jc w:val="both"/>
    </w:pPr>
    <w:rPr>
      <w:b w:val="0"/>
      <w:bCs w:val="0"/>
    </w:rPr>
  </w:style>
  <w:style w:type="character" w:customStyle="1" w:styleId="1f0">
    <w:name w:val="1. תו"/>
    <w:basedOn w:val="ae"/>
    <w:link w:val="11"/>
    <w:rsid w:val="00EA2D00"/>
    <w:rPr>
      <w:rFonts w:ascii="Narkisim" w:eastAsiaTheme="minorHAnsi" w:hAnsi="Narkisim" w:cs="Narkisim"/>
      <w:b/>
      <w:bCs/>
      <w:vanish/>
      <w:sz w:val="24"/>
      <w:szCs w:val="28"/>
    </w:rPr>
  </w:style>
  <w:style w:type="paragraph" w:customStyle="1" w:styleId="RonnyBase">
    <w:name w:val="RonnyBase"/>
    <w:link w:val="RonnyBase1"/>
    <w:rsid w:val="00EA2D00"/>
    <w:pPr>
      <w:keepLines/>
      <w:bidi/>
      <w:spacing w:before="120"/>
      <w:jc w:val="both"/>
    </w:pPr>
    <w:rPr>
      <w:rFonts w:cs="David"/>
      <w:sz w:val="22"/>
      <w:szCs w:val="22"/>
    </w:rPr>
  </w:style>
  <w:style w:type="character" w:customStyle="1" w:styleId="RonnyBase1">
    <w:name w:val="RonnyBase תו1"/>
    <w:link w:val="RonnyBase"/>
    <w:rsid w:val="00EA2D00"/>
    <w:rPr>
      <w:rFonts w:cs="David"/>
      <w:sz w:val="22"/>
      <w:szCs w:val="22"/>
    </w:rPr>
  </w:style>
  <w:style w:type="character" w:customStyle="1" w:styleId="afff9">
    <w:name w:val="טקסט בסיסי תו"/>
    <w:link w:val="afffa"/>
    <w:rsid w:val="00EA2D00"/>
    <w:rPr>
      <w:rFonts w:cs="Narkisim"/>
      <w:sz w:val="24"/>
      <w:szCs w:val="24"/>
    </w:rPr>
  </w:style>
  <w:style w:type="paragraph" w:customStyle="1" w:styleId="afffa">
    <w:name w:val="טקסט בסיסי"/>
    <w:link w:val="afff9"/>
    <w:rsid w:val="00EA2D00"/>
    <w:pPr>
      <w:keepLines/>
      <w:bidi/>
      <w:spacing w:before="100" w:beforeAutospacing="1" w:after="240" w:line="320" w:lineRule="atLeast"/>
    </w:pPr>
    <w:rPr>
      <w:rFonts w:cs="Narkisim"/>
      <w:sz w:val="24"/>
      <w:szCs w:val="24"/>
    </w:rPr>
  </w:style>
  <w:style w:type="paragraph" w:styleId="afffb">
    <w:name w:val="footnote text"/>
    <w:basedOn w:val="ad"/>
    <w:link w:val="afffc"/>
    <w:uiPriority w:val="99"/>
    <w:unhideWhenUsed/>
    <w:rsid w:val="00EA2D00"/>
    <w:pPr>
      <w:bidi w:val="0"/>
    </w:pPr>
    <w:rPr>
      <w:rFonts w:ascii="Times New Roman" w:hAnsi="Times New Roman" w:cs="Times New Roman"/>
      <w:sz w:val="20"/>
      <w:szCs w:val="20"/>
    </w:rPr>
  </w:style>
  <w:style w:type="character" w:customStyle="1" w:styleId="afffc">
    <w:name w:val="טקסט הערת שוליים תו"/>
    <w:basedOn w:val="ae"/>
    <w:link w:val="afffb"/>
    <w:uiPriority w:val="99"/>
    <w:rsid w:val="00EA2D00"/>
  </w:style>
  <w:style w:type="character" w:styleId="afffd">
    <w:name w:val="footnote reference"/>
    <w:basedOn w:val="ae"/>
    <w:uiPriority w:val="99"/>
    <w:unhideWhenUsed/>
    <w:rsid w:val="00EA2D00"/>
    <w:rPr>
      <w:vertAlign w:val="superscript"/>
    </w:rPr>
  </w:style>
  <w:style w:type="character" w:customStyle="1" w:styleId="63">
    <w:name w:val="כותרת 6 תו"/>
    <w:aliases w:val="ASAPHeading 6 תו,hed6 תו"/>
    <w:basedOn w:val="ae"/>
    <w:link w:val="62"/>
    <w:uiPriority w:val="9"/>
    <w:rsid w:val="00EA2D00"/>
    <w:rPr>
      <w:b/>
      <w:bCs/>
      <w:sz w:val="22"/>
      <w:szCs w:val="22"/>
    </w:rPr>
  </w:style>
  <w:style w:type="character" w:customStyle="1" w:styleId="80">
    <w:name w:val="כותרת 8 תו"/>
    <w:aliases w:val="ASAPHeading 8 תו"/>
    <w:basedOn w:val="ae"/>
    <w:link w:val="8"/>
    <w:rsid w:val="00EA2D00"/>
    <w:rPr>
      <w:i/>
      <w:iCs/>
      <w:sz w:val="24"/>
      <w:szCs w:val="24"/>
    </w:rPr>
  </w:style>
  <w:style w:type="character" w:customStyle="1" w:styleId="90">
    <w:name w:val="כותרת 9 תו"/>
    <w:aliases w:val="ASAPHeading 9 תו"/>
    <w:basedOn w:val="ae"/>
    <w:link w:val="9"/>
    <w:uiPriority w:val="9"/>
    <w:rsid w:val="00EA2D00"/>
    <w:rPr>
      <w:rFonts w:ascii="Arial" w:hAnsi="Arial" w:cs="Arial"/>
      <w:sz w:val="22"/>
      <w:szCs w:val="22"/>
      <w:lang w:eastAsia="he-IL"/>
    </w:rPr>
  </w:style>
  <w:style w:type="paragraph" w:customStyle="1" w:styleId="28">
    <w:name w:val="כותרת2 מכרז"/>
    <w:basedOn w:val="ad"/>
    <w:uiPriority w:val="99"/>
    <w:rsid w:val="00EA2D00"/>
    <w:pPr>
      <w:keepNext/>
      <w:tabs>
        <w:tab w:val="left" w:pos="283"/>
      </w:tabs>
      <w:spacing w:before="240" w:after="240" w:line="360" w:lineRule="auto"/>
      <w:outlineLvl w:val="0"/>
    </w:pPr>
    <w:rPr>
      <w:rFonts w:ascii="Times New Roman" w:hAnsi="Times New Roman" w:cs="FrankRuehl"/>
      <w:b/>
      <w:bCs/>
      <w:i/>
      <w:iCs/>
      <w:caps/>
      <w:spacing w:val="40"/>
      <w:kern w:val="40"/>
      <w:sz w:val="26"/>
      <w:szCs w:val="30"/>
    </w:rPr>
  </w:style>
  <w:style w:type="paragraph" w:customStyle="1" w:styleId="RonnyHeading">
    <w:name w:val="RonnyHeading"/>
    <w:basedOn w:val="RonnyBase"/>
    <w:next w:val="RonnyBase"/>
    <w:link w:val="RonnyHeading1"/>
    <w:uiPriority w:val="99"/>
    <w:rsid w:val="00EA2D00"/>
    <w:pPr>
      <w:ind w:hanging="1134"/>
    </w:pPr>
  </w:style>
  <w:style w:type="character" w:customStyle="1" w:styleId="RonnyHeading1">
    <w:name w:val="RonnyHeading תו1"/>
    <w:basedOn w:val="RonnyBase1"/>
    <w:link w:val="RonnyHeading"/>
    <w:uiPriority w:val="99"/>
    <w:rsid w:val="00EA2D00"/>
    <w:rPr>
      <w:rFonts w:cs="David"/>
      <w:sz w:val="22"/>
      <w:szCs w:val="22"/>
    </w:rPr>
  </w:style>
  <w:style w:type="character" w:customStyle="1" w:styleId="210">
    <w:name w:val="כותרת 2 תו1"/>
    <w:aliases w:val="ASAPHeading 2 תו,E תו,H21 תו,H211 תו,H2111 תו,H21111 תו,H2112 תו,H212 תו,H2121 תו,H213 תו,H22 תו,H221 תו,H2211 תו,H222 תו,H23 תו,H231 תו,H24 תו,H241 תו,H25 תו,Heading 2 תו תו,Heading Contents תו,Reset numbering תו,h2 תו,h21 תו,סעיף ראשי תו"/>
    <w:rsid w:val="00EA2D00"/>
    <w:rPr>
      <w:rFonts w:ascii="Narkisim" w:hAnsi="Narkisim" w:cs="Narkisim"/>
      <w:b/>
      <w:bCs/>
      <w:sz w:val="28"/>
      <w:szCs w:val="28"/>
      <w:u w:val="single"/>
      <w:lang w:eastAsia="he-IL"/>
    </w:rPr>
  </w:style>
  <w:style w:type="paragraph" w:customStyle="1" w:styleId="Normal3">
    <w:name w:val="Normal3"/>
    <w:basedOn w:val="RonnyBase"/>
    <w:link w:val="Normal30"/>
    <w:qFormat/>
    <w:rsid w:val="00EA2D00"/>
    <w:pPr>
      <w:spacing w:line="480" w:lineRule="auto"/>
      <w:ind w:left="709"/>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 תו תו,כותרת 3 תו תו1 תו,כותרת 3 תו1 תו תו,כותרת 3 תו2 תו"/>
    <w:rsid w:val="00EA2D00"/>
    <w:rPr>
      <w:rFonts w:ascii="Narkisim" w:eastAsia="Times New Roman" w:hAnsi="Narkisim" w:cs="Narkisim"/>
      <w:sz w:val="28"/>
      <w:szCs w:val="28"/>
      <w:lang w:eastAsia="he-IL"/>
    </w:rPr>
  </w:style>
  <w:style w:type="paragraph" w:customStyle="1" w:styleId="3b">
    <w:name w:val="ממוספר 3 תו"/>
    <w:basedOn w:val="3c"/>
    <w:next w:val="Normal3"/>
    <w:link w:val="3d"/>
    <w:uiPriority w:val="99"/>
    <w:rsid w:val="00EA2D00"/>
    <w:rPr>
      <w:b/>
      <w:bCs/>
      <w:color w:val="FFFFFF"/>
      <w:sz w:val="28"/>
      <w:szCs w:val="28"/>
    </w:rPr>
  </w:style>
  <w:style w:type="paragraph" w:customStyle="1" w:styleId="3c">
    <w:name w:val="כותרת 3 חדש"/>
    <w:basedOn w:val="29"/>
    <w:next w:val="Normal3"/>
    <w:link w:val="3e"/>
    <w:qFormat/>
    <w:rsid w:val="00EA2D00"/>
    <w:pPr>
      <w:keepNext w:val="0"/>
      <w:keepLines w:val="0"/>
      <w:spacing w:before="0" w:after="0" w:line="240" w:lineRule="auto"/>
      <w:jc w:val="both"/>
      <w:outlineLvl w:val="9"/>
    </w:pPr>
    <w:rPr>
      <w:rFonts w:ascii="Arial" w:hAnsi="Arial" w:cs="Arial"/>
      <w:b w:val="0"/>
      <w:bCs w:val="0"/>
      <w:sz w:val="20"/>
      <w:szCs w:val="20"/>
      <w:u w:val="none"/>
    </w:rPr>
  </w:style>
  <w:style w:type="paragraph" w:customStyle="1" w:styleId="29">
    <w:name w:val="כותרת2"/>
    <w:basedOn w:val="25"/>
    <w:next w:val="ad"/>
    <w:uiPriority w:val="99"/>
    <w:qFormat/>
    <w:rsid w:val="00EA2D00"/>
    <w:pPr>
      <w:keepLines/>
      <w:spacing w:after="240" w:line="360" w:lineRule="auto"/>
      <w:jc w:val="center"/>
    </w:pPr>
    <w:rPr>
      <w:rFonts w:ascii="Narkisim" w:hAnsi="Narkisim" w:cs="Narkisim"/>
      <w:i w:val="0"/>
      <w:iCs w:val="0"/>
      <w:u w:val="single"/>
      <w:lang w:eastAsia="en-US"/>
    </w:rPr>
  </w:style>
  <w:style w:type="character" w:customStyle="1" w:styleId="3d">
    <w:name w:val="ממוספר 3 תו תו"/>
    <w:link w:val="3b"/>
    <w:uiPriority w:val="99"/>
    <w:rsid w:val="00EA2D00"/>
    <w:rPr>
      <w:rFonts w:ascii="Arial" w:hAnsi="Arial" w:cs="Arial"/>
      <w:b/>
      <w:bCs/>
      <w:color w:val="FFFFFF"/>
      <w:sz w:val="28"/>
      <w:szCs w:val="28"/>
    </w:rPr>
  </w:style>
  <w:style w:type="character" w:customStyle="1" w:styleId="48">
    <w:name w:val="ממוספר 4 תו"/>
    <w:link w:val="47"/>
    <w:rsid w:val="00EA2D00"/>
    <w:rPr>
      <w:rFonts w:ascii="Narkisim" w:hAnsi="Narkisim" w:cs="Narkisim"/>
      <w:sz w:val="24"/>
      <w:szCs w:val="24"/>
    </w:rPr>
  </w:style>
  <w:style w:type="paragraph" w:customStyle="1" w:styleId="13">
    <w:name w:val="כותרת1"/>
    <w:basedOn w:val="ad"/>
    <w:next w:val="ad"/>
    <w:uiPriority w:val="99"/>
    <w:qFormat/>
    <w:rsid w:val="00EA2D00"/>
    <w:pPr>
      <w:numPr>
        <w:numId w:val="59"/>
      </w:numPr>
      <w:overflowPunct w:val="0"/>
      <w:autoSpaceDE w:val="0"/>
      <w:autoSpaceDN w:val="0"/>
      <w:adjustRightInd w:val="0"/>
      <w:spacing w:after="240"/>
      <w:jc w:val="center"/>
    </w:pPr>
    <w:rPr>
      <w:rFonts w:ascii="Times New Roman" w:hAnsi="Times New Roman" w:cs="FrankRuehl"/>
      <w:b/>
      <w:bCs/>
      <w:sz w:val="40"/>
      <w:szCs w:val="48"/>
      <w:lang w:eastAsia="he-IL"/>
    </w:rPr>
  </w:style>
  <w:style w:type="character" w:customStyle="1" w:styleId="1f4">
    <w:name w:val="טקסט הערה תו1"/>
    <w:aliases w:val="Comment Text תו1"/>
    <w:basedOn w:val="ae"/>
    <w:uiPriority w:val="99"/>
    <w:rsid w:val="00EA2D00"/>
    <w:rPr>
      <w:rFonts w:ascii="Times New Roman" w:eastAsia="Times New Roman" w:hAnsi="Times New Roman" w:cs="Times New Roman"/>
      <w:sz w:val="20"/>
      <w:szCs w:val="20"/>
    </w:rPr>
  </w:style>
  <w:style w:type="character" w:customStyle="1" w:styleId="RonnyBase0">
    <w:name w:val="RonnyBase תו"/>
    <w:uiPriority w:val="99"/>
    <w:rsid w:val="00EA2D00"/>
    <w:rPr>
      <w:rFonts w:cs="David"/>
      <w:sz w:val="22"/>
      <w:szCs w:val="22"/>
      <w:lang w:val="en-US" w:eastAsia="en-US" w:bidi="he-IL"/>
    </w:rPr>
  </w:style>
  <w:style w:type="character" w:customStyle="1" w:styleId="RonnyHeading0">
    <w:name w:val="RonnyHeading תו"/>
    <w:basedOn w:val="RonnyBase0"/>
    <w:uiPriority w:val="99"/>
    <w:rsid w:val="00EA2D00"/>
    <w:rPr>
      <w:rFonts w:cs="David"/>
      <w:sz w:val="22"/>
      <w:szCs w:val="22"/>
      <w:lang w:val="en-US" w:eastAsia="en-US" w:bidi="he-IL"/>
    </w:rPr>
  </w:style>
  <w:style w:type="character" w:customStyle="1" w:styleId="Normal20">
    <w:name w:val="Normal2 תו"/>
    <w:link w:val="Normal2"/>
    <w:rsid w:val="00EA2D00"/>
    <w:rPr>
      <w:rFonts w:eastAsia="SimSun" w:cs="David"/>
      <w:smallCaps/>
      <w:szCs w:val="24"/>
    </w:rPr>
  </w:style>
  <w:style w:type="paragraph" w:customStyle="1" w:styleId="Normal4">
    <w:name w:val="Normal4"/>
    <w:basedOn w:val="Normal3"/>
    <w:link w:val="Normal"/>
    <w:qFormat/>
    <w:rsid w:val="00EA2D00"/>
    <w:rPr>
      <w:rFonts w:hint="cs"/>
      <w:sz w:val="22"/>
      <w:lang w:eastAsia="he-IL"/>
    </w:rPr>
  </w:style>
  <w:style w:type="paragraph" w:customStyle="1" w:styleId="Normal5">
    <w:name w:val="Normal5"/>
    <w:basedOn w:val="Normal4"/>
    <w:uiPriority w:val="99"/>
    <w:rsid w:val="00EA2D00"/>
    <w:pPr>
      <w:keepLines w:val="0"/>
      <w:bidi w:val="0"/>
      <w:spacing w:before="0" w:after="160" w:line="240" w:lineRule="exact"/>
      <w:ind w:left="0"/>
    </w:pPr>
    <w:rPr>
      <w:rFonts w:ascii="Verdana" w:hAnsi="Verdana" w:cs="FrankRuehl"/>
      <w:sz w:val="16"/>
      <w:szCs w:val="20"/>
      <w:lang w:bidi="ar-SA"/>
    </w:rPr>
  </w:style>
  <w:style w:type="paragraph" w:customStyle="1" w:styleId="Normal6">
    <w:name w:val="Normal6"/>
    <w:basedOn w:val="RonnyBase"/>
    <w:uiPriority w:val="99"/>
    <w:rsid w:val="00EA2D00"/>
    <w:pPr>
      <w:numPr>
        <w:numId w:val="34"/>
      </w:numPr>
      <w:tabs>
        <w:tab w:val="clear" w:pos="504"/>
        <w:tab w:val="num" w:pos="397"/>
      </w:tabs>
      <w:ind w:left="2520" w:right="0" w:firstLine="0"/>
    </w:pPr>
  </w:style>
  <w:style w:type="paragraph" w:customStyle="1" w:styleId="text2">
    <w:name w:val="text 2"/>
    <w:basedOn w:val="ad"/>
    <w:uiPriority w:val="99"/>
    <w:rsid w:val="00EA2D00"/>
    <w:pPr>
      <w:numPr>
        <w:numId w:val="25"/>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ascii="Times New Roman" w:hAnsi="Times New Roman"/>
      <w:noProof/>
      <w:sz w:val="20"/>
      <w:szCs w:val="20"/>
    </w:rPr>
  </w:style>
  <w:style w:type="paragraph" w:customStyle="1" w:styleId="ListBullet1">
    <w:name w:val="List Bullet  1"/>
    <w:basedOn w:val="afffe"/>
    <w:uiPriority w:val="99"/>
    <w:rsid w:val="00EA2D00"/>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e">
    <w:name w:val="List Bullet"/>
    <w:basedOn w:val="RonnyBase"/>
    <w:autoRedefine/>
    <w:rsid w:val="00EA2D00"/>
    <w:pPr>
      <w:tabs>
        <w:tab w:val="num" w:pos="360"/>
      </w:tabs>
      <w:spacing w:before="0"/>
      <w:ind w:left="360" w:right="360" w:hanging="360"/>
    </w:pPr>
  </w:style>
  <w:style w:type="paragraph" w:styleId="21">
    <w:name w:val="List Bullet 2"/>
    <w:basedOn w:val="afffe"/>
    <w:uiPriority w:val="99"/>
    <w:rsid w:val="00EA2D00"/>
    <w:pPr>
      <w:widowControl w:val="0"/>
      <w:numPr>
        <w:numId w:val="27"/>
      </w:numPr>
      <w:tabs>
        <w:tab w:val="clear" w:pos="1800"/>
        <w:tab w:val="num" w:pos="72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A2D00"/>
    <w:pPr>
      <w:numPr>
        <w:numId w:val="35"/>
      </w:numPr>
      <w:tabs>
        <w:tab w:val="clear" w:pos="2520"/>
        <w:tab w:val="num" w:pos="397"/>
      </w:tabs>
      <w:ind w:left="397" w:right="0" w:hanging="397"/>
    </w:pPr>
  </w:style>
  <w:style w:type="paragraph" w:customStyle="1" w:styleId="ListHnumber">
    <w:name w:val="List Hnumber"/>
    <w:basedOn w:val="afffe"/>
    <w:uiPriority w:val="99"/>
    <w:rsid w:val="00EA2D00"/>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A2D00"/>
    <w:pPr>
      <w:ind w:left="1133"/>
    </w:pPr>
  </w:style>
  <w:style w:type="paragraph" w:customStyle="1" w:styleId="ListHnumber2">
    <w:name w:val="List Hnumber 2"/>
    <w:basedOn w:val="21"/>
    <w:uiPriority w:val="99"/>
    <w:rsid w:val="00EA2D00"/>
    <w:pPr>
      <w:numPr>
        <w:numId w:val="41"/>
      </w:numPr>
      <w:tabs>
        <w:tab w:val="left" w:pos="1080"/>
      </w:tabs>
      <w:ind w:left="720" w:right="0" w:hanging="360"/>
    </w:pPr>
  </w:style>
  <w:style w:type="paragraph" w:customStyle="1" w:styleId="ListHnumber3">
    <w:name w:val="List Hnumber 3"/>
    <w:basedOn w:val="Normal3"/>
    <w:uiPriority w:val="99"/>
    <w:rsid w:val="00EA2D00"/>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A2D00"/>
    <w:pPr>
      <w:keepLines w:val="0"/>
      <w:numPr>
        <w:numId w:val="28"/>
      </w:numPr>
      <w:tabs>
        <w:tab w:val="clear" w:pos="397"/>
      </w:tabs>
      <w:bidi w:val="0"/>
      <w:spacing w:before="0" w:after="160" w:line="240" w:lineRule="exact"/>
      <w:ind w:left="0" w:right="0" w:firstLine="0"/>
    </w:pPr>
    <w:rPr>
      <w:rFonts w:ascii="Verdana" w:hAnsi="Verdana" w:cs="FrankRuehl"/>
      <w:sz w:val="16"/>
      <w:szCs w:val="20"/>
      <w:lang w:bidi="ar-SA"/>
    </w:rPr>
  </w:style>
  <w:style w:type="paragraph" w:customStyle="1" w:styleId="-6">
    <w:name w:val="טבלת דרישות  - כותרת"/>
    <w:basedOn w:val="ad"/>
    <w:uiPriority w:val="99"/>
    <w:rsid w:val="00EA2D00"/>
    <w:pPr>
      <w:keepNext/>
      <w:overflowPunct w:val="0"/>
      <w:autoSpaceDE w:val="0"/>
      <w:autoSpaceDN w:val="0"/>
      <w:adjustRightInd w:val="0"/>
      <w:spacing w:before="120"/>
      <w:jc w:val="center"/>
      <w:textAlignment w:val="baseline"/>
    </w:pPr>
    <w:rPr>
      <w:rFonts w:ascii="Times New Roman" w:hAnsi="Times New Roman"/>
      <w:b/>
      <w:bCs/>
      <w:lang w:eastAsia="he-IL"/>
    </w:rPr>
  </w:style>
  <w:style w:type="paragraph" w:customStyle="1" w:styleId="-7">
    <w:name w:val="טבלת דרישות - שורה"/>
    <w:basedOn w:val="ad"/>
    <w:uiPriority w:val="99"/>
    <w:rsid w:val="00EA2D00"/>
    <w:pPr>
      <w:keepLines/>
      <w:overflowPunct w:val="0"/>
      <w:autoSpaceDE w:val="0"/>
      <w:autoSpaceDN w:val="0"/>
      <w:adjustRightInd w:val="0"/>
      <w:spacing w:before="120"/>
      <w:textAlignment w:val="baseline"/>
    </w:pPr>
    <w:rPr>
      <w:rFonts w:ascii="Times New Roman" w:hAnsi="Times New Roman"/>
      <w:lang w:eastAsia="he-IL"/>
    </w:rPr>
  </w:style>
  <w:style w:type="paragraph" w:customStyle="1" w:styleId="-8">
    <w:name w:val="טבלת דרישות - כותרת ביניים"/>
    <w:basedOn w:val="-7"/>
    <w:uiPriority w:val="99"/>
    <w:rsid w:val="00EA2D00"/>
    <w:pPr>
      <w:keepLines w:val="0"/>
      <w:overflowPunct/>
      <w:autoSpaceDE/>
      <w:autoSpaceDN/>
      <w:adjustRightInd/>
      <w:spacing w:before="0"/>
      <w:jc w:val="center"/>
      <w:textAlignment w:val="auto"/>
    </w:pPr>
    <w:rPr>
      <w:rFonts w:ascii="Arial" w:hAnsi="Arial" w:cs="Arial"/>
      <w:b/>
      <w:color w:val="1B3461"/>
      <w:sz w:val="28"/>
      <w:szCs w:val="22"/>
      <w:lang w:eastAsia="en-US"/>
    </w:rPr>
  </w:style>
  <w:style w:type="paragraph" w:styleId="2a">
    <w:name w:val="Body Text 2"/>
    <w:basedOn w:val="ad"/>
    <w:link w:val="2b"/>
    <w:uiPriority w:val="99"/>
    <w:rsid w:val="00EA2D00"/>
    <w:pPr>
      <w:spacing w:before="240" w:line="360" w:lineRule="auto"/>
    </w:pPr>
    <w:rPr>
      <w:rFonts w:ascii="Times New Roman" w:hAnsi="Times New Roman"/>
      <w:noProof/>
      <w:sz w:val="26"/>
      <w:szCs w:val="22"/>
    </w:rPr>
  </w:style>
  <w:style w:type="character" w:customStyle="1" w:styleId="2b">
    <w:name w:val="גוף טקסט 2 תו"/>
    <w:basedOn w:val="ae"/>
    <w:link w:val="2a"/>
    <w:uiPriority w:val="99"/>
    <w:rsid w:val="00EA2D00"/>
    <w:rPr>
      <w:rFonts w:cs="David"/>
      <w:noProof/>
      <w:sz w:val="26"/>
      <w:szCs w:val="22"/>
    </w:rPr>
  </w:style>
  <w:style w:type="paragraph" w:styleId="3f">
    <w:name w:val="Body Text 3"/>
    <w:basedOn w:val="ad"/>
    <w:link w:val="3f0"/>
    <w:uiPriority w:val="99"/>
    <w:rsid w:val="00EA2D00"/>
    <w:pPr>
      <w:jc w:val="center"/>
    </w:pPr>
    <w:rPr>
      <w:rFonts w:ascii="Times New Roman" w:hAnsi="Times New Roman" w:cs="Narkisim"/>
      <w:sz w:val="26"/>
    </w:rPr>
  </w:style>
  <w:style w:type="character" w:customStyle="1" w:styleId="3f0">
    <w:name w:val="גוף טקסט 3 תו"/>
    <w:basedOn w:val="ae"/>
    <w:link w:val="3f"/>
    <w:uiPriority w:val="99"/>
    <w:rsid w:val="00EA2D00"/>
    <w:rPr>
      <w:rFonts w:cs="Narkisim"/>
      <w:sz w:val="26"/>
      <w:szCs w:val="24"/>
    </w:rPr>
  </w:style>
  <w:style w:type="character" w:customStyle="1" w:styleId="af9">
    <w:name w:val="כניסה בגוף טקסט תו"/>
    <w:basedOn w:val="ae"/>
    <w:link w:val="af8"/>
    <w:rsid w:val="00EA2D00"/>
    <w:rPr>
      <w:rFonts w:ascii="Times New (W1)" w:hAnsi="Times New (W1)" w:cs="David"/>
      <w:sz w:val="24"/>
      <w:szCs w:val="24"/>
    </w:rPr>
  </w:style>
  <w:style w:type="paragraph" w:customStyle="1" w:styleId="IndentPara">
    <w:name w:val="Indent Para"/>
    <w:basedOn w:val="ad"/>
    <w:uiPriority w:val="99"/>
    <w:rsid w:val="00EA2D00"/>
    <w:pPr>
      <w:tabs>
        <w:tab w:val="left" w:pos="1728"/>
      </w:tabs>
      <w:overflowPunct w:val="0"/>
      <w:autoSpaceDE w:val="0"/>
      <w:autoSpaceDN w:val="0"/>
      <w:adjustRightInd w:val="0"/>
      <w:spacing w:before="120"/>
      <w:ind w:left="2267" w:hanging="1133"/>
      <w:jc w:val="both"/>
      <w:textAlignment w:val="baseline"/>
    </w:pPr>
    <w:rPr>
      <w:rFonts w:ascii="Times New Roman" w:hAnsi="Times New Roman"/>
      <w:lang w:eastAsia="he-IL"/>
    </w:rPr>
  </w:style>
  <w:style w:type="paragraph" w:styleId="50">
    <w:name w:val="List Bullet 5"/>
    <w:basedOn w:val="Normal5"/>
    <w:autoRedefine/>
    <w:uiPriority w:val="99"/>
    <w:rsid w:val="00EA2D00"/>
    <w:pPr>
      <w:keepLines/>
      <w:numPr>
        <w:numId w:val="36"/>
      </w:numPr>
      <w:bidi/>
      <w:spacing w:before="120" w:after="0" w:line="480" w:lineRule="auto"/>
      <w:ind w:left="1418" w:right="0" w:firstLine="0"/>
    </w:pPr>
    <w:rPr>
      <w:rFonts w:ascii="Times New Roman" w:hAnsi="Times New Roman" w:cs="David"/>
      <w:sz w:val="24"/>
      <w:szCs w:val="24"/>
      <w:lang w:bidi="he-IL"/>
    </w:rPr>
  </w:style>
  <w:style w:type="paragraph" w:styleId="a3">
    <w:name w:val="List Number"/>
    <w:basedOn w:val="ad"/>
    <w:uiPriority w:val="99"/>
    <w:rsid w:val="00EA2D00"/>
    <w:pPr>
      <w:numPr>
        <w:numId w:val="37"/>
      </w:numPr>
      <w:spacing w:before="240"/>
      <w:ind w:left="0" w:right="360"/>
    </w:pPr>
    <w:rPr>
      <w:rFonts w:ascii="Times New Roman" w:hAnsi="Times New Roman"/>
      <w:noProof/>
    </w:rPr>
  </w:style>
  <w:style w:type="paragraph" w:customStyle="1" w:styleId="ListNumber1">
    <w:name w:val="List Number 1"/>
    <w:basedOn w:val="a3"/>
    <w:uiPriority w:val="99"/>
    <w:rsid w:val="00EA2D00"/>
    <w:pPr>
      <w:numPr>
        <w:numId w:val="0"/>
      </w:numPr>
      <w:spacing w:before="0"/>
      <w:ind w:right="0"/>
    </w:pPr>
    <w:rPr>
      <w:rFonts w:ascii="Times New (W1)" w:hAnsi="Times New (W1)"/>
      <w:noProof w:val="0"/>
    </w:rPr>
  </w:style>
  <w:style w:type="paragraph" w:styleId="2c">
    <w:name w:val="List Number 2"/>
    <w:basedOn w:val="21"/>
    <w:uiPriority w:val="99"/>
    <w:rsid w:val="00EA2D00"/>
    <w:pPr>
      <w:numPr>
        <w:numId w:val="0"/>
      </w:numPr>
      <w:ind w:left="1418" w:right="0" w:hanging="284"/>
    </w:pPr>
  </w:style>
  <w:style w:type="paragraph" w:styleId="40">
    <w:name w:val="List Number 4"/>
    <w:basedOn w:val="RonnyBase"/>
    <w:uiPriority w:val="99"/>
    <w:rsid w:val="00EA2D00"/>
    <w:pPr>
      <w:numPr>
        <w:numId w:val="40"/>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EA2D00"/>
    <w:pPr>
      <w:ind w:left="1440"/>
    </w:pPr>
    <w:rPr>
      <w:b/>
      <w:bCs/>
    </w:rPr>
  </w:style>
  <w:style w:type="paragraph" w:customStyle="1" w:styleId="Normal7">
    <w:name w:val="Normal7"/>
    <w:basedOn w:val="RonnyBase"/>
    <w:rsid w:val="00EA2D00"/>
    <w:pPr>
      <w:ind w:left="2880"/>
    </w:pPr>
  </w:style>
  <w:style w:type="paragraph" w:customStyle="1" w:styleId="affff">
    <w:name w:val="טבלה רגיל"/>
    <w:basedOn w:val="RonnyBase"/>
    <w:uiPriority w:val="99"/>
    <w:rsid w:val="00EA2D00"/>
    <w:pPr>
      <w:overflowPunct w:val="0"/>
      <w:autoSpaceDE w:val="0"/>
      <w:autoSpaceDN w:val="0"/>
      <w:adjustRightInd w:val="0"/>
      <w:textAlignment w:val="baseline"/>
    </w:pPr>
    <w:rPr>
      <w:lang w:eastAsia="he-IL"/>
    </w:rPr>
  </w:style>
  <w:style w:type="character" w:customStyle="1" w:styleId="18">
    <w:name w:val="כותרת טקסט תו1"/>
    <w:basedOn w:val="ae"/>
    <w:link w:val="afd"/>
    <w:uiPriority w:val="10"/>
    <w:rsid w:val="00EA2D00"/>
    <w:rPr>
      <w:rFonts w:cs="David"/>
      <w:b/>
      <w:bCs/>
      <w:sz w:val="52"/>
      <w:szCs w:val="52"/>
      <w:u w:val="single"/>
    </w:rPr>
  </w:style>
  <w:style w:type="paragraph" w:styleId="TOC4">
    <w:name w:val="toc 4"/>
    <w:basedOn w:val="RonnyBase"/>
    <w:next w:val="ad"/>
    <w:uiPriority w:val="39"/>
    <w:rsid w:val="00EA2D00"/>
    <w:pPr>
      <w:keepLines w:val="0"/>
      <w:spacing w:before="0"/>
      <w:jc w:val="left"/>
    </w:pPr>
    <w:rPr>
      <w:rFonts w:cs="Times New Roman"/>
    </w:rPr>
  </w:style>
  <w:style w:type="paragraph" w:styleId="TOC8">
    <w:name w:val="toc 8"/>
    <w:basedOn w:val="ad"/>
    <w:next w:val="ad"/>
    <w:autoRedefine/>
    <w:uiPriority w:val="39"/>
    <w:rsid w:val="00EA2D00"/>
    <w:rPr>
      <w:rFonts w:ascii="Times New Roman" w:hAnsi="Times New Roman" w:cs="Times New Roman"/>
      <w:sz w:val="22"/>
      <w:szCs w:val="22"/>
    </w:rPr>
  </w:style>
  <w:style w:type="paragraph" w:styleId="TOC9">
    <w:name w:val="toc 9"/>
    <w:basedOn w:val="ad"/>
    <w:next w:val="ad"/>
    <w:autoRedefine/>
    <w:uiPriority w:val="39"/>
    <w:rsid w:val="00EA2D00"/>
    <w:rPr>
      <w:rFonts w:ascii="Times New Roman" w:hAnsi="Times New Roman" w:cs="Times New Roman"/>
      <w:sz w:val="22"/>
      <w:szCs w:val="22"/>
    </w:rPr>
  </w:style>
  <w:style w:type="paragraph" w:customStyle="1" w:styleId="a9">
    <w:name w:val="אב"/>
    <w:basedOn w:val="ad"/>
    <w:uiPriority w:val="99"/>
    <w:rsid w:val="00EA2D00"/>
    <w:pPr>
      <w:numPr>
        <w:numId w:val="21"/>
      </w:numPr>
      <w:spacing w:before="240" w:line="360" w:lineRule="auto"/>
      <w:ind w:left="1254" w:right="0" w:hanging="596"/>
    </w:pPr>
    <w:rPr>
      <w:rFonts w:ascii="Times New Roman" w:hAnsi="Times New Roman" w:cs="Narkisim"/>
      <w:noProof/>
      <w:sz w:val="26"/>
      <w:szCs w:val="26"/>
    </w:rPr>
  </w:style>
  <w:style w:type="paragraph" w:customStyle="1" w:styleId="a1">
    <w:name w:val="בולט בטבלא"/>
    <w:basedOn w:val="ad"/>
    <w:uiPriority w:val="99"/>
    <w:rsid w:val="00EA2D00"/>
    <w:pPr>
      <w:numPr>
        <w:numId w:val="22"/>
      </w:numPr>
      <w:tabs>
        <w:tab w:val="clear" w:pos="360"/>
        <w:tab w:val="left" w:pos="317"/>
      </w:tabs>
      <w:spacing w:before="120" w:line="360" w:lineRule="auto"/>
      <w:ind w:left="849" w:hanging="283"/>
    </w:pPr>
    <w:rPr>
      <w:rFonts w:ascii="Times New Roman" w:hAnsi="Times New Roman"/>
      <w:sz w:val="26"/>
    </w:rPr>
  </w:style>
  <w:style w:type="paragraph" w:customStyle="1" w:styleId="ab">
    <w:name w:val="בולט פנימי בפסקה"/>
    <w:basedOn w:val="ad"/>
    <w:uiPriority w:val="99"/>
    <w:rsid w:val="00EA2D00"/>
    <w:pPr>
      <w:numPr>
        <w:numId w:val="38"/>
      </w:numPr>
      <w:spacing w:before="120" w:line="360" w:lineRule="auto"/>
      <w:ind w:right="0"/>
    </w:pPr>
    <w:rPr>
      <w:rFonts w:ascii="Times New Roman" w:hAnsi="Times New Roman"/>
      <w:sz w:val="20"/>
      <w:szCs w:val="26"/>
    </w:rPr>
  </w:style>
  <w:style w:type="paragraph" w:customStyle="1" w:styleId="12">
    <w:name w:val="סגנון1"/>
    <w:basedOn w:val="ListNumber1"/>
    <w:qFormat/>
    <w:rsid w:val="00EA2D00"/>
    <w:pPr>
      <w:widowControl w:val="0"/>
      <w:numPr>
        <w:numId w:val="15"/>
      </w:numPr>
      <w:overflowPunct w:val="0"/>
      <w:autoSpaceDE w:val="0"/>
      <w:autoSpaceDN w:val="0"/>
      <w:adjustRightInd w:val="0"/>
      <w:spacing w:before="60"/>
      <w:ind w:left="1133" w:hanging="424"/>
      <w:jc w:val="both"/>
      <w:textAlignment w:val="baseline"/>
    </w:pPr>
    <w:rPr>
      <w:rFonts w:ascii="Times New Roman" w:hAnsi="Times New Roman"/>
      <w:sz w:val="22"/>
      <w:lang w:eastAsia="he-IL"/>
    </w:rPr>
  </w:style>
  <w:style w:type="paragraph" w:customStyle="1" w:styleId="a">
    <w:name w:val="פסקה"/>
    <w:basedOn w:val="12"/>
    <w:uiPriority w:val="99"/>
    <w:rsid w:val="00EA2D00"/>
    <w:pPr>
      <w:widowControl/>
      <w:numPr>
        <w:numId w:val="23"/>
      </w:numPr>
      <w:overflowPunct/>
      <w:autoSpaceDE/>
      <w:autoSpaceDN/>
      <w:adjustRightInd/>
      <w:spacing w:before="0"/>
      <w:ind w:left="0" w:right="0" w:firstLine="0"/>
      <w:jc w:val="left"/>
      <w:textAlignment w:val="auto"/>
    </w:pPr>
    <w:rPr>
      <w:rFonts w:ascii="Times New (W1)" w:hAnsi="Times New (W1)"/>
      <w:sz w:val="24"/>
      <w:lang w:eastAsia="en-US"/>
    </w:rPr>
  </w:style>
  <w:style w:type="paragraph" w:customStyle="1" w:styleId="aa">
    <w:name w:val="בולט פסקה"/>
    <w:basedOn w:val="a"/>
    <w:uiPriority w:val="99"/>
    <w:rsid w:val="00EA2D00"/>
    <w:pPr>
      <w:numPr>
        <w:numId w:val="39"/>
      </w:numPr>
      <w:ind w:left="0" w:right="0" w:firstLine="0"/>
    </w:pPr>
  </w:style>
  <w:style w:type="paragraph" w:customStyle="1" w:styleId="affff0">
    <w:name w:val="דרישה בטבלא"/>
    <w:basedOn w:val="RonnyBase"/>
    <w:uiPriority w:val="99"/>
    <w:rsid w:val="00EA2D00"/>
    <w:pPr>
      <w:spacing w:before="40" w:after="40"/>
    </w:pPr>
  </w:style>
  <w:style w:type="paragraph" w:customStyle="1" w:styleId="1f5">
    <w:name w:val="מסגרת1"/>
    <w:basedOn w:val="RonnyBase"/>
    <w:uiPriority w:val="99"/>
    <w:rsid w:val="00EA2D00"/>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f5"/>
    <w:uiPriority w:val="99"/>
    <w:rsid w:val="00EA2D00"/>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d"/>
    <w:uiPriority w:val="99"/>
    <w:rsid w:val="00EA2D00"/>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b"/>
    <w:uiPriority w:val="99"/>
    <w:rsid w:val="00EA2D00"/>
    <w:pPr>
      <w:numPr>
        <w:numId w:val="0"/>
      </w:numPr>
      <w:spacing w:before="40" w:after="40" w:line="240" w:lineRule="auto"/>
      <w:ind w:right="0"/>
      <w:jc w:val="center"/>
    </w:pPr>
    <w:rPr>
      <w:b/>
      <w:bCs/>
      <w:szCs w:val="24"/>
    </w:rPr>
  </w:style>
  <w:style w:type="paragraph" w:customStyle="1" w:styleId="affff3">
    <w:name w:val="מוסתר"/>
    <w:basedOn w:val="affff1"/>
    <w:uiPriority w:val="99"/>
    <w:rsid w:val="00EA2D00"/>
    <w:pPr>
      <w:jc w:val="left"/>
    </w:pPr>
    <w:rPr>
      <w:smallCaps/>
      <w:vanish/>
      <w:sz w:val="16"/>
      <w:szCs w:val="16"/>
    </w:rPr>
  </w:style>
  <w:style w:type="paragraph" w:customStyle="1" w:styleId="affff4">
    <w:name w:val="מלל בטבלא"/>
    <w:basedOn w:val="37"/>
    <w:uiPriority w:val="99"/>
    <w:rsid w:val="00EA2D00"/>
    <w:pPr>
      <w:keepNext w:val="0"/>
      <w:spacing w:before="40" w:after="40" w:line="25" w:lineRule="atLeast"/>
      <w:ind w:left="1440" w:hanging="708"/>
    </w:pPr>
    <w:rPr>
      <w:rFonts w:ascii="Narkisim" w:hAnsi="Narkisim" w:cs="Narkisim"/>
      <w:i/>
      <w:iCs/>
      <w:smallCaps/>
      <w:sz w:val="28"/>
      <w:szCs w:val="28"/>
      <w:lang w:eastAsia="he-IL"/>
    </w:rPr>
  </w:style>
  <w:style w:type="paragraph" w:customStyle="1" w:styleId="affff5">
    <w:name w:val="מסגרת הצללה"/>
    <w:basedOn w:val="RonnyBase"/>
    <w:uiPriority w:val="99"/>
    <w:rsid w:val="00EA2D00"/>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A2D00"/>
    <w:pPr>
      <w:numPr>
        <w:numId w:val="20"/>
      </w:numPr>
      <w:tabs>
        <w:tab w:val="clear" w:pos="3240"/>
        <w:tab w:val="num" w:pos="360"/>
        <w:tab w:val="left" w:pos="2880"/>
      </w:tabs>
      <w:overflowPunct w:val="0"/>
      <w:autoSpaceDE w:val="0"/>
      <w:autoSpaceDN w:val="0"/>
      <w:adjustRightInd w:val="0"/>
      <w:ind w:left="360" w:right="0"/>
      <w:textAlignment w:val="baseline"/>
    </w:pPr>
    <w:rPr>
      <w:lang w:eastAsia="he-IL"/>
    </w:rPr>
  </w:style>
  <w:style w:type="paragraph" w:customStyle="1" w:styleId="ListNumber6">
    <w:name w:val="List Number 6"/>
    <w:basedOn w:val="RonnyBase"/>
    <w:uiPriority w:val="99"/>
    <w:rsid w:val="00EA2D00"/>
    <w:pPr>
      <w:numPr>
        <w:numId w:val="29"/>
      </w:numPr>
      <w:tabs>
        <w:tab w:val="num" w:pos="3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A2D00"/>
    <w:pPr>
      <w:numPr>
        <w:numId w:val="31"/>
      </w:numPr>
      <w:tabs>
        <w:tab w:val="clear" w:pos="1985"/>
      </w:tabs>
      <w:bidi/>
      <w:spacing w:after="0" w:line="240" w:lineRule="auto"/>
      <w:ind w:left="0" w:right="0" w:firstLine="0"/>
      <w:jc w:val="left"/>
    </w:pPr>
    <w:rPr>
      <w:rFonts w:ascii="Times New (W1)" w:hAnsi="Times New (W1)" w:cs="David"/>
      <w:sz w:val="24"/>
      <w:szCs w:val="24"/>
      <w:lang w:bidi="he-IL"/>
    </w:rPr>
  </w:style>
  <w:style w:type="paragraph" w:styleId="51">
    <w:name w:val="List Number 5"/>
    <w:basedOn w:val="Normal5"/>
    <w:uiPriority w:val="99"/>
    <w:rsid w:val="00EA2D00"/>
    <w:pPr>
      <w:keepLines/>
      <w:numPr>
        <w:numId w:val="30"/>
      </w:numPr>
      <w:tabs>
        <w:tab w:val="clear" w:pos="3600"/>
        <w:tab w:val="num" w:pos="753"/>
        <w:tab w:val="num" w:pos="1985"/>
      </w:tabs>
      <w:bidi/>
      <w:spacing w:before="120" w:after="0" w:line="480" w:lineRule="auto"/>
      <w:ind w:left="1985" w:right="0" w:hanging="567"/>
    </w:pPr>
    <w:rPr>
      <w:rFonts w:ascii="Times New Roman" w:hAnsi="Times New Roman" w:cs="David"/>
      <w:sz w:val="24"/>
      <w:szCs w:val="24"/>
      <w:lang w:bidi="he-IL"/>
    </w:rPr>
  </w:style>
  <w:style w:type="paragraph" w:customStyle="1" w:styleId="ListHnumber7">
    <w:name w:val="List Hnumber 7"/>
    <w:basedOn w:val="Normal7"/>
    <w:uiPriority w:val="99"/>
    <w:rsid w:val="00EA2D00"/>
    <w:pPr>
      <w:numPr>
        <w:numId w:val="32"/>
      </w:numPr>
      <w:tabs>
        <w:tab w:val="clear" w:pos="2835"/>
        <w:tab w:val="left" w:pos="3240"/>
      </w:tabs>
      <w:ind w:left="3240" w:right="0" w:hanging="360"/>
    </w:pPr>
  </w:style>
  <w:style w:type="paragraph" w:customStyle="1" w:styleId="ListBullet6">
    <w:name w:val="List Bullet 6"/>
    <w:basedOn w:val="Normal6"/>
    <w:uiPriority w:val="99"/>
    <w:rsid w:val="00EA2D00"/>
    <w:pPr>
      <w:numPr>
        <w:numId w:val="42"/>
      </w:numPr>
      <w:tabs>
        <w:tab w:val="clear" w:pos="2880"/>
        <w:tab w:val="left" w:pos="2268"/>
      </w:tabs>
      <w:ind w:left="360" w:right="0"/>
    </w:pPr>
  </w:style>
  <w:style w:type="paragraph" w:customStyle="1" w:styleId="ListBullet7">
    <w:name w:val="List Bullet 7"/>
    <w:basedOn w:val="ListBullet6"/>
    <w:uiPriority w:val="99"/>
    <w:rsid w:val="00EA2D00"/>
    <w:pPr>
      <w:numPr>
        <w:numId w:val="26"/>
      </w:numPr>
      <w:tabs>
        <w:tab w:val="clear" w:pos="3240"/>
        <w:tab w:val="num" w:pos="360"/>
        <w:tab w:val="left" w:pos="2552"/>
      </w:tabs>
      <w:ind w:left="360" w:right="0"/>
    </w:pPr>
  </w:style>
  <w:style w:type="paragraph" w:customStyle="1" w:styleId="a0">
    <w:name w:val="בולט בטבלה"/>
    <w:uiPriority w:val="99"/>
    <w:rsid w:val="00EA2D00"/>
    <w:pPr>
      <w:numPr>
        <w:numId w:val="43"/>
      </w:numPr>
      <w:bidi/>
      <w:spacing w:line="300" w:lineRule="auto"/>
      <w:ind w:left="0"/>
    </w:pPr>
    <w:rPr>
      <w:rFonts w:cs="David"/>
      <w:szCs w:val="24"/>
    </w:rPr>
  </w:style>
  <w:style w:type="paragraph" w:customStyle="1" w:styleId="affff6">
    <w:name w:val="מלל בתרשים"/>
    <w:basedOn w:val="ad"/>
    <w:uiPriority w:val="99"/>
    <w:rsid w:val="00EA2D00"/>
    <w:pPr>
      <w:bidi w:val="0"/>
      <w:jc w:val="center"/>
    </w:pPr>
    <w:rPr>
      <w:rFonts w:ascii="Times New Roman" w:hAnsi="Times New Roman"/>
      <w:snapToGrid w:val="0"/>
      <w:color w:val="000000"/>
      <w:sz w:val="20"/>
      <w:szCs w:val="20"/>
      <w:lang w:eastAsia="he-IL"/>
    </w:rPr>
  </w:style>
  <w:style w:type="paragraph" w:styleId="2e">
    <w:name w:val="Body Text Indent 2"/>
    <w:basedOn w:val="ad"/>
    <w:link w:val="2f"/>
    <w:uiPriority w:val="99"/>
    <w:rsid w:val="00EA2D00"/>
    <w:pPr>
      <w:tabs>
        <w:tab w:val="left" w:pos="404"/>
      </w:tabs>
      <w:spacing w:before="240"/>
      <w:ind w:left="406" w:hanging="400"/>
      <w:jc w:val="both"/>
    </w:pPr>
    <w:rPr>
      <w:rFonts w:ascii="David" w:hAnsi="David"/>
      <w:noProof/>
      <w:sz w:val="22"/>
      <w:szCs w:val="22"/>
    </w:rPr>
  </w:style>
  <w:style w:type="character" w:customStyle="1" w:styleId="2f">
    <w:name w:val="כניסה בגוף טקסט 2 תו"/>
    <w:basedOn w:val="ae"/>
    <w:link w:val="2e"/>
    <w:uiPriority w:val="99"/>
    <w:rsid w:val="00EA2D00"/>
    <w:rPr>
      <w:rFonts w:ascii="David" w:hAnsi="David" w:cs="David"/>
      <w:noProof/>
      <w:sz w:val="22"/>
      <w:szCs w:val="22"/>
    </w:rPr>
  </w:style>
  <w:style w:type="paragraph" w:styleId="2f0">
    <w:name w:val="List Continue 2"/>
    <w:basedOn w:val="ad"/>
    <w:uiPriority w:val="99"/>
    <w:rsid w:val="00EA2D00"/>
    <w:pPr>
      <w:widowControl w:val="0"/>
      <w:overflowPunct w:val="0"/>
      <w:autoSpaceDE w:val="0"/>
      <w:autoSpaceDN w:val="0"/>
      <w:bidi w:val="0"/>
      <w:adjustRightInd w:val="0"/>
      <w:spacing w:after="120" w:line="360" w:lineRule="auto"/>
      <w:ind w:left="566"/>
      <w:textAlignment w:val="baseline"/>
    </w:pPr>
    <w:rPr>
      <w:rFonts w:ascii="Times New Roman" w:hAnsi="Times New Roman" w:cs="Times New Roman"/>
      <w:lang w:eastAsia="he-IL"/>
    </w:rPr>
  </w:style>
  <w:style w:type="paragraph" w:styleId="affff7">
    <w:name w:val="Document Map"/>
    <w:basedOn w:val="ad"/>
    <w:link w:val="affff8"/>
    <w:rsid w:val="00EA2D00"/>
    <w:pPr>
      <w:shd w:val="clear" w:color="auto" w:fill="000080"/>
    </w:pPr>
    <w:rPr>
      <w:rFonts w:ascii="Tahoma" w:hAnsi="Tahoma" w:cs="Tahoma"/>
    </w:rPr>
  </w:style>
  <w:style w:type="character" w:customStyle="1" w:styleId="affff8">
    <w:name w:val="מפת מסמך תו"/>
    <w:basedOn w:val="ae"/>
    <w:link w:val="affff7"/>
    <w:rsid w:val="00EA2D00"/>
    <w:rPr>
      <w:rFonts w:ascii="Tahoma" w:hAnsi="Tahoma" w:cs="Tahoma"/>
      <w:sz w:val="24"/>
      <w:szCs w:val="24"/>
      <w:shd w:val="clear" w:color="auto" w:fill="000080"/>
    </w:rPr>
  </w:style>
  <w:style w:type="character" w:customStyle="1" w:styleId="NormalWeb0">
    <w:name w:val="Normal (Web) תו"/>
    <w:link w:val="NormalWeb"/>
    <w:rsid w:val="00EA2D00"/>
    <w:rPr>
      <w:sz w:val="24"/>
      <w:szCs w:val="24"/>
    </w:rPr>
  </w:style>
  <w:style w:type="paragraph" w:customStyle="1" w:styleId="affff9">
    <w:name w:val="בסיס"/>
    <w:uiPriority w:val="99"/>
    <w:rsid w:val="00EA2D00"/>
    <w:pPr>
      <w:bidi/>
      <w:spacing w:before="120" w:line="320" w:lineRule="atLeast"/>
      <w:jc w:val="both"/>
    </w:pPr>
    <w:rPr>
      <w:rFonts w:cs="David"/>
      <w:szCs w:val="24"/>
    </w:rPr>
  </w:style>
  <w:style w:type="paragraph" w:customStyle="1" w:styleId="BulletList2">
    <w:name w:val="Bullet List 2"/>
    <w:basedOn w:val="ad"/>
    <w:link w:val="BulletList2Char"/>
    <w:rsid w:val="00EA2D00"/>
    <w:pPr>
      <w:numPr>
        <w:numId w:val="44"/>
      </w:numPr>
      <w:spacing w:before="120" w:line="320" w:lineRule="exact"/>
      <w:ind w:right="0"/>
      <w:jc w:val="both"/>
    </w:pPr>
    <w:rPr>
      <w:rFonts w:ascii="Times New Roman" w:hAnsi="Times New Roman"/>
      <w:sz w:val="22"/>
      <w:lang w:eastAsia="he-IL"/>
    </w:rPr>
  </w:style>
  <w:style w:type="paragraph" w:customStyle="1" w:styleId="affffa">
    <w:name w:val="כותרת נושא"/>
    <w:basedOn w:val="affe"/>
    <w:uiPriority w:val="99"/>
    <w:rsid w:val="00EA2D00"/>
    <w:pPr>
      <w:spacing w:line="240" w:lineRule="auto"/>
      <w:jc w:val="both"/>
    </w:pPr>
    <w:rPr>
      <w:rFonts w:ascii="Arial" w:hAnsi="Arial" w:cs="Arial"/>
      <w:b w:val="0"/>
      <w:bCs w:val="0"/>
      <w:sz w:val="20"/>
      <w:szCs w:val="20"/>
      <w:u w:val="none"/>
      <w:lang w:eastAsia="en-US"/>
    </w:rPr>
  </w:style>
  <w:style w:type="paragraph" w:customStyle="1" w:styleId="DataItem">
    <w:name w:val="DataItem"/>
    <w:basedOn w:val="ad"/>
    <w:rsid w:val="00EA2D00"/>
    <w:pPr>
      <w:spacing w:before="120" w:line="320" w:lineRule="exact"/>
      <w:jc w:val="both"/>
    </w:pPr>
    <w:rPr>
      <w:rFonts w:ascii="Times New Roman" w:hAnsi="Times New Roman"/>
      <w:sz w:val="22"/>
      <w:lang w:eastAsia="he-IL"/>
    </w:rPr>
  </w:style>
  <w:style w:type="paragraph" w:customStyle="1" w:styleId="DataItemB">
    <w:name w:val="DataItemB"/>
    <w:basedOn w:val="ad"/>
    <w:rsid w:val="00EA2D00"/>
    <w:pPr>
      <w:spacing w:before="120" w:line="320" w:lineRule="exact"/>
      <w:jc w:val="both"/>
    </w:pPr>
    <w:rPr>
      <w:rFonts w:ascii="Times New Roman" w:hAnsi="Times New Roman"/>
      <w:b/>
      <w:bCs/>
      <w:sz w:val="22"/>
      <w:lang w:eastAsia="he-IL"/>
    </w:rPr>
  </w:style>
  <w:style w:type="paragraph" w:customStyle="1" w:styleId="81">
    <w:name w:val="8"/>
    <w:basedOn w:val="affff9"/>
    <w:next w:val="afffb"/>
    <w:uiPriority w:val="99"/>
    <w:rsid w:val="00EA2D00"/>
    <w:pPr>
      <w:keepLines/>
      <w:ind w:left="568" w:right="284" w:hanging="284"/>
    </w:pPr>
    <w:rPr>
      <w:sz w:val="16"/>
      <w:szCs w:val="20"/>
    </w:rPr>
  </w:style>
  <w:style w:type="paragraph" w:styleId="affffb">
    <w:name w:val="Plain Text"/>
    <w:basedOn w:val="ad"/>
    <w:link w:val="affffc"/>
    <w:uiPriority w:val="99"/>
    <w:rsid w:val="00EA2D00"/>
    <w:pPr>
      <w:spacing w:after="120" w:line="360" w:lineRule="auto"/>
      <w:jc w:val="both"/>
    </w:pPr>
    <w:rPr>
      <w:rFonts w:ascii="Times New Roman" w:hAnsi="Times New Roman" w:cs="Levenim MT"/>
      <w:snapToGrid w:val="0"/>
      <w:sz w:val="22"/>
      <w:szCs w:val="22"/>
      <w:lang w:eastAsia="he-IL"/>
    </w:rPr>
  </w:style>
  <w:style w:type="character" w:customStyle="1" w:styleId="affffc">
    <w:name w:val="טקסט רגיל תו"/>
    <w:basedOn w:val="ae"/>
    <w:link w:val="affffb"/>
    <w:uiPriority w:val="99"/>
    <w:rsid w:val="00EA2D00"/>
    <w:rPr>
      <w:rFonts w:cs="Levenim MT"/>
      <w:snapToGrid w:val="0"/>
      <w:sz w:val="22"/>
      <w:szCs w:val="22"/>
      <w:lang w:eastAsia="he-IL"/>
    </w:rPr>
  </w:style>
  <w:style w:type="paragraph" w:customStyle="1" w:styleId="FrameShadowed">
    <w:name w:val="Frame Shadowed"/>
    <w:basedOn w:val="ad"/>
    <w:rsid w:val="00EA2D0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hAnsi="Times New Roman"/>
      <w:b/>
      <w:bCs/>
      <w:sz w:val="22"/>
      <w:lang w:eastAsia="he-IL"/>
    </w:rPr>
  </w:style>
  <w:style w:type="paragraph" w:customStyle="1" w:styleId="affffd">
    <w:name w:val="תהליך"/>
    <w:basedOn w:val="44"/>
    <w:uiPriority w:val="99"/>
    <w:rsid w:val="00EA2D00"/>
    <w:pPr>
      <w:keepNext w:val="0"/>
      <w:snapToGrid w:val="0"/>
      <w:spacing w:line="360" w:lineRule="auto"/>
      <w:ind w:left="992" w:hanging="851"/>
      <w:jc w:val="center"/>
    </w:pPr>
    <w:rPr>
      <w:rFonts w:ascii="Narkisim" w:hAnsi="Narkisim" w:cs="Narkisim"/>
    </w:rPr>
  </w:style>
  <w:style w:type="paragraph" w:customStyle="1" w:styleId="TEXT1">
    <w:name w:val="TEXT1"/>
    <w:basedOn w:val="16"/>
    <w:uiPriority w:val="99"/>
    <w:rsid w:val="00EA2D00"/>
    <w:pPr>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before="60" w:line="360" w:lineRule="auto"/>
      <w:ind w:left="709" w:right="708"/>
      <w:outlineLvl w:val="9"/>
    </w:pPr>
    <w:rPr>
      <w:rFonts w:cs="Narkisim"/>
      <w:b w:val="0"/>
      <w:bCs w:val="0"/>
      <w:i/>
      <w:iCs/>
      <w:caps/>
      <w:noProof/>
      <w:color w:val="333333"/>
      <w:kern w:val="28"/>
      <w:sz w:val="22"/>
      <w:szCs w:val="24"/>
    </w:rPr>
  </w:style>
  <w:style w:type="paragraph" w:customStyle="1" w:styleId="bodytext1">
    <w:name w:val="body text 1"/>
    <w:basedOn w:val="af5"/>
    <w:uiPriority w:val="99"/>
    <w:rsid w:val="00EA2D00"/>
    <w:pPr>
      <w:spacing w:line="240" w:lineRule="auto"/>
      <w:jc w:val="left"/>
    </w:pPr>
    <w:rPr>
      <w:rFonts w:ascii="Times New (W1)" w:hAnsi="Times New (W1)"/>
      <w:sz w:val="24"/>
      <w:szCs w:val="24"/>
      <w:lang w:eastAsia="en-US"/>
    </w:rPr>
  </w:style>
  <w:style w:type="paragraph" w:customStyle="1" w:styleId="TEXT20">
    <w:name w:val="TEXT2"/>
    <w:basedOn w:val="TEXT1"/>
    <w:uiPriority w:val="99"/>
    <w:rsid w:val="00EA2D00"/>
    <w:pPr>
      <w:ind w:left="1134" w:right="709"/>
    </w:pPr>
    <w:rPr>
      <w:color w:val="auto"/>
    </w:rPr>
  </w:style>
  <w:style w:type="paragraph" w:customStyle="1" w:styleId="1f6">
    <w:name w:val="פסקה1"/>
    <w:uiPriority w:val="99"/>
    <w:rsid w:val="00EA2D00"/>
    <w:pPr>
      <w:bidi/>
      <w:jc w:val="both"/>
    </w:pPr>
    <w:rPr>
      <w:rFonts w:ascii="Tahoma" w:hAnsi="Tahoma" w:cs="Tahoma"/>
      <w:noProof/>
      <w:sz w:val="22"/>
      <w:szCs w:val="22"/>
      <w:lang w:eastAsia="he-IL"/>
    </w:rPr>
  </w:style>
  <w:style w:type="paragraph" w:customStyle="1" w:styleId="doublepara">
    <w:name w:val="double para"/>
    <w:basedOn w:val="ad"/>
    <w:uiPriority w:val="99"/>
    <w:rsid w:val="00EA2D00"/>
    <w:pPr>
      <w:numPr>
        <w:numId w:val="45"/>
      </w:numPr>
      <w:spacing w:before="120" w:line="360" w:lineRule="auto"/>
      <w:ind w:right="0"/>
      <w:jc w:val="both"/>
    </w:pPr>
    <w:rPr>
      <w:rFonts w:ascii="Times New Roman" w:hAnsi="Times New Roman"/>
      <w:smallCaps/>
      <w:snapToGrid w:val="0"/>
      <w:sz w:val="20"/>
    </w:rPr>
  </w:style>
  <w:style w:type="paragraph" w:styleId="TOC5">
    <w:name w:val="toc 5"/>
    <w:basedOn w:val="ad"/>
    <w:next w:val="ad"/>
    <w:autoRedefine/>
    <w:uiPriority w:val="39"/>
    <w:rsid w:val="00EA2D00"/>
    <w:rPr>
      <w:rFonts w:ascii="Times New Roman" w:hAnsi="Times New Roman" w:cs="Times New Roman"/>
      <w:sz w:val="22"/>
      <w:szCs w:val="22"/>
    </w:rPr>
  </w:style>
  <w:style w:type="paragraph" w:styleId="TOC6">
    <w:name w:val="toc 6"/>
    <w:basedOn w:val="ad"/>
    <w:next w:val="ad"/>
    <w:autoRedefine/>
    <w:uiPriority w:val="39"/>
    <w:rsid w:val="00EA2D00"/>
    <w:rPr>
      <w:rFonts w:ascii="Times New Roman" w:hAnsi="Times New Roman" w:cs="Times New Roman"/>
      <w:sz w:val="22"/>
      <w:szCs w:val="22"/>
    </w:rPr>
  </w:style>
  <w:style w:type="paragraph" w:styleId="TOC7">
    <w:name w:val="toc 7"/>
    <w:basedOn w:val="ad"/>
    <w:next w:val="ad"/>
    <w:autoRedefine/>
    <w:uiPriority w:val="39"/>
    <w:rsid w:val="00EA2D00"/>
    <w:rPr>
      <w:rFonts w:ascii="Times New Roman" w:hAnsi="Times New Roman" w:cs="Times New Roman"/>
      <w:sz w:val="22"/>
      <w:szCs w:val="22"/>
    </w:rPr>
  </w:style>
  <w:style w:type="paragraph" w:customStyle="1" w:styleId="paragraph">
    <w:name w:val="paragraph"/>
    <w:basedOn w:val="Normal1"/>
    <w:uiPriority w:val="99"/>
    <w:rsid w:val="00EA2D00"/>
    <w:pPr>
      <w:spacing w:line="360" w:lineRule="auto"/>
      <w:ind w:left="680"/>
    </w:pPr>
    <w:rPr>
      <w:smallCaps/>
      <w:snapToGrid w:val="0"/>
      <w:color w:val="FF0000"/>
      <w:sz w:val="20"/>
      <w:lang w:eastAsia="en-US"/>
    </w:rPr>
  </w:style>
  <w:style w:type="paragraph" w:customStyle="1" w:styleId="affffe">
    <w:name w:val="כותרת"/>
    <w:basedOn w:val="ad"/>
    <w:link w:val="afffff"/>
    <w:rsid w:val="00EA2D00"/>
    <w:pPr>
      <w:overflowPunct w:val="0"/>
      <w:autoSpaceDE w:val="0"/>
      <w:autoSpaceDN w:val="0"/>
      <w:adjustRightInd w:val="0"/>
      <w:spacing w:before="120" w:after="120"/>
      <w:jc w:val="center"/>
      <w:textAlignment w:val="baseline"/>
    </w:pPr>
    <w:rPr>
      <w:rFonts w:ascii="Times New Roman" w:hAnsi="Times New Roman"/>
      <w:b/>
      <w:bCs/>
      <w:sz w:val="20"/>
      <w:szCs w:val="36"/>
      <w:lang w:eastAsia="he-IL"/>
    </w:rPr>
  </w:style>
  <w:style w:type="paragraph" w:customStyle="1" w:styleId="afffff0">
    <w:name w:val="כותרות"/>
    <w:basedOn w:val="ad"/>
    <w:uiPriority w:val="99"/>
    <w:rsid w:val="00EA2D00"/>
    <w:pPr>
      <w:overflowPunct w:val="0"/>
      <w:autoSpaceDE w:val="0"/>
      <w:autoSpaceDN w:val="0"/>
      <w:adjustRightInd w:val="0"/>
      <w:jc w:val="center"/>
      <w:textAlignment w:val="baseline"/>
    </w:pPr>
    <w:rPr>
      <w:rFonts w:ascii="Times New Roman" w:hAnsi="Times New Roman"/>
      <w:sz w:val="20"/>
      <w:lang w:eastAsia="he-IL"/>
    </w:rPr>
  </w:style>
  <w:style w:type="paragraph" w:customStyle="1" w:styleId="afffff1">
    <w:name w:val="הואיל"/>
    <w:basedOn w:val="afffff0"/>
    <w:uiPriority w:val="99"/>
    <w:rsid w:val="00EA2D00"/>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N1">
    <w:name w:val="N1"/>
    <w:basedOn w:val="ad"/>
    <w:next w:val="25"/>
    <w:uiPriority w:val="99"/>
    <w:rsid w:val="00EA2D00"/>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paragraph" w:customStyle="1" w:styleId="afffff2">
    <w:name w:val="הגדרות"/>
    <w:basedOn w:val="N1"/>
    <w:link w:val="afffff3"/>
    <w:uiPriority w:val="99"/>
    <w:qFormat/>
    <w:rsid w:val="00EA2D00"/>
    <w:pPr>
      <w:spacing w:before="0" w:after="0"/>
      <w:ind w:left="2642" w:hanging="1933"/>
    </w:pPr>
  </w:style>
  <w:style w:type="paragraph" w:customStyle="1" w:styleId="Footer">
    <w:name w:val="Footer פרטי מסמך"/>
    <w:basedOn w:val="afa"/>
    <w:uiPriority w:val="99"/>
    <w:rsid w:val="00EA2D00"/>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Times New Roman" w:hAnsi="Times New Roman"/>
      <w:snapToGrid w:val="0"/>
      <w:sz w:val="18"/>
      <w:szCs w:val="20"/>
      <w:lang w:eastAsia="he-IL"/>
    </w:rPr>
  </w:style>
  <w:style w:type="paragraph" w:customStyle="1" w:styleId="afffff4">
    <w:name w:val="חחחלח"/>
    <w:basedOn w:val="25"/>
    <w:uiPriority w:val="99"/>
    <w:rsid w:val="00EA2D00"/>
    <w:pPr>
      <w:keepNext w:val="0"/>
      <w:spacing w:after="0" w:line="360" w:lineRule="auto"/>
      <w:outlineLvl w:val="9"/>
    </w:pPr>
    <w:rPr>
      <w:rFonts w:ascii="Narkisim" w:hAnsi="Narkisim" w:cs="Narkisim"/>
      <w:b w:val="0"/>
      <w:bCs w:val="0"/>
      <w:i w:val="0"/>
      <w:iCs w:val="0"/>
      <w:snapToGrid w:val="0"/>
      <w:sz w:val="20"/>
      <w:u w:val="single"/>
    </w:rPr>
  </w:style>
  <w:style w:type="paragraph" w:customStyle="1" w:styleId="xl24">
    <w:name w:val="xl24"/>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EA2D00"/>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EA2D00"/>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EA2D00"/>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1">
    <w:name w:val="List 2"/>
    <w:basedOn w:val="ad"/>
    <w:rsid w:val="00EA2D00"/>
    <w:pPr>
      <w:ind w:left="720" w:hanging="360"/>
    </w:pPr>
    <w:rPr>
      <w:rFonts w:ascii="Times New Roman" w:hAnsi="Times New Roman" w:cs="Times New Roman"/>
    </w:rPr>
  </w:style>
  <w:style w:type="paragraph" w:customStyle="1" w:styleId="35">
    <w:name w:val="כותרת3 מכרז"/>
    <w:basedOn w:val="ad"/>
    <w:uiPriority w:val="99"/>
    <w:rsid w:val="00EA2D00"/>
    <w:pPr>
      <w:keepNext/>
      <w:numPr>
        <w:ilvl w:val="2"/>
        <w:numId w:val="46"/>
      </w:numPr>
      <w:tabs>
        <w:tab w:val="clear" w:pos="2183"/>
        <w:tab w:val="left" w:pos="283"/>
        <w:tab w:val="num" w:pos="360"/>
      </w:tabs>
      <w:spacing w:before="120" w:line="360" w:lineRule="auto"/>
      <w:ind w:left="0" w:firstLine="0"/>
      <w:outlineLvl w:val="0"/>
    </w:pPr>
    <w:rPr>
      <w:rFonts w:ascii="Times New Roman" w:hAnsi="Times New Roman" w:cs="FrankRuehl"/>
      <w:b/>
      <w:bCs/>
      <w:i/>
      <w:iCs/>
      <w:caps/>
      <w:spacing w:val="40"/>
      <w:kern w:val="40"/>
      <w:sz w:val="26"/>
      <w:szCs w:val="26"/>
    </w:rPr>
  </w:style>
  <w:style w:type="paragraph" w:customStyle="1" w:styleId="1f7">
    <w:name w:val="פיסקה1"/>
    <w:basedOn w:val="ad"/>
    <w:uiPriority w:val="99"/>
    <w:rsid w:val="00EA2D00"/>
    <w:pPr>
      <w:tabs>
        <w:tab w:val="left" w:pos="1800"/>
      </w:tabs>
      <w:overflowPunct w:val="0"/>
      <w:autoSpaceDE w:val="0"/>
      <w:autoSpaceDN w:val="0"/>
      <w:adjustRightInd w:val="0"/>
      <w:spacing w:line="360" w:lineRule="auto"/>
      <w:ind w:left="284"/>
      <w:jc w:val="both"/>
      <w:textAlignment w:val="baseline"/>
    </w:pPr>
    <w:rPr>
      <w:rFonts w:ascii="Times New Roman" w:hAnsi="Times New Roman" w:cs="FrankRuehl"/>
      <w:noProof/>
      <w:szCs w:val="26"/>
      <w:lang w:eastAsia="he-IL"/>
    </w:rPr>
  </w:style>
  <w:style w:type="paragraph" w:customStyle="1" w:styleId="2f2">
    <w:name w:val="פיסקה2"/>
    <w:basedOn w:val="ad"/>
    <w:uiPriority w:val="99"/>
    <w:rsid w:val="00EA2D00"/>
    <w:pPr>
      <w:tabs>
        <w:tab w:val="left" w:pos="1800"/>
      </w:tabs>
      <w:overflowPunct w:val="0"/>
      <w:autoSpaceDE w:val="0"/>
      <w:autoSpaceDN w:val="0"/>
      <w:adjustRightInd w:val="0"/>
      <w:spacing w:line="360" w:lineRule="auto"/>
      <w:ind w:left="1021"/>
      <w:jc w:val="both"/>
      <w:textAlignment w:val="baseline"/>
    </w:pPr>
    <w:rPr>
      <w:rFonts w:ascii="Times New Roman" w:hAnsi="Times New Roman" w:cs="FrankRuehl"/>
      <w:noProof/>
      <w:szCs w:val="26"/>
      <w:lang w:eastAsia="he-IL"/>
    </w:rPr>
  </w:style>
  <w:style w:type="paragraph" w:customStyle="1" w:styleId="1114">
    <w:name w:val="סגנון1.1.1"/>
    <w:basedOn w:val="ad"/>
    <w:rsid w:val="00EA2D00"/>
    <w:pPr>
      <w:keepNext/>
      <w:keepLines/>
      <w:spacing w:before="120" w:after="120"/>
      <w:ind w:right="969"/>
      <w:outlineLvl w:val="2"/>
    </w:pPr>
    <w:rPr>
      <w:rFonts w:ascii="Times New Roman" w:hAnsi="Times New Roman"/>
      <w:sz w:val="22"/>
    </w:rPr>
  </w:style>
  <w:style w:type="paragraph" w:customStyle="1" w:styleId="20">
    <w:name w:val="רמה 2"/>
    <w:basedOn w:val="afffa"/>
    <w:link w:val="2f3"/>
    <w:uiPriority w:val="99"/>
    <w:rsid w:val="00EA2D00"/>
    <w:pPr>
      <w:numPr>
        <w:numId w:val="47"/>
      </w:numPr>
      <w:tabs>
        <w:tab w:val="clear" w:pos="360"/>
        <w:tab w:val="num" w:pos="3240"/>
      </w:tabs>
      <w:spacing w:line="360" w:lineRule="auto"/>
      <w:ind w:left="2880" w:right="2880"/>
    </w:pPr>
  </w:style>
  <w:style w:type="character" w:customStyle="1" w:styleId="2f3">
    <w:name w:val="רמה 2 תו"/>
    <w:basedOn w:val="afff9"/>
    <w:link w:val="20"/>
    <w:uiPriority w:val="99"/>
    <w:rsid w:val="00EA2D00"/>
    <w:rPr>
      <w:rFonts w:cs="Narkisim"/>
      <w:sz w:val="24"/>
      <w:szCs w:val="24"/>
    </w:rPr>
  </w:style>
  <w:style w:type="paragraph" w:styleId="3f1">
    <w:name w:val="Body Text Indent 3"/>
    <w:basedOn w:val="ad"/>
    <w:link w:val="3f2"/>
    <w:uiPriority w:val="99"/>
    <w:rsid w:val="00EA2D00"/>
    <w:pPr>
      <w:spacing w:after="120"/>
      <w:ind w:left="360"/>
    </w:pPr>
    <w:rPr>
      <w:rFonts w:ascii="Times New Roman" w:hAnsi="Times New Roman" w:cs="Times New Roman"/>
      <w:sz w:val="16"/>
      <w:szCs w:val="16"/>
    </w:rPr>
  </w:style>
  <w:style w:type="character" w:customStyle="1" w:styleId="3f2">
    <w:name w:val="כניסה בגוף טקסט 3 תו"/>
    <w:basedOn w:val="ae"/>
    <w:link w:val="3f1"/>
    <w:uiPriority w:val="99"/>
    <w:rsid w:val="00EA2D00"/>
    <w:rPr>
      <w:sz w:val="16"/>
      <w:szCs w:val="16"/>
    </w:rPr>
  </w:style>
  <w:style w:type="paragraph" w:customStyle="1" w:styleId="5b">
    <w:name w:val="5"/>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49">
    <w:name w:val="4"/>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3f3">
    <w:name w:val="3"/>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2f4">
    <w:name w:val="2"/>
    <w:basedOn w:val="ad"/>
    <w:next w:val="affffb"/>
    <w:uiPriority w:val="99"/>
    <w:rsid w:val="00EA2D00"/>
    <w:pPr>
      <w:tabs>
        <w:tab w:val="num" w:pos="1492"/>
      </w:tabs>
    </w:pPr>
    <w:rPr>
      <w:rFonts w:ascii="Courier New" w:hAnsi="Courier New" w:cs="Courier New"/>
      <w:sz w:val="20"/>
      <w:szCs w:val="20"/>
    </w:rPr>
  </w:style>
  <w:style w:type="paragraph" w:customStyle="1" w:styleId="1f8">
    <w:name w:val="1"/>
    <w:basedOn w:val="ad"/>
    <w:next w:val="af1"/>
    <w:rsid w:val="00EA2D00"/>
    <w:pPr>
      <w:tabs>
        <w:tab w:val="center" w:pos="4153"/>
        <w:tab w:val="right" w:pos="8306"/>
      </w:tabs>
    </w:pPr>
    <w:rPr>
      <w:rFonts w:ascii="Times New Roman" w:hAnsi="Times New Roman" w:cs="Times New Roman"/>
    </w:rPr>
  </w:style>
  <w:style w:type="paragraph" w:customStyle="1" w:styleId="3f4">
    <w:name w:val="תוכן3"/>
    <w:basedOn w:val="ad"/>
    <w:link w:val="3f5"/>
    <w:uiPriority w:val="99"/>
    <w:rsid w:val="00EA2D00"/>
    <w:pPr>
      <w:spacing w:before="120" w:line="360" w:lineRule="auto"/>
      <w:ind w:left="2160"/>
      <w:jc w:val="both"/>
    </w:pPr>
    <w:rPr>
      <w:rFonts w:ascii="Times New Roman" w:hAnsi="Times New Roman" w:cs="FrankRuehl"/>
      <w:sz w:val="26"/>
      <w:szCs w:val="26"/>
      <w:lang w:eastAsia="he-IL"/>
    </w:rPr>
  </w:style>
  <w:style w:type="character" w:customStyle="1" w:styleId="3f5">
    <w:name w:val="תוכן3 תו"/>
    <w:basedOn w:val="4a"/>
    <w:link w:val="3f4"/>
    <w:uiPriority w:val="99"/>
    <w:rsid w:val="00EA2D00"/>
    <w:rPr>
      <w:rFonts w:cs="FrankRuehl"/>
      <w:sz w:val="26"/>
      <w:szCs w:val="26"/>
      <w:lang w:eastAsia="he-IL"/>
    </w:rPr>
  </w:style>
  <w:style w:type="character" w:customStyle="1" w:styleId="4a">
    <w:name w:val="סגנון4 תו"/>
    <w:basedOn w:val="ae"/>
    <w:link w:val="4b"/>
    <w:rsid w:val="00EA2D00"/>
    <w:rPr>
      <w:rFonts w:cs="David"/>
      <w:szCs w:val="24"/>
      <w:lang w:eastAsia="he-IL"/>
    </w:rPr>
  </w:style>
  <w:style w:type="paragraph" w:customStyle="1" w:styleId="4b">
    <w:name w:val="סגנון4"/>
    <w:basedOn w:val="3f6"/>
    <w:link w:val="4a"/>
    <w:qFormat/>
    <w:rsid w:val="00EA2D00"/>
    <w:pPr>
      <w:overflowPunct/>
      <w:autoSpaceDE/>
      <w:autoSpaceDN/>
      <w:adjustRightInd/>
      <w:spacing w:before="120" w:line="320" w:lineRule="exact"/>
      <w:ind w:left="0" w:right="2155" w:firstLine="0"/>
    </w:pPr>
    <w:rPr>
      <w:rFonts w:cs="David"/>
      <w:szCs w:val="24"/>
    </w:rPr>
  </w:style>
  <w:style w:type="paragraph" w:styleId="3f6">
    <w:name w:val="List 3"/>
    <w:basedOn w:val="ad"/>
    <w:uiPriority w:val="99"/>
    <w:rsid w:val="00EA2D00"/>
    <w:pPr>
      <w:overflowPunct w:val="0"/>
      <w:autoSpaceDE w:val="0"/>
      <w:autoSpaceDN w:val="0"/>
      <w:adjustRightInd w:val="0"/>
      <w:ind w:left="1080" w:hanging="360"/>
      <w:jc w:val="both"/>
    </w:pPr>
    <w:rPr>
      <w:rFonts w:ascii="Times New Roman" w:hAnsi="Times New Roman" w:cs="FrankRuehl"/>
      <w:sz w:val="20"/>
      <w:szCs w:val="26"/>
      <w:lang w:eastAsia="he-IL"/>
    </w:rPr>
  </w:style>
  <w:style w:type="paragraph" w:customStyle="1" w:styleId="10">
    <w:name w:val="רמה 1"/>
    <w:basedOn w:val="afffa"/>
    <w:next w:val="20"/>
    <w:uiPriority w:val="99"/>
    <w:rsid w:val="00EA2D00"/>
    <w:pPr>
      <w:numPr>
        <w:numId w:val="24"/>
      </w:numPr>
      <w:tabs>
        <w:tab w:val="clear" w:pos="1080"/>
        <w:tab w:val="num" w:pos="567"/>
      </w:tabs>
      <w:ind w:left="567" w:right="0" w:hanging="567"/>
    </w:pPr>
    <w:rPr>
      <w:b/>
      <w:bCs/>
    </w:rPr>
  </w:style>
  <w:style w:type="paragraph" w:customStyle="1" w:styleId="a4">
    <w:name w:val="כותרת נספח תו תו"/>
    <w:basedOn w:val="25"/>
    <w:next w:val="afffa"/>
    <w:link w:val="afffff5"/>
    <w:uiPriority w:val="99"/>
    <w:rsid w:val="00EA2D00"/>
    <w:pPr>
      <w:keepLines/>
      <w:pageBreakBefore/>
      <w:numPr>
        <w:ilvl w:val="1"/>
        <w:numId w:val="33"/>
      </w:numPr>
      <w:spacing w:before="0" w:after="360" w:line="360" w:lineRule="auto"/>
      <w:ind w:left="360" w:right="360"/>
    </w:pPr>
    <w:rPr>
      <w:rFonts w:ascii="Narkisim" w:hAnsi="Narkisim" w:cs="Narkisim"/>
      <w:i w:val="0"/>
      <w:iCs w:val="0"/>
      <w:u w:val="single"/>
      <w:lang w:eastAsia="en-US"/>
    </w:rPr>
  </w:style>
  <w:style w:type="character" w:customStyle="1" w:styleId="afffff5">
    <w:name w:val="כותרת נספח תו תו תו"/>
    <w:link w:val="a4"/>
    <w:uiPriority w:val="99"/>
    <w:rsid w:val="00EA2D00"/>
    <w:rPr>
      <w:rFonts w:ascii="Narkisim" w:hAnsi="Narkisim" w:cs="Narkisim"/>
      <w:b/>
      <w:bCs/>
      <w:sz w:val="28"/>
      <w:szCs w:val="28"/>
      <w:u w:val="single"/>
    </w:rPr>
  </w:style>
  <w:style w:type="paragraph" w:customStyle="1" w:styleId="3f7">
    <w:name w:val="פיסקה3"/>
    <w:basedOn w:val="ad"/>
    <w:uiPriority w:val="99"/>
    <w:rsid w:val="00EA2D00"/>
    <w:pPr>
      <w:tabs>
        <w:tab w:val="left" w:pos="1800"/>
      </w:tabs>
      <w:overflowPunct w:val="0"/>
      <w:autoSpaceDE w:val="0"/>
      <w:autoSpaceDN w:val="0"/>
      <w:adjustRightInd w:val="0"/>
      <w:ind w:left="1814"/>
      <w:jc w:val="both"/>
    </w:pPr>
    <w:rPr>
      <w:rFonts w:ascii="Times New Roman" w:hAnsi="Times New Roman" w:cs="FrankRuehl"/>
      <w:b/>
      <w:noProof/>
      <w:szCs w:val="26"/>
      <w:lang w:eastAsia="he-IL"/>
    </w:rPr>
  </w:style>
  <w:style w:type="paragraph" w:customStyle="1" w:styleId="4c">
    <w:name w:val="פיסקה4"/>
    <w:basedOn w:val="ad"/>
    <w:uiPriority w:val="99"/>
    <w:rsid w:val="00EA2D00"/>
    <w:pPr>
      <w:overflowPunct w:val="0"/>
      <w:autoSpaceDE w:val="0"/>
      <w:autoSpaceDN w:val="0"/>
      <w:adjustRightInd w:val="0"/>
      <w:ind w:left="2835"/>
      <w:jc w:val="both"/>
    </w:pPr>
    <w:rPr>
      <w:rFonts w:ascii="Times New Roman" w:hAnsi="Times New Roman" w:cs="FrankRuehl"/>
      <w:noProof/>
      <w:szCs w:val="26"/>
      <w:lang w:eastAsia="he-IL"/>
    </w:rPr>
  </w:style>
  <w:style w:type="paragraph" w:customStyle="1" w:styleId="5c">
    <w:name w:val="פיסקה5"/>
    <w:basedOn w:val="ad"/>
    <w:uiPriority w:val="99"/>
    <w:rsid w:val="00EA2D00"/>
    <w:pPr>
      <w:overflowPunct w:val="0"/>
      <w:autoSpaceDE w:val="0"/>
      <w:autoSpaceDN w:val="0"/>
      <w:adjustRightInd w:val="0"/>
      <w:ind w:left="3232"/>
      <w:jc w:val="both"/>
    </w:pPr>
    <w:rPr>
      <w:rFonts w:ascii="Times New Roman" w:hAnsi="Times New Roman" w:cs="FrankRuehl"/>
      <w:noProof/>
      <w:szCs w:val="26"/>
      <w:lang w:eastAsia="he-IL"/>
    </w:rPr>
  </w:style>
  <w:style w:type="paragraph" w:customStyle="1" w:styleId="64">
    <w:name w:val="פיסקה6"/>
    <w:basedOn w:val="ad"/>
    <w:uiPriority w:val="99"/>
    <w:rsid w:val="00EA2D00"/>
    <w:pPr>
      <w:overflowPunct w:val="0"/>
      <w:autoSpaceDE w:val="0"/>
      <w:autoSpaceDN w:val="0"/>
      <w:adjustRightInd w:val="0"/>
      <w:ind w:left="3629"/>
      <w:jc w:val="both"/>
    </w:pPr>
    <w:rPr>
      <w:rFonts w:ascii="Times New Roman" w:hAnsi="Times New Roman" w:cs="FrankRuehl"/>
      <w:szCs w:val="26"/>
      <w:lang w:eastAsia="he-IL"/>
    </w:rPr>
  </w:style>
  <w:style w:type="paragraph" w:customStyle="1" w:styleId="70">
    <w:name w:val="פיסקה7"/>
    <w:basedOn w:val="ad"/>
    <w:uiPriority w:val="99"/>
    <w:rsid w:val="00EA2D00"/>
    <w:pPr>
      <w:numPr>
        <w:ilvl w:val="4"/>
        <w:numId w:val="59"/>
      </w:numPr>
      <w:overflowPunct w:val="0"/>
      <w:autoSpaceDE w:val="0"/>
      <w:autoSpaceDN w:val="0"/>
      <w:adjustRightInd w:val="0"/>
      <w:jc w:val="both"/>
    </w:pPr>
    <w:rPr>
      <w:rFonts w:ascii="Times New Roman" w:hAnsi="Times New Roman" w:cs="FrankRuehl"/>
      <w:szCs w:val="26"/>
      <w:lang w:eastAsia="he-IL"/>
    </w:rPr>
  </w:style>
  <w:style w:type="paragraph" w:customStyle="1" w:styleId="7">
    <w:name w:val="ממוספר 7"/>
    <w:basedOn w:val="60"/>
    <w:uiPriority w:val="99"/>
    <w:rsid w:val="00EA2D00"/>
    <w:pPr>
      <w:numPr>
        <w:ilvl w:val="6"/>
      </w:numPr>
      <w:tabs>
        <w:tab w:val="left" w:pos="2610"/>
      </w:tabs>
      <w:ind w:left="2610"/>
    </w:pPr>
  </w:style>
  <w:style w:type="paragraph" w:customStyle="1" w:styleId="60">
    <w:name w:val="ממוספר 6 תו תו תו"/>
    <w:basedOn w:val="59"/>
    <w:rsid w:val="00EA2D00"/>
    <w:pPr>
      <w:numPr>
        <w:ilvl w:val="5"/>
        <w:numId w:val="58"/>
      </w:numPr>
      <w:spacing w:line="360" w:lineRule="auto"/>
      <w:ind w:left="2043" w:right="0" w:hanging="284"/>
      <w:jc w:val="center"/>
    </w:pPr>
    <w:rPr>
      <w:kern w:val="0"/>
    </w:rPr>
  </w:style>
  <w:style w:type="paragraph" w:styleId="afffff6">
    <w:name w:val="List"/>
    <w:basedOn w:val="ad"/>
    <w:uiPriority w:val="99"/>
    <w:rsid w:val="00EA2D00"/>
    <w:pPr>
      <w:overflowPunct w:val="0"/>
      <w:autoSpaceDE w:val="0"/>
      <w:autoSpaceDN w:val="0"/>
      <w:adjustRightInd w:val="0"/>
      <w:ind w:left="360" w:hanging="360"/>
      <w:jc w:val="both"/>
    </w:pPr>
    <w:rPr>
      <w:rFonts w:ascii="Times New Roman" w:hAnsi="Times New Roman" w:cs="FrankRuehl"/>
      <w:sz w:val="20"/>
      <w:szCs w:val="26"/>
      <w:lang w:eastAsia="he-IL"/>
    </w:rPr>
  </w:style>
  <w:style w:type="paragraph" w:styleId="4d">
    <w:name w:val="List 4"/>
    <w:basedOn w:val="ad"/>
    <w:uiPriority w:val="99"/>
    <w:rsid w:val="00EA2D00"/>
    <w:pPr>
      <w:overflowPunct w:val="0"/>
      <w:autoSpaceDE w:val="0"/>
      <w:autoSpaceDN w:val="0"/>
      <w:adjustRightInd w:val="0"/>
      <w:ind w:left="1440" w:hanging="360"/>
      <w:jc w:val="both"/>
    </w:pPr>
    <w:rPr>
      <w:rFonts w:ascii="Times New Roman" w:hAnsi="Times New Roman" w:cs="FrankRuehl"/>
      <w:sz w:val="20"/>
      <w:szCs w:val="26"/>
      <w:lang w:eastAsia="he-IL"/>
    </w:rPr>
  </w:style>
  <w:style w:type="paragraph" w:styleId="54">
    <w:name w:val="List 5"/>
    <w:basedOn w:val="ad"/>
    <w:uiPriority w:val="99"/>
    <w:rsid w:val="00EA2D00"/>
    <w:pPr>
      <w:numPr>
        <w:ilvl w:val="3"/>
        <w:numId w:val="59"/>
      </w:numPr>
      <w:overflowPunct w:val="0"/>
      <w:autoSpaceDE w:val="0"/>
      <w:autoSpaceDN w:val="0"/>
      <w:adjustRightInd w:val="0"/>
      <w:jc w:val="both"/>
    </w:pPr>
    <w:rPr>
      <w:rFonts w:ascii="Times New Roman" w:hAnsi="Times New Roman" w:cs="FrankRuehl"/>
      <w:sz w:val="20"/>
      <w:szCs w:val="26"/>
      <w:lang w:eastAsia="he-IL"/>
    </w:rPr>
  </w:style>
  <w:style w:type="paragraph" w:styleId="3f8">
    <w:name w:val="List Bullet 3"/>
    <w:basedOn w:val="ad"/>
    <w:autoRedefine/>
    <w:uiPriority w:val="99"/>
    <w:rsid w:val="00EA2D00"/>
    <w:pPr>
      <w:tabs>
        <w:tab w:val="num" w:pos="-347"/>
      </w:tabs>
      <w:overflowPunct w:val="0"/>
      <w:autoSpaceDE w:val="0"/>
      <w:autoSpaceDN w:val="0"/>
      <w:adjustRightInd w:val="0"/>
      <w:ind w:left="-491" w:hanging="360"/>
      <w:jc w:val="both"/>
    </w:pPr>
    <w:rPr>
      <w:rFonts w:ascii="Times New Roman" w:hAnsi="Times New Roman" w:cs="FrankRuehl"/>
      <w:sz w:val="20"/>
      <w:szCs w:val="26"/>
      <w:lang w:eastAsia="he-IL"/>
    </w:rPr>
  </w:style>
  <w:style w:type="paragraph" w:styleId="3f9">
    <w:name w:val="List Number 3"/>
    <w:basedOn w:val="ad"/>
    <w:uiPriority w:val="99"/>
    <w:rsid w:val="00EA2D00"/>
    <w:pPr>
      <w:tabs>
        <w:tab w:val="num" w:pos="360"/>
      </w:tabs>
      <w:overflowPunct w:val="0"/>
      <w:autoSpaceDE w:val="0"/>
      <w:autoSpaceDN w:val="0"/>
      <w:adjustRightInd w:val="0"/>
      <w:ind w:left="360" w:right="360" w:hanging="360"/>
      <w:jc w:val="both"/>
    </w:pPr>
    <w:rPr>
      <w:rFonts w:ascii="Times New Roman" w:hAnsi="Times New Roman" w:cs="FrankRuehl"/>
      <w:sz w:val="20"/>
      <w:szCs w:val="26"/>
      <w:lang w:eastAsia="he-IL"/>
    </w:rPr>
  </w:style>
  <w:style w:type="paragraph" w:styleId="afffff7">
    <w:name w:val="List Continue"/>
    <w:basedOn w:val="ad"/>
    <w:uiPriority w:val="99"/>
    <w:rsid w:val="00EA2D00"/>
    <w:pPr>
      <w:overflowPunct w:val="0"/>
      <w:autoSpaceDE w:val="0"/>
      <w:autoSpaceDN w:val="0"/>
      <w:adjustRightInd w:val="0"/>
      <w:spacing w:after="120"/>
      <w:ind w:left="360"/>
      <w:jc w:val="both"/>
    </w:pPr>
    <w:rPr>
      <w:rFonts w:ascii="Times New Roman" w:hAnsi="Times New Roman" w:cs="FrankRuehl"/>
      <w:sz w:val="20"/>
      <w:szCs w:val="26"/>
      <w:lang w:eastAsia="he-IL"/>
    </w:rPr>
  </w:style>
  <w:style w:type="paragraph" w:styleId="3fa">
    <w:name w:val="List Continue 3"/>
    <w:basedOn w:val="ad"/>
    <w:uiPriority w:val="99"/>
    <w:rsid w:val="00EA2D00"/>
    <w:pPr>
      <w:overflowPunct w:val="0"/>
      <w:autoSpaceDE w:val="0"/>
      <w:autoSpaceDN w:val="0"/>
      <w:adjustRightInd w:val="0"/>
      <w:spacing w:after="120"/>
      <w:ind w:left="1080"/>
      <w:jc w:val="both"/>
    </w:pPr>
    <w:rPr>
      <w:rFonts w:ascii="Times New Roman" w:hAnsi="Times New Roman" w:cs="FrankRuehl"/>
      <w:sz w:val="20"/>
      <w:szCs w:val="26"/>
      <w:lang w:eastAsia="he-IL"/>
    </w:rPr>
  </w:style>
  <w:style w:type="paragraph" w:styleId="4e">
    <w:name w:val="List Continue 4"/>
    <w:basedOn w:val="ad"/>
    <w:uiPriority w:val="99"/>
    <w:rsid w:val="00EA2D00"/>
    <w:pPr>
      <w:overflowPunct w:val="0"/>
      <w:autoSpaceDE w:val="0"/>
      <w:autoSpaceDN w:val="0"/>
      <w:adjustRightInd w:val="0"/>
      <w:spacing w:after="120"/>
      <w:ind w:left="1440"/>
      <w:jc w:val="both"/>
    </w:pPr>
    <w:rPr>
      <w:rFonts w:ascii="Times New Roman" w:hAnsi="Times New Roman" w:cs="FrankRuehl"/>
      <w:sz w:val="20"/>
      <w:szCs w:val="26"/>
      <w:lang w:eastAsia="he-IL"/>
    </w:rPr>
  </w:style>
  <w:style w:type="paragraph" w:styleId="5d">
    <w:name w:val="List Continue 5"/>
    <w:basedOn w:val="ad"/>
    <w:uiPriority w:val="99"/>
    <w:rsid w:val="00EA2D00"/>
    <w:pPr>
      <w:overflowPunct w:val="0"/>
      <w:autoSpaceDE w:val="0"/>
      <w:autoSpaceDN w:val="0"/>
      <w:adjustRightInd w:val="0"/>
      <w:spacing w:after="120"/>
      <w:ind w:left="1800"/>
      <w:jc w:val="both"/>
    </w:pPr>
    <w:rPr>
      <w:rFonts w:ascii="Times New Roman" w:hAnsi="Times New Roman" w:cs="FrankRuehl"/>
      <w:sz w:val="20"/>
      <w:szCs w:val="26"/>
      <w:lang w:eastAsia="he-IL"/>
    </w:rPr>
  </w:style>
  <w:style w:type="paragraph" w:customStyle="1" w:styleId="afffff8">
    <w:name w:val="בכבוד"/>
    <w:basedOn w:val="ad"/>
    <w:uiPriority w:val="99"/>
    <w:rsid w:val="00EA2D00"/>
    <w:pPr>
      <w:tabs>
        <w:tab w:val="center" w:pos="5612"/>
      </w:tabs>
      <w:overflowPunct w:val="0"/>
      <w:autoSpaceDE w:val="0"/>
      <w:autoSpaceDN w:val="0"/>
      <w:adjustRightInd w:val="0"/>
      <w:spacing w:line="360" w:lineRule="auto"/>
      <w:jc w:val="both"/>
    </w:pPr>
    <w:rPr>
      <w:rFonts w:ascii="Times New Roman" w:hAnsi="Times New Roman" w:cs="FrankRuehl"/>
      <w:szCs w:val="26"/>
      <w:lang w:eastAsia="he-IL"/>
    </w:rPr>
  </w:style>
  <w:style w:type="paragraph" w:customStyle="1" w:styleId="chekbox">
    <w:name w:val="chekbox"/>
    <w:basedOn w:val="ad"/>
    <w:uiPriority w:val="99"/>
    <w:rsid w:val="00EA2D00"/>
    <w:pPr>
      <w:overflowPunct w:val="0"/>
      <w:autoSpaceDE w:val="0"/>
      <w:autoSpaceDN w:val="0"/>
      <w:adjustRightInd w:val="0"/>
      <w:spacing w:before="120" w:after="120"/>
      <w:ind w:left="375" w:hanging="375"/>
      <w:jc w:val="both"/>
    </w:pPr>
    <w:rPr>
      <w:rFonts w:ascii="Times New Roman" w:hAnsi="Times New Roman"/>
      <w:sz w:val="20"/>
      <w:lang w:eastAsia="he-IL"/>
    </w:rPr>
  </w:style>
  <w:style w:type="paragraph" w:customStyle="1" w:styleId="BulletList1">
    <w:name w:val="Bullet List 1"/>
    <w:basedOn w:val="ad"/>
    <w:uiPriority w:val="99"/>
    <w:rsid w:val="00EA2D00"/>
    <w:pPr>
      <w:tabs>
        <w:tab w:val="num" w:pos="794"/>
      </w:tabs>
      <w:spacing w:before="120" w:line="320" w:lineRule="exact"/>
      <w:ind w:left="794" w:hanging="397"/>
      <w:jc w:val="both"/>
    </w:pPr>
    <w:rPr>
      <w:rFonts w:ascii="Times New Roman" w:hAnsi="Times New Roman"/>
      <w:sz w:val="22"/>
      <w:lang w:eastAsia="he-IL"/>
    </w:rPr>
  </w:style>
  <w:style w:type="paragraph" w:customStyle="1" w:styleId="Normal2Title">
    <w:name w:val="Normal2 Title"/>
    <w:basedOn w:val="ad"/>
    <w:next w:val="Normal2"/>
    <w:link w:val="Normal2TitleChar"/>
    <w:rsid w:val="00EA2D00"/>
    <w:pPr>
      <w:spacing w:before="120" w:line="320" w:lineRule="exact"/>
      <w:ind w:left="795"/>
      <w:jc w:val="both"/>
    </w:pPr>
    <w:rPr>
      <w:rFonts w:ascii="Times New Roman" w:hAnsi="Times New Roman"/>
      <w:b/>
      <w:bCs/>
      <w:sz w:val="22"/>
      <w:lang w:eastAsia="he-IL"/>
    </w:rPr>
  </w:style>
  <w:style w:type="paragraph" w:customStyle="1" w:styleId="NumberList1">
    <w:name w:val="Number List 1"/>
    <w:basedOn w:val="ad"/>
    <w:uiPriority w:val="99"/>
    <w:rsid w:val="00EA2D00"/>
    <w:pPr>
      <w:numPr>
        <w:numId w:val="48"/>
      </w:numPr>
      <w:spacing w:before="120" w:line="320" w:lineRule="exact"/>
      <w:jc w:val="both"/>
    </w:pPr>
    <w:rPr>
      <w:rFonts w:ascii="Times New Roman" w:hAnsi="Times New Roman"/>
      <w:sz w:val="22"/>
      <w:lang w:eastAsia="he-IL"/>
    </w:rPr>
  </w:style>
  <w:style w:type="paragraph" w:customStyle="1" w:styleId="Frame1">
    <w:name w:val="Frame 1"/>
    <w:basedOn w:val="ad"/>
    <w:uiPriority w:val="99"/>
    <w:rsid w:val="00EA2D00"/>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Tableofcontents">
    <w:name w:val="Table of contents"/>
    <w:basedOn w:val="ad"/>
    <w:next w:val="Normal1"/>
    <w:uiPriority w:val="99"/>
    <w:rsid w:val="00EA2D00"/>
    <w:pPr>
      <w:pageBreakBefore/>
      <w:spacing w:before="120" w:after="120" w:line="320" w:lineRule="exact"/>
      <w:jc w:val="center"/>
    </w:pPr>
    <w:rPr>
      <w:rFonts w:ascii="Times New Roman" w:hAnsi="Times New Roman"/>
      <w:b/>
      <w:bCs/>
      <w:smallCaps/>
      <w:spacing w:val="60"/>
      <w:sz w:val="28"/>
      <w:szCs w:val="32"/>
      <w:lang w:eastAsia="he-IL"/>
    </w:rPr>
  </w:style>
  <w:style w:type="paragraph" w:customStyle="1" w:styleId="a2">
    <w:name w:val="א.ב.ג"/>
    <w:basedOn w:val="afffa"/>
    <w:uiPriority w:val="99"/>
    <w:rsid w:val="00EA2D00"/>
    <w:pPr>
      <w:numPr>
        <w:numId w:val="49"/>
      </w:numPr>
      <w:tabs>
        <w:tab w:val="clear" w:pos="360"/>
      </w:tabs>
      <w:ind w:right="0"/>
    </w:pPr>
  </w:style>
  <w:style w:type="paragraph" w:customStyle="1" w:styleId="afffff9">
    <w:name w:val="טבלה"/>
    <w:basedOn w:val="afffa"/>
    <w:uiPriority w:val="99"/>
    <w:rsid w:val="00EA2D00"/>
    <w:pPr>
      <w:spacing w:before="120" w:beforeAutospacing="0" w:after="120" w:line="240" w:lineRule="auto"/>
    </w:pPr>
  </w:style>
  <w:style w:type="paragraph" w:customStyle="1" w:styleId="Letter1">
    <w:name w:val="Letter1"/>
    <w:basedOn w:val="ad"/>
    <w:uiPriority w:val="99"/>
    <w:rsid w:val="00EA2D00"/>
    <w:pPr>
      <w:numPr>
        <w:numId w:val="50"/>
      </w:numPr>
      <w:spacing w:before="120" w:after="120"/>
      <w:ind w:right="720"/>
      <w:jc w:val="both"/>
    </w:pPr>
    <w:rPr>
      <w:rFonts w:ascii="Times New Roman" w:hAnsi="Times New Roman"/>
    </w:rPr>
  </w:style>
  <w:style w:type="paragraph" w:customStyle="1" w:styleId="Letter2">
    <w:name w:val="Letter2"/>
    <w:basedOn w:val="ad"/>
    <w:uiPriority w:val="99"/>
    <w:rsid w:val="00EA2D00"/>
    <w:pPr>
      <w:numPr>
        <w:ilvl w:val="1"/>
        <w:numId w:val="51"/>
      </w:numPr>
      <w:spacing w:before="120" w:after="120"/>
      <w:jc w:val="both"/>
    </w:pPr>
    <w:rPr>
      <w:rFonts w:ascii="Times New Roman" w:hAnsi="Times New Roman"/>
    </w:rPr>
  </w:style>
  <w:style w:type="paragraph" w:customStyle="1" w:styleId="1f9">
    <w:name w:val="גופן ברירת המחדל של פיסקה1"/>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65">
    <w:name w:val="6"/>
    <w:basedOn w:val="ad"/>
    <w:uiPriority w:val="31"/>
    <w:qFormat/>
    <w:rsid w:val="00EA2D00"/>
    <w:pPr>
      <w:bidi w:val="0"/>
      <w:spacing w:before="60" w:after="160" w:line="240" w:lineRule="exact"/>
    </w:pPr>
    <w:rPr>
      <w:rFonts w:ascii="Verdana" w:hAnsi="Verdana" w:cs="Times New Roman"/>
      <w:color w:val="FF00FF"/>
      <w:szCs w:val="20"/>
      <w:lang w:val="en-GB" w:bidi="ar-SA"/>
    </w:rPr>
  </w:style>
  <w:style w:type="paragraph" w:customStyle="1" w:styleId="5e">
    <w:name w:val="סגנון5 תו"/>
    <w:basedOn w:val="2f1"/>
    <w:link w:val="5f"/>
    <w:uiPriority w:val="99"/>
    <w:rsid w:val="00EA2D00"/>
    <w:pPr>
      <w:spacing w:before="120" w:line="320" w:lineRule="exact"/>
      <w:ind w:left="1224" w:right="1418" w:hanging="504"/>
      <w:jc w:val="both"/>
    </w:pPr>
    <w:rPr>
      <w:sz w:val="22"/>
      <w:lang w:eastAsia="he-IL"/>
    </w:rPr>
  </w:style>
  <w:style w:type="character" w:customStyle="1" w:styleId="5f">
    <w:name w:val="סגנון5 תו תו"/>
    <w:link w:val="5e"/>
    <w:uiPriority w:val="99"/>
    <w:rsid w:val="00EA2D00"/>
    <w:rPr>
      <w:sz w:val="22"/>
      <w:szCs w:val="24"/>
      <w:lang w:eastAsia="he-IL"/>
    </w:rPr>
  </w:style>
  <w:style w:type="table" w:styleId="-20">
    <w:name w:val="Light List Accent 2"/>
    <w:basedOn w:val="af"/>
    <w:uiPriority w:val="61"/>
    <w:rsid w:val="00EA2D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EA2D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9"/>
    <w:next w:val="afffb"/>
    <w:uiPriority w:val="99"/>
    <w:rsid w:val="00EA2D00"/>
    <w:pPr>
      <w:keepLines/>
      <w:ind w:left="568" w:right="284" w:hanging="284"/>
    </w:pPr>
    <w:rPr>
      <w:sz w:val="16"/>
      <w:szCs w:val="20"/>
    </w:rPr>
  </w:style>
  <w:style w:type="paragraph" w:customStyle="1" w:styleId="3fb">
    <w:name w:val="תוכן3 ממוספר"/>
    <w:basedOn w:val="ad"/>
    <w:uiPriority w:val="99"/>
    <w:rsid w:val="00EA2D00"/>
    <w:pPr>
      <w:tabs>
        <w:tab w:val="left" w:pos="8266"/>
      </w:tabs>
      <w:spacing w:before="120" w:line="360" w:lineRule="auto"/>
      <w:jc w:val="both"/>
    </w:pPr>
    <w:rPr>
      <w:rFonts w:ascii="Times New Roman" w:hAnsi="Times New Roman" w:cs="FrankRuehl"/>
      <w:b/>
      <w:color w:val="000000"/>
      <w:sz w:val="26"/>
      <w:szCs w:val="26"/>
    </w:rPr>
  </w:style>
  <w:style w:type="paragraph" w:customStyle="1" w:styleId="AlphaList">
    <w:name w:val="Alpha List"/>
    <w:basedOn w:val="ad"/>
    <w:link w:val="AlphaList0"/>
    <w:rsid w:val="00EA2D00"/>
    <w:pPr>
      <w:numPr>
        <w:numId w:val="52"/>
      </w:numPr>
      <w:spacing w:before="120" w:line="360" w:lineRule="auto"/>
      <w:jc w:val="both"/>
    </w:pPr>
    <w:rPr>
      <w:rFonts w:ascii="Times New Roman" w:hAnsi="Times New Roman" w:cs="Times New Roman"/>
      <w:sz w:val="20"/>
    </w:rPr>
  </w:style>
  <w:style w:type="character" w:customStyle="1" w:styleId="AlphaList0">
    <w:name w:val="Alpha List תו"/>
    <w:link w:val="AlphaList"/>
    <w:rsid w:val="00EA2D00"/>
    <w:rPr>
      <w:szCs w:val="24"/>
    </w:rPr>
  </w:style>
  <w:style w:type="paragraph" w:customStyle="1" w:styleId="AlphaListContinue">
    <w:name w:val="Alpha List Continue"/>
    <w:basedOn w:val="ad"/>
    <w:uiPriority w:val="99"/>
    <w:rsid w:val="00EA2D00"/>
    <w:pPr>
      <w:spacing w:before="120" w:line="360" w:lineRule="auto"/>
      <w:ind w:left="1559"/>
      <w:jc w:val="both"/>
    </w:pPr>
    <w:rPr>
      <w:rFonts w:ascii="Times New Roman" w:hAnsi="Times New Roman"/>
      <w:sz w:val="20"/>
    </w:rPr>
  </w:style>
  <w:style w:type="paragraph" w:customStyle="1" w:styleId="Frame-Single">
    <w:name w:val="Frame-Single"/>
    <w:basedOn w:val="ad"/>
    <w:uiPriority w:val="99"/>
    <w:rsid w:val="00EA2D00"/>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Times New Roman" w:hAnsi="Times New Roman"/>
      <w:sz w:val="22"/>
      <w:lang w:eastAsia="he-IL"/>
    </w:rPr>
  </w:style>
  <w:style w:type="paragraph" w:customStyle="1" w:styleId="TableHead0">
    <w:name w:val="Table Head"/>
    <w:basedOn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Double">
    <w:name w:val="Frame-Double"/>
    <w:basedOn w:val="ad"/>
    <w:uiPriority w:val="99"/>
    <w:rsid w:val="00EA2D00"/>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Times New Roman" w:hAnsi="Times New Roman"/>
      <w:sz w:val="22"/>
      <w:lang w:eastAsia="he-IL"/>
    </w:rPr>
  </w:style>
  <w:style w:type="paragraph" w:customStyle="1" w:styleId="TableCaption">
    <w:name w:val="Table Caption"/>
    <w:basedOn w:val="ad"/>
    <w:next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Bold">
    <w:name w:val="Frame-Bold"/>
    <w:basedOn w:val="ad"/>
    <w:uiPriority w:val="99"/>
    <w:rsid w:val="00EA2D00"/>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hAnsi="Times New Roman"/>
      <w:b/>
      <w:bCs/>
      <w:sz w:val="22"/>
      <w:lang w:eastAsia="he-IL"/>
    </w:rPr>
  </w:style>
  <w:style w:type="paragraph" w:customStyle="1" w:styleId="Bullets-4-English">
    <w:name w:val="Bullets-4-English"/>
    <w:basedOn w:val="44"/>
    <w:uiPriority w:val="99"/>
    <w:rsid w:val="00EA2D00"/>
    <w:pPr>
      <w:keepNext w:val="0"/>
      <w:numPr>
        <w:numId w:val="53"/>
      </w:numPr>
      <w:bidi w:val="0"/>
      <w:snapToGrid w:val="0"/>
      <w:spacing w:after="240" w:line="360" w:lineRule="auto"/>
      <w:ind w:right="1075"/>
      <w:jc w:val="center"/>
    </w:pPr>
    <w:rPr>
      <w:rFonts w:ascii="Narkisim" w:hAnsi="Narkisim" w:cs="Narkisim"/>
      <w:b w:val="0"/>
      <w:bCs w:val="0"/>
      <w:smallCaps w:val="0"/>
      <w:spacing w:val="0"/>
    </w:rPr>
  </w:style>
  <w:style w:type="character" w:styleId="afffffa">
    <w:name w:val="line number"/>
    <w:basedOn w:val="ae"/>
    <w:uiPriority w:val="99"/>
    <w:rsid w:val="00EA2D00"/>
  </w:style>
  <w:style w:type="paragraph" w:customStyle="1" w:styleId="15">
    <w:name w:val="מכרז 1"/>
    <w:basedOn w:val="16"/>
    <w:rsid w:val="00EA2D00"/>
    <w:pPr>
      <w:keepLines/>
      <w:pageBreakBefore/>
      <w:numPr>
        <w:numId w:val="54"/>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after="360" w:line="360" w:lineRule="auto"/>
      <w:jc w:val="center"/>
    </w:pPr>
    <w:rPr>
      <w:rFonts w:ascii="Narkisim" w:hAnsi="Narkisim" w:cs="Narkisim"/>
      <w:caps/>
      <w:kern w:val="28"/>
      <w:szCs w:val="36"/>
    </w:rPr>
  </w:style>
  <w:style w:type="paragraph" w:customStyle="1" w:styleId="2f5">
    <w:name w:val="מכרז2"/>
    <w:basedOn w:val="25"/>
    <w:rsid w:val="00EA2D00"/>
    <w:pPr>
      <w:keepLines/>
      <w:tabs>
        <w:tab w:val="num" w:pos="360"/>
      </w:tabs>
      <w:spacing w:after="120" w:line="360" w:lineRule="auto"/>
      <w:ind w:left="360" w:hanging="360"/>
      <w:jc w:val="center"/>
    </w:pPr>
    <w:rPr>
      <w:rFonts w:ascii="Narkisim" w:hAnsi="Narkisim" w:cs="Narkisim"/>
      <w:i w:val="0"/>
      <w:iCs w:val="0"/>
      <w:u w:val="single"/>
      <w:lang w:eastAsia="en-US"/>
    </w:rPr>
  </w:style>
  <w:style w:type="paragraph" w:customStyle="1" w:styleId="Normal31">
    <w:name w:val="Normal3 תו תו תו תו תו"/>
    <w:basedOn w:val="ad"/>
    <w:rsid w:val="00EA2D00"/>
    <w:pPr>
      <w:keepLines/>
      <w:spacing w:before="60" w:line="360" w:lineRule="auto"/>
      <w:ind w:left="1177" w:right="-1620"/>
      <w:jc w:val="both"/>
    </w:pPr>
    <w:rPr>
      <w:rFonts w:ascii="Times New Roman" w:hAnsi="Times New Roman" w:cs="Narkisim"/>
    </w:rPr>
  </w:style>
  <w:style w:type="paragraph" w:customStyle="1" w:styleId="Heading5">
    <w:name w:val="סגנון Heading 5 + יישור מבוזר לשפה התאילנדית"/>
    <w:basedOn w:val="56"/>
    <w:uiPriority w:val="99"/>
    <w:rsid w:val="00EA2D00"/>
    <w:pPr>
      <w:numPr>
        <w:ilvl w:val="4"/>
      </w:numPr>
      <w:tabs>
        <w:tab w:val="num" w:pos="506"/>
        <w:tab w:val="num" w:pos="1800"/>
      </w:tabs>
      <w:snapToGrid w:val="0"/>
      <w:spacing w:after="240"/>
      <w:ind w:left="1753" w:hanging="1247"/>
      <w:jc w:val="center"/>
    </w:pPr>
    <w:rPr>
      <w:rFonts w:ascii="Times New" w:hAnsi="Times New" w:cs="Narkisim"/>
      <w:i w:val="0"/>
      <w:iCs w:val="0"/>
      <w:noProof/>
      <w:color w:val="auto"/>
      <w:sz w:val="24"/>
      <w:szCs w:val="24"/>
    </w:rPr>
  </w:style>
  <w:style w:type="character" w:customStyle="1" w:styleId="afffffb">
    <w:name w:val="טקסט בסיסי תו תו"/>
    <w:uiPriority w:val="99"/>
    <w:rsid w:val="00EA2D00"/>
    <w:rPr>
      <w:rFonts w:cs="Narkisim"/>
      <w:sz w:val="24"/>
      <w:szCs w:val="24"/>
      <w:lang w:val="en-US" w:eastAsia="en-US" w:bidi="he-IL"/>
    </w:rPr>
  </w:style>
  <w:style w:type="character" w:customStyle="1" w:styleId="afffffc">
    <w:name w:val="טקסט בסיסי תו תו תו"/>
    <w:uiPriority w:val="99"/>
    <w:rsid w:val="00EA2D00"/>
    <w:rPr>
      <w:rFonts w:cs="Narkisim"/>
      <w:sz w:val="24"/>
      <w:szCs w:val="24"/>
      <w:lang w:val="en-US" w:eastAsia="en-US" w:bidi="he-IL"/>
    </w:rPr>
  </w:style>
  <w:style w:type="paragraph" w:customStyle="1" w:styleId="4f">
    <w:name w:val="ממוספר 4 תו תו תו"/>
    <w:basedOn w:val="ad"/>
    <w:uiPriority w:val="99"/>
    <w:rsid w:val="00EA2D00"/>
    <w:pPr>
      <w:keepLines/>
      <w:tabs>
        <w:tab w:val="num" w:pos="1998"/>
        <w:tab w:val="left" w:pos="2216"/>
      </w:tabs>
      <w:spacing w:before="60" w:line="360" w:lineRule="auto"/>
      <w:ind w:left="1998" w:hanging="648"/>
      <w:jc w:val="both"/>
    </w:pPr>
    <w:rPr>
      <w:rFonts w:ascii="Times New Roman" w:hAnsi="Times New Roman"/>
    </w:rPr>
  </w:style>
  <w:style w:type="paragraph" w:customStyle="1" w:styleId="afffffd">
    <w:name w:val="כותרת ללא מספור"/>
    <w:basedOn w:val="25"/>
    <w:link w:val="afffffe"/>
    <w:uiPriority w:val="99"/>
    <w:rsid w:val="00EA2D00"/>
    <w:pPr>
      <w:keepLines/>
      <w:spacing w:before="0" w:after="120" w:line="360" w:lineRule="auto"/>
      <w:ind w:left="357"/>
      <w:jc w:val="center"/>
    </w:pPr>
    <w:rPr>
      <w:rFonts w:ascii="Narkisim" w:hAnsi="Narkisim" w:cs="Narkisim"/>
      <w:i w:val="0"/>
      <w:iCs w:val="0"/>
      <w:u w:val="single"/>
    </w:rPr>
  </w:style>
  <w:style w:type="character" w:customStyle="1" w:styleId="afffffe">
    <w:name w:val="כותרת ללא מספור תו"/>
    <w:basedOn w:val="210"/>
    <w:link w:val="afffffd"/>
    <w:uiPriority w:val="99"/>
    <w:rsid w:val="00EA2D00"/>
    <w:rPr>
      <w:rFonts w:ascii="Narkisim" w:hAnsi="Narkisim" w:cs="Narkisim"/>
      <w:b/>
      <w:bCs/>
      <w:sz w:val="28"/>
      <w:szCs w:val="28"/>
      <w:u w:val="single"/>
      <w:lang w:eastAsia="he-IL"/>
    </w:rPr>
  </w:style>
  <w:style w:type="paragraph" w:customStyle="1" w:styleId="4f0">
    <w:name w:val="כותרת 4 חדש"/>
    <w:basedOn w:val="47"/>
    <w:link w:val="4f1"/>
    <w:qFormat/>
    <w:rsid w:val="00EA2D00"/>
    <w:pPr>
      <w:tabs>
        <w:tab w:val="num" w:pos="1620"/>
      </w:tabs>
      <w:spacing w:line="360" w:lineRule="auto"/>
      <w:ind w:left="1560" w:right="0" w:hanging="851"/>
      <w:jc w:val="center"/>
    </w:pPr>
    <w:rPr>
      <w:b/>
      <w:bCs/>
      <w:sz w:val="28"/>
      <w:szCs w:val="28"/>
      <w:lang w:eastAsia="he-IL"/>
    </w:rPr>
  </w:style>
  <w:style w:type="paragraph" w:customStyle="1" w:styleId="affffff">
    <w:name w:val="כותרת נספח"/>
    <w:basedOn w:val="afffffd"/>
    <w:next w:val="ad"/>
    <w:link w:val="affffff0"/>
    <w:rsid w:val="00EA2D00"/>
  </w:style>
  <w:style w:type="character" w:customStyle="1" w:styleId="affffff0">
    <w:name w:val="כותרת נספח תו"/>
    <w:link w:val="affffff"/>
    <w:rsid w:val="00EA2D00"/>
    <w:rPr>
      <w:rFonts w:ascii="Narkisim" w:hAnsi="Narkisim" w:cs="Narkisim"/>
      <w:b/>
      <w:bCs/>
      <w:sz w:val="28"/>
      <w:szCs w:val="28"/>
      <w:u w:val="single"/>
      <w:lang w:eastAsia="he-IL"/>
    </w:rPr>
  </w:style>
  <w:style w:type="paragraph" w:customStyle="1" w:styleId="2Heading2h2h21">
    <w:name w:val="סגנון כותרת 2Heading 2h2h21 + יישור מבוזר לשפה התאילנדית"/>
    <w:basedOn w:val="25"/>
    <w:autoRedefine/>
    <w:uiPriority w:val="99"/>
    <w:rsid w:val="00EA2D00"/>
    <w:pPr>
      <w:keepNext w:val="0"/>
      <w:tabs>
        <w:tab w:val="num" w:pos="866"/>
      </w:tabs>
      <w:spacing w:after="120" w:line="360" w:lineRule="auto"/>
      <w:ind w:left="506" w:right="794"/>
      <w:jc w:val="thaiDistribute"/>
    </w:pPr>
    <w:rPr>
      <w:rFonts w:ascii="Times New" w:hAnsi="Times New" w:cs="Narkisim"/>
      <w:i w:val="0"/>
      <w:iCs w:val="0"/>
      <w:u w:val="single"/>
      <w:lang w:eastAsia="en-US"/>
    </w:rPr>
  </w:style>
  <w:style w:type="character" w:customStyle="1" w:styleId="4f2">
    <w:name w:val="ממוספר 4 תו תו"/>
    <w:basedOn w:val="3d"/>
    <w:rsid w:val="00EA2D00"/>
    <w:rPr>
      <w:rFonts w:ascii="Arial" w:hAnsi="Arial" w:cs="Arial"/>
      <w:b/>
      <w:bCs/>
      <w:color w:val="FFFFFF"/>
      <w:sz w:val="28"/>
      <w:szCs w:val="28"/>
    </w:rPr>
  </w:style>
  <w:style w:type="paragraph" w:customStyle="1" w:styleId="Normal32">
    <w:name w:val="Normal3 תו תו תו"/>
    <w:basedOn w:val="Normal31"/>
    <w:uiPriority w:val="99"/>
    <w:rsid w:val="00EA2D00"/>
    <w:pPr>
      <w:ind w:left="787" w:right="0"/>
    </w:pPr>
    <w:rPr>
      <w:rFonts w:cs="David"/>
    </w:rPr>
  </w:style>
  <w:style w:type="paragraph" w:customStyle="1" w:styleId="113">
    <w:name w:val="סגנון1.1"/>
    <w:basedOn w:val="12"/>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Char1">
    <w:name w:val="Char"/>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affffff1">
    <w:name w:val="רשות הדואר ראשי"/>
    <w:basedOn w:val="ad"/>
    <w:autoRedefine/>
    <w:uiPriority w:val="99"/>
    <w:rsid w:val="00EA2D00"/>
    <w:pPr>
      <w:pageBreakBefore/>
      <w:spacing w:before="120" w:line="360" w:lineRule="auto"/>
      <w:ind w:left="360" w:hanging="360"/>
      <w:jc w:val="both"/>
      <w:outlineLvl w:val="0"/>
    </w:pPr>
    <w:rPr>
      <w:rFonts w:ascii="Times New Roman" w:hAnsi="Times New Roman" w:cs="Narkisim"/>
      <w:b/>
      <w:bCs/>
      <w:noProof/>
      <w:sz w:val="32"/>
      <w:szCs w:val="32"/>
    </w:rPr>
  </w:style>
  <w:style w:type="paragraph" w:customStyle="1" w:styleId="affffff2">
    <w:name w:val="רשות הדואר משני"/>
    <w:basedOn w:val="ad"/>
    <w:autoRedefine/>
    <w:uiPriority w:val="99"/>
    <w:rsid w:val="00EA2D00"/>
    <w:pPr>
      <w:widowControl w:val="0"/>
      <w:spacing w:before="120" w:line="360" w:lineRule="auto"/>
      <w:ind w:left="792" w:hanging="432"/>
      <w:jc w:val="both"/>
      <w:outlineLvl w:val="1"/>
    </w:pPr>
    <w:rPr>
      <w:rFonts w:ascii="Times New Roman" w:hAnsi="Times New Roman" w:cs="Narkisim"/>
      <w:b/>
      <w:bCs/>
      <w:noProof/>
      <w:sz w:val="28"/>
      <w:szCs w:val="28"/>
    </w:rPr>
  </w:style>
  <w:style w:type="paragraph" w:customStyle="1" w:styleId="DefaultParagraphFont1">
    <w:name w:val="Default Paragraph Font1"/>
    <w:basedOn w:val="ad"/>
    <w:uiPriority w:val="99"/>
    <w:rsid w:val="00EA2D00"/>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uiPriority w:val="99"/>
    <w:rsid w:val="00EA2D00"/>
    <w:rPr>
      <w:b/>
      <w:bCs/>
    </w:rPr>
  </w:style>
  <w:style w:type="paragraph" w:customStyle="1" w:styleId="4TimesNewRoman">
    <w:name w:val="סגנון ממוספר 4 תו תו תו תו + (לטיני) Times New Roman לא רישיות מוק..."/>
    <w:basedOn w:val="ad"/>
    <w:uiPriority w:val="99"/>
    <w:rsid w:val="00EA2D00"/>
    <w:pPr>
      <w:keepLines/>
      <w:tabs>
        <w:tab w:val="num" w:pos="480"/>
      </w:tabs>
      <w:spacing w:before="60" w:line="360" w:lineRule="auto"/>
      <w:ind w:left="480" w:hanging="480"/>
      <w:jc w:val="both"/>
    </w:pPr>
    <w:rPr>
      <w:rFonts w:ascii="Times New Roman" w:hAnsi="Times New Roman"/>
    </w:rPr>
  </w:style>
  <w:style w:type="paragraph" w:styleId="affffff3">
    <w:name w:val="Normal Indent"/>
    <w:basedOn w:val="ad"/>
    <w:uiPriority w:val="99"/>
    <w:rsid w:val="00EA2D00"/>
    <w:pPr>
      <w:keepLines/>
      <w:spacing w:after="240"/>
      <w:ind w:left="1588" w:right="720"/>
      <w:jc w:val="both"/>
    </w:pPr>
    <w:rPr>
      <w:rFonts w:ascii="Times New Roman" w:hAnsi="Times New Roman"/>
      <w:sz w:val="20"/>
    </w:rPr>
  </w:style>
  <w:style w:type="paragraph" w:customStyle="1" w:styleId="affffff4">
    <w:name w:val="ללא עיצוב"/>
    <w:basedOn w:val="Normal2"/>
    <w:uiPriority w:val="99"/>
    <w:rsid w:val="00EA2D00"/>
    <w:pPr>
      <w:keepLines/>
      <w:autoSpaceDE/>
      <w:autoSpaceDN/>
      <w:spacing w:before="100" w:beforeAutospacing="1" w:line="276" w:lineRule="auto"/>
      <w:ind w:left="57" w:right="-1620"/>
    </w:pPr>
    <w:rPr>
      <w:rFonts w:eastAsia="Times New Roman"/>
      <w:smallCaps w:val="0"/>
      <w:sz w:val="24"/>
    </w:rPr>
  </w:style>
  <w:style w:type="character" w:customStyle="1" w:styleId="content">
    <w:name w:val="content"/>
    <w:basedOn w:val="ae"/>
    <w:uiPriority w:val="99"/>
    <w:rsid w:val="00EA2D00"/>
  </w:style>
  <w:style w:type="paragraph" w:customStyle="1" w:styleId="CharChar1">
    <w:name w:val="Char Char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EA2D00"/>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d"/>
    <w:uiPriority w:val="99"/>
    <w:rsid w:val="00EA2D00"/>
    <w:pPr>
      <w:keepLines/>
      <w:widowControl w:val="0"/>
      <w:numPr>
        <w:numId w:val="55"/>
      </w:numPr>
      <w:tabs>
        <w:tab w:val="clear" w:pos="227"/>
        <w:tab w:val="num" w:pos="360"/>
      </w:tabs>
      <w:spacing w:before="60" w:beforeAutospacing="1" w:after="60" w:line="360" w:lineRule="auto"/>
      <w:ind w:left="0" w:right="-720" w:firstLine="0"/>
    </w:pPr>
    <w:rPr>
      <w:rFonts w:ascii="Times New Roman" w:hAnsi="Times New Roman" w:cs="Narkisim"/>
    </w:rPr>
  </w:style>
  <w:style w:type="character" w:customStyle="1" w:styleId="4f3">
    <w:name w:val="ממוספר 4 תו תו תו תו"/>
    <w:basedOn w:val="ae"/>
    <w:uiPriority w:val="99"/>
    <w:rsid w:val="00EA2D00"/>
    <w:rPr>
      <w:rFonts w:cs="Narkisim"/>
      <w:sz w:val="24"/>
    </w:rPr>
  </w:style>
  <w:style w:type="paragraph" w:customStyle="1" w:styleId="1fa">
    <w:name w:val="מיכל 1"/>
    <w:autoRedefine/>
    <w:uiPriority w:val="99"/>
    <w:rsid w:val="00EA2D00"/>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d"/>
    <w:autoRedefine/>
    <w:uiPriority w:val="99"/>
    <w:rsid w:val="00EA2D00"/>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EA2D00"/>
    <w:pPr>
      <w:tabs>
        <w:tab w:val="left" w:pos="1985"/>
        <w:tab w:val="left" w:pos="8312"/>
      </w:tabs>
      <w:spacing w:before="120" w:line="360" w:lineRule="auto"/>
      <w:ind w:left="1985"/>
      <w:jc w:val="both"/>
      <w:outlineLvl w:val="2"/>
    </w:pPr>
    <w:rPr>
      <w:rFonts w:ascii="Times New Roman" w:hAnsi="Times New Roman" w:cs="Narkisim"/>
    </w:rPr>
  </w:style>
  <w:style w:type="character" w:customStyle="1" w:styleId="list30">
    <w:name w:val="list 3 תו תו תו תו תו תו תו תו"/>
    <w:basedOn w:val="ae"/>
    <w:link w:val="list3"/>
    <w:uiPriority w:val="99"/>
    <w:rsid w:val="00EA2D00"/>
    <w:rPr>
      <w:rFonts w:cs="Narkisim"/>
      <w:sz w:val="24"/>
      <w:szCs w:val="24"/>
    </w:rPr>
  </w:style>
  <w:style w:type="paragraph" w:customStyle="1" w:styleId="2f6">
    <w:name w:val="סגנון2"/>
    <w:basedOn w:val="ad"/>
    <w:next w:val="3fc"/>
    <w:link w:val="2f7"/>
    <w:qFormat/>
    <w:rsid w:val="00EA2D00"/>
    <w:pPr>
      <w:tabs>
        <w:tab w:val="num" w:pos="792"/>
      </w:tabs>
      <w:spacing w:before="120" w:line="360" w:lineRule="auto"/>
      <w:ind w:left="792" w:right="792" w:hanging="432"/>
    </w:pPr>
    <w:rPr>
      <w:rFonts w:ascii="Times New Roman" w:hAnsi="Times New Roman" w:cs="Narkisim"/>
      <w:u w:val="single"/>
      <w:lang w:eastAsia="he-IL"/>
    </w:rPr>
  </w:style>
  <w:style w:type="paragraph" w:customStyle="1" w:styleId="3fc">
    <w:name w:val="סגנון3"/>
    <w:basedOn w:val="ad"/>
    <w:link w:val="3fd"/>
    <w:qFormat/>
    <w:rsid w:val="00EA2D00"/>
    <w:pPr>
      <w:tabs>
        <w:tab w:val="num" w:pos="1224"/>
      </w:tabs>
      <w:spacing w:before="120" w:line="360" w:lineRule="auto"/>
      <w:ind w:left="1361" w:right="1361" w:hanging="567"/>
    </w:pPr>
    <w:rPr>
      <w:rFonts w:ascii="Times New Roman" w:hAnsi="Times New Roman" w:cs="Narkisim"/>
      <w:lang w:eastAsia="he-IL"/>
    </w:rPr>
  </w:style>
  <w:style w:type="paragraph" w:customStyle="1" w:styleId="1">
    <w:name w:val="מספור 1"/>
    <w:basedOn w:val="ad"/>
    <w:next w:val="2f6"/>
    <w:rsid w:val="00EA2D00"/>
    <w:pPr>
      <w:numPr>
        <w:numId w:val="56"/>
      </w:numPr>
      <w:spacing w:before="240" w:line="360" w:lineRule="auto"/>
      <w:jc w:val="both"/>
    </w:pPr>
    <w:rPr>
      <w:rFonts w:ascii="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EA2D00"/>
    <w:pPr>
      <w:numPr>
        <w:ilvl w:val="1"/>
        <w:numId w:val="57"/>
      </w:numPr>
      <w:tabs>
        <w:tab w:val="clear" w:pos="1152"/>
        <w:tab w:val="num" w:pos="720"/>
      </w:tabs>
      <w:spacing w:line="360" w:lineRule="auto"/>
      <w:ind w:left="720" w:right="0"/>
      <w:jc w:val="center"/>
    </w:pPr>
    <w:rPr>
      <w:rFonts w:cs="Narkisim"/>
      <w:bCs w:val="0"/>
      <w:iCs w:val="0"/>
      <w:u w:val="single"/>
    </w:rPr>
  </w:style>
  <w:style w:type="paragraph" w:customStyle="1" w:styleId="5f0">
    <w:name w:val="אותיות רמה 5"/>
    <w:basedOn w:val="ad"/>
    <w:uiPriority w:val="99"/>
    <w:rsid w:val="00EA2D00"/>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EA2D00"/>
    <w:pPr>
      <w:numPr>
        <w:ilvl w:val="4"/>
      </w:numPr>
      <w:tabs>
        <w:tab w:val="num" w:pos="1800"/>
        <w:tab w:val="num" w:pos="3101"/>
        <w:tab w:val="num" w:pos="3278"/>
        <w:tab w:val="left" w:pos="9639"/>
      </w:tabs>
      <w:snapToGrid w:val="0"/>
      <w:spacing w:after="0"/>
      <w:ind w:left="2721" w:hanging="340"/>
      <w:jc w:val="center"/>
    </w:pPr>
    <w:rPr>
      <w:rFonts w:ascii="Narkisim" w:hAnsi="Narkisim" w:cs="Narkisim"/>
      <w:b w:val="0"/>
      <w:bCs w:val="0"/>
      <w:i w:val="0"/>
      <w:iCs w:val="0"/>
      <w:noProof/>
      <w:color w:val="auto"/>
      <w:sz w:val="22"/>
      <w:szCs w:val="24"/>
      <w:lang w:eastAsia="en-US"/>
    </w:rPr>
  </w:style>
  <w:style w:type="paragraph" w:customStyle="1" w:styleId="3fe">
    <w:name w:val="מספר3"/>
    <w:basedOn w:val="ad"/>
    <w:uiPriority w:val="99"/>
    <w:rsid w:val="00EA2D00"/>
    <w:pPr>
      <w:spacing w:before="40" w:after="40"/>
      <w:ind w:left="1843" w:hanging="284"/>
      <w:jc w:val="both"/>
    </w:pPr>
    <w:rPr>
      <w:rFonts w:ascii="Times New Roman" w:hAnsi="Times New Roman"/>
      <w:sz w:val="20"/>
    </w:rPr>
  </w:style>
  <w:style w:type="paragraph" w:customStyle="1" w:styleId="410">
    <w:name w:val="רשימה 41"/>
    <w:basedOn w:val="3f6"/>
    <w:autoRedefine/>
    <w:uiPriority w:val="99"/>
    <w:rsid w:val="00EA2D00"/>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EA2D00"/>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e"/>
    <w:link w:val="4f4"/>
    <w:uiPriority w:val="99"/>
    <w:rsid w:val="00EA2D00"/>
    <w:rPr>
      <w:rFonts w:ascii="Arial" w:hAnsi="Arial" w:cs="FrankRuehl"/>
      <w:b/>
      <w:bCs/>
      <w:i/>
      <w:iCs/>
      <w:caps/>
      <w:spacing w:val="40"/>
      <w:kern w:val="40"/>
      <w:sz w:val="26"/>
      <w:szCs w:val="26"/>
    </w:rPr>
  </w:style>
  <w:style w:type="paragraph" w:customStyle="1" w:styleId="affffff5">
    <w:name w:val="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EA2D00"/>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7"/>
    <w:autoRedefine/>
    <w:uiPriority w:val="99"/>
    <w:rsid w:val="00EA2D00"/>
    <w:pPr>
      <w:keepNext w:val="0"/>
      <w:tabs>
        <w:tab w:val="num" w:pos="1440"/>
        <w:tab w:val="left" w:pos="1987"/>
        <w:tab w:val="num" w:pos="3240"/>
      </w:tabs>
      <w:spacing w:line="360" w:lineRule="auto"/>
      <w:ind w:left="1440" w:right="1985" w:hanging="360"/>
      <w:jc w:val="center"/>
    </w:pPr>
    <w:rPr>
      <w:rFonts w:ascii="Narkisim" w:hAnsi="Narkisim" w:cs="Narkisim"/>
      <w:b w:val="0"/>
      <w:bCs w:val="0"/>
      <w:noProof/>
      <w:sz w:val="28"/>
      <w:szCs w:val="28"/>
      <w:lang w:eastAsia="he-IL"/>
    </w:rPr>
  </w:style>
  <w:style w:type="paragraph" w:customStyle="1" w:styleId="1fb">
    <w:name w:val="חשכל רמה 1"/>
    <w:basedOn w:val="16"/>
    <w:uiPriority w:val="99"/>
    <w:rsid w:val="00EA2D00"/>
    <w:pPr>
      <w:keepLines/>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 w:val="num" w:pos="480"/>
      </w:tabs>
      <w:spacing w:after="360" w:line="360" w:lineRule="auto"/>
      <w:ind w:left="480" w:hanging="480"/>
      <w:jc w:val="both"/>
    </w:pPr>
    <w:rPr>
      <w:rFonts w:ascii="Narkisim" w:hAnsi="Narkisim" w:cs="Narkisim"/>
      <w:b w:val="0"/>
      <w:bCs w:val="0"/>
      <w:caps/>
      <w:kern w:val="28"/>
      <w:szCs w:val="36"/>
    </w:rPr>
  </w:style>
  <w:style w:type="paragraph" w:customStyle="1" w:styleId="2f8">
    <w:name w:val="תו תו2"/>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1fc">
    <w:name w:val="תו תו1"/>
    <w:basedOn w:val="ad"/>
    <w:uiPriority w:val="99"/>
    <w:rsid w:val="00EA2D00"/>
    <w:pPr>
      <w:bidi w:val="0"/>
      <w:spacing w:before="60" w:after="160" w:line="240" w:lineRule="exact"/>
    </w:pPr>
    <w:rPr>
      <w:rFonts w:ascii="Verdana"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EA2D00"/>
    <w:rPr>
      <w:rFonts w:asciiTheme="majorHAnsi" w:eastAsiaTheme="majorEastAsia" w:hAnsiTheme="majorHAnsi" w:cstheme="majorBidi"/>
      <w:b/>
      <w:bCs/>
      <w:color w:val="4F81BD" w:themeColor="accent1"/>
      <w:sz w:val="24"/>
      <w:szCs w:val="24"/>
    </w:rPr>
  </w:style>
  <w:style w:type="character" w:customStyle="1" w:styleId="1fd">
    <w:name w:val="כניסה בגוף טקסט תו1"/>
    <w:aliases w:val="Body Text Indent תו1"/>
    <w:basedOn w:val="ae"/>
    <w:uiPriority w:val="99"/>
    <w:rsid w:val="00EA2D00"/>
    <w:rPr>
      <w:sz w:val="24"/>
      <w:szCs w:val="24"/>
    </w:rPr>
  </w:style>
  <w:style w:type="paragraph" w:customStyle="1" w:styleId="1fe">
    <w:name w:val="סגנון 1"/>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2f9">
    <w:name w:val="סגנון 2"/>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
    <w:name w:val="סגנון 3"/>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4f6">
    <w:name w:val="סגנון 4"/>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5f1">
    <w:name w:val="סגנון 5"/>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0">
    <w:name w:val="סגנון 3א"/>
    <w:basedOn w:val="3ff"/>
    <w:qFormat/>
    <w:rsid w:val="00EA2D00"/>
    <w:pPr>
      <w:spacing w:line="360" w:lineRule="auto"/>
      <w:ind w:left="1224" w:hanging="504"/>
    </w:pPr>
    <w:rPr>
      <w:rFonts w:ascii="Tahoma" w:hAnsi="Tahoma" w:cs="Tahoma"/>
      <w:sz w:val="20"/>
      <w:szCs w:val="20"/>
      <w:lang w:eastAsia="he-IL"/>
    </w:rPr>
  </w:style>
  <w:style w:type="paragraph" w:customStyle="1" w:styleId="4f7">
    <w:name w:val="סגנון4א"/>
    <w:basedOn w:val="4f6"/>
    <w:qFormat/>
    <w:rsid w:val="00EA2D00"/>
    <w:pPr>
      <w:spacing w:line="360" w:lineRule="auto"/>
      <w:ind w:left="1728" w:hanging="648"/>
    </w:pPr>
    <w:rPr>
      <w:rFonts w:ascii="Tahoma" w:hAnsi="Tahoma" w:cs="Tahoma"/>
      <w:sz w:val="20"/>
      <w:szCs w:val="20"/>
      <w:lang w:eastAsia="he-IL"/>
    </w:rPr>
  </w:style>
  <w:style w:type="character" w:styleId="affffff6">
    <w:name w:val="Placeholder Text"/>
    <w:basedOn w:val="ae"/>
    <w:uiPriority w:val="99"/>
    <w:rsid w:val="00EA2D00"/>
    <w:rPr>
      <w:color w:val="808080"/>
    </w:rPr>
  </w:style>
  <w:style w:type="character" w:customStyle="1" w:styleId="CommentTextChar">
    <w:name w:val="Comment Text Char"/>
    <w:rsid w:val="00EA2D00"/>
    <w:rPr>
      <w:rFonts w:ascii="Times New Roman" w:hAnsi="Times New Roman"/>
    </w:rPr>
  </w:style>
  <w:style w:type="character" w:customStyle="1" w:styleId="BodyTextIndentChar">
    <w:name w:val="Body Text Indent Char"/>
    <w:rsid w:val="00EA2D00"/>
    <w:rPr>
      <w:sz w:val="24"/>
      <w:lang w:eastAsia="he-IL" w:bidi="he-IL"/>
    </w:rPr>
  </w:style>
  <w:style w:type="character" w:customStyle="1" w:styleId="NormalWebChar">
    <w:name w:val="Normal (Web) Char"/>
    <w:uiPriority w:val="99"/>
    <w:rsid w:val="00EA2D00"/>
    <w:rPr>
      <w:sz w:val="24"/>
    </w:rPr>
  </w:style>
  <w:style w:type="paragraph" w:customStyle="1" w:styleId="affffff7">
    <w:name w:val="פסקה א"/>
    <w:basedOn w:val="ad"/>
    <w:rsid w:val="00EA2D00"/>
    <w:pPr>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Theme="minorEastAsia" w:hAnsi="Times New Roman" w:cs="Times New Roman"/>
      <w:spacing w:val="6"/>
      <w:lang w:eastAsia="he-IL"/>
    </w:rPr>
  </w:style>
  <w:style w:type="character" w:customStyle="1" w:styleId="hps">
    <w:name w:val="hps"/>
    <w:rsid w:val="00EA2D00"/>
  </w:style>
  <w:style w:type="paragraph" w:customStyle="1" w:styleId="66">
    <w:name w:val="ממוספר 6"/>
    <w:basedOn w:val="59"/>
    <w:qFormat/>
    <w:rsid w:val="00EA2D00"/>
    <w:pPr>
      <w:tabs>
        <w:tab w:val="left" w:pos="2893"/>
      </w:tabs>
      <w:spacing w:line="360" w:lineRule="auto"/>
      <w:ind w:left="5020" w:right="0" w:hanging="1440"/>
      <w:jc w:val="center"/>
    </w:pPr>
    <w:rPr>
      <w:kern w:val="0"/>
    </w:rPr>
  </w:style>
  <w:style w:type="paragraph" w:customStyle="1" w:styleId="14">
    <w:name w:val="נספח כותרת 1"/>
    <w:basedOn w:val="RonnyBase"/>
    <w:qFormat/>
    <w:rsid w:val="00EA2D00"/>
    <w:pPr>
      <w:keepLines w:val="0"/>
      <w:numPr>
        <w:numId w:val="60"/>
      </w:numPr>
      <w:tabs>
        <w:tab w:val="right" w:pos="206"/>
        <w:tab w:val="right" w:pos="360"/>
      </w:tabs>
      <w:spacing w:before="0" w:line="360" w:lineRule="auto"/>
    </w:pPr>
    <w:rPr>
      <w:b/>
      <w:bCs/>
      <w:color w:val="000000"/>
      <w:sz w:val="28"/>
      <w:szCs w:val="28"/>
    </w:rPr>
  </w:style>
  <w:style w:type="paragraph" w:customStyle="1" w:styleId="24">
    <w:name w:val="נספח כותרת 2"/>
    <w:basedOn w:val="14"/>
    <w:qFormat/>
    <w:rsid w:val="00EA2D00"/>
    <w:pPr>
      <w:numPr>
        <w:ilvl w:val="1"/>
      </w:numPr>
      <w:tabs>
        <w:tab w:val="clear" w:pos="206"/>
        <w:tab w:val="clear" w:pos="360"/>
        <w:tab w:val="right" w:pos="1192"/>
      </w:tabs>
      <w:ind w:left="1080"/>
    </w:pPr>
    <w:rPr>
      <w:b w:val="0"/>
      <w:bCs w:val="0"/>
      <w:sz w:val="24"/>
      <w:szCs w:val="24"/>
    </w:rPr>
  </w:style>
  <w:style w:type="paragraph" w:customStyle="1" w:styleId="36">
    <w:name w:val="נספח כותרת 3"/>
    <w:basedOn w:val="24"/>
    <w:qFormat/>
    <w:rsid w:val="00EA2D00"/>
    <w:pPr>
      <w:numPr>
        <w:ilvl w:val="2"/>
      </w:numPr>
      <w:ind w:left="1800" w:hanging="180"/>
    </w:pPr>
  </w:style>
  <w:style w:type="paragraph" w:customStyle="1" w:styleId="3ff1">
    <w:name w:val="נספח ממוספר 3"/>
    <w:basedOn w:val="36"/>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2fa">
    <w:name w:val="נספח ממוספר 2"/>
    <w:basedOn w:val="24"/>
    <w:qFormat/>
    <w:rsid w:val="00EA2D00"/>
  </w:style>
  <w:style w:type="paragraph" w:customStyle="1" w:styleId="head2-p">
    <w:name w:val="head2-p"/>
    <w:basedOn w:val="ad"/>
    <w:rsid w:val="00EA2D00"/>
    <w:pPr>
      <w:keepNext/>
      <w:keepLines/>
      <w:tabs>
        <w:tab w:val="num" w:pos="2340"/>
      </w:tabs>
      <w:spacing w:before="60"/>
      <w:ind w:left="2340" w:hanging="1440"/>
      <w:jc w:val="both"/>
    </w:pPr>
    <w:rPr>
      <w:rFonts w:ascii="Times New Roman" w:hAnsi="Times New Roman"/>
      <w:i/>
    </w:rPr>
  </w:style>
  <w:style w:type="paragraph" w:customStyle="1" w:styleId="affffff8">
    <w:name w:val="נדון"/>
    <w:basedOn w:val="ad"/>
    <w:next w:val="ad"/>
    <w:rsid w:val="00EA2D00"/>
    <w:pPr>
      <w:tabs>
        <w:tab w:val="num" w:pos="1440"/>
      </w:tabs>
      <w:overflowPunct w:val="0"/>
      <w:autoSpaceDE w:val="0"/>
      <w:autoSpaceDN w:val="0"/>
      <w:adjustRightInd w:val="0"/>
      <w:spacing w:after="240"/>
      <w:ind w:left="1440" w:hanging="1080"/>
      <w:jc w:val="center"/>
      <w:textAlignment w:val="baseline"/>
    </w:pPr>
    <w:rPr>
      <w:rFonts w:ascii="Times New Roman" w:hAnsi="Times New Roman"/>
      <w:kern w:val="22"/>
      <w:sz w:val="22"/>
      <w:szCs w:val="22"/>
      <w:lang w:eastAsia="he-IL"/>
    </w:rPr>
  </w:style>
  <w:style w:type="paragraph" w:customStyle="1" w:styleId="Normal40">
    <w:name w:val="Normal 4"/>
    <w:basedOn w:val="47"/>
    <w:link w:val="Normal4Char"/>
    <w:qFormat/>
    <w:rsid w:val="00EA2D00"/>
    <w:pPr>
      <w:keepLines/>
      <w:snapToGrid/>
      <w:spacing w:before="60" w:after="0" w:line="360" w:lineRule="auto"/>
      <w:ind w:left="1334" w:right="0" w:firstLine="0"/>
      <w:jc w:val="center"/>
      <w:outlineLvl w:val="3"/>
    </w:pPr>
    <w:rPr>
      <w:smallCaps/>
      <w:sz w:val="20"/>
      <w:lang w:eastAsia="he-IL"/>
    </w:rPr>
  </w:style>
  <w:style w:type="character" w:customStyle="1" w:styleId="Normal4Char">
    <w:name w:val="Normal 4 Char"/>
    <w:link w:val="Normal40"/>
    <w:rsid w:val="00EA2D00"/>
    <w:rPr>
      <w:rFonts w:ascii="Narkisim" w:hAnsi="Narkisim" w:cs="Narkisim"/>
      <w:smallCaps/>
      <w:szCs w:val="24"/>
      <w:lang w:eastAsia="he-IL"/>
    </w:rPr>
  </w:style>
  <w:style w:type="paragraph" w:customStyle="1" w:styleId="43">
    <w:name w:val="נספח ממוספר 4"/>
    <w:basedOn w:val="3ff1"/>
    <w:qFormat/>
    <w:rsid w:val="00EA2D00"/>
    <w:pPr>
      <w:numPr>
        <w:ilvl w:val="3"/>
        <w:numId w:val="60"/>
      </w:numPr>
      <w:tabs>
        <w:tab w:val="right" w:pos="1192"/>
      </w:tabs>
      <w:spacing w:line="360" w:lineRule="auto"/>
      <w:ind w:left="2520" w:hanging="360"/>
      <w:jc w:val="both"/>
    </w:pPr>
    <w:rPr>
      <w:rFonts w:ascii="Times New Roman" w:hAnsi="Times New Roman"/>
      <w:color w:val="000000"/>
    </w:rPr>
  </w:style>
  <w:style w:type="paragraph" w:customStyle="1" w:styleId="4f8">
    <w:name w:val="נספח כותרת 4"/>
    <w:basedOn w:val="43"/>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55">
    <w:name w:val="נספח ממוספר 5"/>
    <w:basedOn w:val="43"/>
    <w:qFormat/>
    <w:rsid w:val="00EA2D00"/>
    <w:pPr>
      <w:numPr>
        <w:ilvl w:val="4"/>
      </w:numPr>
      <w:tabs>
        <w:tab w:val="clear" w:pos="1192"/>
      </w:tabs>
      <w:spacing w:line="240" w:lineRule="auto"/>
      <w:ind w:left="0" w:firstLine="0"/>
      <w:jc w:val="left"/>
    </w:pPr>
    <w:rPr>
      <w:rFonts w:ascii="Times New (W1)" w:hAnsi="Times New (W1)"/>
      <w:color w:val="auto"/>
    </w:rPr>
  </w:style>
  <w:style w:type="paragraph" w:customStyle="1" w:styleId="Body-1">
    <w:name w:val="Body-1"/>
    <w:basedOn w:val="44"/>
    <w:link w:val="Body-1Char"/>
    <w:rsid w:val="00EA2D00"/>
    <w:pPr>
      <w:keepLines/>
      <w:tabs>
        <w:tab w:val="num" w:pos="1800"/>
      </w:tabs>
      <w:spacing w:before="360" w:line="320" w:lineRule="atLeast"/>
      <w:ind w:left="1814" w:hanging="1530"/>
      <w:jc w:val="center"/>
    </w:pPr>
    <w:rPr>
      <w:rFonts w:ascii="Narkisim" w:hAnsi="Narkisim" w:cs="Narkisim"/>
      <w:b w:val="0"/>
      <w:bCs w:val="0"/>
      <w:smallCaps w:val="0"/>
      <w:spacing w:val="0"/>
      <w:sz w:val="24"/>
    </w:rPr>
  </w:style>
  <w:style w:type="character" w:customStyle="1" w:styleId="Body-1Char">
    <w:name w:val="Body-1 Char"/>
    <w:link w:val="Body-1"/>
    <w:rsid w:val="00EA2D00"/>
    <w:rPr>
      <w:rFonts w:ascii="Narkisim" w:hAnsi="Narkisim" w:cs="Narkisim"/>
      <w:sz w:val="24"/>
      <w:szCs w:val="24"/>
      <w:lang w:eastAsia="he-IL"/>
    </w:rPr>
  </w:style>
  <w:style w:type="paragraph" w:customStyle="1" w:styleId="6">
    <w:name w:val="רמה 6"/>
    <w:basedOn w:val="25"/>
    <w:link w:val="6Char"/>
    <w:qFormat/>
    <w:rsid w:val="00EA2D00"/>
    <w:pPr>
      <w:keepLines/>
      <w:numPr>
        <w:ilvl w:val="5"/>
        <w:numId w:val="61"/>
      </w:numPr>
      <w:spacing w:before="0" w:after="240" w:line="360" w:lineRule="auto"/>
      <w:ind w:left="2720" w:hanging="1275"/>
    </w:pPr>
    <w:rPr>
      <w:rFonts w:ascii="Narkisim" w:hAnsi="Narkisim" w:cs="Narkisim"/>
      <w:b w:val="0"/>
      <w:bCs w:val="0"/>
      <w:i w:val="0"/>
      <w:iCs w:val="0"/>
      <w:noProof/>
      <w:u w:val="single"/>
      <w:lang w:eastAsia="en-US"/>
    </w:rPr>
  </w:style>
  <w:style w:type="paragraph" w:customStyle="1" w:styleId="5">
    <w:name w:val="רמה 5"/>
    <w:basedOn w:val="25"/>
    <w:link w:val="5Char"/>
    <w:qFormat/>
    <w:rsid w:val="00EA2D00"/>
    <w:pPr>
      <w:keepLines/>
      <w:numPr>
        <w:ilvl w:val="4"/>
        <w:numId w:val="61"/>
      </w:numPr>
      <w:spacing w:before="0" w:after="240" w:line="360" w:lineRule="auto"/>
      <w:ind w:left="1445" w:hanging="1134"/>
    </w:pPr>
    <w:rPr>
      <w:rFonts w:ascii="Narkisim" w:hAnsi="Narkisim" w:cs="Narkisim"/>
      <w:b w:val="0"/>
      <w:bCs w:val="0"/>
      <w:i w:val="0"/>
      <w:iCs w:val="0"/>
      <w:noProof/>
      <w:u w:val="single"/>
      <w:lang w:eastAsia="en-US"/>
    </w:rPr>
  </w:style>
  <w:style w:type="character" w:customStyle="1" w:styleId="6Char">
    <w:name w:val="רמה 6 Char"/>
    <w:link w:val="6"/>
    <w:rsid w:val="00EA2D00"/>
    <w:rPr>
      <w:rFonts w:ascii="Narkisim" w:hAnsi="Narkisim" w:cs="Narkisim"/>
      <w:noProof/>
      <w:sz w:val="28"/>
      <w:szCs w:val="28"/>
      <w:u w:val="single"/>
    </w:rPr>
  </w:style>
  <w:style w:type="character" w:customStyle="1" w:styleId="5Char">
    <w:name w:val="רמה 5 Char"/>
    <w:link w:val="5"/>
    <w:rsid w:val="00EA2D00"/>
    <w:rPr>
      <w:rFonts w:ascii="Narkisim" w:hAnsi="Narkisim" w:cs="Narkisim"/>
      <w:noProof/>
      <w:sz w:val="28"/>
      <w:szCs w:val="28"/>
      <w:u w:val="single"/>
    </w:rPr>
  </w:style>
  <w:style w:type="paragraph" w:customStyle="1" w:styleId="affffff9">
    <w:name w:val="טבלה כותרת"/>
    <w:basedOn w:val="Normal2"/>
    <w:rsid w:val="00EA2D00"/>
    <w:pPr>
      <w:keepLines/>
      <w:autoSpaceDE/>
      <w:autoSpaceDN/>
      <w:spacing w:line="276" w:lineRule="auto"/>
      <w:ind w:right="0"/>
    </w:pPr>
    <w:rPr>
      <w:rFonts w:eastAsia="Times New Roman"/>
      <w:b/>
      <w:bCs/>
      <w:smallCaps w:val="0"/>
      <w:sz w:val="24"/>
    </w:rPr>
  </w:style>
  <w:style w:type="paragraph" w:customStyle="1" w:styleId="affffffa">
    <w:name w:val="טבלה טקסט"/>
    <w:basedOn w:val="Normal2"/>
    <w:rsid w:val="00EA2D00"/>
    <w:pPr>
      <w:keepLines/>
      <w:autoSpaceDE/>
      <w:autoSpaceDN/>
      <w:spacing w:line="276" w:lineRule="auto"/>
      <w:ind w:right="0"/>
    </w:pPr>
    <w:rPr>
      <w:rFonts w:eastAsia="Times New Roman"/>
      <w:smallCaps w:val="0"/>
      <w:sz w:val="24"/>
    </w:rPr>
  </w:style>
  <w:style w:type="table" w:customStyle="1" w:styleId="GridTable4-Accent41">
    <w:name w:val="Grid Table 4 - Accent 41"/>
    <w:basedOn w:val="af"/>
    <w:uiPriority w:val="49"/>
    <w:rsid w:val="00EA2D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converted-space">
    <w:name w:val="apple-converted-space"/>
    <w:basedOn w:val="ae"/>
    <w:rsid w:val="00EA2D00"/>
  </w:style>
  <w:style w:type="table" w:customStyle="1" w:styleId="1ff">
    <w:name w:val="הצללה בהירה1"/>
    <w:basedOn w:val="af"/>
    <w:uiPriority w:val="60"/>
    <w:rsid w:val="00EA2D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f"/>
    <w:uiPriority w:val="62"/>
    <w:rsid w:val="00EA2D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
    <w:name w:val="רשת בהירה - הדגשה 11"/>
    <w:basedOn w:val="af"/>
    <w:uiPriority w:val="62"/>
    <w:rsid w:val="00EA2D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UnresolvedMention1">
    <w:name w:val="Unresolved Mention1"/>
    <w:basedOn w:val="ae"/>
    <w:uiPriority w:val="99"/>
    <w:semiHidden/>
    <w:unhideWhenUsed/>
    <w:rsid w:val="00CA0BE8"/>
    <w:rPr>
      <w:color w:val="605E5C"/>
      <w:shd w:val="clear" w:color="auto" w:fill="E1DFDD"/>
    </w:rPr>
  </w:style>
  <w:style w:type="character" w:customStyle="1" w:styleId="st">
    <w:name w:val="st"/>
    <w:basedOn w:val="ae"/>
    <w:rsid w:val="00EA2D00"/>
  </w:style>
  <w:style w:type="table" w:customStyle="1" w:styleId="1-11">
    <w:name w:val="הצללה בינונית 1 - הדגשה 11"/>
    <w:basedOn w:val="af"/>
    <w:uiPriority w:val="63"/>
    <w:rsid w:val="00EA2D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
    <w:name w:val="Medium Grid 3 Accent 1"/>
    <w:basedOn w:val="af"/>
    <w:uiPriority w:val="69"/>
    <w:rsid w:val="00EA2D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Char2">
    <w:name w:val="Char2"/>
    <w:basedOn w:val="ad"/>
    <w:rsid w:val="00EA2D00"/>
    <w:pPr>
      <w:bidi w:val="0"/>
      <w:spacing w:after="160" w:line="240" w:lineRule="exact"/>
      <w:jc w:val="both"/>
    </w:pPr>
    <w:rPr>
      <w:rFonts w:ascii="Verdana" w:hAnsi="Verdana" w:cs="FrankRuehl"/>
      <w:sz w:val="16"/>
      <w:szCs w:val="20"/>
      <w:lang w:bidi="ar-SA"/>
    </w:rPr>
  </w:style>
  <w:style w:type="paragraph" w:customStyle="1" w:styleId="xl63">
    <w:name w:val="xl63"/>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4">
    <w:name w:val="xl64"/>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6">
    <w:name w:val="xl66"/>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xl67">
    <w:name w:val="xl67"/>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Char10">
    <w:name w:val="Char1"/>
    <w:basedOn w:val="ad"/>
    <w:rsid w:val="00EA2D00"/>
    <w:pPr>
      <w:bidi w:val="0"/>
      <w:spacing w:after="160" w:line="240" w:lineRule="exact"/>
      <w:jc w:val="both"/>
    </w:pPr>
    <w:rPr>
      <w:rFonts w:ascii="Verdana" w:hAnsi="Verdana" w:cs="FrankRuehl"/>
      <w:sz w:val="16"/>
      <w:szCs w:val="20"/>
      <w:lang w:bidi="ar-SA"/>
    </w:rPr>
  </w:style>
  <w:style w:type="paragraph" w:customStyle="1" w:styleId="P00">
    <w:name w:val="P00"/>
    <w:uiPriority w:val="99"/>
    <w:rsid w:val="00EA2D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basedOn w:val="ae"/>
    <w:rsid w:val="00EA2D00"/>
    <w:rPr>
      <w:rFonts w:ascii="Times New Roman" w:hAnsi="Times New Roman" w:cs="Times New Roman"/>
      <w:sz w:val="26"/>
      <w:szCs w:val="26"/>
    </w:rPr>
  </w:style>
  <w:style w:type="paragraph" w:customStyle="1" w:styleId="xl65">
    <w:name w:val="xl65"/>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character" w:customStyle="1" w:styleId="5a">
    <w:name w:val="ממוספר 5 תו תו תו תו תו תו"/>
    <w:basedOn w:val="48"/>
    <w:link w:val="59"/>
    <w:rsid w:val="00EA2D00"/>
    <w:rPr>
      <w:rFonts w:ascii="Narkisim" w:hAnsi="Narkisim" w:cs="Narkisim"/>
      <w:noProof/>
      <w:kern w:val="28"/>
      <w:sz w:val="24"/>
      <w:szCs w:val="24"/>
      <w:lang w:eastAsia="he-IL"/>
    </w:rPr>
  </w:style>
  <w:style w:type="paragraph" w:customStyle="1" w:styleId="affffffb">
    <w:name w:val="פסקה רגילה"/>
    <w:basedOn w:val="affffb"/>
    <w:rsid w:val="00EA2D00"/>
    <w:pPr>
      <w:overflowPunct w:val="0"/>
      <w:autoSpaceDE w:val="0"/>
      <w:autoSpaceDN w:val="0"/>
      <w:adjustRightInd w:val="0"/>
      <w:spacing w:before="120" w:after="0" w:line="280" w:lineRule="exact"/>
      <w:textAlignment w:val="baseline"/>
    </w:pPr>
    <w:rPr>
      <w:rFonts w:cs="David"/>
      <w:noProof/>
      <w:snapToGrid/>
      <w:szCs w:val="24"/>
    </w:rPr>
  </w:style>
  <w:style w:type="numbering" w:customStyle="1" w:styleId="-12">
    <w:name w:val="משרד האוצר - מדורג קצר12"/>
    <w:uiPriority w:val="99"/>
    <w:rsid w:val="00EA2D00"/>
    <w:pPr>
      <w:numPr>
        <w:numId w:val="62"/>
      </w:numPr>
    </w:pPr>
  </w:style>
  <w:style w:type="numbering" w:customStyle="1" w:styleId="-412">
    <w:name w:val="משרד האוצר - מדורג412"/>
    <w:uiPriority w:val="99"/>
    <w:rsid w:val="00EA2D00"/>
    <w:pPr>
      <w:numPr>
        <w:numId w:val="63"/>
      </w:numPr>
    </w:pPr>
  </w:style>
  <w:style w:type="paragraph" w:customStyle="1" w:styleId="2fb">
    <w:name w:val="מטאור_רמה2"/>
    <w:basedOn w:val="56"/>
    <w:rsid w:val="00EA2D00"/>
    <w:pPr>
      <w:keepNext/>
      <w:widowControl w:val="0"/>
      <w:tabs>
        <w:tab w:val="num" w:pos="1080"/>
        <w:tab w:val="num" w:pos="1575"/>
        <w:tab w:val="num" w:pos="2705"/>
        <w:tab w:val="left" w:pos="8283"/>
      </w:tabs>
      <w:adjustRightInd w:val="0"/>
      <w:spacing w:before="0" w:after="0" w:line="240" w:lineRule="auto"/>
      <w:ind w:left="1080" w:right="1008" w:hanging="1008"/>
      <w:jc w:val="center"/>
      <w:textAlignment w:val="baseline"/>
    </w:pPr>
    <w:rPr>
      <w:rFonts w:ascii="Arial" w:eastAsia="MS Mincho" w:hAnsi="Arial"/>
      <w:b w:val="0"/>
      <w:bCs w:val="0"/>
      <w:i w:val="0"/>
      <w:iCs w:val="0"/>
      <w:color w:val="auto"/>
      <w:sz w:val="28"/>
      <w:szCs w:val="28"/>
    </w:rPr>
  </w:style>
  <w:style w:type="character" w:customStyle="1" w:styleId="3ff2">
    <w:name w:val="טקסט בסיסי תו תו3"/>
    <w:rsid w:val="00EA2D00"/>
    <w:rPr>
      <w:rFonts w:cs="Narkisim"/>
      <w:sz w:val="24"/>
      <w:szCs w:val="24"/>
      <w:lang w:val="en-US" w:eastAsia="en-US" w:bidi="he-IL"/>
    </w:rPr>
  </w:style>
  <w:style w:type="character" w:customStyle="1" w:styleId="1ff0">
    <w:name w:val="טקסט בסיסי תו תו תו1"/>
    <w:rsid w:val="00EA2D00"/>
    <w:rPr>
      <w:rFonts w:cs="Narkisim"/>
      <w:sz w:val="24"/>
      <w:szCs w:val="24"/>
      <w:lang w:val="en-US" w:eastAsia="en-US" w:bidi="he-IL"/>
    </w:rPr>
  </w:style>
  <w:style w:type="paragraph" w:customStyle="1" w:styleId="30">
    <w:name w:val="רמה 3"/>
    <w:basedOn w:val="afffa"/>
    <w:link w:val="3ff3"/>
    <w:qFormat/>
    <w:rsid w:val="00EA2D00"/>
    <w:pPr>
      <w:keepLines w:val="0"/>
      <w:widowControl w:val="0"/>
      <w:numPr>
        <w:ilvl w:val="2"/>
        <w:numId w:val="64"/>
      </w:numPr>
      <w:spacing w:after="120" w:line="360" w:lineRule="auto"/>
      <w:ind w:left="1552" w:hanging="992"/>
      <w:jc w:val="both"/>
    </w:pPr>
    <w:rPr>
      <w:rFonts w:ascii="David" w:hAnsi="David" w:cs="David"/>
    </w:rPr>
  </w:style>
  <w:style w:type="character" w:customStyle="1" w:styleId="3ff3">
    <w:name w:val="רמה 3 תו"/>
    <w:basedOn w:val="afff9"/>
    <w:link w:val="30"/>
    <w:rsid w:val="00EA2D00"/>
    <w:rPr>
      <w:rFonts w:ascii="David" w:hAnsi="David" w:cs="David"/>
      <w:sz w:val="24"/>
      <w:szCs w:val="24"/>
    </w:rPr>
  </w:style>
  <w:style w:type="character" w:customStyle="1" w:styleId="11110">
    <w:name w:val="1.1.1.1 תו"/>
    <w:basedOn w:val="48"/>
    <w:link w:val="1111"/>
    <w:rsid w:val="00EA2D00"/>
    <w:rPr>
      <w:rFonts w:ascii="Narkisim" w:hAnsi="Narkisim" w:cs="Narkisim"/>
      <w:sz w:val="24"/>
      <w:szCs w:val="24"/>
    </w:rPr>
  </w:style>
  <w:style w:type="paragraph" w:customStyle="1" w:styleId="CharChar2">
    <w:name w:val="תו תו Char Char תו תו"/>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Heading21">
    <w:name w:val="Heading 21"/>
    <w:basedOn w:val="ad"/>
    <w:next w:val="ad"/>
    <w:rsid w:val="00EA2D00"/>
    <w:pPr>
      <w:keepNext/>
      <w:jc w:val="center"/>
      <w:outlineLvl w:val="1"/>
    </w:pPr>
    <w:rPr>
      <w:rFonts w:ascii="Times New Roman" w:hAnsi="Times New Roman" w:cs="Times New Roman"/>
      <w:b/>
      <w:bCs/>
      <w:sz w:val="28"/>
      <w:szCs w:val="60"/>
      <w:lang w:eastAsia="he-IL"/>
    </w:rPr>
  </w:style>
  <w:style w:type="paragraph" w:customStyle="1" w:styleId="CharChar10">
    <w:name w:val="תו תו Char Char תו תו1"/>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32">
    <w:name w:val="כותרת 32"/>
    <w:basedOn w:val="ad"/>
    <w:next w:val="ad"/>
    <w:rsid w:val="00EA2D00"/>
    <w:pPr>
      <w:keepNext/>
      <w:numPr>
        <w:numId w:val="65"/>
      </w:numPr>
      <w:outlineLvl w:val="2"/>
    </w:pPr>
    <w:rPr>
      <w:rFonts w:ascii="Times New Roman" w:hAnsi="Times New Roman" w:cs="Times New Roman"/>
      <w:b/>
      <w:bCs/>
      <w:sz w:val="26"/>
      <w:szCs w:val="28"/>
      <w:u w:val="single"/>
      <w:lang w:eastAsia="he-IL"/>
    </w:rPr>
  </w:style>
  <w:style w:type="paragraph" w:customStyle="1" w:styleId="42">
    <w:name w:val="כותרת 42"/>
    <w:basedOn w:val="ad"/>
    <w:next w:val="ad"/>
    <w:rsid w:val="00EA2D00"/>
    <w:pPr>
      <w:keepNext/>
      <w:numPr>
        <w:ilvl w:val="1"/>
        <w:numId w:val="65"/>
      </w:numPr>
      <w:outlineLvl w:val="3"/>
    </w:pPr>
    <w:rPr>
      <w:rFonts w:ascii="Times New Roman" w:hAnsi="Times New Roman" w:cs="Times New Roman"/>
      <w:b/>
      <w:bCs/>
      <w:sz w:val="26"/>
      <w:szCs w:val="28"/>
      <w:lang w:eastAsia="he-IL"/>
    </w:rPr>
  </w:style>
  <w:style w:type="character" w:customStyle="1" w:styleId="510">
    <w:name w:val="סגנון5 תו1"/>
    <w:basedOn w:val="11110"/>
    <w:link w:val="52"/>
    <w:rsid w:val="00EA2D00"/>
    <w:rPr>
      <w:rFonts w:ascii="Narkisim" w:hAnsi="Narkisim" w:cs="Narkisim"/>
      <w:sz w:val="24"/>
      <w:szCs w:val="24"/>
    </w:rPr>
  </w:style>
  <w:style w:type="character" w:customStyle="1" w:styleId="afff8">
    <w:name w:val="סתם תו"/>
    <w:basedOn w:val="ae"/>
    <w:link w:val="afff7"/>
    <w:rsid w:val="00EA2D00"/>
    <w:rPr>
      <w:rFonts w:ascii="Narkisim" w:hAnsi="Narkisim" w:cs="Narkisim"/>
      <w:b/>
      <w:bCs/>
      <w:sz w:val="24"/>
      <w:szCs w:val="24"/>
    </w:rPr>
  </w:style>
  <w:style w:type="numbering" w:styleId="111111">
    <w:name w:val="Outline List 2"/>
    <w:basedOn w:val="af0"/>
    <w:unhideWhenUsed/>
    <w:rsid w:val="00EA2D00"/>
    <w:pPr>
      <w:numPr>
        <w:numId w:val="66"/>
      </w:numPr>
    </w:pPr>
  </w:style>
  <w:style w:type="paragraph" w:customStyle="1" w:styleId="330">
    <w:name w:val="כותרת 33"/>
    <w:basedOn w:val="ad"/>
    <w:next w:val="ad"/>
    <w:rsid w:val="00EA2D00"/>
    <w:pPr>
      <w:keepNext/>
      <w:tabs>
        <w:tab w:val="num" w:pos="360"/>
      </w:tabs>
      <w:ind w:left="360" w:right="360" w:hanging="360"/>
      <w:outlineLvl w:val="2"/>
    </w:pPr>
    <w:rPr>
      <w:rFonts w:ascii="Times New Roman" w:hAnsi="Times New Roman" w:cs="Times New Roman"/>
      <w:b/>
      <w:bCs/>
      <w:sz w:val="26"/>
      <w:szCs w:val="28"/>
      <w:u w:val="single"/>
      <w:lang w:eastAsia="he-IL"/>
    </w:rPr>
  </w:style>
  <w:style w:type="paragraph" w:customStyle="1" w:styleId="430">
    <w:name w:val="כותרת 43"/>
    <w:basedOn w:val="ad"/>
    <w:next w:val="ad"/>
    <w:rsid w:val="00EA2D00"/>
    <w:pPr>
      <w:keepNext/>
      <w:tabs>
        <w:tab w:val="num" w:pos="2275"/>
      </w:tabs>
      <w:ind w:left="2275" w:right="1332" w:hanging="432"/>
      <w:outlineLvl w:val="3"/>
    </w:pPr>
    <w:rPr>
      <w:rFonts w:ascii="Times New Roman" w:hAnsi="Times New Roman" w:cs="Times New Roman"/>
      <w:b/>
      <w:bCs/>
      <w:sz w:val="26"/>
      <w:szCs w:val="28"/>
      <w:lang w:eastAsia="he-IL"/>
    </w:rPr>
  </w:style>
  <w:style w:type="paragraph" w:customStyle="1" w:styleId="511">
    <w:name w:val="כותרת 51"/>
    <w:basedOn w:val="ad"/>
    <w:next w:val="ad"/>
    <w:rsid w:val="00EA2D00"/>
    <w:pPr>
      <w:keepNext/>
      <w:ind w:right="360"/>
      <w:outlineLvl w:val="4"/>
    </w:pPr>
    <w:rPr>
      <w:rFonts w:ascii="Times New Roman" w:hAnsi="Times New Roman" w:cs="Times New Roman"/>
      <w:b/>
      <w:bCs/>
      <w:sz w:val="26"/>
      <w:szCs w:val="28"/>
    </w:rPr>
  </w:style>
  <w:style w:type="table" w:customStyle="1" w:styleId="1-51">
    <w:name w:val="טבלת רשת 1 בהירה - הדגשה 51"/>
    <w:basedOn w:val="af"/>
    <w:uiPriority w:val="46"/>
    <w:rsid w:val="00EA2D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affffffc">
    <w:name w:val="Light Shading"/>
    <w:basedOn w:val="af"/>
    <w:uiPriority w:val="60"/>
    <w:rsid w:val="00EA2D00"/>
    <w:pPr>
      <w:spacing w:after="160" w:line="259"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Grid Accent 1"/>
    <w:basedOn w:val="af"/>
    <w:uiPriority w:val="62"/>
    <w:rsid w:val="00EA2D00"/>
    <w:pPr>
      <w:spacing w:after="160" w:line="259"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f"/>
    <w:uiPriority w:val="63"/>
    <w:rsid w:val="00EA2D00"/>
    <w:pPr>
      <w:spacing w:after="160" w:line="259"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67">
    <w:name w:val="מטאור_רמה6"/>
    <w:basedOn w:val="ad"/>
    <w:rsid w:val="00EA2D00"/>
    <w:pPr>
      <w:keepNext/>
      <w:widowControl w:val="0"/>
      <w:tabs>
        <w:tab w:val="num" w:pos="5400"/>
      </w:tabs>
      <w:adjustRightInd w:val="0"/>
      <w:spacing w:line="360" w:lineRule="auto"/>
      <w:ind w:left="5400" w:right="5400" w:hanging="1440"/>
      <w:jc w:val="both"/>
      <w:textAlignment w:val="baseline"/>
      <w:outlineLvl w:val="1"/>
    </w:pPr>
    <w:rPr>
      <w:rFonts w:ascii="Arial" w:hAnsi="Arial" w:cs="Arial"/>
      <w:b/>
      <w:bCs/>
      <w:sz w:val="22"/>
      <w:szCs w:val="22"/>
      <w:lang w:eastAsia="he-IL"/>
    </w:rPr>
  </w:style>
  <w:style w:type="paragraph" w:customStyle="1" w:styleId="msonormal0">
    <w:name w:val="msonormal"/>
    <w:basedOn w:val="ad"/>
    <w:rsid w:val="00EA2D00"/>
    <w:pPr>
      <w:bidi w:val="0"/>
      <w:spacing w:before="100" w:beforeAutospacing="1" w:after="100" w:afterAutospacing="1"/>
    </w:pPr>
    <w:rPr>
      <w:rFonts w:ascii="Times New Roman" w:hAnsi="Times New Roman" w:cs="Times New Roman"/>
    </w:rPr>
  </w:style>
  <w:style w:type="paragraph" w:customStyle="1" w:styleId="xl222">
    <w:name w:val="xl222"/>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3">
    <w:name w:val="xl223"/>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4">
    <w:name w:val="xl224"/>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5">
    <w:name w:val="xl225"/>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6">
    <w:name w:val="xl226"/>
    <w:basedOn w:val="ad"/>
    <w:rsid w:val="00EA2D00"/>
    <w:pPr>
      <w:pBdr>
        <w:top w:val="single" w:sz="4" w:space="0" w:color="333333"/>
        <w:left w:val="single" w:sz="4" w:space="9" w:color="333333"/>
        <w:bottom w:val="single" w:sz="4" w:space="0" w:color="333333"/>
        <w:right w:val="single" w:sz="4" w:space="0" w:color="333333"/>
      </w:pBdr>
      <w:shd w:val="clear" w:color="000000" w:fill="FFFF99"/>
      <w:bidi w:val="0"/>
      <w:spacing w:before="100" w:beforeAutospacing="1" w:after="100" w:afterAutospacing="1"/>
      <w:ind w:firstLineChars="100" w:firstLine="100"/>
      <w:textAlignment w:val="center"/>
    </w:pPr>
    <w:rPr>
      <w:rFonts w:ascii="Arial" w:hAnsi="Arial" w:cs="Arial"/>
      <w:color w:val="000000"/>
      <w:sz w:val="20"/>
      <w:szCs w:val="20"/>
    </w:rPr>
  </w:style>
  <w:style w:type="paragraph" w:customStyle="1" w:styleId="xl227">
    <w:name w:val="xl227"/>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28">
    <w:name w:val="xl228"/>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29">
    <w:name w:val="xl229"/>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30">
    <w:name w:val="xl230"/>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31">
    <w:name w:val="xl231"/>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styleId="affffffd">
    <w:name w:val="Intense Quote"/>
    <w:basedOn w:val="ad"/>
    <w:next w:val="ad"/>
    <w:link w:val="affffffe"/>
    <w:uiPriority w:val="30"/>
    <w:qFormat/>
    <w:rsid w:val="00EA2D00"/>
    <w:pPr>
      <w:pBdr>
        <w:top w:val="single" w:sz="4" w:space="10" w:color="4F81BD" w:themeColor="accent1"/>
        <w:bottom w:val="single" w:sz="4" w:space="10" w:color="4F81BD" w:themeColor="accent1"/>
      </w:pBdr>
      <w:bidi w:val="0"/>
      <w:spacing w:before="360" w:after="360"/>
      <w:ind w:left="864" w:right="864"/>
      <w:jc w:val="center"/>
    </w:pPr>
    <w:rPr>
      <w:rFonts w:ascii="Times New Roman" w:hAnsi="Times New Roman" w:cs="Times New Roman"/>
      <w:i/>
      <w:iCs/>
      <w:color w:val="4F81BD" w:themeColor="accent1"/>
    </w:rPr>
  </w:style>
  <w:style w:type="character" w:customStyle="1" w:styleId="affffffe">
    <w:name w:val="ציטוט חזק תו"/>
    <w:basedOn w:val="ae"/>
    <w:link w:val="affffffd"/>
    <w:uiPriority w:val="30"/>
    <w:rsid w:val="00EA2D00"/>
    <w:rPr>
      <w:i/>
      <w:iCs/>
      <w:color w:val="4F81BD" w:themeColor="accent1"/>
      <w:sz w:val="24"/>
      <w:szCs w:val="24"/>
    </w:rPr>
  </w:style>
  <w:style w:type="paragraph" w:customStyle="1" w:styleId="2fc">
    <w:name w:val="ממוספר 2"/>
    <w:basedOn w:val="3"/>
    <w:next w:val="3"/>
    <w:link w:val="2fd"/>
    <w:qFormat/>
    <w:rsid w:val="00EA2D00"/>
    <w:pPr>
      <w:keepNext/>
      <w:keepLines/>
      <w:numPr>
        <w:ilvl w:val="0"/>
        <w:numId w:val="0"/>
      </w:numPr>
      <w:spacing w:line="360" w:lineRule="auto"/>
      <w:ind w:left="2407" w:right="0" w:hanging="850"/>
    </w:pPr>
  </w:style>
  <w:style w:type="character" w:customStyle="1" w:styleId="2fd">
    <w:name w:val="ממוספר 2 תו"/>
    <w:basedOn w:val="ae"/>
    <w:link w:val="2fc"/>
    <w:rsid w:val="00EA2D00"/>
    <w:rPr>
      <w:rFonts w:ascii="Narkisim" w:hAnsi="Narkisim" w:cs="Narkisim"/>
      <w:sz w:val="24"/>
      <w:szCs w:val="24"/>
    </w:rPr>
  </w:style>
  <w:style w:type="paragraph" w:customStyle="1" w:styleId="5f2">
    <w:name w:val="כותרת .5"/>
    <w:basedOn w:val="44"/>
    <w:link w:val="5f3"/>
    <w:autoRedefine/>
    <w:qFormat/>
    <w:rsid w:val="00EA2D00"/>
    <w:pPr>
      <w:keepNext w:val="0"/>
      <w:widowControl w:val="0"/>
      <w:tabs>
        <w:tab w:val="num" w:pos="1700"/>
      </w:tabs>
      <w:spacing w:before="120" w:after="0" w:line="360" w:lineRule="auto"/>
      <w:ind w:left="1700" w:hanging="991"/>
      <w:jc w:val="left"/>
    </w:pPr>
    <w:rPr>
      <w:rFonts w:asciiTheme="minorBidi" w:hAnsiTheme="minorBidi" w:cstheme="minorBidi"/>
      <w:bCs w:val="0"/>
      <w:smallCaps w:val="0"/>
      <w:spacing w:val="15"/>
      <w:sz w:val="24"/>
      <w:lang w:eastAsia="en-US"/>
    </w:rPr>
  </w:style>
  <w:style w:type="character" w:customStyle="1" w:styleId="5f3">
    <w:name w:val="כותרת .5 תו"/>
    <w:basedOn w:val="ae"/>
    <w:link w:val="5f2"/>
    <w:rsid w:val="00EA2D00"/>
    <w:rPr>
      <w:rFonts w:asciiTheme="minorBidi" w:hAnsiTheme="minorBidi" w:cstheme="minorBidi"/>
      <w:b/>
      <w:spacing w:val="15"/>
      <w:sz w:val="24"/>
      <w:szCs w:val="24"/>
    </w:rPr>
  </w:style>
  <w:style w:type="paragraph" w:customStyle="1" w:styleId="style10">
    <w:name w:val="style1"/>
    <w:basedOn w:val="ad"/>
    <w:qFormat/>
    <w:rsid w:val="00EA2D00"/>
    <w:pPr>
      <w:overflowPunct w:val="0"/>
      <w:autoSpaceDE w:val="0"/>
      <w:autoSpaceDN w:val="0"/>
      <w:adjustRightInd w:val="0"/>
      <w:spacing w:after="120" w:line="360" w:lineRule="auto"/>
      <w:ind w:left="851"/>
      <w:jc w:val="both"/>
      <w:textAlignment w:val="baseline"/>
    </w:pPr>
    <w:rPr>
      <w:rFonts w:ascii="Times New Roman" w:hAnsi="Times New Roman"/>
      <w:sz w:val="20"/>
      <w:lang w:eastAsia="he-IL"/>
    </w:rPr>
  </w:style>
  <w:style w:type="character" w:customStyle="1" w:styleId="1ff1">
    <w:name w:val="הזכר1"/>
    <w:basedOn w:val="ae"/>
    <w:uiPriority w:val="99"/>
    <w:semiHidden/>
    <w:unhideWhenUsed/>
    <w:rsid w:val="00EA2D00"/>
    <w:rPr>
      <w:color w:val="2B579A"/>
      <w:shd w:val="clear" w:color="auto" w:fill="E6E6E6"/>
    </w:rPr>
  </w:style>
  <w:style w:type="numbering" w:customStyle="1" w:styleId="Style1">
    <w:name w:val="Style1"/>
    <w:uiPriority w:val="99"/>
    <w:rsid w:val="00EA2D00"/>
    <w:pPr>
      <w:numPr>
        <w:numId w:val="67"/>
      </w:numPr>
    </w:pPr>
  </w:style>
  <w:style w:type="character" w:customStyle="1" w:styleId="3e">
    <w:name w:val="כותרת 3 חדש תו"/>
    <w:basedOn w:val="ae"/>
    <w:link w:val="3c"/>
    <w:rsid w:val="00EA2D00"/>
    <w:rPr>
      <w:rFonts w:ascii="Arial" w:hAnsi="Arial" w:cs="Arial"/>
    </w:rPr>
  </w:style>
  <w:style w:type="paragraph" w:customStyle="1" w:styleId="Hn2">
    <w:name w:val="Hn2"/>
    <w:basedOn w:val="ad"/>
    <w:next w:val="ad"/>
    <w:rsid w:val="00EA2D00"/>
    <w:pPr>
      <w:numPr>
        <w:ilvl w:val="1"/>
        <w:numId w:val="68"/>
      </w:numPr>
      <w:spacing w:before="240" w:after="120" w:line="320" w:lineRule="exact"/>
      <w:jc w:val="both"/>
      <w:outlineLvl w:val="0"/>
    </w:pPr>
    <w:rPr>
      <w:rFonts w:ascii="Times New Roman" w:hAnsi="Times New Roman"/>
      <w:b/>
      <w:bCs/>
      <w:kern w:val="32"/>
      <w:szCs w:val="28"/>
      <w:lang w:val="pl-PL" w:eastAsia="he-IL"/>
    </w:rPr>
  </w:style>
  <w:style w:type="paragraph" w:customStyle="1" w:styleId="Hn3">
    <w:name w:val="Hn3"/>
    <w:basedOn w:val="ad"/>
    <w:next w:val="ad"/>
    <w:rsid w:val="00EA2D00"/>
    <w:pPr>
      <w:numPr>
        <w:ilvl w:val="2"/>
        <w:numId w:val="68"/>
      </w:numPr>
      <w:spacing w:before="240" w:after="120" w:line="320" w:lineRule="exact"/>
      <w:jc w:val="both"/>
      <w:outlineLvl w:val="2"/>
    </w:pPr>
    <w:rPr>
      <w:rFonts w:ascii="Times New Roman" w:hAnsi="Times New Roman"/>
      <w:b/>
      <w:bCs/>
      <w:sz w:val="22"/>
      <w:lang w:eastAsia="he-IL"/>
    </w:rPr>
  </w:style>
  <w:style w:type="paragraph" w:customStyle="1" w:styleId="Hn4">
    <w:name w:val="Hn4"/>
    <w:basedOn w:val="ad"/>
    <w:next w:val="ad"/>
    <w:rsid w:val="00EA2D00"/>
    <w:pPr>
      <w:numPr>
        <w:ilvl w:val="3"/>
        <w:numId w:val="68"/>
      </w:numPr>
      <w:spacing w:before="240" w:after="120" w:line="320" w:lineRule="exact"/>
      <w:jc w:val="both"/>
      <w:outlineLvl w:val="3"/>
    </w:pPr>
    <w:rPr>
      <w:rFonts w:ascii="Times New Roman" w:hAnsi="Times New Roman"/>
      <w:b/>
      <w:bCs/>
      <w:sz w:val="22"/>
      <w:lang w:eastAsia="he-IL"/>
    </w:rPr>
  </w:style>
  <w:style w:type="character" w:customStyle="1" w:styleId="HeaderChar1">
    <w:name w:val="Header Char1"/>
    <w:aliases w:val="1 תו Char1,1 תו תו Char,Header תו תו תו Char1,Header תו תו תו תו Char,כותרת עליונה תו תו Char"/>
    <w:basedOn w:val="ae"/>
    <w:uiPriority w:val="99"/>
    <w:rsid w:val="00EA2D00"/>
    <w:rPr>
      <w:rFonts w:ascii="Times New Roman" w:eastAsia="Times New Roman" w:hAnsi="Times New Roman" w:cs="David"/>
      <w:sz w:val="24"/>
      <w:szCs w:val="26"/>
      <w:lang w:eastAsia="he-IL"/>
    </w:rPr>
  </w:style>
  <w:style w:type="paragraph" w:customStyle="1" w:styleId="a7">
    <w:name w:val="מדורג"/>
    <w:basedOn w:val="ad"/>
    <w:uiPriority w:val="99"/>
    <w:rsid w:val="00EA2D00"/>
    <w:pPr>
      <w:numPr>
        <w:numId w:val="69"/>
      </w:numPr>
    </w:pPr>
    <w:rPr>
      <w:rFonts w:ascii="Times New Roman" w:hAnsi="Times New Roman"/>
      <w:szCs w:val="26"/>
      <w:lang w:eastAsia="he-IL"/>
    </w:rPr>
  </w:style>
  <w:style w:type="paragraph" w:customStyle="1" w:styleId="ac">
    <w:name w:val="מספור ראשי"/>
    <w:basedOn w:val="ad"/>
    <w:uiPriority w:val="99"/>
    <w:rsid w:val="00EA2D00"/>
    <w:pPr>
      <w:numPr>
        <w:numId w:val="70"/>
      </w:numPr>
    </w:pPr>
    <w:rPr>
      <w:rFonts w:ascii="Times New Roman" w:hAnsi="Times New Roman"/>
      <w:szCs w:val="26"/>
      <w:lang w:eastAsia="he-IL"/>
    </w:rPr>
  </w:style>
  <w:style w:type="character" w:customStyle="1" w:styleId="afffffff">
    <w:name w:val="כותרת טקסט תו"/>
    <w:basedOn w:val="ae"/>
    <w:uiPriority w:val="10"/>
    <w:rsid w:val="00EA2D00"/>
    <w:rPr>
      <w:rFonts w:asciiTheme="majorHAnsi" w:eastAsiaTheme="majorEastAsia" w:hAnsiTheme="majorHAnsi" w:cstheme="majorBidi"/>
      <w:spacing w:val="-10"/>
      <w:kern w:val="28"/>
      <w:sz w:val="56"/>
      <w:szCs w:val="56"/>
      <w:lang w:eastAsia="he-IL"/>
    </w:rPr>
  </w:style>
  <w:style w:type="paragraph" w:customStyle="1" w:styleId="afffffff0">
    <w:name w:val="א"/>
    <w:basedOn w:val="ad"/>
    <w:rsid w:val="00EA2D00"/>
    <w:pPr>
      <w:spacing w:line="360" w:lineRule="exact"/>
      <w:ind w:left="1701" w:hanging="567"/>
    </w:pPr>
    <w:rPr>
      <w:rFonts w:ascii="Times New Roman" w:hAnsi="Times New Roman"/>
      <w:snapToGrid w:val="0"/>
      <w:sz w:val="20"/>
      <w:lang w:eastAsia="he-IL"/>
    </w:rPr>
  </w:style>
  <w:style w:type="character" w:customStyle="1" w:styleId="1ff2">
    <w:name w:val="טקסט בלונים תו1"/>
    <w:basedOn w:val="ae"/>
    <w:uiPriority w:val="99"/>
    <w:semiHidden/>
    <w:rsid w:val="00EA2D00"/>
    <w:rPr>
      <w:rFonts w:ascii="Tahoma" w:eastAsia="Times New Roman" w:hAnsi="Tahoma" w:cs="Tahoma"/>
      <w:sz w:val="18"/>
      <w:szCs w:val="18"/>
      <w:lang w:eastAsia="he-IL"/>
    </w:rPr>
  </w:style>
  <w:style w:type="character" w:customStyle="1" w:styleId="DocumentMapChar1">
    <w:name w:val="Document Map Char1"/>
    <w:basedOn w:val="ae"/>
    <w:uiPriority w:val="99"/>
    <w:semiHidden/>
    <w:rsid w:val="00EA2D00"/>
    <w:rPr>
      <w:rFonts w:ascii="Segoe UI" w:eastAsia="Times New Roman" w:hAnsi="Segoe UI" w:cs="Segoe UI"/>
      <w:sz w:val="16"/>
      <w:szCs w:val="16"/>
    </w:rPr>
  </w:style>
  <w:style w:type="character" w:customStyle="1" w:styleId="1ff3">
    <w:name w:val="מפת מסמך תו1"/>
    <w:basedOn w:val="ae"/>
    <w:uiPriority w:val="99"/>
    <w:semiHidden/>
    <w:rsid w:val="00EA2D00"/>
    <w:rPr>
      <w:rFonts w:ascii="Tahoma" w:eastAsia="Times New Roman" w:hAnsi="Tahoma" w:cs="Tahoma"/>
      <w:sz w:val="16"/>
      <w:szCs w:val="16"/>
      <w:lang w:eastAsia="he-IL"/>
    </w:rPr>
  </w:style>
  <w:style w:type="character" w:customStyle="1" w:styleId="1ff4">
    <w:name w:val="נושא הערה תו1"/>
    <w:basedOn w:val="1f4"/>
    <w:uiPriority w:val="99"/>
    <w:semiHidden/>
    <w:rsid w:val="00EA2D00"/>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e"/>
    <w:rsid w:val="00EA2D00"/>
    <w:rPr>
      <w:rFonts w:cs="David"/>
      <w:bCs/>
      <w:szCs w:val="24"/>
      <w:u w:val="single"/>
    </w:rPr>
  </w:style>
  <w:style w:type="paragraph" w:customStyle="1" w:styleId="Normal0">
    <w:name w:val="Normal 0"/>
    <w:basedOn w:val="ad"/>
    <w:link w:val="Normal01"/>
    <w:rsid w:val="00EA2D00"/>
    <w:pPr>
      <w:spacing w:before="120" w:line="320" w:lineRule="exact"/>
    </w:pPr>
    <w:rPr>
      <w:rFonts w:ascii="Times New Roman" w:hAnsi="Times New Roman"/>
      <w:sz w:val="22"/>
      <w:lang w:eastAsia="he-IL"/>
    </w:rPr>
  </w:style>
  <w:style w:type="character" w:customStyle="1" w:styleId="Normal01">
    <w:name w:val="Normal 0 תו1"/>
    <w:link w:val="Normal0"/>
    <w:locked/>
    <w:rsid w:val="00EA2D00"/>
    <w:rPr>
      <w:rFonts w:cs="David"/>
      <w:sz w:val="22"/>
      <w:szCs w:val="24"/>
      <w:lang w:eastAsia="he-IL"/>
    </w:rPr>
  </w:style>
  <w:style w:type="paragraph" w:customStyle="1" w:styleId="1ff5">
    <w:name w:val="ציטוט1"/>
    <w:basedOn w:val="ad"/>
    <w:uiPriority w:val="99"/>
    <w:rsid w:val="00EA2D00"/>
    <w:pPr>
      <w:spacing w:after="120"/>
      <w:ind w:left="1985" w:right="720"/>
      <w:jc w:val="both"/>
    </w:pPr>
    <w:rPr>
      <w:rFonts w:ascii="Times New Roman" w:hAnsi="Times New Roman"/>
      <w:b/>
      <w:bCs/>
    </w:rPr>
  </w:style>
  <w:style w:type="paragraph" w:customStyle="1" w:styleId="afffffff1">
    <w:name w:val="טקסט סעיף תו תו תו תו"/>
    <w:basedOn w:val="ad"/>
    <w:link w:val="afffffff2"/>
    <w:rsid w:val="00EA2D00"/>
    <w:pPr>
      <w:tabs>
        <w:tab w:val="num" w:pos="1107"/>
      </w:tabs>
      <w:spacing w:line="360" w:lineRule="auto"/>
      <w:ind w:left="1107" w:hanging="567"/>
      <w:jc w:val="both"/>
    </w:pPr>
    <w:rPr>
      <w:rFonts w:ascii="Arial" w:hAnsi="Arial" w:cs="Arial"/>
      <w:sz w:val="22"/>
      <w:szCs w:val="22"/>
    </w:rPr>
  </w:style>
  <w:style w:type="paragraph" w:customStyle="1" w:styleId="Normal11">
    <w:name w:val="Normal 1"/>
    <w:basedOn w:val="ad"/>
    <w:link w:val="Normal12"/>
    <w:uiPriority w:val="99"/>
    <w:rsid w:val="00EA2D00"/>
    <w:pPr>
      <w:spacing w:before="120" w:after="120"/>
      <w:ind w:left="567"/>
      <w:jc w:val="both"/>
    </w:pPr>
    <w:rPr>
      <w:rFonts w:ascii="Arial" w:hAnsi="Arial"/>
    </w:rPr>
  </w:style>
  <w:style w:type="character" w:customStyle="1" w:styleId="Normal12">
    <w:name w:val="Normal 1 תו"/>
    <w:basedOn w:val="ae"/>
    <w:link w:val="Normal11"/>
    <w:uiPriority w:val="99"/>
    <w:locked/>
    <w:rsid w:val="00EA2D00"/>
    <w:rPr>
      <w:rFonts w:ascii="Arial" w:hAnsi="Arial" w:cs="David"/>
      <w:sz w:val="24"/>
      <w:szCs w:val="24"/>
    </w:rPr>
  </w:style>
  <w:style w:type="numbering" w:customStyle="1" w:styleId="-0">
    <w:name w:val="משרד האוצר - מדורג קצר"/>
    <w:uiPriority w:val="99"/>
    <w:rsid w:val="00EA2D00"/>
    <w:pPr>
      <w:numPr>
        <w:numId w:val="71"/>
      </w:numPr>
    </w:pPr>
  </w:style>
  <w:style w:type="paragraph" w:customStyle="1" w:styleId="a5">
    <w:name w:val="כותרת סעיף ראשי"/>
    <w:basedOn w:val="af5"/>
    <w:rsid w:val="00EA2D00"/>
    <w:pPr>
      <w:numPr>
        <w:numId w:val="72"/>
      </w:numPr>
      <w:spacing w:after="120"/>
      <w:ind w:right="0"/>
      <w:jc w:val="left"/>
    </w:pPr>
    <w:rPr>
      <w:rFonts w:cs="Arial"/>
      <w:b/>
      <w:bCs/>
      <w:snapToGrid w:val="0"/>
      <w:sz w:val="22"/>
      <w:szCs w:val="22"/>
      <w:u w:val="single"/>
    </w:rPr>
  </w:style>
  <w:style w:type="paragraph" w:customStyle="1" w:styleId="a6">
    <w:name w:val="טקסט נורמל"/>
    <w:rsid w:val="00EA2D00"/>
    <w:pPr>
      <w:numPr>
        <w:ilvl w:val="1"/>
        <w:numId w:val="72"/>
      </w:numPr>
      <w:bidi/>
      <w:spacing w:after="60" w:line="360" w:lineRule="auto"/>
      <w:ind w:right="0"/>
      <w:jc w:val="both"/>
    </w:pPr>
    <w:rPr>
      <w:rFonts w:cs="Arial"/>
      <w:noProof/>
      <w:szCs w:val="22"/>
      <w:lang w:eastAsia="he-IL"/>
    </w:rPr>
  </w:style>
  <w:style w:type="paragraph" w:customStyle="1" w:styleId="Normal21">
    <w:name w:val="Normal 2"/>
    <w:basedOn w:val="ad"/>
    <w:link w:val="Normal210"/>
    <w:rsid w:val="00EA2D00"/>
    <w:pPr>
      <w:spacing w:after="240" w:line="360" w:lineRule="auto"/>
      <w:ind w:left="1134"/>
      <w:jc w:val="both"/>
    </w:pPr>
    <w:rPr>
      <w:rFonts w:ascii="Arial" w:hAnsi="Arial"/>
      <w:sz w:val="20"/>
    </w:rPr>
  </w:style>
  <w:style w:type="character" w:customStyle="1" w:styleId="Normal210">
    <w:name w:val="Normal 2 תו1"/>
    <w:basedOn w:val="ae"/>
    <w:link w:val="Normal21"/>
    <w:rsid w:val="00EA2D00"/>
    <w:rPr>
      <w:rFonts w:ascii="Arial" w:hAnsi="Arial" w:cs="David"/>
      <w:szCs w:val="24"/>
    </w:rPr>
  </w:style>
  <w:style w:type="paragraph" w:customStyle="1" w:styleId="3ff4">
    <w:name w:val="פסקה 3"/>
    <w:basedOn w:val="ad"/>
    <w:link w:val="3ff5"/>
    <w:rsid w:val="00EA2D00"/>
    <w:pPr>
      <w:ind w:left="720"/>
      <w:jc w:val="both"/>
    </w:pPr>
    <w:rPr>
      <w:rFonts w:ascii="Times New Roman" w:hAnsi="Times New Roman" w:cs="Times New Roman"/>
      <w:lang w:eastAsia="he-IL"/>
    </w:rPr>
  </w:style>
  <w:style w:type="character" w:customStyle="1" w:styleId="3ff5">
    <w:name w:val="פסקה 3 תו"/>
    <w:link w:val="3ff4"/>
    <w:rsid w:val="00EA2D00"/>
    <w:rPr>
      <w:sz w:val="24"/>
      <w:szCs w:val="24"/>
      <w:lang w:eastAsia="he-IL"/>
    </w:rPr>
  </w:style>
  <w:style w:type="paragraph" w:customStyle="1" w:styleId="4f9">
    <w:name w:val="פסקה 4"/>
    <w:basedOn w:val="aff5"/>
    <w:uiPriority w:val="99"/>
    <w:rsid w:val="00EA2D00"/>
    <w:pPr>
      <w:spacing w:line="360" w:lineRule="auto"/>
      <w:ind w:left="2160"/>
    </w:pPr>
    <w:rPr>
      <w:rFonts w:ascii="Tahoma" w:hAnsi="Tahoma" w:cs="Tahoma"/>
      <w:noProof/>
      <w:lang w:eastAsia="he-IL"/>
    </w:rPr>
  </w:style>
  <w:style w:type="paragraph" w:customStyle="1" w:styleId="2fe">
    <w:name w:val="תו2"/>
    <w:basedOn w:val="ad"/>
    <w:rsid w:val="00EA2D0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EA2D00"/>
    <w:rPr>
      <w:rFonts w:cs="Narkisim"/>
      <w:sz w:val="24"/>
      <w:szCs w:val="24"/>
      <w:u w:val="single"/>
      <w:lang w:eastAsia="he-IL"/>
    </w:rPr>
  </w:style>
  <w:style w:type="character" w:customStyle="1" w:styleId="3fd">
    <w:name w:val="סגנון3 תו"/>
    <w:link w:val="3fc"/>
    <w:rsid w:val="00EA2D00"/>
    <w:rPr>
      <w:rFonts w:cs="Narkisim"/>
      <w:sz w:val="24"/>
      <w:szCs w:val="24"/>
      <w:lang w:eastAsia="he-IL"/>
    </w:rPr>
  </w:style>
  <w:style w:type="paragraph" w:customStyle="1" w:styleId="5f4">
    <w:name w:val="כותרת 5 (כלל)"/>
    <w:basedOn w:val="44"/>
    <w:rsid w:val="00EA2D00"/>
    <w:pPr>
      <w:keepNext w:val="0"/>
      <w:tabs>
        <w:tab w:val="num" w:pos="2232"/>
      </w:tabs>
      <w:spacing w:before="120" w:after="0" w:line="360" w:lineRule="auto"/>
      <w:ind w:left="2232" w:hanging="792"/>
      <w:jc w:val="left"/>
    </w:pPr>
    <w:rPr>
      <w:rFonts w:ascii="Comic Sans MS" w:hAnsi="Comic Sans MS" w:cs="Narkisim"/>
      <w:b w:val="0"/>
      <w:bCs w:val="0"/>
      <w:smallCaps w:val="0"/>
      <w:spacing w:val="0"/>
      <w:sz w:val="24"/>
      <w:lang w:eastAsia="en-US"/>
    </w:rPr>
  </w:style>
  <w:style w:type="paragraph" w:customStyle="1" w:styleId="5f5">
    <w:name w:val="פסקה 5"/>
    <w:basedOn w:val="ad"/>
    <w:link w:val="5f6"/>
    <w:rsid w:val="00EA2D00"/>
    <w:pPr>
      <w:ind w:left="2041"/>
      <w:jc w:val="both"/>
    </w:pPr>
    <w:rPr>
      <w:rFonts w:ascii="Times New Roman" w:hAnsi="Times New Roman" w:cs="Times New Roman"/>
      <w:lang w:eastAsia="he-IL"/>
    </w:rPr>
  </w:style>
  <w:style w:type="character" w:customStyle="1" w:styleId="5f6">
    <w:name w:val="פסקה 5 תו"/>
    <w:link w:val="5f5"/>
    <w:rsid w:val="00EA2D00"/>
    <w:rPr>
      <w:sz w:val="24"/>
      <w:szCs w:val="24"/>
      <w:lang w:eastAsia="he-IL"/>
    </w:rPr>
  </w:style>
  <w:style w:type="paragraph" w:customStyle="1" w:styleId="68">
    <w:name w:val="פסקה 6"/>
    <w:basedOn w:val="ad"/>
    <w:link w:val="69"/>
    <w:rsid w:val="00EA2D00"/>
    <w:pPr>
      <w:ind w:left="3062"/>
      <w:jc w:val="both"/>
    </w:pPr>
    <w:rPr>
      <w:rFonts w:ascii="Times New Roman" w:hAnsi="Times New Roman" w:cs="Times New Roman"/>
      <w:lang w:eastAsia="he-IL"/>
    </w:rPr>
  </w:style>
  <w:style w:type="character" w:customStyle="1" w:styleId="69">
    <w:name w:val="פסקה 6 תו"/>
    <w:link w:val="68"/>
    <w:rsid w:val="00EA2D00"/>
    <w:rPr>
      <w:sz w:val="24"/>
      <w:szCs w:val="24"/>
      <w:lang w:eastAsia="he-IL"/>
    </w:rPr>
  </w:style>
  <w:style w:type="paragraph" w:customStyle="1" w:styleId="Char3">
    <w:name w:val="תו Char תו"/>
    <w:basedOn w:val="ad"/>
    <w:rsid w:val="00EA2D00"/>
    <w:pPr>
      <w:bidi w:val="0"/>
      <w:spacing w:after="160" w:line="240" w:lineRule="exact"/>
      <w:jc w:val="both"/>
    </w:pPr>
    <w:rPr>
      <w:rFonts w:ascii="Verdana" w:hAnsi="Verdana" w:cs="FrankRuehl"/>
      <w:sz w:val="16"/>
      <w:szCs w:val="20"/>
      <w:lang w:bidi="ar-SA"/>
    </w:rPr>
  </w:style>
  <w:style w:type="table" w:customStyle="1" w:styleId="1ff6">
    <w:name w:val="טקסט טבלה תחתונה1"/>
    <w:basedOn w:val="af"/>
    <w:next w:val="af7"/>
    <w:rsid w:val="00EA2D00"/>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פסקה 1"/>
    <w:basedOn w:val="ad"/>
    <w:uiPriority w:val="99"/>
    <w:rsid w:val="00EA2D00"/>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EA2D00"/>
    <w:pPr>
      <w:autoSpaceDE w:val="0"/>
      <w:autoSpaceDN w:val="0"/>
      <w:adjustRightInd w:val="0"/>
    </w:pPr>
    <w:rPr>
      <w:rFonts w:ascii="Arial" w:hAnsi="Arial" w:cs="Arial"/>
      <w:color w:val="000000"/>
      <w:sz w:val="24"/>
      <w:szCs w:val="24"/>
    </w:rPr>
  </w:style>
  <w:style w:type="paragraph" w:customStyle="1" w:styleId="Char11">
    <w:name w:val="תו Char תו1"/>
    <w:basedOn w:val="ad"/>
    <w:rsid w:val="00EA2D00"/>
    <w:pPr>
      <w:bidi w:val="0"/>
      <w:spacing w:after="160" w:line="240" w:lineRule="exact"/>
      <w:jc w:val="both"/>
    </w:pPr>
    <w:rPr>
      <w:rFonts w:ascii="Verdana" w:hAnsi="Verdana" w:cs="FrankRuehl"/>
      <w:sz w:val="16"/>
      <w:szCs w:val="20"/>
      <w:lang w:bidi="ar-SA"/>
    </w:rPr>
  </w:style>
  <w:style w:type="character" w:customStyle="1" w:styleId="afffffff2">
    <w:name w:val="טקסט סעיף תו תו תו תו תו"/>
    <w:link w:val="afffffff1"/>
    <w:rsid w:val="00EA2D00"/>
    <w:rPr>
      <w:rFonts w:ascii="Arial" w:hAnsi="Arial" w:cs="Arial"/>
      <w:sz w:val="22"/>
      <w:szCs w:val="22"/>
    </w:rPr>
  </w:style>
  <w:style w:type="paragraph" w:customStyle="1" w:styleId="4Heading41">
    <w:name w:val="סגנון כותרת 4Heading 4 + מרווח בין שורות:  שורה וחצי1"/>
    <w:basedOn w:val="44"/>
    <w:autoRedefine/>
    <w:rsid w:val="00EA2D00"/>
    <w:pPr>
      <w:tabs>
        <w:tab w:val="num" w:pos="-227"/>
        <w:tab w:val="left" w:pos="-59"/>
        <w:tab w:val="left" w:pos="1359"/>
      </w:tabs>
      <w:spacing w:before="0" w:after="0" w:line="360" w:lineRule="auto"/>
      <w:ind w:left="493" w:right="493" w:firstLine="0"/>
      <w:jc w:val="left"/>
      <w:outlineLvl w:val="9"/>
    </w:pPr>
    <w:rPr>
      <w:b w:val="0"/>
      <w:bCs w:val="0"/>
      <w:smallCaps w:val="0"/>
      <w:spacing w:val="0"/>
      <w:sz w:val="24"/>
      <w:lang w:eastAsia="en-US"/>
    </w:rPr>
  </w:style>
  <w:style w:type="paragraph" w:customStyle="1" w:styleId="1127">
    <w:name w:val="סגנון סגנון1 + לפני:  1.27 ס''מ תו"/>
    <w:basedOn w:val="ad"/>
    <w:autoRedefine/>
    <w:rsid w:val="00EA2D00"/>
    <w:pPr>
      <w:spacing w:before="120" w:after="120" w:line="360" w:lineRule="auto"/>
      <w:ind w:left="652" w:right="34"/>
    </w:pPr>
    <w:rPr>
      <w:rFonts w:ascii="Arial" w:hAnsi="Arial"/>
      <w:lang w:eastAsia="he-IL"/>
    </w:rPr>
  </w:style>
  <w:style w:type="paragraph" w:customStyle="1" w:styleId="-41">
    <w:name w:val="פיסקה-4"/>
    <w:basedOn w:val="ad"/>
    <w:rsid w:val="00EA2D00"/>
    <w:pPr>
      <w:spacing w:before="120" w:after="120" w:line="300" w:lineRule="atLeast"/>
      <w:ind w:left="1985" w:right="1985"/>
      <w:jc w:val="both"/>
    </w:pPr>
    <w:rPr>
      <w:rFonts w:ascii="Times New Roman" w:hAnsi="Times New Roman"/>
      <w:lang w:eastAsia="he-IL"/>
    </w:rPr>
  </w:style>
  <w:style w:type="paragraph" w:customStyle="1" w:styleId="4fa">
    <w:name w:val="סגנון כותרת 4 + לא מודגש"/>
    <w:basedOn w:val="44"/>
    <w:autoRedefine/>
    <w:rsid w:val="00EA2D00"/>
    <w:pPr>
      <w:keepNext w:val="0"/>
      <w:tabs>
        <w:tab w:val="num" w:pos="2052"/>
        <w:tab w:val="left" w:pos="2125"/>
      </w:tabs>
      <w:spacing w:after="60" w:line="240" w:lineRule="auto"/>
      <w:ind w:left="2052" w:right="461" w:hanging="864"/>
      <w:jc w:val="left"/>
    </w:pPr>
    <w:rPr>
      <w:rFonts w:ascii="Arial" w:hAnsi="Arial" w:cs="Arial"/>
      <w:bCs w:val="0"/>
      <w:smallCaps w:val="0"/>
      <w:spacing w:val="0"/>
      <w:sz w:val="24"/>
      <w:lang w:eastAsia="en-US"/>
    </w:rPr>
  </w:style>
  <w:style w:type="paragraph" w:customStyle="1" w:styleId="3ff6">
    <w:name w:val="תוכן סגנון 3"/>
    <w:basedOn w:val="2f1"/>
    <w:link w:val="3ff7"/>
    <w:rsid w:val="00EA2D00"/>
    <w:pPr>
      <w:spacing w:before="120" w:line="360" w:lineRule="auto"/>
      <w:ind w:firstLine="0"/>
      <w:jc w:val="both"/>
    </w:pPr>
    <w:rPr>
      <w:rFonts w:ascii="Arial" w:hAnsi="Arial"/>
      <w:lang w:eastAsia="he-IL"/>
    </w:rPr>
  </w:style>
  <w:style w:type="character" w:customStyle="1" w:styleId="3ff7">
    <w:name w:val="תוכן סגנון 3 תו"/>
    <w:link w:val="3ff6"/>
    <w:rsid w:val="00EA2D00"/>
    <w:rPr>
      <w:rFonts w:ascii="Arial" w:hAnsi="Arial"/>
      <w:sz w:val="24"/>
      <w:szCs w:val="24"/>
      <w:lang w:eastAsia="he-IL"/>
    </w:rPr>
  </w:style>
  <w:style w:type="paragraph" w:customStyle="1" w:styleId="3ff8">
    <w:name w:val="פסקה3"/>
    <w:basedOn w:val="ad"/>
    <w:qFormat/>
    <w:rsid w:val="00EA2D00"/>
    <w:pPr>
      <w:spacing w:line="360" w:lineRule="auto"/>
      <w:ind w:left="1440"/>
      <w:contextualSpacing/>
    </w:pPr>
    <w:rPr>
      <w:rFonts w:ascii="Tahoma" w:hAnsi="Tahoma" w:cs="Tahoma"/>
      <w:sz w:val="20"/>
      <w:szCs w:val="20"/>
      <w:lang w:eastAsia="he-IL"/>
    </w:rPr>
  </w:style>
  <w:style w:type="paragraph" w:customStyle="1" w:styleId="2ff">
    <w:name w:val="פסקה2"/>
    <w:basedOn w:val="ad"/>
    <w:qFormat/>
    <w:rsid w:val="00EA2D00"/>
    <w:pPr>
      <w:spacing w:line="360" w:lineRule="auto"/>
      <w:ind w:left="788"/>
      <w:contextualSpacing/>
    </w:pPr>
    <w:rPr>
      <w:rFonts w:ascii="Tahoma" w:hAnsi="Tahoma" w:cs="Tahoma"/>
      <w:sz w:val="20"/>
      <w:szCs w:val="20"/>
      <w:lang w:eastAsia="he-IL"/>
    </w:rPr>
  </w:style>
  <w:style w:type="paragraph" w:customStyle="1" w:styleId="1ff8">
    <w:name w:val="נושא הערה1"/>
    <w:basedOn w:val="aff0"/>
    <w:next w:val="aff0"/>
    <w:rsid w:val="00EA2D00"/>
    <w:pPr>
      <w:widowControl w:val="0"/>
      <w:spacing w:after="240" w:line="360" w:lineRule="auto"/>
      <w:ind w:left="1701" w:right="142"/>
      <w:jc w:val="both"/>
    </w:pPr>
    <w:rPr>
      <w:rFonts w:ascii="Arial" w:hAnsi="Arial" w:cs="Times New Roman"/>
      <w:b/>
      <w:bCs/>
      <w:noProof/>
    </w:rPr>
  </w:style>
  <w:style w:type="character" w:customStyle="1" w:styleId="4f1">
    <w:name w:val="כותרת 4 חדש תו"/>
    <w:link w:val="4f0"/>
    <w:rsid w:val="00EA2D00"/>
    <w:rPr>
      <w:rFonts w:ascii="Narkisim" w:hAnsi="Narkisim" w:cs="Narkisim"/>
      <w:b/>
      <w:bCs/>
      <w:sz w:val="28"/>
      <w:szCs w:val="28"/>
      <w:lang w:eastAsia="he-IL"/>
    </w:rPr>
  </w:style>
  <w:style w:type="character" w:customStyle="1" w:styleId="2ff0">
    <w:name w:val="כותרת 2 חדש תו"/>
    <w:rsid w:val="00EA2D00"/>
    <w:rPr>
      <w:rFonts w:ascii="Times New Roman" w:eastAsia="Times New Roman" w:hAnsi="Times New Roman" w:cs="David"/>
      <w:b/>
      <w:bCs/>
      <w:noProof/>
      <w:sz w:val="28"/>
      <w:szCs w:val="28"/>
      <w:lang w:val="en-US" w:eastAsia="en-US" w:bidi="he-IL"/>
    </w:rPr>
  </w:style>
  <w:style w:type="character" w:customStyle="1" w:styleId="word">
    <w:name w:val="word"/>
    <w:basedOn w:val="ae"/>
    <w:rsid w:val="00EA2D00"/>
  </w:style>
  <w:style w:type="paragraph" w:customStyle="1" w:styleId="2ff1">
    <w:name w:val="תוכן סגנון 2"/>
    <w:basedOn w:val="2f6"/>
    <w:link w:val="2ff2"/>
    <w:rsid w:val="00EA2D00"/>
    <w:pPr>
      <w:tabs>
        <w:tab w:val="clear" w:pos="792"/>
      </w:tabs>
      <w:spacing w:before="0"/>
      <w:ind w:left="818" w:right="0" w:firstLine="0"/>
      <w:jc w:val="both"/>
    </w:pPr>
    <w:rPr>
      <w:rFonts w:ascii="Arial" w:eastAsiaTheme="minorHAnsi" w:hAnsi="Arial" w:cstheme="minorBidi"/>
      <w:u w:val="none"/>
    </w:rPr>
  </w:style>
  <w:style w:type="character" w:customStyle="1" w:styleId="2ff2">
    <w:name w:val="תוכן סגנון 2 תו"/>
    <w:link w:val="2ff1"/>
    <w:rsid w:val="00EA2D00"/>
    <w:rPr>
      <w:rFonts w:ascii="Arial" w:eastAsiaTheme="minorHAnsi" w:hAnsi="Arial" w:cstheme="minorBidi"/>
      <w:sz w:val="24"/>
      <w:szCs w:val="24"/>
      <w:lang w:eastAsia="he-IL"/>
    </w:rPr>
  </w:style>
  <w:style w:type="paragraph" w:customStyle="1" w:styleId="2ff3">
    <w:name w:val="מיספור 2"/>
    <w:basedOn w:val="ad"/>
    <w:rsid w:val="00EA2D00"/>
    <w:pPr>
      <w:tabs>
        <w:tab w:val="num" w:pos="792"/>
      </w:tabs>
      <w:ind w:left="792" w:hanging="432"/>
      <w:jc w:val="both"/>
    </w:pPr>
    <w:rPr>
      <w:rFonts w:ascii="Times New Roman" w:hAnsi="Times New Roman" w:cs="Times New Roman"/>
      <w:b/>
      <w:bCs/>
    </w:rPr>
  </w:style>
  <w:style w:type="paragraph" w:customStyle="1" w:styleId="3ff9">
    <w:name w:val="מיספור 3"/>
    <w:basedOn w:val="ad"/>
    <w:rsid w:val="00EA2D00"/>
    <w:pPr>
      <w:tabs>
        <w:tab w:val="num" w:pos="1224"/>
      </w:tabs>
      <w:ind w:left="1224" w:hanging="504"/>
      <w:jc w:val="both"/>
    </w:pPr>
    <w:rPr>
      <w:rFonts w:ascii="Times New Roman" w:hAnsi="Times New Roman" w:cs="Times New Roman"/>
      <w:i/>
      <w:iCs/>
    </w:rPr>
  </w:style>
  <w:style w:type="paragraph" w:customStyle="1" w:styleId="Heading11">
    <w:name w:val="Heading 11"/>
    <w:basedOn w:val="ad"/>
    <w:link w:val="Heading110"/>
    <w:uiPriority w:val="99"/>
    <w:rsid w:val="00EA2D0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d"/>
    <w:rsid w:val="00EA2D00"/>
    <w:pPr>
      <w:spacing w:after="200" w:line="276" w:lineRule="auto"/>
      <w:ind w:left="864" w:hanging="864"/>
    </w:pPr>
    <w:rPr>
      <w:rFonts w:ascii="Calibri" w:eastAsia="Calibri" w:hAnsi="Calibri" w:cs="Arial"/>
      <w:sz w:val="22"/>
    </w:rPr>
  </w:style>
  <w:style w:type="paragraph" w:customStyle="1" w:styleId="Heading51">
    <w:name w:val="Heading 51"/>
    <w:basedOn w:val="ad"/>
    <w:rsid w:val="00EA2D00"/>
    <w:pPr>
      <w:spacing w:after="200" w:line="276" w:lineRule="auto"/>
      <w:ind w:left="1008" w:hanging="1008"/>
    </w:pPr>
    <w:rPr>
      <w:rFonts w:ascii="Calibri" w:eastAsia="Calibri" w:hAnsi="Calibri" w:cs="Arial"/>
      <w:sz w:val="22"/>
    </w:rPr>
  </w:style>
  <w:style w:type="paragraph" w:customStyle="1" w:styleId="Heading61">
    <w:name w:val="Heading 61"/>
    <w:basedOn w:val="ad"/>
    <w:rsid w:val="00EA2D00"/>
    <w:pPr>
      <w:spacing w:after="200" w:line="276" w:lineRule="auto"/>
      <w:ind w:left="1152" w:hanging="1152"/>
    </w:pPr>
    <w:rPr>
      <w:rFonts w:ascii="Calibri" w:eastAsia="Calibri" w:hAnsi="Calibri" w:cs="Arial"/>
      <w:sz w:val="22"/>
    </w:rPr>
  </w:style>
  <w:style w:type="paragraph" w:customStyle="1" w:styleId="Heading71">
    <w:name w:val="Heading 71"/>
    <w:basedOn w:val="ad"/>
    <w:rsid w:val="00EA2D00"/>
    <w:pPr>
      <w:spacing w:after="200" w:line="276" w:lineRule="auto"/>
      <w:ind w:left="1296" w:hanging="1296"/>
    </w:pPr>
    <w:rPr>
      <w:rFonts w:ascii="Calibri" w:eastAsia="Calibri" w:hAnsi="Calibri" w:cs="Arial"/>
      <w:sz w:val="22"/>
    </w:rPr>
  </w:style>
  <w:style w:type="paragraph" w:customStyle="1" w:styleId="Heading81">
    <w:name w:val="Heading 81"/>
    <w:basedOn w:val="ad"/>
    <w:rsid w:val="00EA2D00"/>
    <w:pPr>
      <w:spacing w:after="200" w:line="276" w:lineRule="auto"/>
      <w:ind w:left="1440" w:hanging="1440"/>
    </w:pPr>
    <w:rPr>
      <w:rFonts w:ascii="Calibri" w:eastAsia="Calibri" w:hAnsi="Calibri" w:cs="Arial"/>
      <w:sz w:val="22"/>
    </w:rPr>
  </w:style>
  <w:style w:type="paragraph" w:customStyle="1" w:styleId="Heading91">
    <w:name w:val="Heading 91"/>
    <w:basedOn w:val="ad"/>
    <w:rsid w:val="00EA2D00"/>
    <w:pPr>
      <w:spacing w:after="200" w:line="276" w:lineRule="auto"/>
      <w:ind w:left="1584" w:hanging="1584"/>
    </w:pPr>
    <w:rPr>
      <w:rFonts w:ascii="Calibri" w:eastAsia="Calibri" w:hAnsi="Calibri" w:cs="Arial"/>
      <w:sz w:val="22"/>
    </w:rPr>
  </w:style>
  <w:style w:type="character" w:customStyle="1" w:styleId="Normal30">
    <w:name w:val="Normal3 תו"/>
    <w:link w:val="Normal3"/>
    <w:rsid w:val="00EA2D00"/>
    <w:rPr>
      <w:rFonts w:cs="David"/>
      <w:sz w:val="24"/>
      <w:szCs w:val="24"/>
    </w:rPr>
  </w:style>
  <w:style w:type="paragraph" w:customStyle="1" w:styleId="BulletList3">
    <w:name w:val="Bullet List 3"/>
    <w:basedOn w:val="ad"/>
    <w:link w:val="BulletList30"/>
    <w:rsid w:val="00EA2D00"/>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EA2D00"/>
    <w:rPr>
      <w:sz w:val="22"/>
      <w:szCs w:val="24"/>
      <w:lang w:eastAsia="he-IL"/>
    </w:rPr>
  </w:style>
  <w:style w:type="paragraph" w:customStyle="1" w:styleId="ListContinue3">
    <w:name w:val="List Continue3"/>
    <w:basedOn w:val="ad"/>
    <w:rsid w:val="00EA2D00"/>
    <w:pPr>
      <w:spacing w:line="320" w:lineRule="exact"/>
      <w:ind w:left="1588"/>
      <w:jc w:val="both"/>
    </w:pPr>
    <w:rPr>
      <w:rFonts w:ascii="Times New Roman" w:hAnsi="Times New Roman"/>
      <w:sz w:val="22"/>
      <w:lang w:eastAsia="he-IL"/>
    </w:rPr>
  </w:style>
  <w:style w:type="character" w:customStyle="1" w:styleId="Normal2Char">
    <w:name w:val="Normal2 Char"/>
    <w:rsid w:val="00EA2D00"/>
    <w:rPr>
      <w:rFonts w:ascii="Arial" w:eastAsia="Times New Roman" w:hAnsi="Arial" w:cs="Times New Roman"/>
      <w:sz w:val="24"/>
      <w:szCs w:val="24"/>
      <w:lang w:eastAsia="ko-KR"/>
    </w:rPr>
  </w:style>
  <w:style w:type="character" w:customStyle="1" w:styleId="TableTextChar">
    <w:name w:val="TableText Char"/>
    <w:link w:val="TableText"/>
    <w:rsid w:val="00EA2D00"/>
    <w:rPr>
      <w:rFonts w:cs="David"/>
      <w:sz w:val="22"/>
      <w:szCs w:val="24"/>
      <w:lang w:eastAsia="he-IL"/>
    </w:rPr>
  </w:style>
  <w:style w:type="paragraph" w:customStyle="1" w:styleId="AlphaList3">
    <w:name w:val="Alpha List 3"/>
    <w:basedOn w:val="ad"/>
    <w:link w:val="AlphaList30"/>
    <w:rsid w:val="00EA2D00"/>
    <w:pPr>
      <w:tabs>
        <w:tab w:val="num" w:pos="1588"/>
      </w:tabs>
      <w:spacing w:before="120" w:line="320" w:lineRule="exact"/>
      <w:ind w:left="1588" w:hanging="397"/>
      <w:jc w:val="both"/>
    </w:pPr>
    <w:rPr>
      <w:rFonts w:ascii="Times New Roman" w:hAnsi="Times New Roman" w:cs="Times New Roman"/>
      <w:sz w:val="22"/>
      <w:lang w:eastAsia="he-IL"/>
    </w:rPr>
  </w:style>
  <w:style w:type="character" w:customStyle="1" w:styleId="AlphaList30">
    <w:name w:val="Alpha List 3 תו"/>
    <w:link w:val="AlphaList3"/>
    <w:rsid w:val="00EA2D00"/>
    <w:rPr>
      <w:sz w:val="22"/>
      <w:szCs w:val="24"/>
      <w:lang w:eastAsia="he-IL"/>
    </w:rPr>
  </w:style>
  <w:style w:type="paragraph" w:customStyle="1" w:styleId="BulletList4">
    <w:name w:val="Bullet List 4"/>
    <w:basedOn w:val="ad"/>
    <w:rsid w:val="00EA2D00"/>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d"/>
    <w:rsid w:val="00EA2D00"/>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d"/>
    <w:link w:val="ListContinue2Char"/>
    <w:rsid w:val="00EA2D00"/>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EA2D00"/>
    <w:rPr>
      <w:sz w:val="22"/>
      <w:szCs w:val="24"/>
      <w:lang w:eastAsia="he-IL"/>
    </w:rPr>
  </w:style>
  <w:style w:type="paragraph" w:customStyle="1" w:styleId="HNormal">
    <w:name w:val="HNormal"/>
    <w:link w:val="HNormal0"/>
    <w:rsid w:val="00EA2D00"/>
    <w:pPr>
      <w:bidi/>
      <w:spacing w:after="120"/>
      <w:jc w:val="both"/>
    </w:pPr>
    <w:rPr>
      <w:rFonts w:cs="David"/>
      <w:noProof/>
      <w:szCs w:val="24"/>
      <w:lang w:eastAsia="he-IL"/>
    </w:rPr>
  </w:style>
  <w:style w:type="character" w:customStyle="1" w:styleId="AlphaList1Char">
    <w:name w:val="Alpha List 1 Char"/>
    <w:link w:val="AlphaList1"/>
    <w:rsid w:val="00EA2D00"/>
    <w:rPr>
      <w:rFonts w:cs="David"/>
      <w:sz w:val="22"/>
      <w:szCs w:val="24"/>
      <w:lang w:eastAsia="he-IL"/>
    </w:rPr>
  </w:style>
  <w:style w:type="paragraph" w:customStyle="1" w:styleId="Normal110">
    <w:name w:val="Normal11"/>
    <w:basedOn w:val="ad"/>
    <w:rsid w:val="00EA2D00"/>
    <w:pPr>
      <w:spacing w:before="120" w:line="320" w:lineRule="exact"/>
      <w:jc w:val="both"/>
    </w:pPr>
    <w:rPr>
      <w:rFonts w:ascii="Times New Roman" w:hAnsi="Times New Roman"/>
      <w:sz w:val="22"/>
      <w:lang w:eastAsia="he-IL"/>
    </w:rPr>
  </w:style>
  <w:style w:type="character" w:customStyle="1" w:styleId="BulletList2Char">
    <w:name w:val="Bullet List 2 Char"/>
    <w:link w:val="BulletList2"/>
    <w:rsid w:val="00EA2D00"/>
    <w:rPr>
      <w:rFonts w:cs="David"/>
      <w:sz w:val="22"/>
      <w:szCs w:val="24"/>
      <w:lang w:eastAsia="he-IL"/>
    </w:rPr>
  </w:style>
  <w:style w:type="paragraph" w:customStyle="1" w:styleId="ListContinue1">
    <w:name w:val="List Continue1"/>
    <w:basedOn w:val="ad"/>
    <w:rsid w:val="00EA2D00"/>
    <w:pPr>
      <w:spacing w:line="320" w:lineRule="exact"/>
      <w:ind w:left="794"/>
      <w:jc w:val="both"/>
    </w:pPr>
    <w:rPr>
      <w:rFonts w:ascii="Times New Roman" w:hAnsi="Times New Roman"/>
      <w:sz w:val="22"/>
      <w:lang w:eastAsia="he-IL"/>
    </w:rPr>
  </w:style>
  <w:style w:type="paragraph" w:customStyle="1" w:styleId="Base">
    <w:name w:val="Base"/>
    <w:link w:val="Base0"/>
    <w:rsid w:val="00EA2D00"/>
    <w:pPr>
      <w:bidi/>
      <w:spacing w:before="120" w:line="320" w:lineRule="exact"/>
      <w:jc w:val="both"/>
    </w:pPr>
    <w:rPr>
      <w:sz w:val="22"/>
      <w:szCs w:val="24"/>
      <w:lang w:eastAsia="he-IL"/>
    </w:rPr>
  </w:style>
  <w:style w:type="character" w:customStyle="1" w:styleId="Base0">
    <w:name w:val="Base תו"/>
    <w:link w:val="Base"/>
    <w:rsid w:val="00EA2D00"/>
    <w:rPr>
      <w:sz w:val="22"/>
      <w:szCs w:val="24"/>
      <w:lang w:eastAsia="he-IL"/>
    </w:rPr>
  </w:style>
  <w:style w:type="paragraph" w:customStyle="1" w:styleId="NumberList">
    <w:name w:val="Number List"/>
    <w:basedOn w:val="Base"/>
    <w:link w:val="NumberList0"/>
    <w:rsid w:val="00EA2D00"/>
    <w:pPr>
      <w:numPr>
        <w:numId w:val="73"/>
      </w:numPr>
    </w:pPr>
  </w:style>
  <w:style w:type="character" w:customStyle="1" w:styleId="NumberList0">
    <w:name w:val="Number List תו"/>
    <w:link w:val="NumberList"/>
    <w:rsid w:val="00EA2D00"/>
    <w:rPr>
      <w:sz w:val="22"/>
      <w:szCs w:val="24"/>
      <w:lang w:eastAsia="he-IL"/>
    </w:rPr>
  </w:style>
  <w:style w:type="character" w:customStyle="1" w:styleId="Normal1Char">
    <w:name w:val="Normal1 Char"/>
    <w:rsid w:val="00EA2D00"/>
    <w:rPr>
      <w:rFonts w:ascii="Times New Roman" w:eastAsia="Times New Roman" w:hAnsi="Times New Roman" w:cs="Times New Roman"/>
      <w:szCs w:val="24"/>
      <w:lang w:eastAsia="he-IL"/>
    </w:rPr>
  </w:style>
  <w:style w:type="paragraph" w:customStyle="1" w:styleId="Normal1Title">
    <w:name w:val="Normal1 Title"/>
    <w:basedOn w:val="Base"/>
    <w:next w:val="Normal1"/>
    <w:rsid w:val="00EA2D00"/>
    <w:pPr>
      <w:ind w:left="397"/>
    </w:pPr>
    <w:rPr>
      <w:b/>
      <w:bCs/>
    </w:rPr>
  </w:style>
  <w:style w:type="paragraph" w:customStyle="1" w:styleId="BulletList">
    <w:name w:val="Bullet List"/>
    <w:basedOn w:val="Base"/>
    <w:rsid w:val="00EA2D00"/>
    <w:pPr>
      <w:numPr>
        <w:numId w:val="74"/>
      </w:numPr>
      <w:tabs>
        <w:tab w:val="clear" w:pos="397"/>
        <w:tab w:val="num" w:pos="1040"/>
      </w:tabs>
      <w:ind w:left="360" w:right="1040" w:hanging="340"/>
    </w:pPr>
  </w:style>
  <w:style w:type="paragraph" w:customStyle="1" w:styleId="Normal16">
    <w:name w:val="Normal16"/>
    <w:basedOn w:val="Base"/>
    <w:rsid w:val="00EA2D00"/>
  </w:style>
  <w:style w:type="character" w:customStyle="1" w:styleId="Normal2TitleChar">
    <w:name w:val="Normal2 Title Char"/>
    <w:link w:val="Normal2Title"/>
    <w:rsid w:val="00EA2D00"/>
    <w:rPr>
      <w:rFonts w:cs="David"/>
      <w:b/>
      <w:bCs/>
      <w:sz w:val="22"/>
      <w:szCs w:val="24"/>
      <w:lang w:eastAsia="he-IL"/>
    </w:rPr>
  </w:style>
  <w:style w:type="paragraph" w:customStyle="1" w:styleId="Normal3Title">
    <w:name w:val="Normal3 Title"/>
    <w:basedOn w:val="Base"/>
    <w:next w:val="Normal3"/>
    <w:rsid w:val="00EA2D00"/>
    <w:pPr>
      <w:ind w:left="1200"/>
    </w:pPr>
    <w:rPr>
      <w:b/>
      <w:bCs/>
    </w:rPr>
  </w:style>
  <w:style w:type="character" w:customStyle="1" w:styleId="Style12pt">
    <w:name w:val="Style 12 pt"/>
    <w:rsid w:val="00EA2D00"/>
    <w:rPr>
      <w:rFonts w:ascii="Arial" w:hAnsi="Arial" w:cs="Arial"/>
      <w:sz w:val="24"/>
      <w:szCs w:val="24"/>
    </w:rPr>
  </w:style>
  <w:style w:type="character" w:customStyle="1" w:styleId="justbluefontbold1">
    <w:name w:val="justbluefontbold1"/>
    <w:rsid w:val="00EA2D00"/>
    <w:rPr>
      <w:b/>
      <w:bCs/>
      <w:color w:val="014170"/>
      <w:sz w:val="15"/>
      <w:szCs w:val="15"/>
    </w:rPr>
  </w:style>
  <w:style w:type="paragraph" w:customStyle="1" w:styleId="afffffff3">
    <w:name w:val="a"/>
    <w:basedOn w:val="ad"/>
    <w:rsid w:val="00EA2D00"/>
    <w:pPr>
      <w:bidi w:val="0"/>
      <w:spacing w:before="100" w:beforeAutospacing="1" w:after="100" w:afterAutospacing="1"/>
    </w:pPr>
    <w:rPr>
      <w:rFonts w:ascii="Times New Roman" w:hAnsi="Times New Roman" w:cs="Times New Roman"/>
    </w:rPr>
  </w:style>
  <w:style w:type="character" w:customStyle="1" w:styleId="Other">
    <w:name w:val="Other_"/>
    <w:basedOn w:val="ae"/>
    <w:link w:val="Other0"/>
    <w:rsid w:val="00063083"/>
    <w:rPr>
      <w:rFonts w:ascii="David" w:eastAsia="David" w:hAnsi="David" w:cs="David"/>
      <w:shd w:val="clear" w:color="auto" w:fill="FFFFFF"/>
    </w:rPr>
  </w:style>
  <w:style w:type="numbering" w:customStyle="1" w:styleId="Style11">
    <w:name w:val="Style11"/>
    <w:uiPriority w:val="99"/>
    <w:rsid w:val="00EA2D00"/>
    <w:pPr>
      <w:numPr>
        <w:numId w:val="35"/>
      </w:numPr>
    </w:pPr>
  </w:style>
  <w:style w:type="paragraph" w:customStyle="1" w:styleId="Cover1">
    <w:name w:val="Cover 1"/>
    <w:basedOn w:val="ad"/>
    <w:link w:val="Cover1Char"/>
    <w:qFormat/>
    <w:rsid w:val="00EA2D00"/>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d"/>
    <w:link w:val="Cover2Char"/>
    <w:qFormat/>
    <w:rsid w:val="00EA2D00"/>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EA2D00"/>
    <w:rPr>
      <w:rFonts w:ascii="Arial" w:eastAsia="Calibri" w:hAnsi="Arial"/>
      <w:b/>
      <w:bCs/>
      <w:color w:val="3366FF"/>
      <w:sz w:val="72"/>
      <w:szCs w:val="72"/>
      <w:lang w:eastAsia="he-IL"/>
    </w:rPr>
  </w:style>
  <w:style w:type="character" w:customStyle="1" w:styleId="Cover2Char">
    <w:name w:val="Cover 2 Char"/>
    <w:link w:val="Cover2"/>
    <w:rsid w:val="00EA2D00"/>
    <w:rPr>
      <w:rFonts w:ascii="Arial" w:eastAsia="Calibri" w:hAnsi="Arial"/>
      <w:b/>
      <w:bCs/>
      <w:color w:val="3366FF"/>
      <w:sz w:val="50"/>
      <w:szCs w:val="50"/>
      <w:lang w:eastAsia="he-IL"/>
    </w:rPr>
  </w:style>
  <w:style w:type="paragraph" w:customStyle="1" w:styleId="InerNumbering1">
    <w:name w:val="Iner Numbering 1"/>
    <w:basedOn w:val="aff5"/>
    <w:link w:val="InerNumbering1Char"/>
    <w:qFormat/>
    <w:rsid w:val="00EA2D00"/>
    <w:pPr>
      <w:numPr>
        <w:numId w:val="75"/>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EA2D00"/>
    <w:rPr>
      <w:rFonts w:ascii="Calibri" w:eastAsia="Calibri" w:hAnsi="Calibri"/>
      <w:sz w:val="22"/>
      <w:szCs w:val="22"/>
      <w:lang w:eastAsia="he-IL"/>
    </w:rPr>
  </w:style>
  <w:style w:type="paragraph" w:customStyle="1" w:styleId="STD1P">
    <w:name w:val="STD 1P"/>
    <w:basedOn w:val="ad"/>
    <w:rsid w:val="00EA2D00"/>
    <w:pPr>
      <w:tabs>
        <w:tab w:val="left" w:pos="1077"/>
      </w:tabs>
      <w:spacing w:before="100" w:after="120"/>
      <w:ind w:left="680"/>
      <w:jc w:val="both"/>
    </w:pPr>
    <w:rPr>
      <w:rFonts w:ascii="Times New Roman" w:hAnsi="Times New Roman"/>
      <w:snapToGrid w:val="0"/>
      <w:lang w:val="de-DE"/>
    </w:rPr>
  </w:style>
  <w:style w:type="paragraph" w:customStyle="1" w:styleId="Code">
    <w:name w:val="Code"/>
    <w:basedOn w:val="ad"/>
    <w:qFormat/>
    <w:rsid w:val="00EA2D0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d"/>
    <w:rsid w:val="00EA2D00"/>
    <w:pPr>
      <w:tabs>
        <w:tab w:val="left" w:pos="1077"/>
      </w:tabs>
      <w:spacing w:before="100"/>
      <w:ind w:left="680"/>
      <w:jc w:val="both"/>
    </w:pPr>
    <w:rPr>
      <w:rFonts w:ascii="Times New Roman" w:hAnsi="Times New Roman"/>
      <w:snapToGrid w:val="0"/>
      <w:lang w:val="de-DE"/>
    </w:rPr>
  </w:style>
  <w:style w:type="character" w:customStyle="1" w:styleId="CoverNormalChar">
    <w:name w:val="Cover Normal Char"/>
    <w:link w:val="CoverNormal"/>
    <w:locked/>
    <w:rsid w:val="00EA2D00"/>
  </w:style>
  <w:style w:type="paragraph" w:customStyle="1" w:styleId="CoverNormal">
    <w:name w:val="Cover Normal"/>
    <w:basedOn w:val="ad"/>
    <w:link w:val="CoverNormalChar"/>
    <w:qFormat/>
    <w:rsid w:val="00EA2D00"/>
    <w:pPr>
      <w:spacing w:after="200" w:line="276" w:lineRule="auto"/>
      <w:ind w:left="-199"/>
      <w:jc w:val="center"/>
    </w:pPr>
    <w:rPr>
      <w:rFonts w:ascii="Times New Roman" w:hAnsi="Times New Roman" w:cs="Times New Roman"/>
      <w:sz w:val="20"/>
      <w:szCs w:val="20"/>
    </w:rPr>
  </w:style>
  <w:style w:type="paragraph" w:customStyle="1" w:styleId="Picture">
    <w:name w:val="Picture"/>
    <w:basedOn w:val="ad"/>
    <w:link w:val="PictureChar"/>
    <w:qFormat/>
    <w:rsid w:val="00EA2D00"/>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EA2D00"/>
    <w:rPr>
      <w:rFonts w:ascii="Calibri" w:eastAsia="Calibri" w:hAnsi="Calibri"/>
      <w:sz w:val="22"/>
      <w:szCs w:val="22"/>
      <w:lang w:eastAsia="he-IL"/>
    </w:rPr>
  </w:style>
  <w:style w:type="paragraph" w:customStyle="1" w:styleId="Picturesubtitle">
    <w:name w:val="Picture subtitle"/>
    <w:basedOn w:val="ad"/>
    <w:next w:val="ad"/>
    <w:link w:val="PicturesubtitleChar"/>
    <w:qFormat/>
    <w:rsid w:val="00EA2D00"/>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EA2D00"/>
    <w:rPr>
      <w:rFonts w:ascii="Calibri" w:eastAsia="Calibri" w:hAnsi="Calibri"/>
      <w:sz w:val="16"/>
      <w:szCs w:val="16"/>
      <w:u w:val="single"/>
      <w:lang w:eastAsia="he-IL"/>
    </w:rPr>
  </w:style>
  <w:style w:type="paragraph" w:customStyle="1" w:styleId="Cover">
    <w:name w:val="Cover"/>
    <w:basedOn w:val="ad"/>
    <w:rsid w:val="00EA2D0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d"/>
    <w:rsid w:val="00EA2D0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EA2D00"/>
    <w:pPr>
      <w:framePr w:hSpace="181" w:vSpace="181" w:wrap="around" w:vAnchor="text" w:hAnchor="text" w:y="1"/>
      <w:bidi/>
      <w:jc w:val="left"/>
    </w:pPr>
    <w:rPr>
      <w:sz w:val="28"/>
      <w:szCs w:val="28"/>
      <w:lang w:bidi="he-IL"/>
    </w:rPr>
  </w:style>
  <w:style w:type="paragraph" w:customStyle="1" w:styleId="afffffff4">
    <w:name w:val="כותרת סעיף משני"/>
    <w:basedOn w:val="a6"/>
    <w:rsid w:val="00EA2D00"/>
    <w:pPr>
      <w:numPr>
        <w:ilvl w:val="0"/>
        <w:numId w:val="0"/>
      </w:numPr>
      <w:ind w:right="0"/>
    </w:pPr>
    <w:rPr>
      <w:u w:val="single"/>
    </w:rPr>
  </w:style>
  <w:style w:type="paragraph" w:customStyle="1" w:styleId="Heading6-Tables">
    <w:name w:val="Heading 6 - Tables"/>
    <w:basedOn w:val="ad"/>
    <w:rsid w:val="00EA2D00"/>
    <w:pPr>
      <w:spacing w:line="360" w:lineRule="auto"/>
      <w:jc w:val="both"/>
    </w:pPr>
    <w:rPr>
      <w:rFonts w:ascii="Arial" w:hAnsi="Arial" w:cs="Arial"/>
      <w:sz w:val="20"/>
      <w:szCs w:val="20"/>
      <w:u w:val="single"/>
      <w:lang w:eastAsia="he-IL"/>
    </w:rPr>
  </w:style>
  <w:style w:type="paragraph" w:customStyle="1" w:styleId="HeadingBar">
    <w:name w:val="Heading Bar"/>
    <w:basedOn w:val="ad"/>
    <w:next w:val="37"/>
    <w:rsid w:val="00EA2D00"/>
    <w:pPr>
      <w:keepNext/>
      <w:keepLines/>
      <w:shd w:val="solid" w:color="auto" w:fill="auto"/>
      <w:spacing w:before="240"/>
      <w:ind w:right="7920"/>
    </w:pPr>
    <w:rPr>
      <w:rFonts w:ascii="Book Antiqua" w:hAnsi="Book Antiqua" w:cs="Times New Roman"/>
      <w:color w:val="FFFFFF"/>
      <w:sz w:val="8"/>
      <w:lang w:eastAsia="he-IL"/>
    </w:rPr>
  </w:style>
  <w:style w:type="paragraph" w:customStyle="1" w:styleId="Bulletized">
    <w:name w:val="Bulletized"/>
    <w:basedOn w:val="ad"/>
    <w:rsid w:val="00EA2D00"/>
    <w:pPr>
      <w:numPr>
        <w:ilvl w:val="2"/>
        <w:numId w:val="76"/>
      </w:numPr>
      <w:spacing w:line="360" w:lineRule="auto"/>
      <w:ind w:right="0"/>
      <w:jc w:val="both"/>
    </w:pPr>
    <w:rPr>
      <w:rFonts w:ascii="Arial" w:hAnsi="Arial" w:cs="Arial"/>
      <w:lang w:val="de-DE" w:eastAsia="he-IL"/>
    </w:rPr>
  </w:style>
  <w:style w:type="paragraph" w:customStyle="1" w:styleId="BulletizedIndented">
    <w:name w:val="Bulletized Indented"/>
    <w:basedOn w:val="ad"/>
    <w:rsid w:val="00EA2D00"/>
    <w:pPr>
      <w:numPr>
        <w:numId w:val="77"/>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4"/>
    <w:rsid w:val="00EA2D00"/>
    <w:pPr>
      <w:pageBreakBefore/>
      <w:tabs>
        <w:tab w:val="left" w:pos="1646"/>
      </w:tabs>
      <w:spacing w:before="0" w:after="0" w:line="360" w:lineRule="auto"/>
      <w:ind w:left="0" w:firstLine="0"/>
    </w:pPr>
    <w:rPr>
      <w:rFonts w:ascii="Arial" w:hAnsi="Arial" w:cs="Arial"/>
      <w:smallCaps w:val="0"/>
      <w:spacing w:val="0"/>
      <w:sz w:val="32"/>
      <w:szCs w:val="32"/>
      <w:u w:val="single"/>
      <w:lang w:eastAsia="en-US"/>
    </w:rPr>
  </w:style>
  <w:style w:type="paragraph" w:customStyle="1" w:styleId="DocDescPage">
    <w:name w:val="Doc_Desc_Page"/>
    <w:basedOn w:val="DocDescTop"/>
    <w:rsid w:val="00EA2D00"/>
    <w:pPr>
      <w:pageBreakBefore w:val="0"/>
    </w:pPr>
    <w:rPr>
      <w:sz w:val="24"/>
      <w:szCs w:val="24"/>
      <w:u w:val="none"/>
    </w:rPr>
  </w:style>
  <w:style w:type="paragraph" w:customStyle="1" w:styleId="Normal100">
    <w:name w:val="Normal10"/>
    <w:basedOn w:val="ad"/>
    <w:rsid w:val="00EA2D00"/>
    <w:pPr>
      <w:spacing w:line="360" w:lineRule="auto"/>
      <w:jc w:val="both"/>
    </w:pPr>
    <w:rPr>
      <w:rFonts w:ascii="Arial" w:hAnsi="Arial" w:cs="Arial"/>
      <w:b/>
      <w:bCs/>
      <w:sz w:val="20"/>
      <w:szCs w:val="20"/>
    </w:rPr>
  </w:style>
  <w:style w:type="paragraph" w:customStyle="1" w:styleId="headingt">
    <w:name w:val="heading t"/>
    <w:basedOn w:val="ad"/>
    <w:rsid w:val="00EA2D00"/>
    <w:pPr>
      <w:spacing w:line="360" w:lineRule="auto"/>
      <w:jc w:val="both"/>
    </w:pPr>
    <w:rPr>
      <w:rFonts w:ascii="Arial" w:hAnsi="Arial" w:cs="Arial"/>
      <w:lang w:eastAsia="he-IL"/>
    </w:rPr>
  </w:style>
  <w:style w:type="paragraph" w:customStyle="1" w:styleId="NormalIndend1">
    <w:name w:val="Normal Indend1"/>
    <w:basedOn w:val="ad"/>
    <w:rsid w:val="00EA2D00"/>
    <w:pPr>
      <w:spacing w:line="360" w:lineRule="auto"/>
      <w:ind w:left="568"/>
      <w:jc w:val="both"/>
    </w:pPr>
    <w:rPr>
      <w:rFonts w:ascii="Arial" w:hAnsi="Arial" w:cs="Arial"/>
      <w:lang w:eastAsia="he-IL"/>
    </w:rPr>
  </w:style>
  <w:style w:type="paragraph" w:customStyle="1" w:styleId="NormalIndent1">
    <w:name w:val="Normal Indent1"/>
    <w:basedOn w:val="ad"/>
    <w:rsid w:val="00EA2D00"/>
    <w:pPr>
      <w:spacing w:line="360" w:lineRule="auto"/>
      <w:ind w:left="720"/>
      <w:jc w:val="both"/>
    </w:pPr>
    <w:rPr>
      <w:rFonts w:ascii="Arial" w:hAnsi="Arial" w:cs="Arial"/>
      <w:lang w:eastAsia="he-IL"/>
    </w:rPr>
  </w:style>
  <w:style w:type="paragraph" w:customStyle="1" w:styleId="NormalIndent2">
    <w:name w:val="Normal Indent2"/>
    <w:basedOn w:val="ad"/>
    <w:rsid w:val="00EA2D00"/>
    <w:pPr>
      <w:spacing w:line="360" w:lineRule="auto"/>
      <w:ind w:left="1434"/>
      <w:jc w:val="both"/>
    </w:pPr>
    <w:rPr>
      <w:rFonts w:ascii="Arial" w:hAnsi="Arial" w:cs="Arial"/>
      <w:lang w:eastAsia="he-IL"/>
    </w:rPr>
  </w:style>
  <w:style w:type="paragraph" w:customStyle="1" w:styleId="NormalIndent3">
    <w:name w:val="Normal Indent3"/>
    <w:basedOn w:val="ad"/>
    <w:rsid w:val="00EA2D00"/>
    <w:pPr>
      <w:tabs>
        <w:tab w:val="left" w:pos="386"/>
      </w:tabs>
      <w:spacing w:line="360" w:lineRule="auto"/>
      <w:ind w:left="1106"/>
      <w:jc w:val="both"/>
    </w:pPr>
    <w:rPr>
      <w:rFonts w:ascii="Arial" w:hAnsi="Arial" w:cs="Arial"/>
      <w:lang w:eastAsia="he-IL"/>
    </w:rPr>
  </w:style>
  <w:style w:type="paragraph" w:customStyle="1" w:styleId="Bulletized4">
    <w:name w:val="Bulletized4"/>
    <w:basedOn w:val="ad"/>
    <w:rsid w:val="00EA2D00"/>
    <w:pPr>
      <w:numPr>
        <w:numId w:val="78"/>
      </w:numPr>
      <w:spacing w:after="120" w:line="360" w:lineRule="auto"/>
      <w:jc w:val="both"/>
    </w:pPr>
    <w:rPr>
      <w:rFonts w:ascii="Arial" w:hAnsi="Arial" w:cs="Arial"/>
      <w:lang w:eastAsia="he-IL"/>
    </w:rPr>
  </w:style>
  <w:style w:type="paragraph" w:customStyle="1" w:styleId="PMPwCBullet1">
    <w:name w:val="PMPwCBullet1"/>
    <w:rsid w:val="00EA2D00"/>
    <w:pPr>
      <w:numPr>
        <w:numId w:val="79"/>
      </w:numPr>
      <w:spacing w:after="240"/>
    </w:pPr>
    <w:rPr>
      <w:snapToGrid w:val="0"/>
      <w:sz w:val="24"/>
      <w:szCs w:val="24"/>
      <w:lang w:eastAsia="he-IL"/>
    </w:rPr>
  </w:style>
  <w:style w:type="paragraph" w:customStyle="1" w:styleId="PMletterText">
    <w:name w:val="PMletterText"/>
    <w:basedOn w:val="ad"/>
    <w:rsid w:val="00EA2D00"/>
    <w:pPr>
      <w:bidi w:val="0"/>
      <w:spacing w:after="290"/>
    </w:pPr>
    <w:rPr>
      <w:rFonts w:ascii="Times New Roman" w:hAnsi="Times New Roman" w:cs="Times New Roman"/>
      <w:snapToGrid w:val="0"/>
      <w:lang w:eastAsia="he-IL"/>
    </w:rPr>
  </w:style>
  <w:style w:type="paragraph" w:customStyle="1" w:styleId="Bulletized1">
    <w:name w:val="Bulletized 1"/>
    <w:basedOn w:val="af5"/>
    <w:rsid w:val="00EA2D00"/>
    <w:pPr>
      <w:numPr>
        <w:numId w:val="80"/>
      </w:numPr>
      <w:ind w:left="1022" w:right="0"/>
    </w:pPr>
    <w:rPr>
      <w:rFonts w:ascii="Arial" w:hAnsi="Arial" w:cs="Arial"/>
      <w:snapToGrid w:val="0"/>
      <w:sz w:val="24"/>
      <w:szCs w:val="24"/>
    </w:rPr>
  </w:style>
  <w:style w:type="paragraph" w:customStyle="1" w:styleId="Heading2-withoutnumbering">
    <w:name w:val="Heading 2 - without numbering"/>
    <w:basedOn w:val="25"/>
    <w:rsid w:val="00EA2D00"/>
    <w:pPr>
      <w:pBdr>
        <w:top w:val="dotted" w:sz="4" w:space="1" w:color="4F81BD"/>
      </w:pBdr>
      <w:spacing w:before="300" w:after="0" w:line="360" w:lineRule="auto"/>
      <w:jc w:val="both"/>
    </w:pPr>
    <w:rPr>
      <w:b w:val="0"/>
      <w:bCs w:val="0"/>
      <w:i w:val="0"/>
      <w:iCs w:val="0"/>
      <w:color w:val="4F81BD"/>
      <w:sz w:val="36"/>
      <w:szCs w:val="36"/>
      <w:lang w:eastAsia="en-US"/>
    </w:rPr>
  </w:style>
  <w:style w:type="paragraph" w:styleId="Index1">
    <w:name w:val="index 1"/>
    <w:basedOn w:val="ad"/>
    <w:next w:val="ad"/>
    <w:autoRedefine/>
    <w:rsid w:val="00EA2D00"/>
    <w:pPr>
      <w:spacing w:line="360" w:lineRule="auto"/>
      <w:ind w:left="240" w:hanging="240"/>
      <w:jc w:val="both"/>
    </w:pPr>
    <w:rPr>
      <w:rFonts w:ascii="Arial" w:hAnsi="Arial" w:cs="Arial"/>
      <w:lang w:eastAsia="he-IL"/>
    </w:rPr>
  </w:style>
  <w:style w:type="paragraph" w:styleId="Index2">
    <w:name w:val="index 2"/>
    <w:basedOn w:val="ad"/>
    <w:next w:val="ad"/>
    <w:autoRedefine/>
    <w:rsid w:val="00EA2D00"/>
    <w:pPr>
      <w:spacing w:line="360" w:lineRule="auto"/>
      <w:ind w:left="480" w:hanging="240"/>
      <w:jc w:val="both"/>
    </w:pPr>
    <w:rPr>
      <w:rFonts w:ascii="Arial" w:hAnsi="Arial" w:cs="Arial"/>
      <w:lang w:eastAsia="he-IL"/>
    </w:rPr>
  </w:style>
  <w:style w:type="paragraph" w:styleId="Index3">
    <w:name w:val="index 3"/>
    <w:basedOn w:val="ad"/>
    <w:next w:val="ad"/>
    <w:autoRedefine/>
    <w:rsid w:val="00EA2D00"/>
    <w:pPr>
      <w:spacing w:line="360" w:lineRule="auto"/>
      <w:ind w:left="720" w:hanging="240"/>
      <w:jc w:val="both"/>
    </w:pPr>
    <w:rPr>
      <w:rFonts w:ascii="Arial" w:hAnsi="Arial" w:cs="Arial"/>
      <w:lang w:eastAsia="he-IL"/>
    </w:rPr>
  </w:style>
  <w:style w:type="paragraph" w:styleId="Index4">
    <w:name w:val="index 4"/>
    <w:basedOn w:val="ad"/>
    <w:next w:val="ad"/>
    <w:autoRedefine/>
    <w:rsid w:val="00EA2D00"/>
    <w:pPr>
      <w:spacing w:line="360" w:lineRule="auto"/>
      <w:ind w:left="960" w:hanging="240"/>
      <w:jc w:val="both"/>
    </w:pPr>
    <w:rPr>
      <w:rFonts w:ascii="Arial" w:hAnsi="Arial" w:cs="Arial"/>
      <w:lang w:eastAsia="he-IL"/>
    </w:rPr>
  </w:style>
  <w:style w:type="paragraph" w:styleId="Index5">
    <w:name w:val="index 5"/>
    <w:basedOn w:val="ad"/>
    <w:next w:val="ad"/>
    <w:autoRedefine/>
    <w:rsid w:val="00EA2D00"/>
    <w:pPr>
      <w:spacing w:line="360" w:lineRule="auto"/>
      <w:ind w:left="1200" w:hanging="240"/>
      <w:jc w:val="both"/>
    </w:pPr>
    <w:rPr>
      <w:rFonts w:ascii="Arial" w:hAnsi="Arial" w:cs="Arial"/>
      <w:lang w:eastAsia="he-IL"/>
    </w:rPr>
  </w:style>
  <w:style w:type="paragraph" w:styleId="Index6">
    <w:name w:val="index 6"/>
    <w:basedOn w:val="ad"/>
    <w:next w:val="ad"/>
    <w:autoRedefine/>
    <w:rsid w:val="00EA2D00"/>
    <w:pPr>
      <w:spacing w:line="360" w:lineRule="auto"/>
      <w:ind w:left="1440" w:hanging="240"/>
      <w:jc w:val="both"/>
    </w:pPr>
    <w:rPr>
      <w:rFonts w:ascii="Arial" w:hAnsi="Arial" w:cs="Arial"/>
      <w:lang w:eastAsia="he-IL"/>
    </w:rPr>
  </w:style>
  <w:style w:type="paragraph" w:styleId="Index7">
    <w:name w:val="index 7"/>
    <w:basedOn w:val="ad"/>
    <w:next w:val="ad"/>
    <w:autoRedefine/>
    <w:rsid w:val="00EA2D00"/>
    <w:pPr>
      <w:spacing w:line="360" w:lineRule="auto"/>
      <w:ind w:left="1680" w:hanging="240"/>
      <w:jc w:val="both"/>
    </w:pPr>
    <w:rPr>
      <w:rFonts w:ascii="Arial" w:hAnsi="Arial" w:cs="Arial"/>
      <w:lang w:eastAsia="he-IL"/>
    </w:rPr>
  </w:style>
  <w:style w:type="paragraph" w:styleId="Index8">
    <w:name w:val="index 8"/>
    <w:basedOn w:val="ad"/>
    <w:next w:val="ad"/>
    <w:autoRedefine/>
    <w:rsid w:val="00EA2D00"/>
    <w:pPr>
      <w:spacing w:line="360" w:lineRule="auto"/>
      <w:ind w:left="1920" w:hanging="240"/>
      <w:jc w:val="both"/>
    </w:pPr>
    <w:rPr>
      <w:rFonts w:ascii="Arial" w:hAnsi="Arial" w:cs="Arial"/>
      <w:lang w:eastAsia="he-IL"/>
    </w:rPr>
  </w:style>
  <w:style w:type="paragraph" w:styleId="Index9">
    <w:name w:val="index 9"/>
    <w:basedOn w:val="ad"/>
    <w:next w:val="ad"/>
    <w:autoRedefine/>
    <w:rsid w:val="00EA2D00"/>
    <w:pPr>
      <w:spacing w:line="360" w:lineRule="auto"/>
      <w:ind w:left="2160" w:hanging="240"/>
      <w:jc w:val="both"/>
    </w:pPr>
    <w:rPr>
      <w:rFonts w:ascii="Arial" w:hAnsi="Arial" w:cs="Arial"/>
      <w:lang w:eastAsia="he-IL"/>
    </w:rPr>
  </w:style>
  <w:style w:type="paragraph" w:styleId="afffffff5">
    <w:name w:val="index heading"/>
    <w:basedOn w:val="ad"/>
    <w:next w:val="Index1"/>
    <w:rsid w:val="00EA2D00"/>
    <w:pPr>
      <w:spacing w:line="360" w:lineRule="auto"/>
      <w:jc w:val="both"/>
    </w:pPr>
    <w:rPr>
      <w:rFonts w:ascii="Arial" w:hAnsi="Arial" w:cs="Arial"/>
      <w:lang w:eastAsia="he-IL"/>
    </w:rPr>
  </w:style>
  <w:style w:type="paragraph" w:customStyle="1" w:styleId="EmphasizedBulletized">
    <w:name w:val="Emphasized Bulletized"/>
    <w:basedOn w:val="Bulletized"/>
    <w:rsid w:val="00EA2D00"/>
    <w:pPr>
      <w:numPr>
        <w:ilvl w:val="0"/>
        <w:numId w:val="8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4">
    <w:name w:val="Table Colorful 2"/>
    <w:basedOn w:val="af"/>
    <w:rsid w:val="00EA2D00"/>
    <w:pPr>
      <w:bidi/>
      <w:spacing w:line="36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6">
    <w:name w:val="Emphasis"/>
    <w:qFormat/>
    <w:rsid w:val="00EA2D00"/>
    <w:rPr>
      <w:i/>
      <w:iCs/>
    </w:rPr>
  </w:style>
  <w:style w:type="character" w:customStyle="1" w:styleId="afffffff7">
    <w:name w:val="ציטוט תו"/>
    <w:link w:val="afffffff8"/>
    <w:uiPriority w:val="29"/>
    <w:rsid w:val="00EA2D00"/>
    <w:rPr>
      <w:rFonts w:ascii="Calibri" w:hAnsi="Calibri" w:cs="Arial"/>
      <w:i/>
      <w:iCs/>
      <w:color w:val="000000"/>
      <w:lang w:eastAsia="zh-CN"/>
    </w:rPr>
  </w:style>
  <w:style w:type="character" w:styleId="afffffff9">
    <w:name w:val="Intense Emphasis"/>
    <w:uiPriority w:val="21"/>
    <w:qFormat/>
    <w:rsid w:val="00EA2D00"/>
    <w:rPr>
      <w:b/>
      <w:bCs/>
      <w:i/>
      <w:iCs/>
      <w:color w:val="4F81BD"/>
    </w:rPr>
  </w:style>
  <w:style w:type="character" w:styleId="afffffffa">
    <w:name w:val="Intense Reference"/>
    <w:uiPriority w:val="32"/>
    <w:qFormat/>
    <w:rsid w:val="00EA2D00"/>
    <w:rPr>
      <w:b/>
      <w:bCs/>
      <w:smallCaps/>
      <w:color w:val="C0504D"/>
      <w:spacing w:val="5"/>
      <w:u w:val="single"/>
    </w:rPr>
  </w:style>
  <w:style w:type="character" w:styleId="afffffffb">
    <w:name w:val="Book Title"/>
    <w:uiPriority w:val="33"/>
    <w:qFormat/>
    <w:rsid w:val="00EA2D00"/>
    <w:rPr>
      <w:b/>
      <w:bCs/>
      <w:smallCaps/>
      <w:spacing w:val="5"/>
    </w:rPr>
  </w:style>
  <w:style w:type="paragraph" w:styleId="afffffffc">
    <w:name w:val="endnote text"/>
    <w:basedOn w:val="ad"/>
    <w:link w:val="afffffffd"/>
    <w:unhideWhenUsed/>
    <w:rsid w:val="00EA2D00"/>
    <w:pPr>
      <w:jc w:val="both"/>
    </w:pPr>
    <w:rPr>
      <w:rFonts w:ascii="Arial" w:hAnsi="Arial" w:cs="Times New Roman"/>
      <w:sz w:val="20"/>
      <w:szCs w:val="20"/>
      <w:lang w:eastAsia="he-IL"/>
    </w:rPr>
  </w:style>
  <w:style w:type="character" w:customStyle="1" w:styleId="afffffffd">
    <w:name w:val="טקסט הערת סיום תו"/>
    <w:basedOn w:val="ae"/>
    <w:link w:val="afffffffc"/>
    <w:rsid w:val="00EA2D00"/>
    <w:rPr>
      <w:rFonts w:ascii="Arial" w:hAnsi="Arial"/>
      <w:lang w:eastAsia="he-IL"/>
    </w:rPr>
  </w:style>
  <w:style w:type="character" w:styleId="afffffffe">
    <w:name w:val="endnote reference"/>
    <w:unhideWhenUsed/>
    <w:rsid w:val="00EA2D00"/>
    <w:rPr>
      <w:vertAlign w:val="superscript"/>
    </w:rPr>
  </w:style>
  <w:style w:type="character" w:customStyle="1" w:styleId="Other2">
    <w:name w:val="Other (2)_"/>
    <w:basedOn w:val="ae"/>
    <w:link w:val="Other20"/>
    <w:rsid w:val="00063083"/>
    <w:rPr>
      <w:rFonts w:ascii="David" w:eastAsia="David" w:hAnsi="David" w:cs="David"/>
      <w:shd w:val="clear" w:color="auto" w:fill="FFFFFF"/>
      <w:lang w:bidi="en-US"/>
    </w:rPr>
  </w:style>
  <w:style w:type="table" w:customStyle="1" w:styleId="1ff9">
    <w:name w:val="רשת טבלה1"/>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ther0">
    <w:name w:val="Other"/>
    <w:basedOn w:val="ad"/>
    <w:link w:val="Other"/>
    <w:rsid w:val="00063083"/>
    <w:pPr>
      <w:widowControl w:val="0"/>
      <w:shd w:val="clear" w:color="auto" w:fill="FFFFFF"/>
      <w:spacing w:after="260" w:line="276" w:lineRule="auto"/>
    </w:pPr>
    <w:rPr>
      <w:rFonts w:ascii="David" w:eastAsia="David" w:hAnsi="David"/>
      <w:sz w:val="20"/>
      <w:szCs w:val="20"/>
    </w:rPr>
  </w:style>
  <w:style w:type="table" w:customStyle="1" w:styleId="2ff5">
    <w:name w:val="רשת טבלה2"/>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a">
    <w:name w:val="Table Grid 3"/>
    <w:basedOn w:val="af"/>
    <w:uiPriority w:val="99"/>
    <w:semiHidden/>
    <w:unhideWhenUsed/>
    <w:rsid w:val="00EA2D00"/>
    <w:pPr>
      <w:bidi/>
    </w:pPr>
    <w:rPr>
      <w:rFonts w:ascii="Calibri" w:eastAsia="Calibri" w:hAnsi="Calibri"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ff8">
    <w:name w:val="Quote"/>
    <w:basedOn w:val="ad"/>
    <w:next w:val="ad"/>
    <w:link w:val="afffffff7"/>
    <w:uiPriority w:val="29"/>
    <w:qFormat/>
    <w:rsid w:val="00EA2D00"/>
    <w:rPr>
      <w:rFonts w:ascii="Calibri" w:hAnsi="Calibri" w:cs="Arial"/>
      <w:i/>
      <w:iCs/>
      <w:color w:val="000000"/>
      <w:sz w:val="20"/>
      <w:szCs w:val="20"/>
      <w:lang w:eastAsia="zh-CN"/>
    </w:rPr>
  </w:style>
  <w:style w:type="character" w:customStyle="1" w:styleId="1ffa">
    <w:name w:val="ציטוט תו1"/>
    <w:basedOn w:val="ae"/>
    <w:uiPriority w:val="29"/>
    <w:rsid w:val="00EA2D00"/>
    <w:rPr>
      <w:rFonts w:ascii="Times New (W1)" w:hAnsi="Times New (W1)" w:cs="David"/>
      <w:i/>
      <w:iCs/>
      <w:color w:val="404040" w:themeColor="text1" w:themeTint="BF"/>
      <w:sz w:val="24"/>
      <w:szCs w:val="24"/>
    </w:rPr>
  </w:style>
  <w:style w:type="character" w:customStyle="1" w:styleId="QuoteChar1">
    <w:name w:val="Quote Char1"/>
    <w:basedOn w:val="ae"/>
    <w:uiPriority w:val="29"/>
    <w:rsid w:val="00EA2D00"/>
    <w:rPr>
      <w:rFonts w:ascii="Times New Roman" w:eastAsia="Times New Roman" w:hAnsi="Times New Roman" w:cs="Times New Roman"/>
      <w:i/>
      <w:iCs/>
      <w:color w:val="404040" w:themeColor="text1" w:themeTint="BF"/>
      <w:sz w:val="24"/>
      <w:szCs w:val="24"/>
    </w:rPr>
  </w:style>
  <w:style w:type="character" w:customStyle="1" w:styleId="affffffff">
    <w:name w:val="הצעת מחיר תו"/>
    <w:basedOn w:val="ae"/>
    <w:uiPriority w:val="29"/>
    <w:rsid w:val="00EA2D00"/>
    <w:rPr>
      <w:rFonts w:ascii="Times New Roman" w:eastAsia="Times New Roman" w:hAnsi="Times New Roman" w:cs="David"/>
      <w:i/>
      <w:iCs/>
      <w:color w:val="000000" w:themeColor="text1"/>
      <w:sz w:val="24"/>
      <w:szCs w:val="26"/>
      <w:lang w:eastAsia="he-IL"/>
    </w:rPr>
  </w:style>
  <w:style w:type="character" w:customStyle="1" w:styleId="IntenseQuoteChar1">
    <w:name w:val="Intense Quote Char1"/>
    <w:basedOn w:val="ae"/>
    <w:uiPriority w:val="30"/>
    <w:rsid w:val="00EA2D00"/>
    <w:rPr>
      <w:rFonts w:ascii="Times New Roman" w:eastAsia="Times New Roman" w:hAnsi="Times New Roman" w:cs="Times New Roman"/>
      <w:i/>
      <w:iCs/>
      <w:color w:val="4F81BD" w:themeColor="accent1"/>
      <w:sz w:val="24"/>
      <w:szCs w:val="24"/>
    </w:rPr>
  </w:style>
  <w:style w:type="character" w:customStyle="1" w:styleId="1ffb">
    <w:name w:val="ציטוט חזק תו1"/>
    <w:basedOn w:val="ae"/>
    <w:uiPriority w:val="30"/>
    <w:rsid w:val="00EA2D00"/>
    <w:rPr>
      <w:rFonts w:ascii="Times New Roman" w:eastAsia="Times New Roman" w:hAnsi="Times New Roman" w:cs="David"/>
      <w:i/>
      <w:iCs/>
      <w:color w:val="4F81BD" w:themeColor="accent1"/>
      <w:sz w:val="24"/>
      <w:szCs w:val="26"/>
      <w:lang w:eastAsia="he-IL"/>
    </w:rPr>
  </w:style>
  <w:style w:type="character" w:customStyle="1" w:styleId="affffffff0">
    <w:name w:val="הצעת מחיר חזקה תו"/>
    <w:basedOn w:val="ae"/>
    <w:uiPriority w:val="30"/>
    <w:rsid w:val="00EA2D00"/>
    <w:rPr>
      <w:rFonts w:ascii="Times New Roman" w:eastAsia="Times New Roman" w:hAnsi="Times New Roman" w:cs="David"/>
      <w:b/>
      <w:bCs/>
      <w:i/>
      <w:iCs/>
      <w:color w:val="4F81BD" w:themeColor="accent1"/>
      <w:sz w:val="24"/>
      <w:szCs w:val="26"/>
      <w:lang w:eastAsia="he-IL"/>
    </w:rPr>
  </w:style>
  <w:style w:type="character" w:styleId="affffffff1">
    <w:name w:val="Subtle Emphasis"/>
    <w:basedOn w:val="ae"/>
    <w:uiPriority w:val="19"/>
    <w:qFormat/>
    <w:rsid w:val="00EA2D00"/>
    <w:rPr>
      <w:i/>
      <w:iCs/>
      <w:color w:val="808080" w:themeColor="text1" w:themeTint="7F"/>
    </w:rPr>
  </w:style>
  <w:style w:type="character" w:styleId="affffffff2">
    <w:name w:val="Subtle Reference"/>
    <w:basedOn w:val="ae"/>
    <w:uiPriority w:val="31"/>
    <w:qFormat/>
    <w:rsid w:val="00EA2D00"/>
    <w:rPr>
      <w:smallCaps/>
      <w:color w:val="C0504D" w:themeColor="accent2"/>
      <w:u w:val="single"/>
    </w:rPr>
  </w:style>
  <w:style w:type="character" w:customStyle="1" w:styleId="BalloonTextChar1">
    <w:name w:val="Balloon Text Char1"/>
    <w:basedOn w:val="ae"/>
    <w:uiPriority w:val="99"/>
    <w:semiHidden/>
    <w:rsid w:val="00EA2D00"/>
    <w:rPr>
      <w:rFonts w:ascii="Segoe UI" w:eastAsia="Times New Roman" w:hAnsi="Segoe UI" w:cs="Segoe UI"/>
      <w:sz w:val="18"/>
      <w:szCs w:val="18"/>
      <w:lang w:eastAsia="he-IL"/>
    </w:rPr>
  </w:style>
  <w:style w:type="character" w:customStyle="1" w:styleId="CommentSubjectChar1">
    <w:name w:val="Comment Subject Char1"/>
    <w:basedOn w:val="aff1"/>
    <w:uiPriority w:val="99"/>
    <w:semiHidden/>
    <w:rsid w:val="00EA2D00"/>
    <w:rPr>
      <w:rFonts w:ascii="Times New Roman" w:eastAsia="Times New Roman" w:hAnsi="Times New Roman" w:cs="David"/>
      <w:b/>
      <w:bCs/>
      <w:sz w:val="20"/>
      <w:szCs w:val="20"/>
      <w:lang w:eastAsia="he-IL"/>
    </w:rPr>
  </w:style>
  <w:style w:type="paragraph" w:customStyle="1" w:styleId="m7228023635409894164msolistparagraph">
    <w:name w:val="m_7228023635409894164msolistparagraph"/>
    <w:basedOn w:val="ad"/>
    <w:rsid w:val="00927818"/>
    <w:pPr>
      <w:bidi w:val="0"/>
      <w:spacing w:before="100" w:beforeAutospacing="1" w:after="100" w:afterAutospacing="1"/>
    </w:pPr>
    <w:rPr>
      <w:rFonts w:ascii="Times New Roman" w:hAnsi="Times New Roman" w:cs="Times New Roman"/>
    </w:rPr>
  </w:style>
  <w:style w:type="table" w:customStyle="1" w:styleId="311">
    <w:name w:val="טבלה רגילה 31"/>
    <w:basedOn w:val="af"/>
    <w:next w:val="320"/>
    <w:uiPriority w:val="43"/>
    <w:rsid w:val="00927818"/>
    <w:rPr>
      <w:rFonts w:cs="Miriam"/>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טבלה רגילה 32"/>
    <w:basedOn w:val="af"/>
    <w:uiPriority w:val="43"/>
    <w:rsid w:val="00927818"/>
    <w:rPr>
      <w:rFonts w:asciiTheme="minorHAnsi" w:eastAsiaTheme="minorEastAsia"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טבלת רשת 4 - הדגשה 11"/>
    <w:basedOn w:val="af"/>
    <w:uiPriority w:val="49"/>
    <w:rsid w:val="0092781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fff3">
    <w:name w:val="הגדרות תו"/>
    <w:basedOn w:val="ae"/>
    <w:link w:val="afffff2"/>
    <w:uiPriority w:val="99"/>
    <w:rsid w:val="00927818"/>
    <w:rPr>
      <w:rFonts w:cs="David"/>
      <w:szCs w:val="24"/>
      <w:lang w:eastAsia="he-IL"/>
    </w:rPr>
  </w:style>
  <w:style w:type="paragraph" w:customStyle="1" w:styleId="Style2">
    <w:name w:val="Style2"/>
    <w:basedOn w:val="ad"/>
    <w:link w:val="Style2Char"/>
    <w:qFormat/>
    <w:rsid w:val="00964D64"/>
    <w:pPr>
      <w:numPr>
        <w:ilvl w:val="2"/>
        <w:numId w:val="83"/>
      </w:numPr>
      <w:spacing w:line="360" w:lineRule="auto"/>
      <w:jc w:val="both"/>
      <w:outlineLvl w:val="1"/>
    </w:pPr>
    <w:rPr>
      <w:rFonts w:ascii="Arial" w:hAnsi="Arial"/>
      <w:b/>
      <w:bCs/>
      <w:u w:val="single"/>
      <w:lang w:eastAsia="he-IL"/>
    </w:rPr>
  </w:style>
  <w:style w:type="paragraph" w:customStyle="1" w:styleId="affffffff3">
    <w:name w:val="סגנון מרווח בין שורות:  בודד"/>
    <w:basedOn w:val="ad"/>
    <w:rsid w:val="00A160BA"/>
    <w:pPr>
      <w:spacing w:line="360" w:lineRule="auto"/>
      <w:jc w:val="both"/>
    </w:pPr>
    <w:rPr>
      <w:rFonts w:ascii="Times New Roman" w:hAnsi="Times New Roman"/>
      <w:sz w:val="22"/>
      <w:lang w:eastAsia="he-IL"/>
    </w:rPr>
  </w:style>
  <w:style w:type="table" w:customStyle="1" w:styleId="2ff6">
    <w:name w:val="טקסט טבלה תחתונה2"/>
    <w:basedOn w:val="af"/>
    <w:next w:val="af7"/>
    <w:uiPriority w:val="59"/>
    <w:rsid w:val="00B111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סעיף רמה 22"/>
    <w:basedOn w:val="23"/>
    <w:link w:val="22Char"/>
    <w:qFormat/>
    <w:rsid w:val="00F24F63"/>
    <w:pPr>
      <w:numPr>
        <w:numId w:val="86"/>
      </w:numPr>
      <w:ind w:left="567" w:hanging="567"/>
    </w:pPr>
    <w:rPr>
      <w:u w:val="single"/>
    </w:rPr>
  </w:style>
  <w:style w:type="paragraph" w:customStyle="1" w:styleId="33">
    <w:name w:val="סעיף רמה 33"/>
    <w:basedOn w:val="34"/>
    <w:link w:val="33Char"/>
    <w:qFormat/>
    <w:rsid w:val="00F24F63"/>
    <w:pPr>
      <w:numPr>
        <w:numId w:val="86"/>
      </w:numPr>
      <w:ind w:left="1304" w:hanging="737"/>
    </w:pPr>
    <w:rPr>
      <w:b w:val="0"/>
      <w:u w:val="single"/>
    </w:rPr>
  </w:style>
  <w:style w:type="character" w:customStyle="1" w:styleId="33Char">
    <w:name w:val="סעיף רמה 33 Char"/>
    <w:basedOn w:val="ae"/>
    <w:link w:val="33"/>
    <w:rsid w:val="00F24F63"/>
    <w:rPr>
      <w:rFonts w:ascii="Arial" w:hAnsi="Arial" w:cstheme="minorBidi"/>
      <w:sz w:val="22"/>
      <w:szCs w:val="22"/>
      <w:u w:val="single"/>
    </w:rPr>
  </w:style>
  <w:style w:type="character" w:customStyle="1" w:styleId="22Char">
    <w:name w:val="סעיף רמה 22 Char"/>
    <w:basedOn w:val="27"/>
    <w:link w:val="22"/>
    <w:rsid w:val="000227FE"/>
    <w:rPr>
      <w:rFonts w:ascii="Arial" w:hAnsi="Arial" w:cstheme="minorBidi"/>
      <w:sz w:val="22"/>
      <w:szCs w:val="22"/>
      <w:u w:val="single"/>
    </w:rPr>
  </w:style>
  <w:style w:type="table" w:customStyle="1" w:styleId="3ffb">
    <w:name w:val="טקסט טבלה תחתונה3"/>
    <w:basedOn w:val="af"/>
    <w:next w:val="af7"/>
    <w:uiPriority w:val="59"/>
    <w:rsid w:val="0022510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basedOn w:val="ae"/>
    <w:link w:val="Style2"/>
    <w:rsid w:val="001373BF"/>
    <w:rPr>
      <w:rFonts w:ascii="Arial" w:hAnsi="Arial" w:cs="David"/>
      <w:b/>
      <w:bCs/>
      <w:sz w:val="24"/>
      <w:szCs w:val="24"/>
      <w:u w:val="single"/>
      <w:lang w:eastAsia="he-IL"/>
    </w:rPr>
  </w:style>
  <w:style w:type="paragraph" w:customStyle="1" w:styleId="Para20">
    <w:name w:val="Para2"/>
    <w:basedOn w:val="ad"/>
    <w:qFormat/>
    <w:rsid w:val="009B72DB"/>
    <w:pPr>
      <w:spacing w:before="120" w:line="320" w:lineRule="exact"/>
      <w:ind w:left="720"/>
      <w:jc w:val="both"/>
    </w:pPr>
    <w:rPr>
      <w:rFonts w:ascii="Times New Roman" w:hAnsi="Times New Roman"/>
      <w:sz w:val="22"/>
      <w:lang w:eastAsia="he-IL"/>
    </w:rPr>
  </w:style>
  <w:style w:type="character" w:customStyle="1" w:styleId="Bodytext2">
    <w:name w:val="Body text|2_"/>
    <w:basedOn w:val="ae"/>
    <w:link w:val="Bodytext20"/>
    <w:rsid w:val="009B72DB"/>
    <w:rPr>
      <w:rFonts w:ascii="David" w:eastAsia="David" w:hAnsi="David" w:cs="David"/>
      <w:shd w:val="clear" w:color="auto" w:fill="FFFFFF"/>
    </w:rPr>
  </w:style>
  <w:style w:type="paragraph" w:customStyle="1" w:styleId="Bodytext20">
    <w:name w:val="Body text|2"/>
    <w:basedOn w:val="ad"/>
    <w:link w:val="Bodytext2"/>
    <w:qFormat/>
    <w:rsid w:val="009B72DB"/>
    <w:pPr>
      <w:widowControl w:val="0"/>
      <w:shd w:val="clear" w:color="auto" w:fill="FFFFFF"/>
      <w:spacing w:before="980" w:line="236" w:lineRule="exact"/>
      <w:ind w:hanging="2140"/>
      <w:jc w:val="center"/>
    </w:pPr>
    <w:rPr>
      <w:rFonts w:ascii="David" w:eastAsia="David" w:hAnsi="David"/>
      <w:sz w:val="20"/>
      <w:szCs w:val="20"/>
    </w:rPr>
  </w:style>
  <w:style w:type="numbering" w:customStyle="1" w:styleId="Adalya-Headlin">
    <w:name w:val="Adalya - Headlin"/>
    <w:uiPriority w:val="99"/>
    <w:rsid w:val="009B72DB"/>
    <w:pPr>
      <w:numPr>
        <w:numId w:val="90"/>
      </w:numPr>
    </w:pPr>
  </w:style>
  <w:style w:type="numbering" w:customStyle="1" w:styleId="-1">
    <w:name w:val="משרד האוצר - מדורג"/>
    <w:uiPriority w:val="99"/>
    <w:rsid w:val="00F27EDF"/>
    <w:pPr>
      <w:numPr>
        <w:numId w:val="91"/>
      </w:numPr>
    </w:pPr>
  </w:style>
  <w:style w:type="paragraph" w:customStyle="1" w:styleId="Style3">
    <w:name w:val="Style3"/>
    <w:basedOn w:val="Style2"/>
    <w:link w:val="Style3Char"/>
    <w:qFormat/>
    <w:rsid w:val="00F27EDF"/>
    <w:pPr>
      <w:numPr>
        <w:ilvl w:val="0"/>
        <w:numId w:val="0"/>
      </w:numPr>
      <w:ind w:left="1638" w:hanging="504"/>
      <w:outlineLvl w:val="9"/>
    </w:pPr>
    <w:rPr>
      <w:rFonts w:ascii="Times New Roman" w:hAnsi="Times New Roman"/>
      <w:b w:val="0"/>
      <w:bCs w:val="0"/>
      <w:noProof/>
      <w:u w:val="none"/>
    </w:rPr>
  </w:style>
  <w:style w:type="paragraph" w:customStyle="1" w:styleId="Style4">
    <w:name w:val="Style4"/>
    <w:basedOn w:val="Style3"/>
    <w:link w:val="Style4Char"/>
    <w:qFormat/>
    <w:rsid w:val="00F27EDF"/>
    <w:pPr>
      <w:ind w:left="2832" w:hanging="708"/>
    </w:pPr>
  </w:style>
  <w:style w:type="character" w:customStyle="1" w:styleId="Style3Char">
    <w:name w:val="Style3 Char"/>
    <w:link w:val="Style3"/>
    <w:rsid w:val="00F27EDF"/>
    <w:rPr>
      <w:rFonts w:cs="David"/>
      <w:noProof/>
      <w:sz w:val="24"/>
      <w:szCs w:val="24"/>
      <w:lang w:eastAsia="he-IL"/>
    </w:rPr>
  </w:style>
  <w:style w:type="paragraph" w:customStyle="1" w:styleId="Style5">
    <w:name w:val="Style5"/>
    <w:basedOn w:val="Style4"/>
    <w:link w:val="Style5Char"/>
    <w:qFormat/>
    <w:rsid w:val="00F27EDF"/>
    <w:pPr>
      <w:ind w:left="3540"/>
    </w:pPr>
  </w:style>
  <w:style w:type="paragraph" w:customStyle="1" w:styleId="Char4">
    <w:name w:val="תו Char"/>
    <w:basedOn w:val="ad"/>
    <w:uiPriority w:val="99"/>
    <w:rsid w:val="008E45E4"/>
    <w:pPr>
      <w:bidi w:val="0"/>
      <w:spacing w:after="160" w:line="240" w:lineRule="exact"/>
      <w:ind w:left="410"/>
      <w:jc w:val="both"/>
    </w:pPr>
    <w:rPr>
      <w:rFonts w:ascii="Verdana" w:hAnsi="Verdana"/>
      <w:sz w:val="16"/>
      <w:szCs w:val="20"/>
      <w:lang w:bidi="ar-SA"/>
    </w:rPr>
  </w:style>
  <w:style w:type="paragraph" w:styleId="affffffff4">
    <w:name w:val="Signature"/>
    <w:basedOn w:val="ad"/>
    <w:link w:val="affffffff5"/>
    <w:uiPriority w:val="99"/>
    <w:rsid w:val="008E45E4"/>
    <w:pPr>
      <w:widowControl w:val="0"/>
      <w:spacing w:line="360" w:lineRule="auto"/>
      <w:ind w:left="4252"/>
      <w:jc w:val="both"/>
    </w:pPr>
    <w:rPr>
      <w:rFonts w:ascii="Times New Roman" w:hAnsi="Times New Roman"/>
    </w:rPr>
  </w:style>
  <w:style w:type="character" w:customStyle="1" w:styleId="affffffff5">
    <w:name w:val="חתימה תו"/>
    <w:basedOn w:val="ae"/>
    <w:link w:val="affffffff4"/>
    <w:uiPriority w:val="99"/>
    <w:rsid w:val="008E45E4"/>
    <w:rPr>
      <w:rFonts w:cs="David"/>
      <w:sz w:val="24"/>
      <w:szCs w:val="24"/>
    </w:rPr>
  </w:style>
  <w:style w:type="paragraph" w:customStyle="1" w:styleId="211">
    <w:name w:val="כותרת 21"/>
    <w:basedOn w:val="ad"/>
    <w:rsid w:val="008E45E4"/>
    <w:pPr>
      <w:overflowPunct w:val="0"/>
      <w:autoSpaceDE w:val="0"/>
      <w:autoSpaceDN w:val="0"/>
      <w:adjustRightInd w:val="0"/>
      <w:spacing w:after="120" w:line="360" w:lineRule="auto"/>
      <w:ind w:left="1440" w:hanging="720"/>
      <w:jc w:val="both"/>
      <w:textAlignment w:val="baseline"/>
    </w:pPr>
    <w:rPr>
      <w:rFonts w:ascii="Times New Roman" w:hAnsi="Times New Roman"/>
      <w:color w:val="000000"/>
      <w:lang w:eastAsia="he-IL"/>
    </w:rPr>
  </w:style>
  <w:style w:type="paragraph" w:customStyle="1" w:styleId="Style0">
    <w:name w:val="Style0"/>
    <w:basedOn w:val="ad"/>
    <w:qFormat/>
    <w:rsid w:val="008E45E4"/>
    <w:pPr>
      <w:tabs>
        <w:tab w:val="num" w:pos="1440"/>
      </w:tabs>
      <w:overflowPunct w:val="0"/>
      <w:autoSpaceDE w:val="0"/>
      <w:autoSpaceDN w:val="0"/>
      <w:adjustRightInd w:val="0"/>
      <w:spacing w:after="120" w:line="360" w:lineRule="auto"/>
      <w:ind w:left="1440" w:hanging="360"/>
      <w:jc w:val="both"/>
      <w:textAlignment w:val="baseline"/>
    </w:pPr>
    <w:rPr>
      <w:rFonts w:ascii="Times New Roman" w:hAnsi="Times New Roman"/>
      <w:sz w:val="20"/>
      <w:lang w:eastAsia="he-IL"/>
    </w:rPr>
  </w:style>
  <w:style w:type="character" w:customStyle="1" w:styleId="Heading110">
    <w:name w:val="Heading 11 תו"/>
    <w:link w:val="Heading11"/>
    <w:uiPriority w:val="99"/>
    <w:locked/>
    <w:rsid w:val="008E45E4"/>
    <w:rPr>
      <w:rFonts w:ascii="Calibri" w:eastAsia="Calibri" w:hAnsi="Calibri" w:cs="Arial"/>
      <w:sz w:val="22"/>
      <w:szCs w:val="24"/>
    </w:rPr>
  </w:style>
  <w:style w:type="paragraph" w:customStyle="1" w:styleId="Char12">
    <w:name w:val="תו Char1"/>
    <w:basedOn w:val="ad"/>
    <w:rsid w:val="008E45E4"/>
    <w:pPr>
      <w:bidi w:val="0"/>
      <w:spacing w:after="160" w:line="240" w:lineRule="exact"/>
      <w:ind w:left="410"/>
      <w:jc w:val="both"/>
    </w:pPr>
    <w:rPr>
      <w:rFonts w:ascii="Verdana" w:hAnsi="Verdana"/>
      <w:sz w:val="16"/>
      <w:szCs w:val="20"/>
      <w:lang w:bidi="ar-SA"/>
    </w:rPr>
  </w:style>
  <w:style w:type="character" w:customStyle="1" w:styleId="afffff">
    <w:name w:val="כותרת תו"/>
    <w:link w:val="affffe"/>
    <w:rsid w:val="008E45E4"/>
    <w:rPr>
      <w:rFonts w:cs="David"/>
      <w:b/>
      <w:bCs/>
      <w:szCs w:val="36"/>
      <w:lang w:eastAsia="he-IL"/>
    </w:rPr>
  </w:style>
  <w:style w:type="paragraph" w:customStyle="1" w:styleId="affffffff6">
    <w:name w:val="שם פרק"/>
    <w:basedOn w:val="16"/>
    <w:rsid w:val="008E45E4"/>
    <w:pPr>
      <w:spacing w:before="0" w:after="0" w:line="360" w:lineRule="auto"/>
      <w:ind w:left="410"/>
      <w:jc w:val="both"/>
    </w:pPr>
    <w:rPr>
      <w:rFonts w:ascii="Times New Roman" w:hAnsi="Times New Roman" w:cs="David"/>
      <w:kern w:val="0"/>
      <w:u w:val="single"/>
      <w:lang w:eastAsia="he-IL"/>
    </w:rPr>
  </w:style>
  <w:style w:type="character" w:customStyle="1" w:styleId="UnresolvedMention10">
    <w:name w:val="Unresolved Mention1_0"/>
    <w:uiPriority w:val="99"/>
    <w:semiHidden/>
    <w:unhideWhenUsed/>
    <w:rsid w:val="008E45E4"/>
    <w:rPr>
      <w:color w:val="808080"/>
      <w:shd w:val="clear" w:color="auto" w:fill="E6E6E6"/>
    </w:rPr>
  </w:style>
  <w:style w:type="character" w:customStyle="1" w:styleId="Style1Char">
    <w:name w:val="Style1 Char"/>
    <w:rsid w:val="008E45E4"/>
    <w:rPr>
      <w:rFonts w:cs="David"/>
      <w:b/>
      <w:bCs/>
      <w:sz w:val="24"/>
      <w:szCs w:val="24"/>
      <w:u w:val="single"/>
      <w:lang w:eastAsia="he-IL"/>
    </w:rPr>
  </w:style>
  <w:style w:type="character" w:customStyle="1" w:styleId="Style4Char">
    <w:name w:val="Style4 Char"/>
    <w:link w:val="Style4"/>
    <w:rsid w:val="008E45E4"/>
    <w:rPr>
      <w:rFonts w:cs="David"/>
      <w:noProof/>
      <w:sz w:val="24"/>
      <w:szCs w:val="24"/>
      <w:lang w:eastAsia="he-IL"/>
    </w:rPr>
  </w:style>
  <w:style w:type="paragraph" w:customStyle="1" w:styleId="mnormal">
    <w:name w:val="mnormal"/>
    <w:basedOn w:val="ad"/>
    <w:link w:val="mnormal0"/>
    <w:rsid w:val="008E45E4"/>
    <w:pPr>
      <w:spacing w:line="300" w:lineRule="atLeast"/>
      <w:jc w:val="both"/>
    </w:pPr>
    <w:rPr>
      <w:rFonts w:ascii="Times New Roman" w:hAnsi="Times New Roman"/>
      <w:noProof/>
      <w:sz w:val="26"/>
      <w:szCs w:val="26"/>
      <w:lang w:eastAsia="he-IL"/>
    </w:rPr>
  </w:style>
  <w:style w:type="character" w:customStyle="1" w:styleId="mnormal0">
    <w:name w:val="mnormal תו"/>
    <w:link w:val="mnormal"/>
    <w:rsid w:val="008E45E4"/>
    <w:rPr>
      <w:rFonts w:cs="David"/>
      <w:noProof/>
      <w:sz w:val="26"/>
      <w:szCs w:val="26"/>
      <w:lang w:eastAsia="he-IL"/>
    </w:rPr>
  </w:style>
  <w:style w:type="character" w:customStyle="1" w:styleId="ListParagraphChar1">
    <w:name w:val="List Paragraph Char1"/>
    <w:aliases w:val="Bullet List Char,FooterText Char,LP1 Char,Paragraphe de liste1 Char,lp1 Char,numbered Char,פיסקת bullets Char"/>
    <w:uiPriority w:val="34"/>
    <w:rsid w:val="008E45E4"/>
    <w:rPr>
      <w:rFonts w:ascii="Calibri" w:eastAsia="Calibri" w:hAnsi="Calibri" w:cs="Arial"/>
      <w:sz w:val="22"/>
      <w:szCs w:val="22"/>
    </w:rPr>
  </w:style>
  <w:style w:type="character" w:customStyle="1" w:styleId="Style5Char">
    <w:name w:val="Style5 Char"/>
    <w:basedOn w:val="Style4Char"/>
    <w:link w:val="Style5"/>
    <w:rsid w:val="008E45E4"/>
    <w:rPr>
      <w:rFonts w:cs="David"/>
      <w:noProof/>
      <w:sz w:val="24"/>
      <w:szCs w:val="24"/>
      <w:lang w:eastAsia="he-IL"/>
    </w:rPr>
  </w:style>
  <w:style w:type="character" w:customStyle="1" w:styleId="HNormal0">
    <w:name w:val="HNormal תו"/>
    <w:link w:val="HNormal"/>
    <w:rsid w:val="008E45E4"/>
    <w:rPr>
      <w:rFonts w:cs="David"/>
      <w:noProof/>
      <w:szCs w:val="24"/>
      <w:lang w:eastAsia="he-IL"/>
    </w:rPr>
  </w:style>
  <w:style w:type="paragraph" w:customStyle="1" w:styleId="medium-header">
    <w:name w:val="medium-header"/>
    <w:basedOn w:val="ad"/>
    <w:rsid w:val="008E45E4"/>
    <w:pPr>
      <w:keepNext/>
      <w:keepLines/>
      <w:widowControl w:val="0"/>
      <w:tabs>
        <w:tab w:val="left" w:pos="624"/>
        <w:tab w:val="left" w:pos="1021"/>
        <w:tab w:val="left" w:pos="1474"/>
        <w:tab w:val="left" w:pos="1928"/>
        <w:tab w:val="left" w:pos="2381"/>
        <w:tab w:val="left" w:pos="2835"/>
      </w:tabs>
      <w:suppressAutoHyphens/>
      <w:autoSpaceDE w:val="0"/>
      <w:autoSpaceDN w:val="0"/>
      <w:spacing w:before="72"/>
      <w:ind w:left="2835"/>
      <w:jc w:val="center"/>
    </w:pPr>
    <w:rPr>
      <w:rFonts w:ascii="Times New Roman" w:hAnsi="Times New Roman" w:cs="Times New Roman"/>
      <w:noProof/>
      <w:sz w:val="20"/>
      <w:szCs w:val="26"/>
      <w:lang w:eastAsia="he-IL"/>
    </w:rPr>
  </w:style>
  <w:style w:type="paragraph" w:customStyle="1" w:styleId="P01">
    <w:name w:val="P01"/>
    <w:basedOn w:val="ad"/>
    <w:rsid w:val="008E45E4"/>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right="624" w:hanging="624"/>
      <w:jc w:val="both"/>
    </w:pPr>
    <w:rPr>
      <w:rFonts w:ascii="Times New Roman" w:hAnsi="Times New Roman" w:cs="Times New Roman"/>
      <w:noProof/>
      <w:sz w:val="20"/>
      <w:szCs w:val="26"/>
      <w:lang w:eastAsia="he-IL"/>
    </w:rPr>
  </w:style>
  <w:style w:type="paragraph" w:customStyle="1" w:styleId="medium2-header">
    <w:name w:val="medium2-header"/>
    <w:basedOn w:val="medium-header"/>
    <w:rsid w:val="008E45E4"/>
    <w:pPr>
      <w:spacing w:before="240"/>
    </w:pPr>
    <w:rPr>
      <w:bCs/>
      <w:noProof w:val="0"/>
      <w:sz w:val="24"/>
      <w:szCs w:val="24"/>
    </w:rPr>
  </w:style>
  <w:style w:type="character" w:customStyle="1" w:styleId="UnresolvedMention2">
    <w:name w:val="Unresolved Mention2"/>
    <w:basedOn w:val="ae"/>
    <w:uiPriority w:val="99"/>
    <w:semiHidden/>
    <w:unhideWhenUsed/>
    <w:rsid w:val="004719F3"/>
    <w:rPr>
      <w:color w:val="605E5C"/>
      <w:shd w:val="clear" w:color="auto" w:fill="E1DFDD"/>
    </w:rPr>
  </w:style>
  <w:style w:type="table" w:styleId="4-5">
    <w:name w:val="Grid Table 4 Accent 5"/>
    <w:basedOn w:val="af"/>
    <w:uiPriority w:val="49"/>
    <w:rsid w:val="00F75BBA"/>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3">
    <w:name w:val="Grid Table 4 Accent 3"/>
    <w:basedOn w:val="af"/>
    <w:uiPriority w:val="49"/>
    <w:rsid w:val="00F75BBA"/>
    <w:rPr>
      <w:rFonts w:asciiTheme="minorHAnsi" w:eastAsiaTheme="minorHAnsi" w:hAnsiTheme="minorHAnsi" w:cstheme="minorBid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xl69">
    <w:name w:val="xl69"/>
    <w:basedOn w:val="ad"/>
    <w:rsid w:val="002C1761"/>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70">
    <w:name w:val="xl70"/>
    <w:basedOn w:val="ad"/>
    <w:rsid w:val="002C1761"/>
    <w:pPr>
      <w:pBdr>
        <w:top w:val="single" w:sz="4" w:space="0" w:color="auto"/>
        <w:left w:val="single" w:sz="8" w:space="0" w:color="auto"/>
        <w:bottom w:val="single" w:sz="8"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71">
    <w:name w:val="xl71"/>
    <w:basedOn w:val="ad"/>
    <w:rsid w:val="002C1761"/>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72">
    <w:name w:val="xl72"/>
    <w:basedOn w:val="ad"/>
    <w:rsid w:val="002C1761"/>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73">
    <w:name w:val="xl73"/>
    <w:basedOn w:val="ad"/>
    <w:rsid w:val="002C1761"/>
    <w:pPr>
      <w:pBdr>
        <w:top w:val="single" w:sz="8"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74">
    <w:name w:val="xl74"/>
    <w:basedOn w:val="ad"/>
    <w:rsid w:val="002C1761"/>
    <w:pPr>
      <w:pBdr>
        <w:top w:val="single" w:sz="4" w:space="0" w:color="auto"/>
        <w:left w:val="single" w:sz="4" w:space="0" w:color="auto"/>
        <w:bottom w:val="single" w:sz="4"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75">
    <w:name w:val="xl75"/>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76">
    <w:name w:val="xl76"/>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77">
    <w:name w:val="xl77"/>
    <w:basedOn w:val="ad"/>
    <w:rsid w:val="002C1761"/>
    <w:pPr>
      <w:pBdr>
        <w:top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78">
    <w:name w:val="xl78"/>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79">
    <w:name w:val="xl79"/>
    <w:basedOn w:val="ad"/>
    <w:rsid w:val="002C1761"/>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80">
    <w:name w:val="xl80"/>
    <w:basedOn w:val="ad"/>
    <w:rsid w:val="002C1761"/>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81">
    <w:name w:val="xl81"/>
    <w:basedOn w:val="ad"/>
    <w:rsid w:val="002C1761"/>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82">
    <w:name w:val="xl82"/>
    <w:basedOn w:val="ad"/>
    <w:rsid w:val="002C1761"/>
    <w:pPr>
      <w:pBdr>
        <w:top w:val="single" w:sz="4"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83">
    <w:name w:val="xl83"/>
    <w:basedOn w:val="ad"/>
    <w:rsid w:val="002C1761"/>
    <w:pPr>
      <w:pBdr>
        <w:top w:val="single" w:sz="8"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84">
    <w:name w:val="xl84"/>
    <w:basedOn w:val="ad"/>
    <w:rsid w:val="002C1761"/>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85">
    <w:name w:val="xl85"/>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rPr>
  </w:style>
  <w:style w:type="paragraph" w:customStyle="1" w:styleId="xl86">
    <w:name w:val="xl86"/>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rPr>
  </w:style>
  <w:style w:type="paragraph" w:customStyle="1" w:styleId="xl87">
    <w:name w:val="xl87"/>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rPr>
  </w:style>
  <w:style w:type="paragraph" w:customStyle="1" w:styleId="xl88">
    <w:name w:val="xl88"/>
    <w:basedOn w:val="ad"/>
    <w:rsid w:val="002C1761"/>
    <w:pPr>
      <w:pBdr>
        <w:left w:val="single" w:sz="4" w:space="0" w:color="auto"/>
        <w:bottom w:val="single" w:sz="4"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89">
    <w:name w:val="xl89"/>
    <w:basedOn w:val="ad"/>
    <w:rsid w:val="002C1761"/>
    <w:pPr>
      <w:pBdr>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90">
    <w:name w:val="xl90"/>
    <w:basedOn w:val="ad"/>
    <w:rsid w:val="002C1761"/>
    <w:pPr>
      <w:pBdr>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91">
    <w:name w:val="xl91"/>
    <w:basedOn w:val="ad"/>
    <w:rsid w:val="002C1761"/>
    <w:pPr>
      <w:pBdr>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92">
    <w:name w:val="xl92"/>
    <w:basedOn w:val="ad"/>
    <w:rsid w:val="002C1761"/>
    <w:pPr>
      <w:pBdr>
        <w:left w:val="single" w:sz="8"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93">
    <w:name w:val="xl93"/>
    <w:basedOn w:val="ad"/>
    <w:rsid w:val="002C1761"/>
    <w:pPr>
      <w:pBdr>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94">
    <w:name w:val="xl94"/>
    <w:basedOn w:val="ad"/>
    <w:rsid w:val="002C1761"/>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95">
    <w:name w:val="xl95"/>
    <w:basedOn w:val="ad"/>
    <w:rsid w:val="002C1761"/>
    <w:pPr>
      <w:pBdr>
        <w:left w:val="single" w:sz="4"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96">
    <w:name w:val="xl96"/>
    <w:basedOn w:val="ad"/>
    <w:rsid w:val="002C1761"/>
    <w:pPr>
      <w:pBdr>
        <w:bottom w:val="single" w:sz="8"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97">
    <w:name w:val="xl97"/>
    <w:basedOn w:val="ad"/>
    <w:rsid w:val="002C1761"/>
    <w:pPr>
      <w:pBdr>
        <w:left w:val="single" w:sz="8" w:space="0" w:color="auto"/>
        <w:bottom w:val="single" w:sz="8"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98">
    <w:name w:val="xl98"/>
    <w:basedOn w:val="ad"/>
    <w:rsid w:val="002C1761"/>
    <w:pPr>
      <w:pBdr>
        <w:top w:val="single" w:sz="4" w:space="0" w:color="auto"/>
        <w:left w:val="single" w:sz="4" w:space="0" w:color="auto"/>
      </w:pBdr>
      <w:bidi w:val="0"/>
      <w:spacing w:before="100" w:beforeAutospacing="1" w:after="100" w:afterAutospacing="1"/>
      <w:jc w:val="center"/>
      <w:textAlignment w:val="center"/>
    </w:pPr>
    <w:rPr>
      <w:rFonts w:ascii="Arial" w:hAnsi="Arial" w:cs="Arial"/>
      <w:sz w:val="28"/>
      <w:szCs w:val="28"/>
    </w:rPr>
  </w:style>
  <w:style w:type="paragraph" w:customStyle="1" w:styleId="xl99">
    <w:name w:val="xl99"/>
    <w:basedOn w:val="ad"/>
    <w:rsid w:val="002C1761"/>
    <w:pPr>
      <w:pBdr>
        <w:top w:val="single" w:sz="4" w:space="0" w:color="auto"/>
        <w:left w:val="single" w:sz="4" w:space="0" w:color="auto"/>
        <w:right w:val="single" w:sz="4" w:space="0" w:color="auto"/>
      </w:pBdr>
      <w:bidi w:val="0"/>
      <w:spacing w:before="100" w:beforeAutospacing="1" w:after="100" w:afterAutospacing="1"/>
      <w:jc w:val="right"/>
      <w:textAlignment w:val="center"/>
    </w:pPr>
    <w:rPr>
      <w:rFonts w:ascii="Arial" w:hAnsi="Arial" w:cs="Arial"/>
      <w:sz w:val="28"/>
      <w:szCs w:val="28"/>
    </w:rPr>
  </w:style>
  <w:style w:type="paragraph" w:customStyle="1" w:styleId="xl100">
    <w:name w:val="xl100"/>
    <w:basedOn w:val="ad"/>
    <w:rsid w:val="002C1761"/>
    <w:pPr>
      <w:pBdr>
        <w:top w:val="single" w:sz="4" w:space="0" w:color="auto"/>
        <w:left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101">
    <w:name w:val="xl101"/>
    <w:basedOn w:val="ad"/>
    <w:rsid w:val="002C1761"/>
    <w:pPr>
      <w:pBdr>
        <w:top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102">
    <w:name w:val="xl102"/>
    <w:basedOn w:val="ad"/>
    <w:rsid w:val="002C1761"/>
    <w:pPr>
      <w:pBdr>
        <w:top w:val="single" w:sz="8" w:space="0" w:color="auto"/>
        <w:left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103">
    <w:name w:val="xl103"/>
    <w:basedOn w:val="ad"/>
    <w:rsid w:val="002C1761"/>
    <w:pPr>
      <w:pBdr>
        <w:top w:val="single" w:sz="4" w:space="0" w:color="auto"/>
        <w:left w:val="single" w:sz="8"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rPr>
  </w:style>
  <w:style w:type="paragraph" w:customStyle="1" w:styleId="xl105">
    <w:name w:val="xl105"/>
    <w:basedOn w:val="ad"/>
    <w:rsid w:val="002C176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6">
    <w:name w:val="xl106"/>
    <w:basedOn w:val="ad"/>
    <w:rsid w:val="002C176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center"/>
      <w:textAlignment w:val="center"/>
    </w:pPr>
    <w:rPr>
      <w:rFonts w:ascii="Arial" w:hAnsi="Arial" w:cs="Arial"/>
    </w:rPr>
  </w:style>
  <w:style w:type="paragraph" w:customStyle="1" w:styleId="Other20">
    <w:name w:val="Other (2)"/>
    <w:basedOn w:val="ad"/>
    <w:link w:val="Other2"/>
    <w:rsid w:val="00063083"/>
    <w:pPr>
      <w:widowControl w:val="0"/>
      <w:shd w:val="clear" w:color="auto" w:fill="FFFFFF"/>
      <w:bidi w:val="0"/>
    </w:pPr>
    <w:rPr>
      <w:rFonts w:ascii="David" w:eastAsia="David" w:hAnsi="David"/>
      <w:sz w:val="20"/>
      <w:szCs w:val="20"/>
      <w:lang w:bidi="en-US"/>
    </w:rPr>
  </w:style>
  <w:style w:type="paragraph" w:customStyle="1" w:styleId="Char00">
    <w:name w:val="תו Char_0"/>
    <w:basedOn w:val="ad"/>
    <w:rsid w:val="00063083"/>
    <w:pPr>
      <w:bidi w:val="0"/>
      <w:spacing w:after="160" w:line="240" w:lineRule="exact"/>
      <w:ind w:left="410"/>
      <w:jc w:val="both"/>
    </w:pPr>
    <w:rPr>
      <w:rFonts w:ascii="Verdana" w:hAnsi="Verdana"/>
      <w:sz w:val="16"/>
      <w:szCs w:val="20"/>
      <w:lang w:bidi="ar-SA"/>
    </w:rPr>
  </w:style>
  <w:style w:type="character" w:customStyle="1" w:styleId="1ffc">
    <w:name w:val="אזכור לא מזוהה1"/>
    <w:basedOn w:val="ae"/>
    <w:uiPriority w:val="99"/>
    <w:semiHidden/>
    <w:unhideWhenUsed/>
    <w:rsid w:val="00063083"/>
    <w:rPr>
      <w:color w:val="605E5C"/>
      <w:shd w:val="clear" w:color="auto" w:fill="E1DFDD"/>
    </w:rPr>
  </w:style>
  <w:style w:type="character" w:customStyle="1" w:styleId="BodyTextChar1">
    <w:name w:val="Body Text Char1"/>
    <w:basedOn w:val="ae"/>
    <w:uiPriority w:val="99"/>
    <w:semiHidden/>
    <w:rsid w:val="00063083"/>
  </w:style>
  <w:style w:type="character" w:customStyle="1" w:styleId="Bodytext21">
    <w:name w:val="Body text (2)_"/>
    <w:basedOn w:val="ae"/>
    <w:link w:val="Bodytext22"/>
    <w:rsid w:val="00063083"/>
    <w:rPr>
      <w:rFonts w:ascii="Tahoma" w:eastAsia="Tahoma" w:hAnsi="Tahoma" w:cs="Tahoma"/>
      <w:b/>
      <w:bCs/>
      <w:shd w:val="clear" w:color="auto" w:fill="FFFFFF"/>
    </w:rPr>
  </w:style>
  <w:style w:type="character" w:customStyle="1" w:styleId="Heading2">
    <w:name w:val="Heading #2_"/>
    <w:basedOn w:val="ae"/>
    <w:link w:val="Heading20"/>
    <w:rsid w:val="00063083"/>
    <w:rPr>
      <w:rFonts w:ascii="David" w:eastAsia="David" w:hAnsi="David" w:cs="David"/>
      <w:b/>
      <w:bCs/>
      <w:u w:val="single"/>
      <w:shd w:val="clear" w:color="auto" w:fill="FFFFFF"/>
    </w:rPr>
  </w:style>
  <w:style w:type="paragraph" w:customStyle="1" w:styleId="Bodytext22">
    <w:name w:val="Body text (2)"/>
    <w:basedOn w:val="ad"/>
    <w:link w:val="Bodytext21"/>
    <w:rsid w:val="00063083"/>
    <w:pPr>
      <w:widowControl w:val="0"/>
      <w:shd w:val="clear" w:color="auto" w:fill="FFFFFF"/>
      <w:spacing w:after="580"/>
      <w:jc w:val="center"/>
    </w:pPr>
    <w:rPr>
      <w:rFonts w:ascii="Tahoma" w:eastAsia="Tahoma" w:hAnsi="Tahoma" w:cs="Tahoma"/>
      <w:b/>
      <w:bCs/>
      <w:sz w:val="20"/>
      <w:szCs w:val="20"/>
    </w:rPr>
  </w:style>
  <w:style w:type="paragraph" w:customStyle="1" w:styleId="Heading20">
    <w:name w:val="Heading #2"/>
    <w:basedOn w:val="ad"/>
    <w:link w:val="Heading2"/>
    <w:rsid w:val="00063083"/>
    <w:pPr>
      <w:widowControl w:val="0"/>
      <w:shd w:val="clear" w:color="auto" w:fill="FFFFFF"/>
      <w:spacing w:line="374" w:lineRule="auto"/>
      <w:ind w:firstLine="340"/>
      <w:outlineLvl w:val="1"/>
    </w:pPr>
    <w:rPr>
      <w:rFonts w:ascii="David" w:eastAsia="David" w:hAnsi="David"/>
      <w:b/>
      <w:bCs/>
      <w:sz w:val="20"/>
      <w:szCs w:val="20"/>
      <w:u w:val="single"/>
    </w:rPr>
  </w:style>
  <w:style w:type="character" w:customStyle="1" w:styleId="Tablecaption0">
    <w:name w:val="Table caption_"/>
    <w:basedOn w:val="ae"/>
    <w:link w:val="Tablecaption1"/>
    <w:rsid w:val="00063083"/>
    <w:rPr>
      <w:rFonts w:ascii="David" w:eastAsia="David" w:hAnsi="David" w:cs="David"/>
      <w:shd w:val="clear" w:color="auto" w:fill="FFFFFF"/>
    </w:rPr>
  </w:style>
  <w:style w:type="paragraph" w:customStyle="1" w:styleId="Tablecaption1">
    <w:name w:val="Table caption"/>
    <w:basedOn w:val="ad"/>
    <w:link w:val="Tablecaption0"/>
    <w:rsid w:val="00063083"/>
    <w:pPr>
      <w:widowControl w:val="0"/>
      <w:shd w:val="clear" w:color="auto" w:fill="FFFFFF"/>
      <w:spacing w:after="120"/>
    </w:pPr>
    <w:rPr>
      <w:rFonts w:ascii="David" w:eastAsia="David" w:hAnsi="David"/>
      <w:sz w:val="20"/>
      <w:szCs w:val="20"/>
    </w:rPr>
  </w:style>
  <w:style w:type="paragraph" w:customStyle="1" w:styleId="m-4665261685991437140msolistparagraph">
    <w:name w:val="m_-4665261685991437140msolistparagraph"/>
    <w:basedOn w:val="ad"/>
    <w:rsid w:val="009F0220"/>
    <w:pPr>
      <w:bidi w:val="0"/>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09688">
      <w:bodyDiv w:val="1"/>
      <w:marLeft w:val="0"/>
      <w:marRight w:val="0"/>
      <w:marTop w:val="0"/>
      <w:marBottom w:val="0"/>
      <w:divBdr>
        <w:top w:val="none" w:sz="0" w:space="0" w:color="auto"/>
        <w:left w:val="none" w:sz="0" w:space="0" w:color="auto"/>
        <w:bottom w:val="none" w:sz="0" w:space="0" w:color="auto"/>
        <w:right w:val="none" w:sz="0" w:space="0" w:color="auto"/>
      </w:divBdr>
    </w:div>
    <w:div w:id="36132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FA06F-7240-47E6-BA50-8C7835F78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38188</Words>
  <Characters>190945</Characters>
  <Application>Microsoft Office Word</Application>
  <DocSecurity>0</DocSecurity>
  <Lines>1591</Lines>
  <Paragraphs>457</Paragraphs>
  <ScaleCrop>false</ScaleCrop>
  <HeadingPairs>
    <vt:vector size="2" baseType="variant">
      <vt:variant>
        <vt:lpstr>שם</vt:lpstr>
      </vt:variant>
      <vt:variant>
        <vt:i4>1</vt:i4>
      </vt:variant>
    </vt:vector>
  </HeadingPairs>
  <TitlesOfParts>
    <vt:vector size="1" baseType="lpstr">
      <vt:lpstr/>
    </vt:vector>
  </TitlesOfParts>
  <Company>-</Company>
  <LinksUpToDate>false</LinksUpToDate>
  <CharactersWithSpaces>228676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Merav Asraf (Rashi)</cp:lastModifiedBy>
  <cp:revision>3</cp:revision>
  <cp:lastPrinted>2023-11-14T06:35:00Z</cp:lastPrinted>
  <dcterms:created xsi:type="dcterms:W3CDTF">2023-11-21T17:57:00Z</dcterms:created>
  <dcterms:modified xsi:type="dcterms:W3CDTF">2023-11-21T17:57:00Z</dcterms:modified>
</cp:coreProperties>
</file>